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F957CD" w14:paraId="296AF105"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21C5BAF8" w14:textId="16675E32" w:rsidR="00F957CD" w:rsidRDefault="005A1172">
            <w:pPr>
              <w:pStyle w:val="formtext"/>
              <w:widowControl/>
              <w:spacing w:before="0"/>
              <w:jc w:val="left"/>
              <w:rPr>
                <w:rFonts w:ascii="Arial Narrow" w:hAnsi="Arial Narrow" w:cs="Arial Narrow"/>
                <w:lang w:val="en-AU"/>
              </w:rPr>
            </w:pPr>
            <w:r>
              <w:rPr>
                <w:rFonts w:ascii="Arial Narrow" w:hAnsi="Arial Narrow" w:cs="Arial Narrow"/>
                <w:lang w:val="en-AU"/>
              </w:rPr>
              <w:softHyphen/>
            </w:r>
            <w:bookmarkStart w:id="0" w:name="_GoBack"/>
            <w:r w:rsidR="001F2CE7">
              <w:rPr>
                <w:rFonts w:ascii="Arial Narrow" w:hAnsi="Arial Narrow" w:cs="Arial Narrow"/>
                <w:noProof/>
                <w:lang w:val="en-AU" w:eastAsia="en-AU"/>
              </w:rPr>
              <w:drawing>
                <wp:inline distT="0" distB="0" distL="0" distR="0" wp14:anchorId="16955DB6" wp14:editId="49FA3CD4">
                  <wp:extent cx="1501254" cy="513898"/>
                  <wp:effectExtent l="0" t="0" r="3810" b="635"/>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02782" cy="514421"/>
                          </a:xfrm>
                          <a:prstGeom prst="rect">
                            <a:avLst/>
                          </a:prstGeom>
                        </pic:spPr>
                      </pic:pic>
                    </a:graphicData>
                  </a:graphic>
                </wp:inline>
              </w:drawing>
            </w:r>
            <w:bookmarkEnd w:id="0"/>
          </w:p>
        </w:tc>
        <w:tc>
          <w:tcPr>
            <w:tcW w:w="7781" w:type="dxa"/>
            <w:tcBorders>
              <w:top w:val="single" w:sz="4" w:space="0" w:color="auto"/>
              <w:left w:val="nil"/>
              <w:bottom w:val="single" w:sz="4" w:space="0" w:color="auto"/>
              <w:right w:val="single" w:sz="4" w:space="0" w:color="auto"/>
            </w:tcBorders>
            <w:vAlign w:val="center"/>
          </w:tcPr>
          <w:p w14:paraId="39A27B8F" w14:textId="77777777" w:rsidR="00F957CD" w:rsidRDefault="00F957CD">
            <w:pPr>
              <w:pStyle w:val="BodyText"/>
              <w:rPr>
                <w:sz w:val="36"/>
                <w:szCs w:val="36"/>
              </w:rPr>
            </w:pPr>
            <w:r>
              <w:rPr>
                <w:sz w:val="36"/>
                <w:szCs w:val="36"/>
              </w:rPr>
              <w:t>Position Description</w:t>
            </w:r>
          </w:p>
        </w:tc>
      </w:tr>
    </w:tbl>
    <w:p w14:paraId="06AD1F04" w14:textId="77777777" w:rsidR="00F957CD" w:rsidRDefault="00F957CD">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F957CD" w14:paraId="29D24833" w14:textId="77777777">
        <w:trPr>
          <w:cantSplit/>
        </w:trPr>
        <w:tc>
          <w:tcPr>
            <w:tcW w:w="2659" w:type="dxa"/>
            <w:tcBorders>
              <w:top w:val="single" w:sz="4" w:space="0" w:color="auto"/>
            </w:tcBorders>
          </w:tcPr>
          <w:p w14:paraId="3A8B99E5"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189BBDEF" w14:textId="77777777" w:rsidR="00F957CD" w:rsidRDefault="000C32A1">
            <w:pPr>
              <w:pStyle w:val="norm10plus"/>
              <w:widowControl/>
              <w:overflowPunct w:val="0"/>
              <w:spacing w:after="60"/>
              <w:textAlignment w:val="baseline"/>
            </w:pPr>
            <w:r>
              <w:t>CASS</w:t>
            </w:r>
          </w:p>
        </w:tc>
      </w:tr>
      <w:tr w:rsidR="00F957CD" w14:paraId="6D27BEE6" w14:textId="77777777">
        <w:trPr>
          <w:cantSplit/>
        </w:trPr>
        <w:tc>
          <w:tcPr>
            <w:tcW w:w="2659" w:type="dxa"/>
          </w:tcPr>
          <w:p w14:paraId="0328A638"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497D7614" w14:textId="77777777" w:rsidR="00F957CD" w:rsidRDefault="000C32A1">
            <w:pPr>
              <w:spacing w:after="60"/>
            </w:pPr>
            <w:r>
              <w:t>RSSS</w:t>
            </w:r>
          </w:p>
        </w:tc>
      </w:tr>
      <w:tr w:rsidR="00F957CD" w14:paraId="43B65885" w14:textId="77777777">
        <w:trPr>
          <w:cantSplit/>
        </w:trPr>
        <w:tc>
          <w:tcPr>
            <w:tcW w:w="2659" w:type="dxa"/>
          </w:tcPr>
          <w:p w14:paraId="28D36209"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5064BD13" w14:textId="77777777" w:rsidR="00F957CD" w:rsidRDefault="00F957CD">
            <w:pPr>
              <w:pStyle w:val="norm10plus"/>
              <w:widowControl/>
              <w:overflowPunct w:val="0"/>
              <w:spacing w:after="60"/>
              <w:textAlignment w:val="baseline"/>
            </w:pPr>
          </w:p>
        </w:tc>
      </w:tr>
      <w:tr w:rsidR="00F957CD" w14:paraId="1831FD98" w14:textId="77777777">
        <w:trPr>
          <w:cantSplit/>
        </w:trPr>
        <w:tc>
          <w:tcPr>
            <w:tcW w:w="2659" w:type="dxa"/>
          </w:tcPr>
          <w:p w14:paraId="456EBF42"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44AC11C1" w14:textId="77777777" w:rsidR="00F957CD" w:rsidRDefault="001F1C19">
            <w:pPr>
              <w:spacing w:after="60"/>
            </w:pPr>
            <w:r>
              <w:t>ANU/</w:t>
            </w:r>
            <w:r w:rsidR="000C32A1">
              <w:t>CSIRO Postdoctoral Fellow (</w:t>
            </w:r>
            <w:r w:rsidR="004E19F3">
              <w:t xml:space="preserve">Responsible Innovation in </w:t>
            </w:r>
            <w:r w:rsidR="000C32A1">
              <w:t>Synthetic Biology)</w:t>
            </w:r>
          </w:p>
        </w:tc>
      </w:tr>
      <w:tr w:rsidR="00F957CD" w14:paraId="58661728" w14:textId="77777777">
        <w:trPr>
          <w:cantSplit/>
        </w:trPr>
        <w:tc>
          <w:tcPr>
            <w:tcW w:w="2659" w:type="dxa"/>
          </w:tcPr>
          <w:p w14:paraId="50DA79F3"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68852EED" w14:textId="77777777" w:rsidR="00F957CD" w:rsidRDefault="00F957CD">
            <w:pPr>
              <w:spacing w:after="60"/>
            </w:pPr>
            <w:r>
              <w:rPr>
                <w:b/>
                <w:bCs/>
                <w:lang w:val="en-US"/>
              </w:rPr>
              <w:t xml:space="preserve">Academic Level B </w:t>
            </w:r>
          </w:p>
        </w:tc>
      </w:tr>
      <w:tr w:rsidR="00F957CD" w14:paraId="0C609803" w14:textId="77777777">
        <w:trPr>
          <w:cantSplit/>
        </w:trPr>
        <w:tc>
          <w:tcPr>
            <w:tcW w:w="2659" w:type="dxa"/>
          </w:tcPr>
          <w:p w14:paraId="5F934A4C"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30962D9C" w14:textId="77777777" w:rsidR="00F957CD" w:rsidRDefault="00F957CD">
            <w:pPr>
              <w:spacing w:after="60"/>
            </w:pPr>
          </w:p>
        </w:tc>
      </w:tr>
      <w:tr w:rsidR="00F957CD" w14:paraId="062A4167" w14:textId="77777777">
        <w:trPr>
          <w:cantSplit/>
        </w:trPr>
        <w:tc>
          <w:tcPr>
            <w:tcW w:w="2659" w:type="dxa"/>
            <w:tcBorders>
              <w:bottom w:val="single" w:sz="6" w:space="0" w:color="auto"/>
            </w:tcBorders>
          </w:tcPr>
          <w:p w14:paraId="70B45280" w14:textId="77777777" w:rsidR="00F957CD" w:rsidRDefault="00F957CD">
            <w:pPr>
              <w:pStyle w:val="formtext"/>
              <w:widowControl/>
              <w:spacing w:after="60"/>
              <w:rPr>
                <w:rFonts w:ascii="Tahoma" w:hAnsi="Tahoma" w:cs="Tahoma"/>
                <w:b/>
                <w:bCs/>
                <w:color w:val="000000"/>
                <w:sz w:val="20"/>
                <w:szCs w:val="20"/>
              </w:rPr>
            </w:pPr>
            <w:r>
              <w:rPr>
                <w:rFonts w:ascii="Tahoma" w:hAnsi="Tahoma" w:cs="Tahoma"/>
                <w:b/>
                <w:bCs/>
                <w:color w:val="000000"/>
                <w:sz w:val="20"/>
                <w:szCs w:val="20"/>
              </w:rPr>
              <w:t>Responsible to:</w:t>
            </w:r>
          </w:p>
        </w:tc>
        <w:tc>
          <w:tcPr>
            <w:tcW w:w="7768" w:type="dxa"/>
            <w:tcBorders>
              <w:bottom w:val="single" w:sz="6" w:space="0" w:color="auto"/>
            </w:tcBorders>
          </w:tcPr>
          <w:p w14:paraId="50CDE72B" w14:textId="77777777" w:rsidR="00F957CD" w:rsidRDefault="000C32A1">
            <w:pPr>
              <w:spacing w:after="60"/>
            </w:pPr>
            <w:r>
              <w:t>Prof. Catherine Waldby</w:t>
            </w:r>
          </w:p>
        </w:tc>
      </w:tr>
    </w:tbl>
    <w:p w14:paraId="1E1BCBA9" w14:textId="77777777" w:rsidR="00F957CD" w:rsidRDefault="00F957CD">
      <w:pPr>
        <w:rPr>
          <w:rFonts w:ascii="Arial Narrow" w:hAnsi="Arial Narrow" w:cs="Arial Narrow"/>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F957CD" w14:paraId="793070A3" w14:textId="77777777">
        <w:tc>
          <w:tcPr>
            <w:tcW w:w="10427" w:type="dxa"/>
            <w:tcBorders>
              <w:top w:val="single" w:sz="4" w:space="0" w:color="auto"/>
              <w:bottom w:val="single" w:sz="4" w:space="0" w:color="auto"/>
            </w:tcBorders>
          </w:tcPr>
          <w:p w14:paraId="2B60D190" w14:textId="36ADFFE9" w:rsidR="00F957CD" w:rsidRPr="00F31940" w:rsidRDefault="00F957CD">
            <w:pPr>
              <w:rPr>
                <w:b/>
                <w:bCs/>
                <w:color w:val="000000"/>
                <w:sz w:val="24"/>
                <w:szCs w:val="24"/>
              </w:rPr>
            </w:pPr>
            <w:r w:rsidRPr="00F31940">
              <w:rPr>
                <w:b/>
                <w:bCs/>
                <w:sz w:val="24"/>
                <w:szCs w:val="24"/>
              </w:rPr>
              <w:t>PURPOSE</w:t>
            </w:r>
            <w:r w:rsidRPr="00F31940">
              <w:rPr>
                <w:b/>
                <w:bCs/>
                <w:color w:val="0000FF"/>
                <w:sz w:val="24"/>
                <w:szCs w:val="24"/>
              </w:rPr>
              <w:t xml:space="preserve"> </w:t>
            </w:r>
            <w:r w:rsidR="00F31940">
              <w:rPr>
                <w:b/>
                <w:bCs/>
                <w:color w:val="000000"/>
                <w:sz w:val="24"/>
                <w:szCs w:val="24"/>
              </w:rPr>
              <w:t>STATEMENT:</w:t>
            </w:r>
          </w:p>
          <w:p w14:paraId="3C543982" w14:textId="7819283F" w:rsidR="00F957CD" w:rsidRDefault="00B01465">
            <w:pPr>
              <w:pStyle w:val="Heading3"/>
              <w:rPr>
                <w:i w:val="0"/>
                <w:iCs w:val="0"/>
                <w:color w:val="auto"/>
                <w:lang w:val="en-US"/>
              </w:rPr>
            </w:pPr>
            <w:r>
              <w:rPr>
                <w:i w:val="0"/>
                <w:iCs w:val="0"/>
                <w:color w:val="auto"/>
                <w:lang w:val="en-US"/>
              </w:rPr>
              <w:t xml:space="preserve">The Research School of Social Sciences (RSSS) </w:t>
            </w:r>
            <w:r w:rsidR="0059210B">
              <w:rPr>
                <w:i w:val="0"/>
                <w:iCs w:val="0"/>
                <w:color w:val="auto"/>
                <w:lang w:val="en-US"/>
              </w:rPr>
              <w:t xml:space="preserve">and the </w:t>
            </w:r>
            <w:r>
              <w:rPr>
                <w:i w:val="0"/>
                <w:iCs w:val="0"/>
                <w:color w:val="auto"/>
                <w:lang w:val="en-US"/>
              </w:rPr>
              <w:t>Australian National Centre for the Public Awareness of Sc</w:t>
            </w:r>
            <w:r w:rsidR="001F1C19">
              <w:rPr>
                <w:i w:val="0"/>
                <w:iCs w:val="0"/>
                <w:color w:val="auto"/>
                <w:lang w:val="en-US"/>
              </w:rPr>
              <w:t xml:space="preserve">iences (CPAS) </w:t>
            </w:r>
            <w:r w:rsidR="0059210B">
              <w:rPr>
                <w:i w:val="0"/>
                <w:iCs w:val="0"/>
                <w:color w:val="auto"/>
                <w:lang w:val="en-US"/>
              </w:rPr>
              <w:t>at the ANU have partnered with</w:t>
            </w:r>
            <w:r w:rsidR="001F1C19">
              <w:rPr>
                <w:i w:val="0"/>
                <w:iCs w:val="0"/>
                <w:color w:val="auto"/>
                <w:lang w:val="en-US"/>
              </w:rPr>
              <w:t xml:space="preserve"> </w:t>
            </w:r>
            <w:r w:rsidR="002E4CF9">
              <w:rPr>
                <w:i w:val="0"/>
                <w:iCs w:val="0"/>
                <w:color w:val="auto"/>
                <w:lang w:val="en-US"/>
              </w:rPr>
              <w:t>the Commonwealth Scientific and Industrial Research Organisation (</w:t>
            </w:r>
            <w:r w:rsidR="001F1C19">
              <w:rPr>
                <w:i w:val="0"/>
                <w:iCs w:val="0"/>
                <w:color w:val="auto"/>
                <w:lang w:val="en-US"/>
              </w:rPr>
              <w:t>CSIRO</w:t>
            </w:r>
            <w:r w:rsidR="002E4CF9">
              <w:rPr>
                <w:i w:val="0"/>
                <w:iCs w:val="0"/>
                <w:color w:val="auto"/>
                <w:lang w:val="en-US"/>
              </w:rPr>
              <w:t>)</w:t>
            </w:r>
            <w:r w:rsidR="001F1C19">
              <w:rPr>
                <w:i w:val="0"/>
                <w:iCs w:val="0"/>
                <w:color w:val="auto"/>
                <w:lang w:val="en-US"/>
              </w:rPr>
              <w:t xml:space="preserve"> </w:t>
            </w:r>
            <w:r>
              <w:rPr>
                <w:i w:val="0"/>
                <w:iCs w:val="0"/>
                <w:color w:val="auto"/>
                <w:lang w:val="en-US"/>
              </w:rPr>
              <w:t xml:space="preserve">in a </w:t>
            </w:r>
            <w:r w:rsidR="00DC4E91">
              <w:rPr>
                <w:i w:val="0"/>
                <w:iCs w:val="0"/>
                <w:color w:val="auto"/>
                <w:lang w:val="en-US"/>
              </w:rPr>
              <w:t>c</w:t>
            </w:r>
            <w:r w:rsidR="002E4CF9">
              <w:rPr>
                <w:i w:val="0"/>
                <w:iCs w:val="0"/>
                <w:color w:val="auto"/>
                <w:lang w:val="en-US"/>
              </w:rPr>
              <w:t xml:space="preserve">ollaboration </w:t>
            </w:r>
            <w:r>
              <w:rPr>
                <w:i w:val="0"/>
                <w:iCs w:val="0"/>
                <w:color w:val="auto"/>
                <w:lang w:val="en-US"/>
              </w:rPr>
              <w:t xml:space="preserve">focused on </w:t>
            </w:r>
            <w:r w:rsidR="00DC4E91" w:rsidRPr="00CA655C">
              <w:rPr>
                <w:i w:val="0"/>
                <w:color w:val="auto"/>
              </w:rPr>
              <w:t>advancing the science and practice of responsible innovation in the broad domains of</w:t>
            </w:r>
            <w:r w:rsidR="00DC4E91" w:rsidRPr="00C160DE">
              <w:t xml:space="preserve"> </w:t>
            </w:r>
            <w:r w:rsidR="000710BF">
              <w:rPr>
                <w:i w:val="0"/>
                <w:iCs w:val="0"/>
                <w:color w:val="auto"/>
                <w:lang w:val="en-US"/>
              </w:rPr>
              <w:t>synthetic biology</w:t>
            </w:r>
            <w:r w:rsidR="001F1C19">
              <w:rPr>
                <w:i w:val="0"/>
                <w:iCs w:val="0"/>
                <w:color w:val="auto"/>
                <w:lang w:val="en-US"/>
              </w:rPr>
              <w:t xml:space="preserve"> and precision </w:t>
            </w:r>
            <w:r w:rsidR="0059210B">
              <w:rPr>
                <w:i w:val="0"/>
                <w:iCs w:val="0"/>
                <w:color w:val="auto"/>
                <w:lang w:val="en-US"/>
              </w:rPr>
              <w:t>health</w:t>
            </w:r>
            <w:r w:rsidR="000710BF">
              <w:rPr>
                <w:i w:val="0"/>
                <w:iCs w:val="0"/>
                <w:color w:val="auto"/>
                <w:lang w:val="en-US"/>
              </w:rPr>
              <w:t xml:space="preserve">. The </w:t>
            </w:r>
            <w:r w:rsidR="001F1C19">
              <w:rPr>
                <w:b/>
                <w:bCs/>
                <w:i w:val="0"/>
                <w:iCs w:val="0"/>
                <w:color w:val="auto"/>
                <w:lang w:val="en-US"/>
              </w:rPr>
              <w:t xml:space="preserve">ANU/CSIRO </w:t>
            </w:r>
            <w:r w:rsidR="000710BF">
              <w:rPr>
                <w:b/>
                <w:bCs/>
                <w:i w:val="0"/>
                <w:iCs w:val="0"/>
                <w:color w:val="auto"/>
                <w:lang w:val="en-US"/>
              </w:rPr>
              <w:t>Postdoctoral Fellow (</w:t>
            </w:r>
            <w:r w:rsidR="004E19F3">
              <w:rPr>
                <w:b/>
                <w:bCs/>
                <w:i w:val="0"/>
                <w:iCs w:val="0"/>
                <w:color w:val="auto"/>
                <w:lang w:val="en-US"/>
              </w:rPr>
              <w:t xml:space="preserve">Responsible Innovation in </w:t>
            </w:r>
            <w:r w:rsidR="000710BF">
              <w:rPr>
                <w:b/>
                <w:bCs/>
                <w:i w:val="0"/>
                <w:iCs w:val="0"/>
                <w:color w:val="auto"/>
                <w:lang w:val="en-US"/>
              </w:rPr>
              <w:t>Syn</w:t>
            </w:r>
            <w:r w:rsidR="007D083D">
              <w:rPr>
                <w:b/>
                <w:bCs/>
                <w:i w:val="0"/>
                <w:iCs w:val="0"/>
                <w:color w:val="auto"/>
                <w:lang w:val="en-US"/>
              </w:rPr>
              <w:t xml:space="preserve">thetic </w:t>
            </w:r>
            <w:r w:rsidR="000710BF">
              <w:rPr>
                <w:b/>
                <w:bCs/>
                <w:i w:val="0"/>
                <w:iCs w:val="0"/>
                <w:color w:val="auto"/>
                <w:lang w:val="en-US"/>
              </w:rPr>
              <w:t>Bio</w:t>
            </w:r>
            <w:r w:rsidR="007D083D">
              <w:rPr>
                <w:b/>
                <w:bCs/>
                <w:i w:val="0"/>
                <w:iCs w:val="0"/>
                <w:color w:val="auto"/>
                <w:lang w:val="en-US"/>
              </w:rPr>
              <w:t>logy</w:t>
            </w:r>
            <w:r w:rsidR="000710BF">
              <w:rPr>
                <w:b/>
                <w:bCs/>
                <w:i w:val="0"/>
                <w:iCs w:val="0"/>
                <w:color w:val="auto"/>
                <w:lang w:val="en-US"/>
              </w:rPr>
              <w:t>)</w:t>
            </w:r>
            <w:r w:rsidR="00F957CD">
              <w:rPr>
                <w:b/>
                <w:bCs/>
                <w:i w:val="0"/>
                <w:iCs w:val="0"/>
                <w:color w:val="auto"/>
                <w:lang w:val="en-US"/>
              </w:rPr>
              <w:t xml:space="preserve"> </w:t>
            </w:r>
            <w:r w:rsidR="00F957CD">
              <w:rPr>
                <w:i w:val="0"/>
                <w:iCs w:val="0"/>
                <w:color w:val="auto"/>
                <w:lang w:val="en-US"/>
              </w:rPr>
              <w:t>is expected to carry out independent and team</w:t>
            </w:r>
            <w:r w:rsidR="00DC4E91">
              <w:rPr>
                <w:i w:val="0"/>
                <w:iCs w:val="0"/>
                <w:color w:val="auto"/>
                <w:lang w:val="en-US"/>
              </w:rPr>
              <w:t>-based</w:t>
            </w:r>
            <w:r w:rsidR="00F957CD">
              <w:rPr>
                <w:i w:val="0"/>
                <w:iCs w:val="0"/>
                <w:color w:val="auto"/>
                <w:lang w:val="en-US"/>
              </w:rPr>
              <w:t xml:space="preserve"> </w:t>
            </w:r>
            <w:r w:rsidR="004D183F" w:rsidRPr="001D0BB3">
              <w:rPr>
                <w:i w:val="0"/>
                <w:color w:val="auto"/>
              </w:rPr>
              <w:t>impact-focused</w:t>
            </w:r>
            <w:r w:rsidR="00056403" w:rsidRPr="001D0BB3">
              <w:rPr>
                <w:i w:val="0"/>
                <w:iCs w:val="0"/>
                <w:color w:val="auto"/>
                <w:lang w:val="en-US"/>
              </w:rPr>
              <w:t xml:space="preserve"> </w:t>
            </w:r>
            <w:r w:rsidR="00DC4E91">
              <w:rPr>
                <w:i w:val="0"/>
                <w:iCs w:val="0"/>
                <w:color w:val="auto"/>
                <w:lang w:val="en-US"/>
              </w:rPr>
              <w:t xml:space="preserve">social science </w:t>
            </w:r>
            <w:r w:rsidR="00F957CD">
              <w:rPr>
                <w:i w:val="0"/>
                <w:iCs w:val="0"/>
                <w:color w:val="auto"/>
                <w:lang w:val="en-US"/>
              </w:rPr>
              <w:t xml:space="preserve">research </w:t>
            </w:r>
            <w:r w:rsidR="00793439">
              <w:rPr>
                <w:i w:val="0"/>
                <w:iCs w:val="0"/>
                <w:color w:val="auto"/>
                <w:lang w:val="en-US"/>
              </w:rPr>
              <w:t>that</w:t>
            </w:r>
            <w:r w:rsidR="00B27AE2" w:rsidRPr="00B27AE2">
              <w:rPr>
                <w:i w:val="0"/>
                <w:iCs w:val="0"/>
                <w:color w:val="auto"/>
                <w:lang w:val="en-US"/>
              </w:rPr>
              <w:t xml:space="preserve"> contribute</w:t>
            </w:r>
            <w:r w:rsidR="00793439">
              <w:rPr>
                <w:i w:val="0"/>
                <w:iCs w:val="0"/>
                <w:color w:val="auto"/>
                <w:lang w:val="en-US"/>
              </w:rPr>
              <w:t>s</w:t>
            </w:r>
            <w:r w:rsidR="00B27AE2" w:rsidRPr="00B27AE2">
              <w:rPr>
                <w:i w:val="0"/>
                <w:iCs w:val="0"/>
                <w:color w:val="auto"/>
                <w:lang w:val="en-US"/>
              </w:rPr>
              <w:t xml:space="preserve"> new insights, practices and approaches </w:t>
            </w:r>
            <w:r w:rsidR="00793439">
              <w:rPr>
                <w:i w:val="0"/>
                <w:iCs w:val="0"/>
                <w:color w:val="auto"/>
                <w:lang w:val="en-US"/>
              </w:rPr>
              <w:t>that will both</w:t>
            </w:r>
            <w:r w:rsidR="00B27AE2" w:rsidRPr="00B27AE2">
              <w:rPr>
                <w:i w:val="0"/>
                <w:iCs w:val="0"/>
                <w:color w:val="auto"/>
                <w:lang w:val="en-US"/>
              </w:rPr>
              <w:t xml:space="preserve"> advance the science and practice of responsible innovation and also contribute to the development of socially responsible innovations in </w:t>
            </w:r>
            <w:r w:rsidR="00B27AE2">
              <w:rPr>
                <w:i w:val="0"/>
                <w:iCs w:val="0"/>
                <w:color w:val="auto"/>
                <w:lang w:val="en-US"/>
              </w:rPr>
              <w:t>synthetic biology</w:t>
            </w:r>
            <w:r w:rsidR="00B27AE2" w:rsidRPr="00B27AE2">
              <w:rPr>
                <w:i w:val="0"/>
                <w:iCs w:val="0"/>
                <w:color w:val="auto"/>
                <w:lang w:val="en-US"/>
              </w:rPr>
              <w:t xml:space="preserve"> for Australians.</w:t>
            </w:r>
            <w:r w:rsidR="005A1172">
              <w:rPr>
                <w:i w:val="0"/>
                <w:iCs w:val="0"/>
                <w:color w:val="auto"/>
                <w:lang w:val="en-US"/>
              </w:rPr>
              <w:t xml:space="preserve"> </w:t>
            </w:r>
            <w:r w:rsidR="00B214E9" w:rsidDel="00B214E9">
              <w:rPr>
                <w:i w:val="0"/>
                <w:iCs w:val="0"/>
                <w:color w:val="auto"/>
                <w:lang w:val="en-US"/>
              </w:rPr>
              <w:t xml:space="preserve"> </w:t>
            </w:r>
            <w:r w:rsidR="00B214E9" w:rsidRPr="00B214E9">
              <w:rPr>
                <w:i w:val="0"/>
                <w:iCs w:val="0"/>
                <w:color w:val="auto"/>
                <w:lang w:val="en-US"/>
              </w:rPr>
              <w:t xml:space="preserve">We welcome inquiries from researchers with expertise </w:t>
            </w:r>
            <w:r w:rsidR="00B214E9">
              <w:rPr>
                <w:i w:val="0"/>
                <w:iCs w:val="0"/>
                <w:color w:val="auto"/>
                <w:lang w:val="en-US"/>
              </w:rPr>
              <w:t>that</w:t>
            </w:r>
            <w:r w:rsidR="00B214E9" w:rsidRPr="00B214E9">
              <w:rPr>
                <w:i w:val="0"/>
                <w:iCs w:val="0"/>
                <w:color w:val="auto"/>
                <w:lang w:val="en-US"/>
              </w:rPr>
              <w:t xml:space="preserve"> </w:t>
            </w:r>
            <w:r w:rsidR="001F1C19">
              <w:rPr>
                <w:i w:val="0"/>
                <w:iCs w:val="0"/>
                <w:color w:val="auto"/>
                <w:lang w:val="en-US"/>
              </w:rPr>
              <w:t xml:space="preserve">may include </w:t>
            </w:r>
            <w:r w:rsidR="005A1172">
              <w:rPr>
                <w:i w:val="0"/>
                <w:iCs w:val="0"/>
                <w:color w:val="auto"/>
                <w:lang w:val="en-US"/>
              </w:rPr>
              <w:t xml:space="preserve">studies of </w:t>
            </w:r>
            <w:r w:rsidR="006A51BC">
              <w:rPr>
                <w:i w:val="0"/>
                <w:iCs w:val="0"/>
                <w:color w:val="auto"/>
                <w:lang w:val="en-US"/>
              </w:rPr>
              <w:t>scientific practices, ethics,</w:t>
            </w:r>
            <w:r w:rsidR="001F1C19">
              <w:rPr>
                <w:i w:val="0"/>
                <w:iCs w:val="0"/>
                <w:color w:val="auto"/>
                <w:lang w:val="en-US"/>
              </w:rPr>
              <w:t xml:space="preserve"> </w:t>
            </w:r>
            <w:r w:rsidR="001F1C19" w:rsidRPr="00C346D4">
              <w:rPr>
                <w:i w:val="0"/>
                <w:iCs w:val="0"/>
                <w:color w:val="auto"/>
                <w:lang w:val="en-US"/>
              </w:rPr>
              <w:t xml:space="preserve">commercialization, </w:t>
            </w:r>
            <w:r w:rsidR="006A51BC" w:rsidRPr="00C346D4">
              <w:rPr>
                <w:i w:val="0"/>
                <w:iCs w:val="0"/>
                <w:color w:val="auto"/>
                <w:lang w:val="en-US"/>
              </w:rPr>
              <w:t>sustainability, regulation, s</w:t>
            </w:r>
            <w:r w:rsidR="001F1C19" w:rsidRPr="00C346D4">
              <w:rPr>
                <w:i w:val="0"/>
                <w:iCs w:val="0"/>
                <w:color w:val="auto"/>
                <w:lang w:val="en-US"/>
              </w:rPr>
              <w:t>ocial impact, and public policy</w:t>
            </w:r>
            <w:r w:rsidR="005A1172" w:rsidRPr="00C346D4">
              <w:rPr>
                <w:i w:val="0"/>
                <w:iCs w:val="0"/>
                <w:color w:val="auto"/>
                <w:lang w:val="en-US"/>
              </w:rPr>
              <w:t xml:space="preserve">. </w:t>
            </w:r>
            <w:r w:rsidR="00B90A14" w:rsidRPr="00C346D4">
              <w:rPr>
                <w:i w:val="0"/>
                <w:iCs w:val="0"/>
                <w:color w:val="auto"/>
                <w:lang w:val="en-US"/>
              </w:rPr>
              <w:t xml:space="preserve">The Fellow will be participating in a </w:t>
            </w:r>
            <w:r w:rsidR="00B27AE2">
              <w:rPr>
                <w:i w:val="0"/>
                <w:iCs w:val="0"/>
                <w:color w:val="auto"/>
                <w:lang w:val="en-US"/>
              </w:rPr>
              <w:t xml:space="preserve">unique </w:t>
            </w:r>
            <w:r w:rsidR="00DC4E91" w:rsidRPr="00CA655C">
              <w:rPr>
                <w:i w:val="0"/>
                <w:color w:val="auto"/>
              </w:rPr>
              <w:t xml:space="preserve">collaborative research environment and working with two internationally leading research institutions, the ANU and CSIRO, to advance multidisciplinary </w:t>
            </w:r>
            <w:r w:rsidR="000C22AE">
              <w:rPr>
                <w:i w:val="0"/>
                <w:color w:val="auto"/>
              </w:rPr>
              <w:t xml:space="preserve">social and natural </w:t>
            </w:r>
            <w:r w:rsidR="00DC4E91" w:rsidRPr="00CA655C">
              <w:rPr>
                <w:i w:val="0"/>
                <w:color w:val="auto"/>
              </w:rPr>
              <w:t>scientific research</w:t>
            </w:r>
            <w:r w:rsidR="00DC4E91" w:rsidRPr="00CA655C">
              <w:rPr>
                <w:color w:val="auto"/>
              </w:rPr>
              <w:t>.</w:t>
            </w:r>
          </w:p>
          <w:p w14:paraId="062F12E9" w14:textId="77777777" w:rsidR="00F957CD"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56F53096" w14:textId="77777777" w:rsidR="004E19F3" w:rsidRPr="00572569" w:rsidRDefault="004E19F3" w:rsidP="004E19F3">
            <w:pPr>
              <w:pStyle w:val="Heading3"/>
              <w:rPr>
                <w:b/>
                <w:i w:val="0"/>
                <w:iCs w:val="0"/>
                <w:color w:val="auto"/>
                <w:sz w:val="24"/>
                <w:szCs w:val="24"/>
                <w:lang w:val="en-US"/>
              </w:rPr>
            </w:pPr>
            <w:r w:rsidRPr="00572569">
              <w:rPr>
                <w:b/>
                <w:i w:val="0"/>
                <w:iCs w:val="0"/>
                <w:color w:val="auto"/>
                <w:sz w:val="24"/>
                <w:szCs w:val="24"/>
                <w:lang w:val="en-US"/>
              </w:rPr>
              <w:t xml:space="preserve">CONTEXT FOR POSITION: CSIRO-ANU COLLABORATION ON RESPONSIBLE INNOVATION </w:t>
            </w:r>
          </w:p>
          <w:p w14:paraId="1755D053" w14:textId="77777777" w:rsidR="004E19F3" w:rsidRDefault="004E19F3" w:rsidP="004E19F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5225ADDC" w14:textId="7D17BB2B" w:rsidR="004E19F3" w:rsidRPr="00526146" w:rsidRDefault="00DC4E91" w:rsidP="004E19F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r w:rsidRPr="000C22AE">
              <w:rPr>
                <w:rFonts w:ascii="Arial" w:hAnsi="Arial" w:cs="Arial"/>
                <w:b w:val="0"/>
                <w:lang w:eastAsia="en-AU"/>
              </w:rPr>
              <w:t xml:space="preserve">The multi-million, multi-year CSIRO-ANU Responsible Innovation Collaboration is a significant partnership and program of joint research activities undertaken collaboratively with the CSIRO </w:t>
            </w:r>
            <w:r w:rsidRPr="007E10D5">
              <w:rPr>
                <w:rFonts w:ascii="Arial" w:hAnsi="Arial" w:cs="Arial"/>
                <w:b w:val="0"/>
                <w:color w:val="2B2B2B"/>
                <w:lang w:eastAsia="en-AU"/>
              </w:rPr>
              <w:t>(</w:t>
            </w:r>
            <w:hyperlink r:id="rId9" w:history="1">
              <w:r w:rsidRPr="007E10D5">
                <w:rPr>
                  <w:rStyle w:val="Hyperlink"/>
                  <w:rFonts w:ascii="Arial" w:hAnsi="Arial" w:cs="Arial"/>
                  <w:b w:val="0"/>
                  <w:lang w:eastAsia="en-AU"/>
                </w:rPr>
                <w:t>www.csiro.au</w:t>
              </w:r>
            </w:hyperlink>
            <w:r w:rsidRPr="007E10D5">
              <w:rPr>
                <w:rFonts w:ascii="Arial" w:hAnsi="Arial" w:cs="Arial"/>
                <w:b w:val="0"/>
                <w:color w:val="2B2B2B"/>
                <w:lang w:eastAsia="en-AU"/>
              </w:rPr>
              <w:t xml:space="preserve">). </w:t>
            </w:r>
            <w:r w:rsidRPr="007E10D5">
              <w:rPr>
                <w:rFonts w:ascii="Arial" w:hAnsi="Arial" w:cs="Arial"/>
                <w:b w:val="0"/>
                <w:color w:val="000000"/>
              </w:rPr>
              <w:t xml:space="preserve">CSIRO, Australia’s national science agency, is focused on creating measurable economic, environmental and social benefits that better our world and Australia’s place in it. </w:t>
            </w:r>
            <w:r w:rsidRPr="007E10D5">
              <w:rPr>
                <w:rFonts w:ascii="Arial" w:hAnsi="Arial" w:cs="Arial"/>
                <w:b w:val="0"/>
                <w:bCs w:val="0"/>
              </w:rPr>
              <w:t xml:space="preserve">This collaboration is recruiting </w:t>
            </w:r>
            <w:r w:rsidR="004E19F3">
              <w:rPr>
                <w:rFonts w:ascii="Arial" w:hAnsi="Arial" w:cs="Arial"/>
                <w:b w:val="0"/>
              </w:rPr>
              <w:t xml:space="preserve">two </w:t>
            </w:r>
            <w:proofErr w:type="gramStart"/>
            <w:r w:rsidR="004E19F3">
              <w:rPr>
                <w:rFonts w:ascii="Arial" w:hAnsi="Arial" w:cs="Arial"/>
                <w:b w:val="0"/>
              </w:rPr>
              <w:t>jointly-funded</w:t>
            </w:r>
            <w:proofErr w:type="gramEnd"/>
            <w:r w:rsidR="004E19F3">
              <w:rPr>
                <w:rFonts w:ascii="Arial" w:hAnsi="Arial" w:cs="Arial"/>
                <w:b w:val="0"/>
              </w:rPr>
              <w:t xml:space="preserve"> Postdoctoral Fellow positions in order to develop research capability in responsible innovation in the domains of synthetic biology and precision health. It is expected that the Collaboration will contribute to the ANU’s Strategic Plan highlighting the University’s role in creating outcomes for longer-term societal benefit and transformation, On the ANU side, the Collaboration is led by Professor Catherine Waldby (Research School of Social Sciences/RSSS)</w:t>
            </w:r>
            <w:r w:rsidR="004E19F3" w:rsidRPr="00572569">
              <w:rPr>
                <w:rFonts w:ascii="Arial" w:hAnsi="Arial" w:cs="Arial"/>
                <w:b w:val="0"/>
              </w:rPr>
              <w:t xml:space="preserve"> </w:t>
            </w:r>
            <w:r w:rsidR="004E19F3">
              <w:rPr>
                <w:rFonts w:ascii="Arial" w:hAnsi="Arial" w:cs="Arial"/>
                <w:b w:val="0"/>
              </w:rPr>
              <w:t xml:space="preserve">and Professor Joan Leach (CPAS). </w:t>
            </w:r>
            <w:r w:rsidR="002E4CF9">
              <w:rPr>
                <w:rFonts w:ascii="Arial" w:hAnsi="Arial" w:cs="Arial"/>
                <w:b w:val="0"/>
              </w:rPr>
              <w:t xml:space="preserve">Within CSIRO, this Collaboration forms part of </w:t>
            </w:r>
            <w:r w:rsidRPr="007E10D5">
              <w:rPr>
                <w:rFonts w:ascii="Arial" w:hAnsi="Arial" w:cs="Arial"/>
                <w:b w:val="0"/>
                <w:bCs w:val="0"/>
              </w:rPr>
              <w:t xml:space="preserve">a broader investment in developing a national cohort of early career researchers supported by the </w:t>
            </w:r>
            <w:hyperlink r:id="rId10" w:history="1">
              <w:r w:rsidRPr="007E10D5">
                <w:rPr>
                  <w:rStyle w:val="Hyperlink"/>
                  <w:rFonts w:ascii="Arial" w:hAnsi="Arial" w:cs="Arial"/>
                  <w:b w:val="0"/>
                  <w:bCs w:val="0"/>
                </w:rPr>
                <w:t>Responsible Innovation Future Science Platform</w:t>
              </w:r>
            </w:hyperlink>
            <w:r w:rsidRPr="007E10D5">
              <w:rPr>
                <w:rFonts w:ascii="Arial" w:hAnsi="Arial" w:cs="Arial"/>
                <w:b w:val="0"/>
                <w:bCs w:val="0"/>
              </w:rPr>
              <w:t xml:space="preserve"> (FSP) </w:t>
            </w:r>
            <w:r w:rsidR="002E4CF9">
              <w:rPr>
                <w:rFonts w:ascii="Arial" w:hAnsi="Arial" w:cs="Arial"/>
                <w:b w:val="0"/>
              </w:rPr>
              <w:t>led by Dr Justine Lacey</w:t>
            </w:r>
            <w:r w:rsidR="00852E2E">
              <w:rPr>
                <w:rFonts w:ascii="Arial" w:hAnsi="Arial" w:cs="Arial"/>
                <w:b w:val="0"/>
              </w:rPr>
              <w:t xml:space="preserve">. </w:t>
            </w:r>
            <w:r w:rsidR="00852E2E" w:rsidRPr="007E10D5">
              <w:rPr>
                <w:rFonts w:ascii="Arial" w:hAnsi="Arial" w:cs="Arial"/>
                <w:b w:val="0"/>
                <w:bCs w:val="0"/>
              </w:rPr>
              <w:t xml:space="preserve">This position also provides </w:t>
            </w:r>
            <w:r w:rsidR="00852E2E" w:rsidRPr="007E10D5">
              <w:rPr>
                <w:rFonts w:ascii="Arial" w:hAnsi="Arial" w:cs="Arial"/>
                <w:b w:val="0"/>
              </w:rPr>
              <w:t xml:space="preserve">a strong connection </w:t>
            </w:r>
            <w:r w:rsidR="00852E2E" w:rsidRPr="007E10D5">
              <w:rPr>
                <w:rFonts w:ascii="Arial" w:hAnsi="Arial" w:cs="Arial"/>
                <w:b w:val="0"/>
                <w:bCs w:val="0"/>
              </w:rPr>
              <w:t>to</w:t>
            </w:r>
            <w:r w:rsidR="00852E2E" w:rsidRPr="007E10D5">
              <w:rPr>
                <w:rFonts w:ascii="Arial" w:hAnsi="Arial" w:cs="Arial"/>
                <w:b w:val="0"/>
              </w:rPr>
              <w:t xml:space="preserve"> CSIRO researchers working in the </w:t>
            </w:r>
            <w:hyperlink r:id="rId11" w:history="1">
              <w:r w:rsidR="00852E2E">
                <w:rPr>
                  <w:rStyle w:val="Hyperlink"/>
                  <w:rFonts w:ascii="Arial" w:hAnsi="Arial" w:cs="Arial"/>
                  <w:b w:val="0"/>
                </w:rPr>
                <w:t>Synthetic Biology</w:t>
              </w:r>
              <w:r w:rsidR="00852E2E" w:rsidRPr="007E10D5">
                <w:rPr>
                  <w:rStyle w:val="Hyperlink"/>
                  <w:rFonts w:ascii="Arial" w:hAnsi="Arial" w:cs="Arial"/>
                  <w:b w:val="0"/>
                </w:rPr>
                <w:t xml:space="preserve"> Future Science Platform</w:t>
              </w:r>
            </w:hyperlink>
            <w:r w:rsidR="00852E2E" w:rsidRPr="007E10D5">
              <w:rPr>
                <w:rFonts w:ascii="Arial" w:hAnsi="Arial" w:cs="Arial"/>
                <w:b w:val="0"/>
              </w:rPr>
              <w:t xml:space="preserve"> with the opportunity for co-location between </w:t>
            </w:r>
            <w:r w:rsidR="00852E2E">
              <w:rPr>
                <w:rFonts w:ascii="Arial" w:hAnsi="Arial" w:cs="Arial"/>
                <w:b w:val="0"/>
              </w:rPr>
              <w:t>ANU</w:t>
            </w:r>
            <w:r w:rsidR="00852E2E" w:rsidRPr="007E10D5">
              <w:rPr>
                <w:rFonts w:ascii="Arial" w:hAnsi="Arial" w:cs="Arial"/>
                <w:b w:val="0"/>
              </w:rPr>
              <w:t xml:space="preserve"> and CSIRO sites during the Fellowship. The successful </w:t>
            </w:r>
            <w:r w:rsidR="00B27AE2">
              <w:rPr>
                <w:rFonts w:ascii="Arial" w:hAnsi="Arial" w:cs="Arial"/>
                <w:b w:val="0"/>
              </w:rPr>
              <w:t xml:space="preserve">ANU </w:t>
            </w:r>
            <w:r w:rsidR="00852E2E" w:rsidRPr="007E10D5">
              <w:rPr>
                <w:rFonts w:ascii="Arial" w:hAnsi="Arial" w:cs="Arial"/>
                <w:b w:val="0"/>
              </w:rPr>
              <w:t xml:space="preserve">appointee will also be appointed as a Visiting Scientist at CSIRO to encourage effective cross-institutional collaboration and provide opportunity to conduct their research in both academic and applied </w:t>
            </w:r>
            <w:r w:rsidR="00056403">
              <w:rPr>
                <w:rFonts w:ascii="Arial" w:hAnsi="Arial" w:cs="Arial"/>
                <w:b w:val="0"/>
              </w:rPr>
              <w:t xml:space="preserve">impact-focused </w:t>
            </w:r>
            <w:r w:rsidR="00852E2E" w:rsidRPr="007E10D5">
              <w:rPr>
                <w:rFonts w:ascii="Arial" w:hAnsi="Arial" w:cs="Arial"/>
                <w:b w:val="0"/>
              </w:rPr>
              <w:t>research settings. The appointee will also benefit from being part of an international network of scholars relating to these issues.</w:t>
            </w:r>
          </w:p>
          <w:p w14:paraId="0A8BA31F" w14:textId="77777777" w:rsidR="004E19F3" w:rsidRDefault="004E19F3" w:rsidP="004E19F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p>
          <w:p w14:paraId="614099F5" w14:textId="023BF10D" w:rsidR="00C346D4" w:rsidRDefault="00852E2E" w:rsidP="00852E2E">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r>
              <w:rPr>
                <w:rFonts w:ascii="Arial" w:hAnsi="Arial" w:cs="Arial"/>
                <w:b w:val="0"/>
              </w:rPr>
              <w:t>Additionally, t</w:t>
            </w:r>
            <w:r w:rsidR="004E19F3">
              <w:rPr>
                <w:rFonts w:ascii="Arial" w:hAnsi="Arial" w:cs="Arial"/>
                <w:b w:val="0"/>
              </w:rPr>
              <w:t xml:space="preserve">he </w:t>
            </w:r>
            <w:proofErr w:type="gramStart"/>
            <w:r w:rsidR="004E19F3">
              <w:rPr>
                <w:rFonts w:ascii="Arial" w:hAnsi="Arial" w:cs="Arial"/>
                <w:b w:val="0"/>
              </w:rPr>
              <w:t>jointly-funded</w:t>
            </w:r>
            <w:proofErr w:type="gramEnd"/>
            <w:r w:rsidR="004E19F3">
              <w:rPr>
                <w:rFonts w:ascii="Arial" w:hAnsi="Arial" w:cs="Arial"/>
                <w:b w:val="0"/>
              </w:rPr>
              <w:t xml:space="preserve"> Postdoctoral Fellows will be embedded in high-quality research environments at the ANU and have access to experts in science and society at both RSSS and CPAS. Under the Directorship of Professor Catherine Waldby, RSSS has invested in significant science and society expertise through several senior and postdoctoral appointments. The 2016, 2017 and 2018 QS rankings recognised all RSSS disciplines as within the top 20 in the world, and as number 1 nationally in each case. </w:t>
            </w:r>
          </w:p>
          <w:p w14:paraId="068703D1" w14:textId="5C6BC51A" w:rsidR="00C9654D" w:rsidRDefault="00C9654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p>
          <w:p w14:paraId="3AA0F4BA" w14:textId="186B8567" w:rsidR="004E19F3" w:rsidRDefault="004E19F3" w:rsidP="004E19F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Arial" w:hAnsi="Arial" w:cs="Arial"/>
                <w:b w:val="0"/>
              </w:rPr>
            </w:pPr>
            <w:r>
              <w:rPr>
                <w:rFonts w:ascii="Arial" w:hAnsi="Arial" w:cs="Arial"/>
                <w:b w:val="0"/>
              </w:rPr>
              <w:t>The Postdoctoral Fellow for this position (Responsible Innovation in Syn</w:t>
            </w:r>
            <w:r w:rsidR="000F427F">
              <w:rPr>
                <w:rFonts w:ascii="Arial" w:hAnsi="Arial" w:cs="Arial"/>
                <w:b w:val="0"/>
              </w:rPr>
              <w:t>thetic B</w:t>
            </w:r>
            <w:r>
              <w:rPr>
                <w:rFonts w:ascii="Arial" w:hAnsi="Arial" w:cs="Arial"/>
                <w:b w:val="0"/>
              </w:rPr>
              <w:t>io</w:t>
            </w:r>
            <w:r w:rsidR="000F427F">
              <w:rPr>
                <w:rFonts w:ascii="Arial" w:hAnsi="Arial" w:cs="Arial"/>
                <w:b w:val="0"/>
              </w:rPr>
              <w:t>logy</w:t>
            </w:r>
            <w:r>
              <w:rPr>
                <w:rFonts w:ascii="Arial" w:hAnsi="Arial" w:cs="Arial"/>
                <w:b w:val="0"/>
              </w:rPr>
              <w:t xml:space="preserve">) may focus on </w:t>
            </w:r>
            <w:r w:rsidR="00C346D4">
              <w:rPr>
                <w:rFonts w:ascii="Arial" w:hAnsi="Arial" w:cs="Arial"/>
                <w:b w:val="0"/>
              </w:rPr>
              <w:t xml:space="preserve">aspects including but not limited to </w:t>
            </w:r>
            <w:r>
              <w:rPr>
                <w:rFonts w:ascii="Arial" w:hAnsi="Arial" w:cs="Arial"/>
                <w:b w:val="0"/>
              </w:rPr>
              <w:t xml:space="preserve">community engagement, </w:t>
            </w:r>
            <w:r w:rsidR="00C346D4">
              <w:rPr>
                <w:rFonts w:ascii="Arial" w:hAnsi="Arial" w:cs="Arial"/>
                <w:b w:val="0"/>
              </w:rPr>
              <w:t xml:space="preserve">public understanding, </w:t>
            </w:r>
            <w:r>
              <w:rPr>
                <w:rFonts w:ascii="Arial" w:hAnsi="Arial" w:cs="Arial"/>
                <w:b w:val="0"/>
              </w:rPr>
              <w:t xml:space="preserve">research ethics, social governance and regulation, environmental impact and sustainability, commercialization and intellectual property, and/or policy formation and advice. </w:t>
            </w:r>
            <w:r w:rsidR="00C346D4">
              <w:rPr>
                <w:rFonts w:ascii="Arial" w:hAnsi="Arial" w:cs="Arial"/>
                <w:b w:val="0"/>
              </w:rPr>
              <w:t xml:space="preserve">The Fellow will have the opportunity to co-develop the intellectual and research trajectory of the project in line with their own expertise, and the expertise of their supervisory team. </w:t>
            </w:r>
          </w:p>
          <w:p w14:paraId="4BD95D43" w14:textId="59DF77B2" w:rsidR="004E19F3" w:rsidRDefault="004E19F3" w:rsidP="004E19F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0565312E" w14:textId="77777777" w:rsidR="00B90A14" w:rsidRDefault="00B90A14" w:rsidP="004E19F3">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6CDBA289" w14:textId="77777777" w:rsidR="00F957CD"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KEY ACCOUNTABILITY AREAS:</w:t>
            </w:r>
          </w:p>
          <w:p w14:paraId="40F761BF" w14:textId="77777777" w:rsidR="00F957CD" w:rsidRDefault="00F957CD" w:rsidP="000710B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Pr>
                <w:rFonts w:ascii="Tahoma" w:hAnsi="Tahoma" w:cs="Tahoma"/>
                <w:sz w:val="24"/>
                <w:szCs w:val="24"/>
              </w:rPr>
              <w:t xml:space="preserve">Position Dimension &amp; Relationships: </w:t>
            </w:r>
          </w:p>
          <w:p w14:paraId="6D6DBF84" w14:textId="0595D643" w:rsidR="000710BF" w:rsidRDefault="001F1C19" w:rsidP="000710BF">
            <w:r>
              <w:t xml:space="preserve">The </w:t>
            </w:r>
            <w:r w:rsidR="000710BF">
              <w:t>Postdoctoral Fellow (</w:t>
            </w:r>
            <w:r w:rsidR="007D083D">
              <w:t xml:space="preserve">Responsible Innovation in </w:t>
            </w:r>
            <w:r w:rsidR="000710BF">
              <w:t>Syn</w:t>
            </w:r>
            <w:r w:rsidR="007D083D">
              <w:t xml:space="preserve">thetic </w:t>
            </w:r>
            <w:r w:rsidR="000710BF">
              <w:t>Bio</w:t>
            </w:r>
            <w:r w:rsidR="007D083D">
              <w:t>logy</w:t>
            </w:r>
            <w:r w:rsidR="000710BF">
              <w:t>) will report to the Director of the Research School of Social Sciences (RSSS)</w:t>
            </w:r>
            <w:r w:rsidR="002E4CF9">
              <w:t xml:space="preserve"> supported by </w:t>
            </w:r>
            <w:r w:rsidR="007D083D">
              <w:t xml:space="preserve">a suitably qualified </w:t>
            </w:r>
            <w:r w:rsidR="002E4CF9">
              <w:t>co-</w:t>
            </w:r>
            <w:r w:rsidR="007D083D">
              <w:t xml:space="preserve">supervisor based at </w:t>
            </w:r>
            <w:r w:rsidR="002E4CF9">
              <w:t>CSIRO</w:t>
            </w:r>
            <w:r w:rsidR="000710BF">
              <w:t xml:space="preserve">. </w:t>
            </w:r>
            <w:r w:rsidR="00C346D4">
              <w:t>The Fellow will engage with</w:t>
            </w:r>
            <w:r w:rsidR="005A1172">
              <w:t xml:space="preserve"> a cohort of social</w:t>
            </w:r>
            <w:r w:rsidR="0077673C">
              <w:t>, data</w:t>
            </w:r>
            <w:r w:rsidR="005A1172">
              <w:t xml:space="preserve"> </w:t>
            </w:r>
            <w:r w:rsidR="00BD52DF">
              <w:t xml:space="preserve">and life science </w:t>
            </w:r>
            <w:r w:rsidR="00C346D4">
              <w:t>researchers</w:t>
            </w:r>
            <w:r w:rsidR="005A1172">
              <w:t xml:space="preserve"> at RSSS</w:t>
            </w:r>
            <w:r w:rsidR="00C346D4">
              <w:t>, CPAS</w:t>
            </w:r>
            <w:r w:rsidR="005A1172">
              <w:t xml:space="preserve"> and CSIRO working on responsible innovation, </w:t>
            </w:r>
            <w:r w:rsidR="00C346D4">
              <w:t>as well as engaging</w:t>
            </w:r>
            <w:r w:rsidR="005A1172">
              <w:t xml:space="preserve"> with scientists </w:t>
            </w:r>
            <w:r w:rsidR="00C346D4">
              <w:t xml:space="preserve">in the Synthetic Biology FSP at </w:t>
            </w:r>
            <w:r w:rsidR="005A1172">
              <w:t xml:space="preserve">CSIRO. </w:t>
            </w:r>
            <w:r w:rsidR="000710BF">
              <w:t xml:space="preserve">They will contribute to </w:t>
            </w:r>
            <w:r w:rsidR="00C346D4">
              <w:t xml:space="preserve">the development and practice of responsible innovation </w:t>
            </w:r>
            <w:r w:rsidR="000710BF">
              <w:t xml:space="preserve">scholarship </w:t>
            </w:r>
            <w:r w:rsidR="00B34F4C">
              <w:t xml:space="preserve">across </w:t>
            </w:r>
            <w:r w:rsidR="00C346D4">
              <w:t xml:space="preserve">areas </w:t>
            </w:r>
            <w:r w:rsidR="00F55ED8">
              <w:t>such as</w:t>
            </w:r>
            <w:r w:rsidR="00C346D4">
              <w:t xml:space="preserve"> </w:t>
            </w:r>
            <w:r w:rsidR="000710BF">
              <w:t>ethics, governance, social impact and public policy</w:t>
            </w:r>
            <w:r w:rsidR="006A51BC">
              <w:t xml:space="preserve">, as well as </w:t>
            </w:r>
            <w:r w:rsidR="00C346D4">
              <w:t>making specific contributions to responsible innovation as it applies to synthetic biology</w:t>
            </w:r>
            <w:r w:rsidR="006A51BC">
              <w:t>. The</w:t>
            </w:r>
            <w:r w:rsidR="00C346D4">
              <w:t xml:space="preserve"> Fellow</w:t>
            </w:r>
            <w:r w:rsidR="006A51BC">
              <w:t xml:space="preserve"> will also support </w:t>
            </w:r>
            <w:r w:rsidR="00C346D4">
              <w:t xml:space="preserve">the </w:t>
            </w:r>
            <w:r w:rsidR="005A1172">
              <w:t xml:space="preserve">broader activities of the </w:t>
            </w:r>
            <w:r w:rsidR="00C346D4">
              <w:t>CSIRO-ANU</w:t>
            </w:r>
            <w:r w:rsidR="006A51BC">
              <w:t xml:space="preserve"> Responsible Innovation </w:t>
            </w:r>
            <w:r w:rsidR="002E4CF9">
              <w:t xml:space="preserve">Collaboration </w:t>
            </w:r>
            <w:r w:rsidR="005A1172">
              <w:t xml:space="preserve">including those </w:t>
            </w:r>
            <w:r w:rsidR="006A51BC">
              <w:t>related to engagement, training and workshops.</w:t>
            </w:r>
          </w:p>
          <w:p w14:paraId="265910B5" w14:textId="77777777" w:rsidR="000710BF" w:rsidRPr="000710BF" w:rsidRDefault="000710BF" w:rsidP="000710BF">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41E2BD01" w14:textId="77777777" w:rsidR="00F957CD" w:rsidRDefault="00F957CD">
            <w:pPr>
              <w:rPr>
                <w:i/>
                <w:iCs/>
                <w:color w:val="FF0000"/>
              </w:rPr>
            </w:pPr>
            <w:r>
              <w:rPr>
                <w:rFonts w:ascii="Tahoma" w:hAnsi="Tahoma" w:cs="Tahoma"/>
                <w:b/>
                <w:bCs/>
                <w:sz w:val="24"/>
                <w:szCs w:val="24"/>
              </w:rPr>
              <w:t>Role Statement:</w:t>
            </w:r>
          </w:p>
          <w:p w14:paraId="3279B39E" w14:textId="77777777" w:rsidR="00F957CD" w:rsidRDefault="00F957CD">
            <w:pPr>
              <w:pStyle w:val="formtext"/>
              <w:rPr>
                <w:sz w:val="20"/>
                <w:szCs w:val="20"/>
              </w:rPr>
            </w:pPr>
            <w:r>
              <w:rPr>
                <w:sz w:val="20"/>
                <w:szCs w:val="20"/>
              </w:rPr>
              <w:t xml:space="preserve">Specific duties required of a </w:t>
            </w:r>
            <w:r>
              <w:rPr>
                <w:b/>
                <w:bCs/>
                <w:sz w:val="20"/>
                <w:szCs w:val="20"/>
              </w:rPr>
              <w:t>Level B</w:t>
            </w:r>
            <w:r>
              <w:rPr>
                <w:sz w:val="20"/>
                <w:szCs w:val="20"/>
              </w:rPr>
              <w:t xml:space="preserve"> </w:t>
            </w:r>
            <w:r>
              <w:rPr>
                <w:b/>
                <w:bCs/>
                <w:sz w:val="20"/>
                <w:szCs w:val="20"/>
              </w:rPr>
              <w:t xml:space="preserve">Academic </w:t>
            </w:r>
            <w:r>
              <w:rPr>
                <w:sz w:val="20"/>
                <w:szCs w:val="20"/>
              </w:rPr>
              <w:t>may include:</w:t>
            </w:r>
          </w:p>
          <w:p w14:paraId="01EC8F97" w14:textId="77777777" w:rsidR="00F957CD" w:rsidRDefault="00F957CD">
            <w:pPr>
              <w:pStyle w:val="formtext"/>
              <w:numPr>
                <w:ilvl w:val="0"/>
                <w:numId w:val="28"/>
              </w:numPr>
              <w:rPr>
                <w:sz w:val="20"/>
                <w:szCs w:val="20"/>
              </w:rPr>
            </w:pPr>
            <w:r>
              <w:rPr>
                <w:sz w:val="20"/>
                <w:szCs w:val="20"/>
              </w:rPr>
              <w:t>the conduct of research either as a member of a team or independently, and the production of conference and seminar papers and publications from that research;</w:t>
            </w:r>
          </w:p>
          <w:p w14:paraId="6B4D4980" w14:textId="77777777" w:rsidR="00F957CD" w:rsidRDefault="00F957CD">
            <w:pPr>
              <w:pStyle w:val="formtext"/>
              <w:numPr>
                <w:ilvl w:val="0"/>
                <w:numId w:val="28"/>
              </w:numPr>
              <w:rPr>
                <w:sz w:val="20"/>
                <w:szCs w:val="20"/>
              </w:rPr>
            </w:pPr>
            <w:r>
              <w:rPr>
                <w:sz w:val="20"/>
                <w:szCs w:val="20"/>
              </w:rPr>
              <w:t>supervision of research-support staff involved in the staff member's research;</w:t>
            </w:r>
          </w:p>
          <w:p w14:paraId="0F09B5CE" w14:textId="77777777" w:rsidR="00F957CD" w:rsidRDefault="00F957CD">
            <w:pPr>
              <w:pStyle w:val="formtext"/>
              <w:numPr>
                <w:ilvl w:val="0"/>
                <w:numId w:val="28"/>
              </w:numPr>
              <w:rPr>
                <w:sz w:val="20"/>
                <w:szCs w:val="20"/>
              </w:rPr>
            </w:pPr>
            <w:r>
              <w:rPr>
                <w:sz w:val="20"/>
                <w:szCs w:val="20"/>
              </w:rPr>
              <w:t>guidance in the research effort of junior members of research-only academic staff in his/her research area;</w:t>
            </w:r>
          </w:p>
          <w:p w14:paraId="02906573" w14:textId="77777777" w:rsidR="00F957CD" w:rsidRDefault="00F957CD">
            <w:pPr>
              <w:pStyle w:val="formtext"/>
              <w:numPr>
                <w:ilvl w:val="0"/>
                <w:numId w:val="28"/>
              </w:numPr>
              <w:rPr>
                <w:sz w:val="20"/>
                <w:szCs w:val="20"/>
              </w:rPr>
            </w:pPr>
            <w:r>
              <w:rPr>
                <w:sz w:val="20"/>
                <w:szCs w:val="20"/>
              </w:rPr>
              <w:t>involvement in professional activities including, subject to availability of funds, attendance at conferences and seminars in the field of expertise;</w:t>
            </w:r>
          </w:p>
          <w:p w14:paraId="7890966F" w14:textId="77777777" w:rsidR="00F957CD" w:rsidRDefault="00F957CD">
            <w:pPr>
              <w:pStyle w:val="formtext"/>
              <w:numPr>
                <w:ilvl w:val="0"/>
                <w:numId w:val="28"/>
              </w:numPr>
              <w:rPr>
                <w:sz w:val="20"/>
                <w:szCs w:val="20"/>
              </w:rPr>
            </w:pPr>
            <w:r>
              <w:rPr>
                <w:sz w:val="20"/>
                <w:szCs w:val="20"/>
              </w:rPr>
              <w:t>administrative functions primarily connected with his/her area of research;</w:t>
            </w:r>
          </w:p>
          <w:p w14:paraId="5DE8203A" w14:textId="77777777" w:rsidR="00F957CD" w:rsidRDefault="00F957CD">
            <w:pPr>
              <w:pStyle w:val="formtext"/>
              <w:numPr>
                <w:ilvl w:val="0"/>
                <w:numId w:val="28"/>
              </w:numPr>
              <w:rPr>
                <w:sz w:val="20"/>
                <w:szCs w:val="20"/>
              </w:rPr>
            </w:pPr>
            <w:r>
              <w:rPr>
                <w:sz w:val="20"/>
                <w:szCs w:val="20"/>
              </w:rPr>
              <w:t>occasional contributions in the teaching program within the field of the staff member's research;</w:t>
            </w:r>
          </w:p>
          <w:p w14:paraId="2D29443D" w14:textId="77777777" w:rsidR="00F957CD" w:rsidRDefault="00F957CD">
            <w:pPr>
              <w:pStyle w:val="formtext"/>
              <w:numPr>
                <w:ilvl w:val="0"/>
                <w:numId w:val="28"/>
              </w:numPr>
              <w:rPr>
                <w:sz w:val="20"/>
                <w:szCs w:val="20"/>
              </w:rPr>
            </w:pPr>
            <w:r>
              <w:rPr>
                <w:sz w:val="20"/>
                <w:szCs w:val="20"/>
              </w:rPr>
              <w:t>co-supervision, or where appropriate supervision, of major honours or postgraduate research projects within the field of the staff member's area of research;</w:t>
            </w:r>
          </w:p>
          <w:p w14:paraId="232B929B" w14:textId="77777777" w:rsidR="00F957CD" w:rsidRDefault="00F957CD">
            <w:pPr>
              <w:pStyle w:val="formtext"/>
              <w:numPr>
                <w:ilvl w:val="0"/>
                <w:numId w:val="28"/>
              </w:numPr>
              <w:rPr>
                <w:sz w:val="20"/>
                <w:szCs w:val="20"/>
              </w:rPr>
            </w:pPr>
            <w:r>
              <w:rPr>
                <w:sz w:val="20"/>
                <w:szCs w:val="20"/>
              </w:rPr>
              <w:t xml:space="preserve">attendance at meetings associated with research or the work of the </w:t>
            </w:r>
            <w:proofErr w:type="spellStart"/>
            <w:r>
              <w:rPr>
                <w:sz w:val="20"/>
                <w:szCs w:val="20"/>
              </w:rPr>
              <w:t>organisational</w:t>
            </w:r>
            <w:proofErr w:type="spellEnd"/>
            <w:r>
              <w:rPr>
                <w:sz w:val="20"/>
                <w:szCs w:val="20"/>
              </w:rPr>
              <w:t xml:space="preserve"> unit to which the research is connected and/or departmental and/or faculty meetings and/or membership of</w:t>
            </w:r>
            <w:r w:rsidR="004776A3">
              <w:rPr>
                <w:sz w:val="20"/>
                <w:szCs w:val="20"/>
              </w:rPr>
              <w:t xml:space="preserve"> a limited number of committees; and</w:t>
            </w:r>
          </w:p>
          <w:p w14:paraId="59A411DC" w14:textId="77777777" w:rsidR="00DB6B76" w:rsidRDefault="00DB6B76" w:rsidP="00DB6B76">
            <w:pPr>
              <w:numPr>
                <w:ilvl w:val="0"/>
                <w:numId w:val="28"/>
              </w:numPr>
              <w:rPr>
                <w:rFonts w:ascii="Times New Roman" w:hAnsi="Times New Roman" w:cs="Times New Roman"/>
              </w:rPr>
            </w:pPr>
            <w:r>
              <w:t>other duties as allocated by the supervisor or the Vice-Chancellor consistent with the classification of the position.</w:t>
            </w:r>
          </w:p>
          <w:p w14:paraId="064DFEB1" w14:textId="77777777" w:rsidR="00F957CD" w:rsidRDefault="00F957CD" w:rsidP="006A51BC">
            <w:pPr>
              <w:pStyle w:val="formtext"/>
              <w:spacing w:before="0"/>
              <w:rPr>
                <w:sz w:val="20"/>
                <w:szCs w:val="20"/>
              </w:rPr>
            </w:pPr>
          </w:p>
        </w:tc>
      </w:tr>
    </w:tbl>
    <w:p w14:paraId="525E2116" w14:textId="77777777" w:rsidR="00F957CD" w:rsidRDefault="00F957CD">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F957CD" w14:paraId="2B96E72D" w14:textId="77777777">
        <w:tc>
          <w:tcPr>
            <w:tcW w:w="10428" w:type="dxa"/>
            <w:gridSpan w:val="4"/>
            <w:tcBorders>
              <w:top w:val="single" w:sz="4" w:space="0" w:color="auto"/>
              <w:bottom w:val="nil"/>
            </w:tcBorders>
          </w:tcPr>
          <w:p w14:paraId="5DCBC0A0" w14:textId="77777777" w:rsidR="00F957CD" w:rsidRDefault="00F957CD">
            <w:pPr>
              <w:rPr>
                <w:rFonts w:ascii="Tahoma" w:hAnsi="Tahoma" w:cs="Tahoma"/>
                <w:b/>
                <w:bCs/>
                <w:sz w:val="24"/>
                <w:szCs w:val="24"/>
              </w:rPr>
            </w:pPr>
            <w:r>
              <w:rPr>
                <w:rFonts w:ascii="Tahoma" w:hAnsi="Tahoma" w:cs="Tahoma"/>
                <w:b/>
                <w:bCs/>
                <w:sz w:val="24"/>
                <w:szCs w:val="24"/>
              </w:rPr>
              <w:t>SELECTION CRITERIA:</w:t>
            </w:r>
          </w:p>
          <w:p w14:paraId="6CA9A785" w14:textId="77777777" w:rsidR="00F957CD" w:rsidRDefault="00F957CD" w:rsidP="00F957CD">
            <w:pPr>
              <w:rPr>
                <w:lang w:val="en-US"/>
              </w:rPr>
            </w:pPr>
          </w:p>
          <w:p w14:paraId="438C7AA6" w14:textId="77777777" w:rsidR="00F957CD" w:rsidRDefault="000710BF" w:rsidP="00F957CD">
            <w:pPr>
              <w:numPr>
                <w:ilvl w:val="0"/>
                <w:numId w:val="29"/>
              </w:numPr>
            </w:pPr>
            <w:r>
              <w:t>A doctorate in a relevant discipline ar</w:t>
            </w:r>
            <w:r w:rsidR="001F1C19">
              <w:t xml:space="preserve">ea (such as ethics, </w:t>
            </w:r>
            <w:r>
              <w:t xml:space="preserve">sociology, </w:t>
            </w:r>
            <w:r w:rsidR="001F1C19">
              <w:t xml:space="preserve">anthropology, </w:t>
            </w:r>
            <w:r w:rsidR="005A1172">
              <w:t xml:space="preserve">social </w:t>
            </w:r>
            <w:r>
              <w:t xml:space="preserve">studies of science and technology, or similar </w:t>
            </w:r>
            <w:r w:rsidR="005A1172">
              <w:t xml:space="preserve">social science </w:t>
            </w:r>
            <w:r>
              <w:t>discipline).</w:t>
            </w:r>
          </w:p>
          <w:p w14:paraId="7F4A0A58" w14:textId="0862773D" w:rsidR="000C32A1" w:rsidRDefault="000710BF" w:rsidP="000C32A1">
            <w:pPr>
              <w:numPr>
                <w:ilvl w:val="0"/>
                <w:numId w:val="29"/>
              </w:numPr>
            </w:pPr>
            <w:r>
              <w:t>Evidence of publication in high-ranked journals</w:t>
            </w:r>
            <w:r w:rsidR="00F957CD">
              <w:t xml:space="preserve"> </w:t>
            </w:r>
            <w:r>
              <w:t>in the area of the social impact</w:t>
            </w:r>
            <w:r w:rsidR="00F3719A">
              <w:t>s</w:t>
            </w:r>
            <w:r>
              <w:t xml:space="preserve"> of synthetic biology (or similar areas).</w:t>
            </w:r>
          </w:p>
          <w:p w14:paraId="44850467" w14:textId="7CE3A0D2" w:rsidR="00476545" w:rsidRDefault="00476545" w:rsidP="000C32A1">
            <w:pPr>
              <w:numPr>
                <w:ilvl w:val="0"/>
                <w:numId w:val="29"/>
              </w:numPr>
            </w:pPr>
            <w:r>
              <w:t xml:space="preserve">Experience in designing and delivering </w:t>
            </w:r>
            <w:r w:rsidR="0077673C">
              <w:t>impact-focused</w:t>
            </w:r>
            <w:r w:rsidR="005B13F9">
              <w:t xml:space="preserve"> </w:t>
            </w:r>
            <w:r>
              <w:t>social science and/or socially-facing research</w:t>
            </w:r>
            <w:r w:rsidR="005B13F9">
              <w:t xml:space="preserve"> </w:t>
            </w:r>
          </w:p>
          <w:p w14:paraId="567BBC37" w14:textId="77777777" w:rsidR="000C32A1" w:rsidRDefault="000710BF" w:rsidP="000C32A1">
            <w:pPr>
              <w:numPr>
                <w:ilvl w:val="0"/>
                <w:numId w:val="29"/>
              </w:numPr>
            </w:pPr>
            <w:r>
              <w:t>Demonstrated ability to work in an interdisciplinary team of researchers, plus the motivation and discipline to work collaboratively and autonomously.</w:t>
            </w:r>
          </w:p>
          <w:p w14:paraId="63F079B2" w14:textId="77777777" w:rsidR="000C32A1" w:rsidRDefault="000710BF" w:rsidP="000C32A1">
            <w:pPr>
              <w:numPr>
                <w:ilvl w:val="0"/>
                <w:numId w:val="29"/>
              </w:numPr>
            </w:pPr>
            <w:r>
              <w:t>High-level written and oral communication skills with the ability to represent the research team effectively internally and externally.</w:t>
            </w:r>
          </w:p>
          <w:p w14:paraId="1B799B33" w14:textId="53A94DC5" w:rsidR="000C32A1" w:rsidRDefault="00A24477" w:rsidP="000C32A1">
            <w:pPr>
              <w:numPr>
                <w:ilvl w:val="0"/>
                <w:numId w:val="29"/>
              </w:numPr>
            </w:pPr>
            <w:r>
              <w:t xml:space="preserve">Ability to work productively and creatively with diverse partners </w:t>
            </w:r>
            <w:r w:rsidR="00476545">
              <w:t>across multiple disciplines</w:t>
            </w:r>
            <w:r>
              <w:t xml:space="preserve"> in both academia and government agencies as part of this large-scale, multi-institution research programme</w:t>
            </w:r>
          </w:p>
          <w:p w14:paraId="2343BED5" w14:textId="77777777" w:rsidR="000C32A1" w:rsidRDefault="000C32A1" w:rsidP="000C32A1">
            <w:pPr>
              <w:numPr>
                <w:ilvl w:val="0"/>
                <w:numId w:val="29"/>
              </w:numPr>
            </w:pPr>
            <w:r>
              <w:t>A demonstrated understanding of equal opportunity principles and policies and a commitment to their application in a university context</w:t>
            </w:r>
          </w:p>
          <w:p w14:paraId="78FCB9E8" w14:textId="77777777" w:rsidR="00F957CD" w:rsidRDefault="00F957CD" w:rsidP="00F957CD"/>
          <w:p w14:paraId="1274F2E5" w14:textId="77777777" w:rsidR="00F957CD" w:rsidRDefault="00F957CD">
            <w:pPr>
              <w:rPr>
                <w:rFonts w:ascii="Arial Narrow" w:hAnsi="Arial Narrow" w:cs="Arial Narrow"/>
                <w:i/>
                <w:iCs/>
                <w:sz w:val="24"/>
                <w:szCs w:val="24"/>
              </w:rPr>
            </w:pPr>
          </w:p>
        </w:tc>
      </w:tr>
      <w:tr w:rsidR="00F957CD" w14:paraId="6AA45AAB" w14:textId="77777777">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572F74B9" w14:textId="77777777" w:rsidR="00F957CD" w:rsidRDefault="0036500E">
            <w:pPr>
              <w:spacing w:before="80" w:after="80"/>
              <w:rPr>
                <w:rFonts w:ascii="Tahoma" w:hAnsi="Tahoma" w:cs="Tahoma"/>
                <w:b/>
                <w:bCs/>
              </w:rPr>
            </w:pPr>
            <w:r w:rsidRPr="00352D87">
              <w:rPr>
                <w:rFonts w:ascii="Tahoma" w:hAnsi="Tahoma" w:cs="Tahoma"/>
                <w:b/>
                <w:bCs/>
                <w:sz w:val="18"/>
                <w:szCs w:val="18"/>
              </w:rPr>
              <w:t>Supervisor Signature:</w:t>
            </w:r>
          </w:p>
        </w:tc>
        <w:tc>
          <w:tcPr>
            <w:tcW w:w="3711" w:type="dxa"/>
            <w:tcBorders>
              <w:top w:val="single" w:sz="4" w:space="0" w:color="auto"/>
            </w:tcBorders>
          </w:tcPr>
          <w:p w14:paraId="529DD312" w14:textId="2CD2A039" w:rsidR="00F957CD" w:rsidRDefault="00F957CD">
            <w:pPr>
              <w:spacing w:before="80" w:after="80"/>
              <w:rPr>
                <w:rFonts w:ascii="Tahoma" w:hAnsi="Tahoma" w:cs="Tahoma"/>
              </w:rPr>
            </w:pPr>
          </w:p>
        </w:tc>
        <w:tc>
          <w:tcPr>
            <w:tcW w:w="960" w:type="dxa"/>
            <w:tcBorders>
              <w:top w:val="single" w:sz="4" w:space="0" w:color="auto"/>
            </w:tcBorders>
          </w:tcPr>
          <w:p w14:paraId="0BB728AB" w14:textId="77777777" w:rsidR="00F957CD" w:rsidRDefault="00F957CD">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14:paraId="0C9FD468" w14:textId="77777777" w:rsidR="00F957CD" w:rsidRDefault="006A51BC">
            <w:pPr>
              <w:spacing w:before="80" w:after="80"/>
              <w:rPr>
                <w:rFonts w:ascii="Tahoma" w:hAnsi="Tahoma" w:cs="Tahoma"/>
              </w:rPr>
            </w:pPr>
            <w:r>
              <w:rPr>
                <w:rFonts w:ascii="Tahoma" w:hAnsi="Tahoma" w:cs="Tahoma"/>
              </w:rPr>
              <w:t>1 July 2019</w:t>
            </w:r>
          </w:p>
        </w:tc>
      </w:tr>
      <w:tr w:rsidR="00F957CD" w14:paraId="2490BB5C" w14:textId="77777777">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3E373780" w14:textId="77777777" w:rsidR="00F957CD" w:rsidRDefault="00F957CD">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14:paraId="6758FA1F" w14:textId="77777777" w:rsidR="00F957CD" w:rsidRDefault="000C32A1">
            <w:pPr>
              <w:spacing w:before="80" w:after="80"/>
              <w:rPr>
                <w:rFonts w:ascii="Tahoma" w:hAnsi="Tahoma" w:cs="Tahoma"/>
              </w:rPr>
            </w:pPr>
            <w:r>
              <w:rPr>
                <w:rFonts w:ascii="Tahoma" w:hAnsi="Tahoma" w:cs="Tahoma"/>
              </w:rPr>
              <w:t>Prof. Catherine Waldby</w:t>
            </w:r>
          </w:p>
        </w:tc>
        <w:tc>
          <w:tcPr>
            <w:tcW w:w="960" w:type="dxa"/>
            <w:tcBorders>
              <w:bottom w:val="single" w:sz="4" w:space="0" w:color="auto"/>
            </w:tcBorders>
          </w:tcPr>
          <w:p w14:paraId="5B80622F" w14:textId="77777777" w:rsidR="00F957CD" w:rsidRDefault="00F957CD">
            <w:pPr>
              <w:spacing w:before="80" w:after="80"/>
              <w:rPr>
                <w:rFonts w:ascii="Tahoma" w:hAnsi="Tahoma" w:cs="Tahoma"/>
              </w:rPr>
            </w:pPr>
            <w:r>
              <w:rPr>
                <w:rFonts w:ascii="Tahoma" w:hAnsi="Tahoma" w:cs="Tahoma"/>
                <w:b/>
                <w:bCs/>
              </w:rPr>
              <w:t>Uni ID:</w:t>
            </w:r>
          </w:p>
        </w:tc>
        <w:tc>
          <w:tcPr>
            <w:tcW w:w="2280" w:type="dxa"/>
            <w:tcBorders>
              <w:bottom w:val="single" w:sz="4" w:space="0" w:color="auto"/>
            </w:tcBorders>
          </w:tcPr>
          <w:p w14:paraId="674386A1" w14:textId="77777777" w:rsidR="00F957CD" w:rsidRDefault="000C32A1">
            <w:pPr>
              <w:spacing w:before="80" w:after="80"/>
              <w:rPr>
                <w:rFonts w:ascii="Tahoma" w:hAnsi="Tahoma" w:cs="Tahoma"/>
              </w:rPr>
            </w:pPr>
            <w:r>
              <w:rPr>
                <w:rFonts w:ascii="Tahoma" w:hAnsi="Tahoma" w:cs="Tahoma"/>
              </w:rPr>
              <w:t>U1005432</w:t>
            </w:r>
          </w:p>
        </w:tc>
      </w:tr>
    </w:tbl>
    <w:p w14:paraId="7C37CB0D" w14:textId="77777777" w:rsidR="00F957CD" w:rsidRDefault="00F957CD">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F957CD" w14:paraId="563D3726" w14:textId="77777777">
        <w:tc>
          <w:tcPr>
            <w:tcW w:w="10492" w:type="dxa"/>
            <w:tcBorders>
              <w:top w:val="single" w:sz="6" w:space="0" w:color="auto"/>
            </w:tcBorders>
          </w:tcPr>
          <w:p w14:paraId="0375B8BF" w14:textId="77777777" w:rsidR="00F957CD" w:rsidRDefault="00F957CD">
            <w:pPr>
              <w:rPr>
                <w:rFonts w:ascii="Tahoma" w:hAnsi="Tahoma" w:cs="Tahoma"/>
                <w:b/>
                <w:bCs/>
                <w:sz w:val="24"/>
                <w:szCs w:val="24"/>
                <w:lang w:val="en-US"/>
              </w:rPr>
            </w:pPr>
            <w:r>
              <w:rPr>
                <w:rFonts w:ascii="Tahoma" w:hAnsi="Tahoma" w:cs="Tahoma"/>
                <w:b/>
                <w:bCs/>
                <w:sz w:val="24"/>
                <w:szCs w:val="24"/>
                <w:lang w:val="en-US"/>
              </w:rPr>
              <w:t>References:</w:t>
            </w:r>
          </w:p>
        </w:tc>
      </w:tr>
      <w:tr w:rsidR="00F957CD" w14:paraId="257F3377" w14:textId="77777777">
        <w:tc>
          <w:tcPr>
            <w:tcW w:w="10492" w:type="dxa"/>
            <w:tcBorders>
              <w:bottom w:val="single" w:sz="6" w:space="0" w:color="auto"/>
            </w:tcBorders>
          </w:tcPr>
          <w:p w14:paraId="05799CC0" w14:textId="77777777" w:rsidR="00F957CD" w:rsidRDefault="000A056D">
            <w:pPr>
              <w:rPr>
                <w:lang w:val="en-US"/>
              </w:rPr>
            </w:pPr>
            <w:hyperlink r:id="rId12" w:history="1">
              <w:r w:rsidR="00F957CD">
                <w:rPr>
                  <w:rStyle w:val="Hyperlink"/>
                  <w:rFonts w:cs="Arial"/>
                  <w:lang w:val="en-US"/>
                </w:rPr>
                <w:t>Academic Minimum Standards</w:t>
              </w:r>
            </w:hyperlink>
          </w:p>
        </w:tc>
      </w:tr>
    </w:tbl>
    <w:p w14:paraId="1BE61B2C" w14:textId="77777777" w:rsidR="00F957CD" w:rsidRDefault="00F957CD" w:rsidP="001F2CE7">
      <w:pPr>
        <w:pStyle w:val="norm10plus"/>
        <w:widowControl/>
        <w:overflowPunct w:val="0"/>
        <w:spacing w:after="0"/>
        <w:textAlignment w:val="baseline"/>
        <w:rPr>
          <w:rFonts w:ascii="Arial Narrow" w:hAnsi="Arial Narrow" w:cs="Arial Narrow"/>
          <w:lang w:val="en-US"/>
        </w:rPr>
      </w:pPr>
    </w:p>
    <w:sectPr w:rsidR="00F957CD">
      <w:headerReference w:type="default" r:id="rId13"/>
      <w:footerReference w:type="default" r:id="rId14"/>
      <w:headerReference w:type="first" r:id="rId15"/>
      <w:footerReference w:type="first" r:id="rId16"/>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B8054" w14:textId="77777777" w:rsidR="001F20E5" w:rsidRDefault="001F20E5">
      <w:r>
        <w:separator/>
      </w:r>
    </w:p>
  </w:endnote>
  <w:endnote w:type="continuationSeparator" w:id="0">
    <w:p w14:paraId="13C8F889" w14:textId="77777777" w:rsidR="001F20E5" w:rsidRDefault="001F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3732" w14:textId="77777777" w:rsidR="00F957CD" w:rsidRDefault="00F957CD">
    <w:pPr>
      <w:pStyle w:val="Footer"/>
      <w:jc w:val="center"/>
    </w:pPr>
    <w:r>
      <w:t>For assistance please contact HR Division Ph. 6125 3346</w:t>
    </w:r>
  </w:p>
  <w:p w14:paraId="1C5F38B5" w14:textId="77777777" w:rsidR="00F957CD" w:rsidRDefault="00F95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8CCC6" w14:textId="77777777" w:rsidR="00F957CD" w:rsidRDefault="00F957CD">
    <w:pPr>
      <w:pStyle w:val="Footer"/>
      <w:jc w:val="center"/>
    </w:pPr>
    <w:r>
      <w:t>For assistance please contact HR Division Ph. 6125 3346</w:t>
    </w:r>
  </w:p>
  <w:p w14:paraId="0EA47D22" w14:textId="77777777" w:rsidR="00F957CD" w:rsidRDefault="00F9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C6F3D" w14:textId="77777777" w:rsidR="001F20E5" w:rsidRDefault="001F20E5">
      <w:r>
        <w:separator/>
      </w:r>
    </w:p>
  </w:footnote>
  <w:footnote w:type="continuationSeparator" w:id="0">
    <w:p w14:paraId="57A507AB" w14:textId="77777777" w:rsidR="001F20E5" w:rsidRDefault="001F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4677" w14:textId="28A0A02A" w:rsidR="00F957CD" w:rsidRDefault="00F957CD">
    <w:pPr>
      <w:pStyle w:val="BalloonText"/>
      <w:tabs>
        <w:tab w:val="center" w:pos="5159"/>
        <w:tab w:val="right" w:pos="10319"/>
      </w:tabs>
    </w:pPr>
    <w:r>
      <w:t>11/2/2009</w:t>
    </w:r>
    <w:r>
      <w:tab/>
      <w:t xml:space="preserve"> HR125</w:t>
    </w:r>
    <w:r>
      <w:tab/>
      <w:t xml:space="preserve">Page </w:t>
    </w:r>
    <w:r>
      <w:fldChar w:fldCharType="begin"/>
    </w:r>
    <w:r>
      <w:instrText xml:space="preserve"> PAGE </w:instrText>
    </w:r>
    <w:r>
      <w:fldChar w:fldCharType="separate"/>
    </w:r>
    <w:r w:rsidR="000A056D">
      <w:rPr>
        <w:noProof/>
      </w:rPr>
      <w:t>2</w:t>
    </w:r>
    <w:r>
      <w:fldChar w:fldCharType="end"/>
    </w:r>
    <w:r>
      <w:t xml:space="preserve"> of </w:t>
    </w:r>
    <w:fldSimple w:instr=" NUMPAGES ">
      <w:r w:rsidR="000A056D">
        <w:rPr>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4609" w14:textId="61B48830" w:rsidR="00F957CD" w:rsidRDefault="00C577FB">
    <w:pPr>
      <w:pStyle w:val="BalloonText"/>
      <w:tabs>
        <w:tab w:val="center" w:pos="5159"/>
        <w:tab w:val="right" w:pos="10319"/>
      </w:tabs>
    </w:pPr>
    <w:r>
      <w:t>2</w:t>
    </w:r>
    <w:r w:rsidR="00F957CD">
      <w:t>/</w:t>
    </w:r>
    <w:r>
      <w:t>08</w:t>
    </w:r>
    <w:r w:rsidR="00F957CD">
      <w:t>/20</w:t>
    </w:r>
    <w:r>
      <w:t>10</w:t>
    </w:r>
    <w:r w:rsidR="00F957CD">
      <w:tab/>
      <w:t xml:space="preserve"> HR95</w:t>
    </w:r>
    <w:r w:rsidR="00F957CD">
      <w:tab/>
      <w:t xml:space="preserve">Page </w:t>
    </w:r>
    <w:r w:rsidR="00F957CD">
      <w:fldChar w:fldCharType="begin"/>
    </w:r>
    <w:r w:rsidR="00F957CD">
      <w:instrText xml:space="preserve"> PAGE </w:instrText>
    </w:r>
    <w:r w:rsidR="00F957CD">
      <w:fldChar w:fldCharType="separate"/>
    </w:r>
    <w:r w:rsidR="000A056D">
      <w:rPr>
        <w:noProof/>
      </w:rPr>
      <w:t>1</w:t>
    </w:r>
    <w:r w:rsidR="00F957CD">
      <w:fldChar w:fldCharType="end"/>
    </w:r>
    <w:r w:rsidR="00F957CD">
      <w:t xml:space="preserve"> of </w:t>
    </w:r>
    <w:fldSimple w:instr=" NUMPAGES ">
      <w:r w:rsidR="000A056D">
        <w:rPr>
          <w:noProof/>
        </w:rPr>
        <w:t>2</w:t>
      </w:r>
    </w:fldSimple>
  </w:p>
  <w:p w14:paraId="4D13AB73" w14:textId="77777777" w:rsidR="00F957CD" w:rsidRDefault="00F957CD">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27"/>
  </w:num>
  <w:num w:numId="14">
    <w:abstractNumId w:val="16"/>
  </w:num>
  <w:num w:numId="15">
    <w:abstractNumId w:val="11"/>
  </w:num>
  <w:num w:numId="16">
    <w:abstractNumId w:val="23"/>
  </w:num>
  <w:num w:numId="17">
    <w:abstractNumId w:val="26"/>
  </w:num>
  <w:num w:numId="18">
    <w:abstractNumId w:val="15"/>
  </w:num>
  <w:num w:numId="19">
    <w:abstractNumId w:val="21"/>
  </w:num>
  <w:num w:numId="20">
    <w:abstractNumId w:val="17"/>
  </w:num>
  <w:num w:numId="21">
    <w:abstractNumId w:val="22"/>
  </w:num>
  <w:num w:numId="22">
    <w:abstractNumId w:val="13"/>
  </w:num>
  <w:num w:numId="23">
    <w:abstractNumId w:val="18"/>
  </w:num>
  <w:num w:numId="24">
    <w:abstractNumId w:val="14"/>
  </w:num>
  <w:num w:numId="25">
    <w:abstractNumId w:val="28"/>
  </w:num>
  <w:num w:numId="26">
    <w:abstractNumId w:val="24"/>
  </w:num>
  <w:num w:numId="27">
    <w:abstractNumId w:val="20"/>
  </w:num>
  <w:num w:numId="28">
    <w:abstractNumId w:val="12"/>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1"/>
    <w:rsid w:val="000211B6"/>
    <w:rsid w:val="00056403"/>
    <w:rsid w:val="00056CC0"/>
    <w:rsid w:val="000673D3"/>
    <w:rsid w:val="000710BF"/>
    <w:rsid w:val="000A056D"/>
    <w:rsid w:val="000B340F"/>
    <w:rsid w:val="000C059B"/>
    <w:rsid w:val="000C22AE"/>
    <w:rsid w:val="000C32A1"/>
    <w:rsid w:val="000F427F"/>
    <w:rsid w:val="00163F12"/>
    <w:rsid w:val="001D0BB3"/>
    <w:rsid w:val="001F1C19"/>
    <w:rsid w:val="001F20E5"/>
    <w:rsid w:val="001F2CE7"/>
    <w:rsid w:val="0020223A"/>
    <w:rsid w:val="0020223C"/>
    <w:rsid w:val="00244E57"/>
    <w:rsid w:val="00260400"/>
    <w:rsid w:val="002C0CAB"/>
    <w:rsid w:val="002C6DDE"/>
    <w:rsid w:val="002E4CF9"/>
    <w:rsid w:val="00352D87"/>
    <w:rsid w:val="00360DD2"/>
    <w:rsid w:val="00364AC4"/>
    <w:rsid w:val="0036500E"/>
    <w:rsid w:val="003B556D"/>
    <w:rsid w:val="003C370D"/>
    <w:rsid w:val="004524AD"/>
    <w:rsid w:val="00462B4E"/>
    <w:rsid w:val="00476545"/>
    <w:rsid w:val="004776A3"/>
    <w:rsid w:val="004918A6"/>
    <w:rsid w:val="004C1A35"/>
    <w:rsid w:val="004D183F"/>
    <w:rsid w:val="004D4535"/>
    <w:rsid w:val="004E19F3"/>
    <w:rsid w:val="004E4F50"/>
    <w:rsid w:val="00526146"/>
    <w:rsid w:val="00573EE9"/>
    <w:rsid w:val="00576718"/>
    <w:rsid w:val="0059210B"/>
    <w:rsid w:val="005A1172"/>
    <w:rsid w:val="005B13F9"/>
    <w:rsid w:val="0064028C"/>
    <w:rsid w:val="006A51BC"/>
    <w:rsid w:val="006E4473"/>
    <w:rsid w:val="00723499"/>
    <w:rsid w:val="0077673C"/>
    <w:rsid w:val="00793439"/>
    <w:rsid w:val="007C2D79"/>
    <w:rsid w:val="007D083D"/>
    <w:rsid w:val="007E0BD4"/>
    <w:rsid w:val="007E4E5F"/>
    <w:rsid w:val="00831E2B"/>
    <w:rsid w:val="00852E2E"/>
    <w:rsid w:val="00897325"/>
    <w:rsid w:val="008D4D98"/>
    <w:rsid w:val="008E5967"/>
    <w:rsid w:val="0092745C"/>
    <w:rsid w:val="0099295A"/>
    <w:rsid w:val="009C6C72"/>
    <w:rsid w:val="00A24477"/>
    <w:rsid w:val="00A34897"/>
    <w:rsid w:val="00A64302"/>
    <w:rsid w:val="00AB1A4A"/>
    <w:rsid w:val="00AC5607"/>
    <w:rsid w:val="00AE6E55"/>
    <w:rsid w:val="00B01465"/>
    <w:rsid w:val="00B07A5E"/>
    <w:rsid w:val="00B214E9"/>
    <w:rsid w:val="00B27AE2"/>
    <w:rsid w:val="00B34F4C"/>
    <w:rsid w:val="00B36766"/>
    <w:rsid w:val="00B820BB"/>
    <w:rsid w:val="00B82C56"/>
    <w:rsid w:val="00B90A14"/>
    <w:rsid w:val="00BC08B0"/>
    <w:rsid w:val="00BC1B60"/>
    <w:rsid w:val="00BD52DF"/>
    <w:rsid w:val="00C346D4"/>
    <w:rsid w:val="00C577FB"/>
    <w:rsid w:val="00C63F55"/>
    <w:rsid w:val="00C67D7A"/>
    <w:rsid w:val="00C87B9D"/>
    <w:rsid w:val="00C9654D"/>
    <w:rsid w:val="00CA655C"/>
    <w:rsid w:val="00CE5707"/>
    <w:rsid w:val="00CF1C23"/>
    <w:rsid w:val="00D06C0A"/>
    <w:rsid w:val="00DB6B76"/>
    <w:rsid w:val="00DC4E91"/>
    <w:rsid w:val="00E13DEF"/>
    <w:rsid w:val="00E738CF"/>
    <w:rsid w:val="00EB6282"/>
    <w:rsid w:val="00ED20E1"/>
    <w:rsid w:val="00ED6E12"/>
    <w:rsid w:val="00EE12E9"/>
    <w:rsid w:val="00F00F8A"/>
    <w:rsid w:val="00F31940"/>
    <w:rsid w:val="00F3719A"/>
    <w:rsid w:val="00F53143"/>
    <w:rsid w:val="00F55ED8"/>
    <w:rsid w:val="00F77BF1"/>
    <w:rsid w:val="00F9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E6677"/>
  <w14:defaultImageDpi w14:val="0"/>
  <w15:docId w15:val="{694D184F-F9F2-4637-8F67-2D38EEAA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lang w:val="x-none" w:eastAsia="en-US"/>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lang w:val="x-none" w:eastAsia="en-US"/>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semiHidden/>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lang w:val="x-none" w:eastAsia="en-US"/>
    </w:rPr>
  </w:style>
  <w:style w:type="character" w:styleId="Strong">
    <w:name w:val="Strong"/>
    <w:uiPriority w:val="99"/>
    <w:qFormat/>
    <w:rPr>
      <w:rFonts w:ascii="Times New Roman" w:hAnsi="Times New Roman" w:cs="Times New Roman"/>
      <w:b/>
      <w:bCs/>
    </w:rPr>
  </w:style>
  <w:style w:type="character" w:styleId="CommentReference">
    <w:name w:val="annotation reference"/>
    <w:uiPriority w:val="99"/>
    <w:semiHidden/>
    <w:unhideWhenUsed/>
    <w:rsid w:val="004E19F3"/>
    <w:rPr>
      <w:sz w:val="16"/>
      <w:szCs w:val="16"/>
    </w:rPr>
  </w:style>
  <w:style w:type="paragraph" w:styleId="CommentText">
    <w:name w:val="annotation text"/>
    <w:basedOn w:val="Normal"/>
    <w:link w:val="CommentTextChar"/>
    <w:uiPriority w:val="99"/>
    <w:semiHidden/>
    <w:unhideWhenUsed/>
    <w:rsid w:val="004E19F3"/>
  </w:style>
  <w:style w:type="character" w:customStyle="1" w:styleId="CommentTextChar">
    <w:name w:val="Comment Text Char"/>
    <w:link w:val="CommentText"/>
    <w:uiPriority w:val="99"/>
    <w:semiHidden/>
    <w:rsid w:val="004E19F3"/>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4E19F3"/>
    <w:rPr>
      <w:b/>
      <w:bCs/>
    </w:rPr>
  </w:style>
  <w:style w:type="character" w:customStyle="1" w:styleId="CommentSubjectChar">
    <w:name w:val="Comment Subject Char"/>
    <w:link w:val="CommentSubject"/>
    <w:uiPriority w:val="99"/>
    <w:semiHidden/>
    <w:rsid w:val="004E19F3"/>
    <w:rPr>
      <w:rFonts w:ascii="Arial" w:hAnsi="Arial" w:cs="Arial"/>
      <w:b/>
      <w:bCs/>
      <w:lang w:eastAsia="en-US"/>
    </w:rPr>
  </w:style>
  <w:style w:type="paragraph" w:styleId="Revision">
    <w:name w:val="Revision"/>
    <w:hidden/>
    <w:uiPriority w:val="99"/>
    <w:semiHidden/>
    <w:rsid w:val="00B27AE2"/>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es.anu.edu.au/human-resources/enterprise-agreement/schedule-4-minimum-standards-for-academic-levels-ms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Research/LWF/Areas/Innovation/Synthetic-Biolog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siro.au/en/Research/LWF/Areas/Innovation/Responsible-Innovation" TargetMode="External"/><Relationship Id="rId4" Type="http://schemas.openxmlformats.org/officeDocument/2006/relationships/settings" Target="settings.xml"/><Relationship Id="rId9" Type="http://schemas.openxmlformats.org/officeDocument/2006/relationships/hyperlink" Target="http://www.csiro.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7537-44FF-475F-BC4F-74D3F3B7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1065</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Frankie Cox</cp:lastModifiedBy>
  <cp:revision>4</cp:revision>
  <cp:lastPrinted>2008-10-07T02:02:00Z</cp:lastPrinted>
  <dcterms:created xsi:type="dcterms:W3CDTF">2019-10-08T00:45:00Z</dcterms:created>
  <dcterms:modified xsi:type="dcterms:W3CDTF">2019-10-11T02:20:00Z</dcterms:modified>
</cp:coreProperties>
</file>