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14:paraId="2AAFE242"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78E36DFC" w14:textId="77777777" w:rsidR="003C37FC" w:rsidRDefault="00C1176B">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14:anchorId="1CDFB8D0" wp14:editId="4DC1C367">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47FF5D6C" w14:textId="77777777" w:rsidR="003C37FC" w:rsidRDefault="003C37FC">
            <w:pPr>
              <w:pStyle w:val="BodyText"/>
              <w:rPr>
                <w:sz w:val="36"/>
                <w:szCs w:val="36"/>
              </w:rPr>
            </w:pPr>
            <w:r>
              <w:rPr>
                <w:sz w:val="36"/>
                <w:szCs w:val="36"/>
              </w:rPr>
              <w:t>Position Description</w:t>
            </w:r>
          </w:p>
        </w:tc>
      </w:tr>
    </w:tbl>
    <w:p w14:paraId="3887D8A4" w14:textId="77777777"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14:paraId="62FA2CE9" w14:textId="77777777">
        <w:trPr>
          <w:cantSplit/>
        </w:trPr>
        <w:tc>
          <w:tcPr>
            <w:tcW w:w="2659" w:type="dxa"/>
            <w:tcBorders>
              <w:top w:val="single" w:sz="4" w:space="0" w:color="auto"/>
            </w:tcBorders>
          </w:tcPr>
          <w:p w14:paraId="4E8EDD2D"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14:paraId="59C7D9C4" w14:textId="181ECB40" w:rsidR="003C37FC" w:rsidRDefault="0086605E" w:rsidP="004F799A">
            <w:pPr>
              <w:pStyle w:val="norm10plus"/>
              <w:widowControl/>
              <w:overflowPunct w:val="0"/>
              <w:spacing w:after="60"/>
              <w:textAlignment w:val="baseline"/>
            </w:pPr>
            <w:r>
              <w:t>Joint Colleges of Science</w:t>
            </w:r>
          </w:p>
        </w:tc>
      </w:tr>
      <w:tr w:rsidR="003C37FC" w14:paraId="05EA2D5C" w14:textId="77777777">
        <w:trPr>
          <w:cantSplit/>
        </w:trPr>
        <w:tc>
          <w:tcPr>
            <w:tcW w:w="2659" w:type="dxa"/>
          </w:tcPr>
          <w:p w14:paraId="3299D863"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14:paraId="530F1D77" w14:textId="70680647" w:rsidR="003C37FC" w:rsidRDefault="00B7539E">
            <w:pPr>
              <w:spacing w:after="60"/>
            </w:pPr>
            <w:r>
              <w:t>Research School of Biology (on behalf of the Kioloa Campus)</w:t>
            </w:r>
          </w:p>
        </w:tc>
      </w:tr>
      <w:tr w:rsidR="003C37FC" w14:paraId="26C396F5" w14:textId="77777777">
        <w:trPr>
          <w:cantSplit/>
        </w:trPr>
        <w:tc>
          <w:tcPr>
            <w:tcW w:w="2659" w:type="dxa"/>
          </w:tcPr>
          <w:p w14:paraId="03DACEB5"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14:paraId="7C38B6A3" w14:textId="77777777" w:rsidR="003C37FC" w:rsidRDefault="00B7539E">
            <w:pPr>
              <w:pStyle w:val="norm10plus"/>
              <w:widowControl/>
              <w:overflowPunct w:val="0"/>
              <w:spacing w:after="60"/>
              <w:textAlignment w:val="baseline"/>
            </w:pPr>
            <w:r>
              <w:t>BSB</w:t>
            </w:r>
          </w:p>
        </w:tc>
      </w:tr>
      <w:tr w:rsidR="003C37FC" w14:paraId="344A35CF" w14:textId="77777777">
        <w:trPr>
          <w:cantSplit/>
        </w:trPr>
        <w:tc>
          <w:tcPr>
            <w:tcW w:w="2659" w:type="dxa"/>
          </w:tcPr>
          <w:p w14:paraId="388305B4"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14:paraId="157E95EC" w14:textId="77777777" w:rsidR="003C37FC" w:rsidRDefault="00AA6690" w:rsidP="00AA6690">
            <w:pPr>
              <w:spacing w:after="60"/>
            </w:pPr>
            <w:r>
              <w:t>Projects</w:t>
            </w:r>
            <w:r w:rsidR="004F799A">
              <w:t xml:space="preserve"> </w:t>
            </w:r>
            <w:r>
              <w:t>Coordinator</w:t>
            </w:r>
          </w:p>
        </w:tc>
      </w:tr>
      <w:tr w:rsidR="003C37FC" w14:paraId="5BAB7063" w14:textId="77777777">
        <w:trPr>
          <w:cantSplit/>
        </w:trPr>
        <w:tc>
          <w:tcPr>
            <w:tcW w:w="2659" w:type="dxa"/>
          </w:tcPr>
          <w:p w14:paraId="1DFF0D15"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14:paraId="5CA5B206" w14:textId="77777777" w:rsidR="003C37FC" w:rsidRDefault="00F778CF">
            <w:pPr>
              <w:spacing w:after="60"/>
            </w:pPr>
            <w:r>
              <w:rPr>
                <w:highlight w:val="yellow"/>
              </w:rPr>
              <w:t>ANU Officer 6</w:t>
            </w:r>
            <w:r w:rsidR="00067E8C">
              <w:rPr>
                <w:highlight w:val="yellow"/>
              </w:rPr>
              <w:t>/7</w:t>
            </w:r>
            <w:r w:rsidR="004F799A" w:rsidRPr="00F778CF">
              <w:rPr>
                <w:highlight w:val="yellow"/>
              </w:rPr>
              <w:t xml:space="preserve"> (Administration)</w:t>
            </w:r>
          </w:p>
        </w:tc>
      </w:tr>
      <w:tr w:rsidR="003C37FC" w14:paraId="41CFD6EF" w14:textId="77777777">
        <w:trPr>
          <w:cantSplit/>
        </w:trPr>
        <w:tc>
          <w:tcPr>
            <w:tcW w:w="2659" w:type="dxa"/>
          </w:tcPr>
          <w:p w14:paraId="5B03687F"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14:paraId="2CCCA482" w14:textId="77777777" w:rsidR="003C37FC" w:rsidRDefault="004F799A">
            <w:pPr>
              <w:spacing w:after="60"/>
            </w:pPr>
            <w:r>
              <w:t>TBC</w:t>
            </w:r>
          </w:p>
        </w:tc>
      </w:tr>
      <w:tr w:rsidR="00FD1054" w14:paraId="54313FDD" w14:textId="77777777">
        <w:trPr>
          <w:cantSplit/>
        </w:trPr>
        <w:tc>
          <w:tcPr>
            <w:tcW w:w="2659" w:type="dxa"/>
          </w:tcPr>
          <w:p w14:paraId="5D756225" w14:textId="77777777"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14:paraId="7B42FEAD" w14:textId="79D17AF0" w:rsidR="00FD1054" w:rsidRDefault="00B7539E" w:rsidP="004F799A">
            <w:pPr>
              <w:spacing w:after="60"/>
            </w:pPr>
            <w:r>
              <w:t>Chair Kioloa Advisory Board</w:t>
            </w:r>
          </w:p>
        </w:tc>
      </w:tr>
      <w:tr w:rsidR="003C37FC" w14:paraId="2B42C950" w14:textId="77777777" w:rsidTr="0041224F">
        <w:trPr>
          <w:cantSplit/>
        </w:trPr>
        <w:tc>
          <w:tcPr>
            <w:tcW w:w="2659" w:type="dxa"/>
          </w:tcPr>
          <w:p w14:paraId="006BD56F" w14:textId="77777777"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14:paraId="43E7B620" w14:textId="77777777" w:rsidR="003C37FC" w:rsidRDefault="00067E8C">
            <w:pPr>
              <w:spacing w:after="60"/>
            </w:pPr>
            <w:r>
              <w:t>0</w:t>
            </w:r>
          </w:p>
        </w:tc>
      </w:tr>
      <w:tr w:rsidR="0041224F" w14:paraId="6F9ABE02" w14:textId="77777777">
        <w:trPr>
          <w:cantSplit/>
        </w:trPr>
        <w:tc>
          <w:tcPr>
            <w:tcW w:w="2659" w:type="dxa"/>
            <w:tcBorders>
              <w:bottom w:val="single" w:sz="6" w:space="0" w:color="auto"/>
            </w:tcBorders>
          </w:tcPr>
          <w:p w14:paraId="3C31BF48" w14:textId="77777777"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14:paraId="5B83EFFE" w14:textId="746652E7" w:rsidR="0041224F" w:rsidRDefault="0041224F">
            <w:pPr>
              <w:spacing w:after="60"/>
            </w:pPr>
          </w:p>
        </w:tc>
      </w:tr>
    </w:tbl>
    <w:p w14:paraId="1E7851A8" w14:textId="77777777"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14:paraId="0D637C03" w14:textId="77777777">
        <w:tc>
          <w:tcPr>
            <w:tcW w:w="10427" w:type="dxa"/>
            <w:tcBorders>
              <w:top w:val="single" w:sz="4" w:space="0" w:color="auto"/>
              <w:bottom w:val="single" w:sz="4" w:space="0" w:color="auto"/>
            </w:tcBorders>
          </w:tcPr>
          <w:p w14:paraId="08E1687C" w14:textId="77777777" w:rsidR="006B28C8" w:rsidRPr="007706AE" w:rsidRDefault="006B28C8" w:rsidP="006B28C8">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14:paraId="4A721757" w14:textId="6F7607F3" w:rsidR="008D370D" w:rsidRDefault="00F778CF" w:rsidP="00F778CF">
            <w:pPr>
              <w:pStyle w:val="Heading3"/>
              <w:rPr>
                <w:rFonts w:ascii="Tahoma" w:hAnsi="Tahoma" w:cs="Tahoma"/>
                <w:i w:val="0"/>
                <w:iCs w:val="0"/>
                <w:color w:val="auto"/>
              </w:rPr>
            </w:pPr>
            <w:r w:rsidRPr="00F778CF">
              <w:rPr>
                <w:rFonts w:ascii="Tahoma" w:hAnsi="Tahoma" w:cs="Tahoma"/>
                <w:i w:val="0"/>
                <w:iCs w:val="0"/>
                <w:color w:val="auto"/>
              </w:rPr>
              <w:t xml:space="preserve">The </w:t>
            </w:r>
            <w:r w:rsidR="004A5204">
              <w:rPr>
                <w:rFonts w:ascii="Tahoma" w:hAnsi="Tahoma" w:cs="Tahoma"/>
                <w:i w:val="0"/>
                <w:iCs w:val="0"/>
                <w:color w:val="auto"/>
              </w:rPr>
              <w:t>Projects</w:t>
            </w:r>
            <w:r w:rsidRPr="00F778CF">
              <w:rPr>
                <w:rFonts w:ascii="Tahoma" w:hAnsi="Tahoma" w:cs="Tahoma"/>
                <w:i w:val="0"/>
                <w:iCs w:val="0"/>
                <w:color w:val="auto"/>
              </w:rPr>
              <w:t xml:space="preserve"> </w:t>
            </w:r>
            <w:r w:rsidR="00D80EEA">
              <w:rPr>
                <w:rFonts w:ascii="Tahoma" w:hAnsi="Tahoma" w:cs="Tahoma"/>
                <w:i w:val="0"/>
                <w:iCs w:val="0"/>
                <w:color w:val="auto"/>
              </w:rPr>
              <w:t>Coordinator</w:t>
            </w:r>
            <w:r w:rsidRPr="00F778CF">
              <w:rPr>
                <w:rFonts w:ascii="Tahoma" w:hAnsi="Tahoma" w:cs="Tahoma"/>
                <w:i w:val="0"/>
                <w:iCs w:val="0"/>
                <w:color w:val="auto"/>
              </w:rPr>
              <w:t xml:space="preserve"> provides high-level, comprehensive </w:t>
            </w:r>
            <w:r>
              <w:rPr>
                <w:rFonts w:ascii="Tahoma" w:hAnsi="Tahoma" w:cs="Tahoma"/>
                <w:i w:val="0"/>
                <w:iCs w:val="0"/>
                <w:color w:val="auto"/>
              </w:rPr>
              <w:t xml:space="preserve">support to the </w:t>
            </w:r>
            <w:r w:rsidR="004A5204">
              <w:rPr>
                <w:rFonts w:ascii="Tahoma" w:hAnsi="Tahoma" w:cs="Tahoma"/>
                <w:i w:val="0"/>
                <w:iCs w:val="0"/>
                <w:color w:val="auto"/>
              </w:rPr>
              <w:t xml:space="preserve">ANU </w:t>
            </w:r>
            <w:r w:rsidR="008D370D">
              <w:rPr>
                <w:rFonts w:ascii="Tahoma" w:hAnsi="Tahoma" w:cs="Tahoma"/>
                <w:i w:val="0"/>
                <w:iCs w:val="0"/>
                <w:color w:val="auto"/>
              </w:rPr>
              <w:t>Kioloa Coastal Campus</w:t>
            </w:r>
            <w:r w:rsidRPr="00F778CF">
              <w:rPr>
                <w:rFonts w:ascii="Tahoma" w:hAnsi="Tahoma" w:cs="Tahoma"/>
                <w:i w:val="0"/>
                <w:iCs w:val="0"/>
                <w:color w:val="auto"/>
              </w:rPr>
              <w:t xml:space="preserve"> (</w:t>
            </w:r>
            <w:r w:rsidR="008D370D">
              <w:rPr>
                <w:rFonts w:ascii="Tahoma" w:hAnsi="Tahoma" w:cs="Tahoma"/>
                <w:i w:val="0"/>
                <w:iCs w:val="0"/>
                <w:color w:val="auto"/>
              </w:rPr>
              <w:t>KCC</w:t>
            </w:r>
            <w:r w:rsidRPr="00F778CF">
              <w:rPr>
                <w:rFonts w:ascii="Tahoma" w:hAnsi="Tahoma" w:cs="Tahoma"/>
                <w:i w:val="0"/>
                <w:iCs w:val="0"/>
                <w:color w:val="auto"/>
              </w:rPr>
              <w:t>), with a focus on teaching, research and engagement</w:t>
            </w:r>
            <w:r>
              <w:rPr>
                <w:rFonts w:ascii="Tahoma" w:hAnsi="Tahoma" w:cs="Tahoma"/>
                <w:i w:val="0"/>
                <w:iCs w:val="0"/>
                <w:color w:val="auto"/>
              </w:rPr>
              <w:t xml:space="preserve"> </w:t>
            </w:r>
            <w:r w:rsidRPr="00F778CF">
              <w:rPr>
                <w:rFonts w:ascii="Tahoma" w:hAnsi="Tahoma" w:cs="Tahoma"/>
                <w:i w:val="0"/>
                <w:iCs w:val="0"/>
                <w:color w:val="auto"/>
              </w:rPr>
              <w:t xml:space="preserve">activities. The </w:t>
            </w:r>
            <w:r w:rsidR="00D80EEA">
              <w:rPr>
                <w:rFonts w:ascii="Tahoma" w:hAnsi="Tahoma" w:cs="Tahoma"/>
                <w:i w:val="0"/>
                <w:iCs w:val="0"/>
                <w:color w:val="auto"/>
              </w:rPr>
              <w:t>Projects</w:t>
            </w:r>
            <w:r w:rsidRPr="00F778CF">
              <w:rPr>
                <w:rFonts w:ascii="Tahoma" w:hAnsi="Tahoma" w:cs="Tahoma"/>
                <w:i w:val="0"/>
                <w:iCs w:val="0"/>
                <w:color w:val="auto"/>
              </w:rPr>
              <w:t xml:space="preserve"> </w:t>
            </w:r>
            <w:r w:rsidR="00D80EEA">
              <w:rPr>
                <w:rFonts w:ascii="Tahoma" w:hAnsi="Tahoma" w:cs="Tahoma"/>
                <w:i w:val="0"/>
                <w:iCs w:val="0"/>
                <w:color w:val="auto"/>
              </w:rPr>
              <w:t>Coordinator</w:t>
            </w:r>
            <w:r w:rsidRPr="00F778CF">
              <w:rPr>
                <w:rFonts w:ascii="Tahoma" w:hAnsi="Tahoma" w:cs="Tahoma"/>
                <w:i w:val="0"/>
                <w:iCs w:val="0"/>
                <w:color w:val="auto"/>
              </w:rPr>
              <w:t xml:space="preserve"> assists the </w:t>
            </w:r>
            <w:r w:rsidR="008D370D">
              <w:rPr>
                <w:rFonts w:ascii="Tahoma" w:hAnsi="Tahoma" w:cs="Tahoma"/>
                <w:i w:val="0"/>
                <w:iCs w:val="0"/>
                <w:color w:val="auto"/>
              </w:rPr>
              <w:t xml:space="preserve">KCC Campus manager and the Chair of the Kioloa </w:t>
            </w:r>
            <w:r w:rsidR="006D5159">
              <w:rPr>
                <w:rFonts w:ascii="Tahoma" w:hAnsi="Tahoma" w:cs="Tahoma"/>
                <w:i w:val="0"/>
                <w:iCs w:val="0"/>
                <w:color w:val="auto"/>
              </w:rPr>
              <w:t>A</w:t>
            </w:r>
            <w:r w:rsidR="008D370D">
              <w:rPr>
                <w:rFonts w:ascii="Tahoma" w:hAnsi="Tahoma" w:cs="Tahoma"/>
                <w:i w:val="0"/>
                <w:iCs w:val="0"/>
                <w:color w:val="auto"/>
              </w:rPr>
              <w:t xml:space="preserve">dvisory </w:t>
            </w:r>
            <w:r w:rsidR="006D5159">
              <w:rPr>
                <w:rFonts w:ascii="Tahoma" w:hAnsi="Tahoma" w:cs="Tahoma"/>
                <w:i w:val="0"/>
                <w:iCs w:val="0"/>
                <w:color w:val="auto"/>
              </w:rPr>
              <w:t>B</w:t>
            </w:r>
            <w:r w:rsidR="008D370D">
              <w:rPr>
                <w:rFonts w:ascii="Tahoma" w:hAnsi="Tahoma" w:cs="Tahoma"/>
                <w:i w:val="0"/>
                <w:iCs w:val="0"/>
                <w:color w:val="auto"/>
              </w:rPr>
              <w:t>oard</w:t>
            </w:r>
            <w:r w:rsidRPr="00F778CF">
              <w:rPr>
                <w:rFonts w:ascii="Tahoma" w:hAnsi="Tahoma" w:cs="Tahoma"/>
                <w:i w:val="0"/>
                <w:iCs w:val="0"/>
                <w:color w:val="auto"/>
              </w:rPr>
              <w:t xml:space="preserve"> with business planning and projects</w:t>
            </w:r>
            <w:r w:rsidR="006D5159">
              <w:rPr>
                <w:rFonts w:ascii="Tahoma" w:hAnsi="Tahoma" w:cs="Tahoma"/>
                <w:i w:val="0"/>
                <w:iCs w:val="0"/>
                <w:color w:val="auto"/>
              </w:rPr>
              <w:t>, including identifying and facilitating opportunities for research and teaching engagement at the KCC.</w:t>
            </w:r>
          </w:p>
          <w:p w14:paraId="15F64A96" w14:textId="77777777" w:rsidR="008D370D" w:rsidRDefault="008D370D" w:rsidP="00F778CF">
            <w:pPr>
              <w:pStyle w:val="Heading3"/>
              <w:rPr>
                <w:rFonts w:ascii="Tahoma" w:hAnsi="Tahoma" w:cs="Tahoma"/>
                <w:i w:val="0"/>
                <w:iCs w:val="0"/>
                <w:color w:val="auto"/>
              </w:rPr>
            </w:pPr>
          </w:p>
          <w:p w14:paraId="0B0644AE" w14:textId="77777777" w:rsidR="006B28C8" w:rsidRDefault="006B28C8" w:rsidP="006B28C8">
            <w:pPr>
              <w:spacing w:before="0"/>
              <w:rPr>
                <w:rFonts w:ascii="Tahoma" w:hAnsi="Tahoma" w:cs="Tahoma"/>
                <w:b/>
                <w:bCs/>
                <w:sz w:val="24"/>
                <w:szCs w:val="24"/>
              </w:rPr>
            </w:pPr>
            <w:r w:rsidRPr="007706AE">
              <w:rPr>
                <w:rFonts w:ascii="Tahoma" w:hAnsi="Tahoma" w:cs="Tahoma"/>
                <w:b/>
                <w:bCs/>
                <w:sz w:val="24"/>
                <w:szCs w:val="24"/>
              </w:rPr>
              <w:t>KEY ACCOUNTABILITY AREAS:</w:t>
            </w:r>
          </w:p>
          <w:p w14:paraId="0A8571B3" w14:textId="77777777" w:rsidR="000D2A39" w:rsidRPr="007706AE" w:rsidRDefault="000D2A39" w:rsidP="000D2A39">
            <w:pPr>
              <w:spacing w:before="0"/>
              <w:rPr>
                <w:rFonts w:ascii="Tahoma" w:hAnsi="Tahoma" w:cs="Tahoma"/>
                <w:b/>
                <w:bCs/>
                <w:sz w:val="24"/>
                <w:szCs w:val="24"/>
              </w:rPr>
            </w:pPr>
            <w:r w:rsidRPr="007706AE">
              <w:rPr>
                <w:rFonts w:ascii="Tahoma" w:hAnsi="Tahoma" w:cs="Tahoma"/>
                <w:b/>
                <w:bCs/>
                <w:sz w:val="24"/>
                <w:szCs w:val="24"/>
              </w:rPr>
              <w:t xml:space="preserve">Position Dimension &amp; Relationships: </w:t>
            </w:r>
          </w:p>
          <w:p w14:paraId="3C679321" w14:textId="2870E7F8" w:rsidR="000D2A39" w:rsidRPr="00C65CA7" w:rsidRDefault="00C65CA7" w:rsidP="00C65CA7">
            <w:pPr>
              <w:rPr>
                <w:rFonts w:ascii="Tahoma" w:hAnsi="Tahoma" w:cs="Tahoma"/>
              </w:rPr>
            </w:pPr>
            <w:r w:rsidRPr="00C65CA7">
              <w:rPr>
                <w:rFonts w:ascii="Tahoma" w:hAnsi="Tahoma" w:cs="Tahoma"/>
              </w:rPr>
              <w:t xml:space="preserve">The </w:t>
            </w:r>
            <w:r w:rsidR="00D80EEA" w:rsidRPr="00D80EEA">
              <w:rPr>
                <w:rFonts w:ascii="Tahoma" w:hAnsi="Tahoma" w:cs="Tahoma"/>
              </w:rPr>
              <w:t xml:space="preserve">Projects </w:t>
            </w:r>
            <w:r w:rsidR="00D80EEA" w:rsidRPr="00D80EEA">
              <w:rPr>
                <w:rFonts w:ascii="Tahoma" w:hAnsi="Tahoma" w:cs="Tahoma"/>
                <w:iCs/>
              </w:rPr>
              <w:t>Coordinator</w:t>
            </w:r>
            <w:r w:rsidR="00D80EEA" w:rsidRPr="00D80EEA">
              <w:rPr>
                <w:rFonts w:ascii="Tahoma" w:hAnsi="Tahoma" w:cs="Tahoma"/>
              </w:rPr>
              <w:t xml:space="preserve"> </w:t>
            </w:r>
            <w:r w:rsidRPr="00D80EEA">
              <w:rPr>
                <w:rFonts w:ascii="Tahoma" w:hAnsi="Tahoma" w:cs="Tahoma"/>
              </w:rPr>
              <w:t>reports to</w:t>
            </w:r>
            <w:r w:rsidRPr="00C65CA7">
              <w:rPr>
                <w:rFonts w:ascii="Tahoma" w:hAnsi="Tahoma" w:cs="Tahoma"/>
              </w:rPr>
              <w:t xml:space="preserve"> the </w:t>
            </w:r>
            <w:r w:rsidR="006D5159">
              <w:rPr>
                <w:rFonts w:ascii="Tahoma" w:hAnsi="Tahoma" w:cs="Tahoma"/>
              </w:rPr>
              <w:t>Chair of the Kioloa Advisory Board</w:t>
            </w:r>
            <w:r w:rsidRPr="00C65CA7">
              <w:rPr>
                <w:rFonts w:ascii="Tahoma" w:hAnsi="Tahoma" w:cs="Tahoma"/>
              </w:rPr>
              <w:t xml:space="preserve">, and will work closely with staff </w:t>
            </w:r>
            <w:r w:rsidR="006D5159">
              <w:rPr>
                <w:rFonts w:ascii="Tahoma" w:hAnsi="Tahoma" w:cs="Tahoma"/>
              </w:rPr>
              <w:t>both at the KCC and Researchers and Convenors located at the ANU campus in Canberra</w:t>
            </w:r>
            <w:r w:rsidRPr="00C65CA7">
              <w:rPr>
                <w:rFonts w:ascii="Tahoma" w:hAnsi="Tahoma" w:cs="Tahoma"/>
              </w:rPr>
              <w:t xml:space="preserve">. The </w:t>
            </w:r>
            <w:r>
              <w:rPr>
                <w:rFonts w:ascii="Tahoma" w:hAnsi="Tahoma" w:cs="Tahoma"/>
              </w:rPr>
              <w:t>Projects</w:t>
            </w:r>
            <w:r w:rsidRPr="00C65CA7">
              <w:rPr>
                <w:rFonts w:ascii="Tahoma" w:hAnsi="Tahoma" w:cs="Tahoma"/>
              </w:rPr>
              <w:t xml:space="preserve"> </w:t>
            </w:r>
            <w:r w:rsidR="00D80EEA" w:rsidRPr="00D80EEA">
              <w:rPr>
                <w:rFonts w:ascii="Tahoma" w:hAnsi="Tahoma" w:cs="Tahoma"/>
                <w:iCs/>
              </w:rPr>
              <w:t>Coordinator</w:t>
            </w:r>
            <w:r w:rsidRPr="00D80EEA">
              <w:rPr>
                <w:rFonts w:ascii="Tahoma" w:hAnsi="Tahoma" w:cs="Tahoma"/>
              </w:rPr>
              <w:t xml:space="preserve"> </w:t>
            </w:r>
            <w:r w:rsidRPr="00C65CA7">
              <w:rPr>
                <w:rFonts w:ascii="Tahoma" w:hAnsi="Tahoma" w:cs="Tahoma"/>
              </w:rPr>
              <w:t>will also liaise regularly with</w:t>
            </w:r>
            <w:r>
              <w:rPr>
                <w:rFonts w:ascii="Tahoma" w:hAnsi="Tahoma" w:cs="Tahoma"/>
              </w:rPr>
              <w:t xml:space="preserve"> Students, </w:t>
            </w:r>
            <w:r w:rsidRPr="00C65CA7">
              <w:rPr>
                <w:rFonts w:ascii="Tahoma" w:hAnsi="Tahoma" w:cs="Tahoma"/>
              </w:rPr>
              <w:t>the Office of the College D</w:t>
            </w:r>
            <w:r>
              <w:rPr>
                <w:rFonts w:ascii="Tahoma" w:hAnsi="Tahoma" w:cs="Tahoma"/>
              </w:rPr>
              <w:t xml:space="preserve">ean, </w:t>
            </w:r>
            <w:r w:rsidR="00067E8C">
              <w:rPr>
                <w:rFonts w:ascii="Tahoma" w:hAnsi="Tahoma" w:cs="Tahoma"/>
              </w:rPr>
              <w:t xml:space="preserve">Joint Colleges of </w:t>
            </w:r>
            <w:r>
              <w:rPr>
                <w:rFonts w:ascii="Tahoma" w:hAnsi="Tahoma" w:cs="Tahoma"/>
              </w:rPr>
              <w:t>Science Administration</w:t>
            </w:r>
            <w:r w:rsidR="006D5159">
              <w:rPr>
                <w:rFonts w:ascii="Tahoma" w:hAnsi="Tahoma" w:cs="Tahoma"/>
              </w:rPr>
              <w:t>,</w:t>
            </w:r>
            <w:r>
              <w:rPr>
                <w:rFonts w:ascii="Tahoma" w:hAnsi="Tahoma" w:cs="Tahoma"/>
              </w:rPr>
              <w:t xml:space="preserve"> </w:t>
            </w:r>
            <w:r w:rsidRPr="00C65CA7">
              <w:rPr>
                <w:rFonts w:ascii="Tahoma" w:hAnsi="Tahoma" w:cs="Tahoma"/>
              </w:rPr>
              <w:t>Research Schools</w:t>
            </w:r>
            <w:r>
              <w:rPr>
                <w:rFonts w:ascii="Tahoma" w:hAnsi="Tahoma" w:cs="Tahoma"/>
              </w:rPr>
              <w:t xml:space="preserve"> </w:t>
            </w:r>
            <w:r w:rsidRPr="00C65CA7">
              <w:rPr>
                <w:rFonts w:ascii="Tahoma" w:hAnsi="Tahoma" w:cs="Tahoma"/>
              </w:rPr>
              <w:t>across the University</w:t>
            </w:r>
            <w:r>
              <w:rPr>
                <w:rFonts w:ascii="Tahoma" w:hAnsi="Tahoma" w:cs="Tahoma"/>
              </w:rPr>
              <w:t xml:space="preserve">, and external partners such as </w:t>
            </w:r>
            <w:r w:rsidR="006D5159">
              <w:rPr>
                <w:rFonts w:ascii="Tahoma" w:hAnsi="Tahoma" w:cs="Tahoma"/>
              </w:rPr>
              <w:t>groups from other Universities or local high schools</w:t>
            </w:r>
            <w:r>
              <w:rPr>
                <w:rFonts w:ascii="Tahoma" w:hAnsi="Tahoma" w:cs="Tahoma"/>
              </w:rPr>
              <w:t>.</w:t>
            </w:r>
          </w:p>
          <w:p w14:paraId="6C842E2E" w14:textId="77777777" w:rsidR="006B28C8" w:rsidRPr="007706AE" w:rsidRDefault="006B28C8" w:rsidP="006B28C8"/>
          <w:p w14:paraId="25EC88B5"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Role Statement:</w:t>
            </w:r>
          </w:p>
          <w:p w14:paraId="7E45541A" w14:textId="6ACEA11B" w:rsidR="008513B4" w:rsidRDefault="00AB3608" w:rsidP="008513B4">
            <w:pPr>
              <w:jc w:val="left"/>
              <w:rPr>
                <w:rFonts w:ascii="Tahoma" w:hAnsi="Tahoma" w:cs="Tahoma"/>
              </w:rPr>
            </w:pPr>
            <w:r w:rsidRPr="00AB3608">
              <w:rPr>
                <w:rFonts w:ascii="Tahoma" w:hAnsi="Tahoma" w:cs="Tahoma"/>
              </w:rPr>
              <w:t>Under the broad direction of the</w:t>
            </w:r>
            <w:r w:rsidR="006D5159">
              <w:rPr>
                <w:rFonts w:ascii="Tahoma" w:hAnsi="Tahoma" w:cs="Tahoma"/>
              </w:rPr>
              <w:t xml:space="preserve"> Chair of the</w:t>
            </w:r>
            <w:r w:rsidRPr="00AB3608">
              <w:rPr>
                <w:rFonts w:ascii="Tahoma" w:hAnsi="Tahoma" w:cs="Tahoma"/>
              </w:rPr>
              <w:t xml:space="preserve"> </w:t>
            </w:r>
            <w:r w:rsidR="006D5159">
              <w:rPr>
                <w:rFonts w:ascii="Tahoma" w:hAnsi="Tahoma" w:cs="Tahoma"/>
              </w:rPr>
              <w:t>Kioloa Advisory Board</w:t>
            </w:r>
            <w:r w:rsidRPr="00AB3608">
              <w:rPr>
                <w:rFonts w:ascii="Tahoma" w:hAnsi="Tahoma" w:cs="Tahoma"/>
              </w:rPr>
              <w:t xml:space="preserve">, the </w:t>
            </w:r>
            <w:r w:rsidR="008513B4">
              <w:rPr>
                <w:rFonts w:ascii="Tahoma" w:hAnsi="Tahoma" w:cs="Tahoma"/>
              </w:rPr>
              <w:t>Projects Coordinator</w:t>
            </w:r>
            <w:r>
              <w:rPr>
                <w:rFonts w:ascii="Tahoma" w:hAnsi="Tahoma" w:cs="Tahoma"/>
              </w:rPr>
              <w:t xml:space="preserve"> will:</w:t>
            </w:r>
          </w:p>
          <w:p w14:paraId="50B18603" w14:textId="456EF289" w:rsidR="00642C68" w:rsidRDefault="00642C68" w:rsidP="008513B4">
            <w:pPr>
              <w:numPr>
                <w:ilvl w:val="0"/>
                <w:numId w:val="36"/>
              </w:numPr>
              <w:jc w:val="left"/>
              <w:rPr>
                <w:rFonts w:ascii="Tahoma" w:hAnsi="Tahoma" w:cs="Tahoma"/>
              </w:rPr>
            </w:pPr>
            <w:r>
              <w:rPr>
                <w:rFonts w:ascii="Tahoma" w:hAnsi="Tahoma" w:cs="Tahoma"/>
              </w:rPr>
              <w:t>Coordinate and realise research opportunities with the goal to use the KCC as a research infrastructure asset.</w:t>
            </w:r>
          </w:p>
          <w:p w14:paraId="3D9A9372" w14:textId="2CF4C092" w:rsidR="00642C68" w:rsidRDefault="0040288D" w:rsidP="008513B4">
            <w:pPr>
              <w:numPr>
                <w:ilvl w:val="0"/>
                <w:numId w:val="36"/>
              </w:numPr>
              <w:jc w:val="left"/>
              <w:rPr>
                <w:rFonts w:ascii="Tahoma" w:hAnsi="Tahoma" w:cs="Tahoma"/>
              </w:rPr>
            </w:pPr>
            <w:r>
              <w:rPr>
                <w:rFonts w:ascii="Tahoma" w:hAnsi="Tahoma" w:cs="Tahoma"/>
              </w:rPr>
              <w:t>Liaise</w:t>
            </w:r>
            <w:r w:rsidR="00642C68">
              <w:rPr>
                <w:rFonts w:ascii="Tahoma" w:hAnsi="Tahoma" w:cs="Tahoma"/>
              </w:rPr>
              <w:t xml:space="preserve"> with course convenors to conduct existing and new teaching courses based at the KCC. This includes facilitating booking, transport and catering arrangements, hence an effective relationship with the other staff at KCC is required. </w:t>
            </w:r>
          </w:p>
          <w:p w14:paraId="394DCECA" w14:textId="088A8786" w:rsidR="00642C68" w:rsidRDefault="00642C68" w:rsidP="008513B4">
            <w:pPr>
              <w:numPr>
                <w:ilvl w:val="0"/>
                <w:numId w:val="36"/>
              </w:numPr>
              <w:jc w:val="left"/>
              <w:rPr>
                <w:rFonts w:ascii="Tahoma" w:hAnsi="Tahoma" w:cs="Tahoma"/>
              </w:rPr>
            </w:pPr>
            <w:r>
              <w:rPr>
                <w:rFonts w:ascii="Tahoma" w:hAnsi="Tahoma" w:cs="Tahoma"/>
              </w:rPr>
              <w:t xml:space="preserve">Organise and manage the laboratory (including compliance and standard </w:t>
            </w:r>
            <w:r w:rsidR="003A3DBD">
              <w:rPr>
                <w:rFonts w:ascii="Tahoma" w:hAnsi="Tahoma" w:cs="Tahoma"/>
              </w:rPr>
              <w:t xml:space="preserve">WHS </w:t>
            </w:r>
            <w:r>
              <w:rPr>
                <w:rFonts w:ascii="Tahoma" w:hAnsi="Tahoma" w:cs="Tahoma"/>
              </w:rPr>
              <w:t>oper</w:t>
            </w:r>
            <w:r w:rsidR="004313DA">
              <w:rPr>
                <w:rFonts w:ascii="Tahoma" w:hAnsi="Tahoma" w:cs="Tahoma"/>
              </w:rPr>
              <w:t>ating procedures</w:t>
            </w:r>
            <w:r>
              <w:rPr>
                <w:rFonts w:ascii="Tahoma" w:hAnsi="Tahoma" w:cs="Tahoma"/>
              </w:rPr>
              <w:t>).</w:t>
            </w:r>
          </w:p>
          <w:p w14:paraId="4C5B5C9E" w14:textId="37D9CB02" w:rsidR="00642C68" w:rsidRDefault="00642C68" w:rsidP="008513B4">
            <w:pPr>
              <w:numPr>
                <w:ilvl w:val="0"/>
                <w:numId w:val="36"/>
              </w:numPr>
              <w:jc w:val="left"/>
              <w:rPr>
                <w:rFonts w:ascii="Tahoma" w:hAnsi="Tahoma" w:cs="Tahoma"/>
              </w:rPr>
            </w:pPr>
            <w:r>
              <w:rPr>
                <w:rFonts w:ascii="Tahoma" w:hAnsi="Tahoma" w:cs="Tahoma"/>
              </w:rPr>
              <w:t>Develop plans to grow the research/teaching infrastructure.</w:t>
            </w:r>
          </w:p>
          <w:p w14:paraId="0F50E828" w14:textId="38566572" w:rsidR="004313DA" w:rsidRDefault="004313DA" w:rsidP="008513B4">
            <w:pPr>
              <w:numPr>
                <w:ilvl w:val="0"/>
                <w:numId w:val="36"/>
              </w:numPr>
              <w:jc w:val="left"/>
              <w:rPr>
                <w:rFonts w:ascii="Tahoma" w:hAnsi="Tahoma" w:cs="Tahoma"/>
              </w:rPr>
            </w:pPr>
            <w:r>
              <w:rPr>
                <w:rFonts w:ascii="Tahoma" w:hAnsi="Tahoma" w:cs="Tahoma"/>
              </w:rPr>
              <w:t>Support the development of the KCC brand (e.g. web-sites and communication with stakeholders)</w:t>
            </w:r>
          </w:p>
          <w:p w14:paraId="6E28FB89" w14:textId="516CD214" w:rsidR="00642C68" w:rsidRDefault="00642C68" w:rsidP="008513B4">
            <w:pPr>
              <w:numPr>
                <w:ilvl w:val="0"/>
                <w:numId w:val="36"/>
              </w:numPr>
              <w:jc w:val="left"/>
              <w:rPr>
                <w:rFonts w:ascii="Tahoma" w:hAnsi="Tahoma" w:cs="Tahoma"/>
              </w:rPr>
            </w:pPr>
            <w:r>
              <w:rPr>
                <w:rFonts w:ascii="Tahoma" w:hAnsi="Tahoma" w:cs="Tahoma"/>
              </w:rPr>
              <w:t>Facilitate new workshops and conference series (together with “subject-specific” champions).</w:t>
            </w:r>
          </w:p>
          <w:p w14:paraId="5139A302" w14:textId="6EFAA8D9" w:rsidR="004313DA" w:rsidRDefault="004313DA" w:rsidP="008513B4">
            <w:pPr>
              <w:numPr>
                <w:ilvl w:val="0"/>
                <w:numId w:val="36"/>
              </w:numPr>
              <w:jc w:val="left"/>
              <w:rPr>
                <w:rFonts w:ascii="Tahoma" w:hAnsi="Tahoma" w:cs="Tahoma"/>
              </w:rPr>
            </w:pPr>
            <w:r>
              <w:rPr>
                <w:rFonts w:ascii="Tahoma" w:hAnsi="Tahoma" w:cs="Tahoma"/>
              </w:rPr>
              <w:t>Maintain and promote the use of local research records (e.g. biodiversity report, meteorological data, biodiversity report, archeological survey)</w:t>
            </w:r>
            <w:bookmarkStart w:id="0" w:name="_GoBack"/>
            <w:bookmarkEnd w:id="0"/>
          </w:p>
          <w:p w14:paraId="2A8FF019" w14:textId="456D811E" w:rsidR="004313DA" w:rsidRDefault="004313DA" w:rsidP="008513B4">
            <w:pPr>
              <w:numPr>
                <w:ilvl w:val="0"/>
                <w:numId w:val="36"/>
              </w:numPr>
              <w:jc w:val="left"/>
              <w:rPr>
                <w:rFonts w:ascii="Tahoma" w:hAnsi="Tahoma" w:cs="Tahoma"/>
              </w:rPr>
            </w:pPr>
            <w:r>
              <w:rPr>
                <w:rFonts w:ascii="Tahoma" w:hAnsi="Tahoma" w:cs="Tahoma"/>
              </w:rPr>
              <w:t>Align land and fire management with research activities.</w:t>
            </w:r>
          </w:p>
          <w:p w14:paraId="212C8EC3" w14:textId="47ADCE06" w:rsidR="004313DA" w:rsidRDefault="004313DA" w:rsidP="008513B4">
            <w:pPr>
              <w:numPr>
                <w:ilvl w:val="0"/>
                <w:numId w:val="36"/>
              </w:numPr>
              <w:jc w:val="left"/>
              <w:rPr>
                <w:rFonts w:ascii="Tahoma" w:hAnsi="Tahoma" w:cs="Tahoma"/>
              </w:rPr>
            </w:pPr>
            <w:r>
              <w:rPr>
                <w:rFonts w:ascii="Tahoma" w:hAnsi="Tahoma" w:cs="Tahoma"/>
              </w:rPr>
              <w:t>Develop opportunities to include the indigenous perspective of the local area.</w:t>
            </w:r>
          </w:p>
          <w:p w14:paraId="44B86D2B" w14:textId="140771C9" w:rsidR="008513B4" w:rsidRDefault="00AB3608" w:rsidP="008513B4">
            <w:pPr>
              <w:numPr>
                <w:ilvl w:val="0"/>
                <w:numId w:val="36"/>
              </w:numPr>
              <w:jc w:val="left"/>
              <w:rPr>
                <w:rFonts w:ascii="Tahoma" w:hAnsi="Tahoma" w:cs="Tahoma"/>
              </w:rPr>
            </w:pPr>
            <w:r w:rsidRPr="008513B4">
              <w:rPr>
                <w:rFonts w:ascii="Tahoma" w:hAnsi="Tahoma" w:cs="Tahoma"/>
              </w:rPr>
              <w:t>Act as the first point of contact for</w:t>
            </w:r>
            <w:r w:rsidR="006D5159">
              <w:rPr>
                <w:rFonts w:ascii="Tahoma" w:hAnsi="Tahoma" w:cs="Tahoma"/>
              </w:rPr>
              <w:t xml:space="preserve"> program related questions that will take place at</w:t>
            </w:r>
            <w:r w:rsidRPr="008513B4">
              <w:rPr>
                <w:rFonts w:ascii="Tahoma" w:hAnsi="Tahoma" w:cs="Tahoma"/>
              </w:rPr>
              <w:t xml:space="preserve"> the </w:t>
            </w:r>
            <w:r w:rsidR="006D5159">
              <w:rPr>
                <w:rFonts w:ascii="Tahoma" w:hAnsi="Tahoma" w:cs="Tahoma"/>
              </w:rPr>
              <w:t>KCC</w:t>
            </w:r>
            <w:r w:rsidR="006D5159" w:rsidRPr="008513B4">
              <w:rPr>
                <w:rFonts w:ascii="Tahoma" w:hAnsi="Tahoma" w:cs="Tahoma"/>
              </w:rPr>
              <w:t xml:space="preserve"> </w:t>
            </w:r>
            <w:r w:rsidRPr="008513B4">
              <w:rPr>
                <w:rFonts w:ascii="Tahoma" w:hAnsi="Tahoma" w:cs="Tahoma"/>
              </w:rPr>
              <w:t>including responding to enquiries, providing advice on a</w:t>
            </w:r>
            <w:r w:rsidR="008513B4">
              <w:rPr>
                <w:rFonts w:ascii="Tahoma" w:hAnsi="Tahoma" w:cs="Tahoma"/>
              </w:rPr>
              <w:t xml:space="preserve"> </w:t>
            </w:r>
            <w:r w:rsidRPr="008513B4">
              <w:rPr>
                <w:rFonts w:ascii="Tahoma" w:hAnsi="Tahoma" w:cs="Tahoma"/>
              </w:rPr>
              <w:t>wide range of policies and procedures and corresponding with staff and students.</w:t>
            </w:r>
          </w:p>
          <w:p w14:paraId="19F70075" w14:textId="77777777" w:rsidR="008513B4" w:rsidRDefault="00AB3608" w:rsidP="008513B4">
            <w:pPr>
              <w:numPr>
                <w:ilvl w:val="0"/>
                <w:numId w:val="36"/>
              </w:numPr>
              <w:jc w:val="left"/>
              <w:rPr>
                <w:rFonts w:ascii="Tahoma" w:hAnsi="Tahoma" w:cs="Tahoma"/>
              </w:rPr>
            </w:pPr>
            <w:r w:rsidRPr="008513B4">
              <w:rPr>
                <w:rFonts w:ascii="Tahoma" w:hAnsi="Tahoma" w:cs="Tahoma"/>
              </w:rPr>
              <w:t>Comply with all ANU policies and procedures, and in particular those relating to work health and safety</w:t>
            </w:r>
            <w:r w:rsidR="008513B4">
              <w:rPr>
                <w:rFonts w:ascii="Tahoma" w:hAnsi="Tahoma" w:cs="Tahoma"/>
              </w:rPr>
              <w:t xml:space="preserve"> </w:t>
            </w:r>
            <w:r w:rsidRPr="008513B4">
              <w:rPr>
                <w:rFonts w:ascii="Tahoma" w:hAnsi="Tahoma" w:cs="Tahoma"/>
              </w:rPr>
              <w:t>and equal opportunity.</w:t>
            </w:r>
          </w:p>
          <w:p w14:paraId="33D955FB" w14:textId="77777777" w:rsidR="00AB3608" w:rsidRPr="008513B4" w:rsidRDefault="00AB3608" w:rsidP="008513B4">
            <w:pPr>
              <w:numPr>
                <w:ilvl w:val="0"/>
                <w:numId w:val="36"/>
              </w:numPr>
              <w:jc w:val="left"/>
              <w:rPr>
                <w:rFonts w:ascii="Tahoma" w:hAnsi="Tahoma" w:cs="Tahoma"/>
              </w:rPr>
            </w:pPr>
            <w:r w:rsidRPr="008513B4">
              <w:rPr>
                <w:rFonts w:ascii="Tahoma" w:hAnsi="Tahoma" w:cs="Tahoma"/>
              </w:rPr>
              <w:t>Undertake other duties as consistent with the classification level of the position.</w:t>
            </w:r>
          </w:p>
          <w:p w14:paraId="33C450FB" w14:textId="77777777" w:rsidR="000D2A39" w:rsidRPr="00852CC9" w:rsidRDefault="000D2A39" w:rsidP="008513B4">
            <w:pPr>
              <w:spacing w:before="40"/>
              <w:rPr>
                <w:rFonts w:ascii="Tahoma" w:hAnsi="Tahoma" w:cs="Tahoma"/>
              </w:rPr>
            </w:pPr>
          </w:p>
        </w:tc>
      </w:tr>
    </w:tbl>
    <w:p w14:paraId="3C9935DD" w14:textId="77777777" w:rsidR="002F0061" w:rsidRDefault="002F0061">
      <w:pPr>
        <w:ind w:right="368"/>
        <w:rPr>
          <w:b/>
          <w:i/>
          <w:color w:val="FF0000"/>
        </w:rPr>
      </w:pPr>
    </w:p>
    <w:p w14:paraId="5CB430A8" w14:textId="77777777" w:rsidR="000D2A39" w:rsidRDefault="000D2A39">
      <w:pPr>
        <w:ind w:right="368"/>
        <w:rPr>
          <w:b/>
          <w:i/>
          <w:color w:val="FF0000"/>
        </w:rPr>
      </w:pPr>
    </w:p>
    <w:p w14:paraId="07BB80EA" w14:textId="77777777" w:rsidR="000D2A39" w:rsidRDefault="000D2A39">
      <w:pPr>
        <w:ind w:right="368"/>
        <w:rPr>
          <w:b/>
          <w:i/>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14:paraId="5CEA0475" w14:textId="77777777">
        <w:tc>
          <w:tcPr>
            <w:tcW w:w="10428" w:type="dxa"/>
            <w:gridSpan w:val="4"/>
            <w:tcBorders>
              <w:top w:val="single" w:sz="4" w:space="0" w:color="auto"/>
              <w:bottom w:val="nil"/>
            </w:tcBorders>
          </w:tcPr>
          <w:p w14:paraId="3F4D495B" w14:textId="77777777" w:rsidR="000D2A39" w:rsidRPr="007706AE" w:rsidRDefault="00AC6902" w:rsidP="00881631">
            <w:pPr>
              <w:rPr>
                <w:rFonts w:ascii="Tahoma" w:hAnsi="Tahoma" w:cs="Tahoma"/>
                <w:b/>
                <w:bCs/>
                <w:sz w:val="24"/>
                <w:szCs w:val="24"/>
              </w:rPr>
            </w:pPr>
            <w:r>
              <w:br w:type="page"/>
            </w:r>
            <w:r w:rsidR="00881631" w:rsidRPr="007706AE">
              <w:rPr>
                <w:rFonts w:ascii="Tahoma" w:hAnsi="Tahoma" w:cs="Tahoma"/>
                <w:b/>
                <w:bCs/>
                <w:sz w:val="24"/>
                <w:szCs w:val="24"/>
              </w:rPr>
              <w:t>SELECTION CRITERIA:</w:t>
            </w:r>
          </w:p>
          <w:p w14:paraId="1303F251" w14:textId="77777777" w:rsidR="00AB3608" w:rsidRDefault="00AB3608" w:rsidP="00AB3608">
            <w:pPr>
              <w:numPr>
                <w:ilvl w:val="0"/>
                <w:numId w:val="39"/>
              </w:numPr>
              <w:jc w:val="left"/>
              <w:rPr>
                <w:rFonts w:ascii="Tahoma" w:hAnsi="Tahoma" w:cs="Tahoma"/>
              </w:rPr>
            </w:pPr>
            <w:r w:rsidRPr="00AA6690">
              <w:rPr>
                <w:rFonts w:ascii="Tahoma" w:hAnsi="Tahoma" w:cs="Tahoma"/>
                <w:lang w:val="en-US" w:eastAsia="zh-CN"/>
              </w:rPr>
              <w:t>Degree in a relevant field with demonstrated relevant experience in an administrative role in a complex</w:t>
            </w:r>
            <w:r>
              <w:rPr>
                <w:rFonts w:ascii="Tahoma" w:hAnsi="Tahoma" w:cs="Tahoma"/>
              </w:rPr>
              <w:t xml:space="preserve"> </w:t>
            </w:r>
            <w:r w:rsidRPr="00AA6690">
              <w:rPr>
                <w:rFonts w:ascii="Tahoma" w:hAnsi="Tahoma" w:cs="Tahoma"/>
                <w:lang w:val="en-US" w:eastAsia="zh-CN"/>
              </w:rPr>
              <w:t>environment or an equivalent combination of relevant experience and education/training.</w:t>
            </w:r>
            <w:r w:rsidR="00067E8C">
              <w:rPr>
                <w:rFonts w:ascii="Tahoma" w:hAnsi="Tahoma" w:cs="Tahoma"/>
                <w:lang w:val="en-US" w:eastAsia="zh-CN"/>
              </w:rPr>
              <w:t xml:space="preserve"> Experience </w:t>
            </w:r>
            <w:r w:rsidR="00230726">
              <w:rPr>
                <w:rFonts w:ascii="Tahoma" w:hAnsi="Tahoma" w:cs="Tahoma"/>
                <w:lang w:val="en-US" w:eastAsia="zh-CN"/>
              </w:rPr>
              <w:t>in the tertiary education sector will be highly regarded.</w:t>
            </w:r>
          </w:p>
          <w:p w14:paraId="1973C121" w14:textId="51A3F3B6" w:rsidR="00AB3608" w:rsidRDefault="00AB3608" w:rsidP="00AB3608">
            <w:pPr>
              <w:numPr>
                <w:ilvl w:val="0"/>
                <w:numId w:val="39"/>
              </w:numPr>
              <w:jc w:val="left"/>
              <w:rPr>
                <w:rFonts w:ascii="Tahoma" w:hAnsi="Tahoma" w:cs="Tahoma"/>
              </w:rPr>
            </w:pPr>
            <w:r w:rsidRPr="00AA6690">
              <w:rPr>
                <w:rFonts w:ascii="Tahoma" w:hAnsi="Tahoma" w:cs="Tahoma"/>
                <w:lang w:val="en-US" w:eastAsia="zh-CN"/>
              </w:rPr>
              <w:t>Proven skills and experience in strategic planning</w:t>
            </w:r>
            <w:r w:rsidR="004313DA">
              <w:rPr>
                <w:rFonts w:ascii="Tahoma" w:hAnsi="Tahoma" w:cs="Tahoma"/>
                <w:lang w:val="en-US" w:eastAsia="zh-CN"/>
              </w:rPr>
              <w:t xml:space="preserve"> and</w:t>
            </w:r>
            <w:r w:rsidRPr="00AA6690">
              <w:rPr>
                <w:rFonts w:ascii="Tahoma" w:hAnsi="Tahoma" w:cs="Tahoma"/>
                <w:lang w:val="en-US" w:eastAsia="zh-CN"/>
              </w:rPr>
              <w:t xml:space="preserve"> project management and the provision of high-level</w:t>
            </w:r>
            <w:r>
              <w:rPr>
                <w:rFonts w:ascii="Tahoma" w:hAnsi="Tahoma" w:cs="Tahoma"/>
              </w:rPr>
              <w:t xml:space="preserve"> </w:t>
            </w:r>
            <w:r w:rsidRPr="00AA6690">
              <w:rPr>
                <w:rFonts w:ascii="Tahoma" w:hAnsi="Tahoma" w:cs="Tahoma"/>
                <w:lang w:val="en-US" w:eastAsia="zh-CN"/>
              </w:rPr>
              <w:t>administrative support.</w:t>
            </w:r>
          </w:p>
          <w:p w14:paraId="08C4CF35" w14:textId="102251F3" w:rsidR="00AB3608" w:rsidRDefault="00AB3608" w:rsidP="00AB3608">
            <w:pPr>
              <w:numPr>
                <w:ilvl w:val="0"/>
                <w:numId w:val="39"/>
              </w:numPr>
              <w:jc w:val="left"/>
              <w:rPr>
                <w:rFonts w:ascii="Tahoma" w:hAnsi="Tahoma" w:cs="Tahoma"/>
              </w:rPr>
            </w:pPr>
            <w:r w:rsidRPr="00AA6690">
              <w:rPr>
                <w:rFonts w:ascii="Tahoma" w:hAnsi="Tahoma" w:cs="Tahoma"/>
                <w:lang w:val="en-US" w:eastAsia="zh-CN"/>
              </w:rPr>
              <w:t xml:space="preserve">Demonstrated high-level literacy, written and verbal communication skills, with proven experience </w:t>
            </w:r>
            <w:r w:rsidR="004313DA">
              <w:rPr>
                <w:rFonts w:ascii="Tahoma" w:hAnsi="Tahoma" w:cs="Tahoma"/>
                <w:lang w:val="en-US" w:eastAsia="zh-CN"/>
              </w:rPr>
              <w:t>in communicating and promoting scientific concepts</w:t>
            </w:r>
            <w:r w:rsidR="009567AC">
              <w:rPr>
                <w:rFonts w:ascii="Tahoma" w:hAnsi="Tahoma" w:cs="Tahoma"/>
                <w:lang w:val="en-US" w:eastAsia="zh-CN"/>
              </w:rPr>
              <w:t xml:space="preserve"> </w:t>
            </w:r>
            <w:r w:rsidR="009567AC">
              <w:rPr>
                <w:rFonts w:ascii="Tahoma" w:hAnsi="Tahoma" w:cs="Tahoma"/>
                <w:lang w:val="en-US" w:eastAsia="zh-CN"/>
              </w:rPr>
              <w:t>across organizational units and between organisations</w:t>
            </w:r>
          </w:p>
          <w:p w14:paraId="014DCAEC" w14:textId="77777777" w:rsidR="00AB3608" w:rsidRPr="00AA6690" w:rsidRDefault="00AB3608" w:rsidP="00AB3608">
            <w:pPr>
              <w:numPr>
                <w:ilvl w:val="0"/>
                <w:numId w:val="39"/>
              </w:numPr>
              <w:jc w:val="left"/>
              <w:rPr>
                <w:rFonts w:ascii="Tahoma" w:hAnsi="Tahoma" w:cs="Tahoma"/>
              </w:rPr>
            </w:pPr>
            <w:r w:rsidRPr="00AA6690">
              <w:rPr>
                <w:rFonts w:ascii="Tahoma" w:hAnsi="Tahoma" w:cs="Tahoma"/>
                <w:lang w:val="en-US" w:eastAsia="zh-CN"/>
              </w:rPr>
              <w:t>Proven experience in the provision of high quality customer service, including a demonstrated ability to</w:t>
            </w:r>
            <w:r>
              <w:rPr>
                <w:rFonts w:ascii="Tahoma" w:hAnsi="Tahoma" w:cs="Tahoma"/>
              </w:rPr>
              <w:t xml:space="preserve"> </w:t>
            </w:r>
            <w:r w:rsidRPr="00AA6690">
              <w:rPr>
                <w:rFonts w:ascii="Tahoma" w:hAnsi="Tahoma" w:cs="Tahoma"/>
                <w:lang w:val="en-US" w:eastAsia="zh-CN"/>
              </w:rPr>
              <w:t>build effective working relationships in a culturally diverse environment and to clearly communicate,</w:t>
            </w:r>
            <w:r>
              <w:rPr>
                <w:rFonts w:ascii="Tahoma" w:hAnsi="Tahoma" w:cs="Tahoma"/>
              </w:rPr>
              <w:t xml:space="preserve"> </w:t>
            </w:r>
            <w:r w:rsidRPr="00AA6690">
              <w:rPr>
                <w:rFonts w:ascii="Tahoma" w:hAnsi="Tahoma" w:cs="Tahoma"/>
                <w:lang w:val="en-US" w:eastAsia="zh-CN"/>
              </w:rPr>
              <w:t>consult, negotiate and liaise effectively with a diverse range of pe</w:t>
            </w:r>
            <w:r>
              <w:rPr>
                <w:rFonts w:ascii="Tahoma" w:hAnsi="Tahoma" w:cs="Tahoma"/>
                <w:lang w:val="en-US" w:eastAsia="zh-CN"/>
              </w:rPr>
              <w:t>ople both orally and in writing.</w:t>
            </w:r>
          </w:p>
          <w:p w14:paraId="206E68B9" w14:textId="77777777" w:rsidR="00AB3608" w:rsidRPr="00AA6690" w:rsidRDefault="00AB3608" w:rsidP="00AB3608">
            <w:pPr>
              <w:numPr>
                <w:ilvl w:val="0"/>
                <w:numId w:val="39"/>
              </w:numPr>
              <w:jc w:val="left"/>
              <w:rPr>
                <w:rFonts w:ascii="Tahoma" w:hAnsi="Tahoma" w:cs="Tahoma"/>
              </w:rPr>
            </w:pPr>
            <w:r w:rsidRPr="00AA6690">
              <w:rPr>
                <w:rFonts w:ascii="Tahoma" w:hAnsi="Tahoma" w:cs="Tahoma"/>
                <w:lang w:val="en-US" w:eastAsia="zh-CN"/>
              </w:rPr>
              <w:t>Proven organisational skills and attention to detail, with a demonstrated ability to prioritise own workload</w:t>
            </w:r>
            <w:r>
              <w:rPr>
                <w:rFonts w:ascii="Tahoma" w:hAnsi="Tahoma" w:cs="Tahoma"/>
              </w:rPr>
              <w:t xml:space="preserve"> </w:t>
            </w:r>
            <w:r w:rsidRPr="00AA6690">
              <w:rPr>
                <w:rFonts w:ascii="Tahoma" w:hAnsi="Tahoma" w:cs="Tahoma"/>
                <w:lang w:val="en-US" w:eastAsia="zh-CN"/>
              </w:rPr>
              <w:t>and to work effectively both independently and as part of a team, meeting demanding deadlines and</w:t>
            </w:r>
            <w:r>
              <w:rPr>
                <w:rFonts w:ascii="Tahoma" w:hAnsi="Tahoma" w:cs="Tahoma"/>
              </w:rPr>
              <w:t xml:space="preserve"> </w:t>
            </w:r>
            <w:r w:rsidRPr="00AA6690">
              <w:rPr>
                <w:rFonts w:ascii="Tahoma" w:hAnsi="Tahoma" w:cs="Tahoma"/>
                <w:lang w:val="en-US" w:eastAsia="zh-CN"/>
              </w:rPr>
              <w:t>delivering high quality outcomes.</w:t>
            </w:r>
          </w:p>
          <w:p w14:paraId="0C640316" w14:textId="2D02F7F2" w:rsidR="00AB3608" w:rsidRDefault="00230726" w:rsidP="00AB3608">
            <w:pPr>
              <w:numPr>
                <w:ilvl w:val="0"/>
                <w:numId w:val="39"/>
              </w:numPr>
              <w:jc w:val="left"/>
              <w:rPr>
                <w:rFonts w:ascii="Tahoma" w:hAnsi="Tahoma" w:cs="Tahoma"/>
              </w:rPr>
            </w:pPr>
            <w:r>
              <w:rPr>
                <w:rFonts w:ascii="Tahoma" w:hAnsi="Tahoma" w:cs="Tahoma"/>
              </w:rPr>
              <w:t>Demonstrated ability to c</w:t>
            </w:r>
            <w:r w:rsidR="00AB3608" w:rsidRPr="000D2A39">
              <w:rPr>
                <w:rFonts w:ascii="Tahoma" w:hAnsi="Tahoma" w:cs="Tahoma"/>
              </w:rPr>
              <w:t>ontribute to the development of project budgets, monitor resource allocation, and project deliverables to ensure deadlines are met and projects are delivered within budget</w:t>
            </w:r>
            <w:r w:rsidR="00AB3608">
              <w:rPr>
                <w:rFonts w:ascii="Tahoma" w:hAnsi="Tahoma" w:cs="Tahoma"/>
              </w:rPr>
              <w:t>.</w:t>
            </w:r>
          </w:p>
          <w:p w14:paraId="5E64FB3D" w14:textId="429D2CF1" w:rsidR="000D2A39" w:rsidRPr="00230726" w:rsidRDefault="00230726" w:rsidP="00230726">
            <w:pPr>
              <w:numPr>
                <w:ilvl w:val="0"/>
                <w:numId w:val="39"/>
              </w:numPr>
              <w:jc w:val="left"/>
              <w:rPr>
                <w:rFonts w:ascii="Tahoma" w:hAnsi="Tahoma" w:cs="Tahoma"/>
              </w:rPr>
            </w:pPr>
            <w:r w:rsidRPr="00230726">
              <w:rPr>
                <w:rFonts w:ascii="Tahoma" w:hAnsi="Tahoma" w:cs="Tahoma"/>
              </w:rPr>
              <w:t>A demonstrated understanding of equal opportunity principles and policies and a commitment to their application in a University context</w:t>
            </w:r>
          </w:p>
          <w:p w14:paraId="63073E02" w14:textId="77777777" w:rsidR="00B33EFB" w:rsidRPr="00AB3608" w:rsidRDefault="00B33EFB" w:rsidP="00B33EFB">
            <w:pPr>
              <w:ind w:left="720"/>
              <w:jc w:val="left"/>
              <w:rPr>
                <w:rFonts w:ascii="Tahoma" w:hAnsi="Tahoma" w:cs="Tahoma"/>
              </w:rPr>
            </w:pPr>
          </w:p>
          <w:p w14:paraId="27E2AD51" w14:textId="2A431D95" w:rsidR="00881631" w:rsidRPr="00BD2D2E" w:rsidRDefault="00A91D3B" w:rsidP="00881631">
            <w:pPr>
              <w:rPr>
                <w:i/>
                <w:iCs/>
              </w:rPr>
            </w:pPr>
            <w:r>
              <w:rPr>
                <w:i/>
                <w:iCs/>
              </w:rPr>
              <w:t>ANU Officer Levels 6</w:t>
            </w:r>
            <w:r w:rsidR="00BD2D2E" w:rsidRPr="00BD2D2E">
              <w:rPr>
                <w:i/>
                <w:iCs/>
              </w:rPr>
              <w:t xml:space="preserve"> </w:t>
            </w:r>
            <w:r w:rsidR="00067E8C">
              <w:rPr>
                <w:i/>
                <w:iCs/>
              </w:rPr>
              <w:t xml:space="preserve">and 7 </w:t>
            </w:r>
            <w:r w:rsidR="00BD2D2E" w:rsidRPr="00BD2D2E">
              <w:rPr>
                <w:i/>
                <w:iCs/>
              </w:rPr>
              <w:t>are broadbanded in this stream. It is expected that at the higher levels within the broadband occupants will have a deeper understanding, and a more independent application, of the research theory and techniques</w:t>
            </w:r>
            <w:r w:rsidR="00881631" w:rsidRPr="00BD2D2E">
              <w:rPr>
                <w:i/>
                <w:iCs/>
              </w:rPr>
              <w:t>.</w:t>
            </w:r>
          </w:p>
          <w:p w14:paraId="3E1FC70E" w14:textId="77777777" w:rsidR="00881631" w:rsidRPr="007706AE" w:rsidRDefault="00881631" w:rsidP="00881631">
            <w:pPr>
              <w:rPr>
                <w:i/>
                <w:iCs/>
                <w:color w:val="FF0000"/>
              </w:rPr>
            </w:pPr>
          </w:p>
          <w:p w14:paraId="64243AA0" w14:textId="77777777" w:rsidR="003C37FC" w:rsidRPr="00BD2D2E" w:rsidRDefault="00D771AC" w:rsidP="00BD2D2E">
            <w:pPr>
              <w:rPr>
                <w:iCs/>
                <w:color w:val="FF0000"/>
              </w:rPr>
            </w:pPr>
            <w:hyperlink r:id="rId9" w:history="1">
              <w:r w:rsidR="00881631" w:rsidRPr="000F5F03">
                <w:rPr>
                  <w:rStyle w:val="Hyperlink"/>
                  <w:rFonts w:cs="Arial"/>
                  <w:iCs/>
                </w:rPr>
                <w:t>http://hr.anu.edu.au/staff-equity/gender/general-staff-eeo-criteria</w:t>
              </w:r>
            </w:hyperlink>
            <w:r w:rsidR="00881631" w:rsidRPr="000F5F03">
              <w:rPr>
                <w:iCs/>
                <w:color w:val="FF0000"/>
              </w:rPr>
              <w:t xml:space="preserve"> </w:t>
            </w:r>
          </w:p>
        </w:tc>
      </w:tr>
      <w:tr w:rsidR="003C37FC" w14:paraId="463D9D98" w14:textId="77777777"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18B9F1C5" w14:textId="77777777"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14:paraId="307CD04F" w14:textId="77777777" w:rsidR="003C37FC" w:rsidRDefault="003C37FC">
            <w:pPr>
              <w:spacing w:before="80" w:after="80"/>
              <w:rPr>
                <w:rFonts w:ascii="Tahoma" w:hAnsi="Tahoma" w:cs="Tahoma"/>
              </w:rPr>
            </w:pPr>
          </w:p>
        </w:tc>
        <w:tc>
          <w:tcPr>
            <w:tcW w:w="1134" w:type="dxa"/>
            <w:tcBorders>
              <w:top w:val="single" w:sz="4" w:space="0" w:color="auto"/>
            </w:tcBorders>
          </w:tcPr>
          <w:p w14:paraId="3F5033F3" w14:textId="77777777"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14:paraId="02E5D589" w14:textId="6BD2AD73" w:rsidR="003C37FC" w:rsidRDefault="00640BAC">
            <w:pPr>
              <w:spacing w:before="80" w:after="80"/>
              <w:rPr>
                <w:rFonts w:ascii="Tahoma" w:hAnsi="Tahoma" w:cs="Tahoma"/>
              </w:rPr>
            </w:pPr>
            <w:r>
              <w:rPr>
                <w:rFonts w:ascii="Tahoma" w:hAnsi="Tahoma" w:cs="Tahoma"/>
              </w:rPr>
              <w:t>15/</w:t>
            </w:r>
            <w:r w:rsidR="004313DA">
              <w:rPr>
                <w:rFonts w:ascii="Tahoma" w:hAnsi="Tahoma" w:cs="Tahoma"/>
              </w:rPr>
              <w:t>10</w:t>
            </w:r>
            <w:r w:rsidR="002F4F69">
              <w:rPr>
                <w:rFonts w:ascii="Tahoma" w:hAnsi="Tahoma" w:cs="Tahoma"/>
              </w:rPr>
              <w:t>/201</w:t>
            </w:r>
            <w:r>
              <w:rPr>
                <w:rFonts w:ascii="Tahoma" w:hAnsi="Tahoma" w:cs="Tahoma"/>
              </w:rPr>
              <w:t>8</w:t>
            </w:r>
          </w:p>
        </w:tc>
      </w:tr>
      <w:tr w:rsidR="003C37FC" w14:paraId="60AAC1E4" w14:textId="77777777"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44D3AC3C" w14:textId="77777777"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14:paraId="07834661" w14:textId="0C550A32" w:rsidR="003C37FC" w:rsidRDefault="004313DA">
            <w:pPr>
              <w:spacing w:before="80" w:after="80"/>
              <w:rPr>
                <w:rFonts w:ascii="Tahoma" w:hAnsi="Tahoma" w:cs="Tahoma"/>
              </w:rPr>
            </w:pPr>
            <w:r>
              <w:rPr>
                <w:rFonts w:ascii="Tahoma" w:hAnsi="Tahoma" w:cs="Tahoma"/>
              </w:rPr>
              <w:t>A/Prof Alex Maier</w:t>
            </w:r>
          </w:p>
        </w:tc>
        <w:tc>
          <w:tcPr>
            <w:tcW w:w="1134" w:type="dxa"/>
            <w:tcBorders>
              <w:bottom w:val="single" w:sz="4" w:space="0" w:color="auto"/>
            </w:tcBorders>
          </w:tcPr>
          <w:p w14:paraId="522F9CC7" w14:textId="77777777" w:rsidR="003C37FC" w:rsidRDefault="003C37FC">
            <w:pPr>
              <w:spacing w:before="80" w:after="80"/>
              <w:rPr>
                <w:rFonts w:ascii="Tahoma" w:hAnsi="Tahoma" w:cs="Tahoma"/>
              </w:rPr>
            </w:pPr>
            <w:r>
              <w:rPr>
                <w:rFonts w:ascii="Tahoma" w:hAnsi="Tahoma" w:cs="Tahoma"/>
                <w:b/>
                <w:bCs/>
              </w:rPr>
              <w:t>Uni ID:</w:t>
            </w:r>
          </w:p>
        </w:tc>
        <w:tc>
          <w:tcPr>
            <w:tcW w:w="2241" w:type="dxa"/>
            <w:tcBorders>
              <w:bottom w:val="single" w:sz="4" w:space="0" w:color="auto"/>
            </w:tcBorders>
          </w:tcPr>
          <w:p w14:paraId="079E5836" w14:textId="3574C58E" w:rsidR="003C37FC" w:rsidRDefault="004313DA">
            <w:pPr>
              <w:spacing w:before="80" w:after="80"/>
              <w:rPr>
                <w:rFonts w:ascii="Tahoma" w:hAnsi="Tahoma" w:cs="Tahoma"/>
              </w:rPr>
            </w:pPr>
            <w:r>
              <w:rPr>
                <w:rFonts w:ascii="Tahoma" w:hAnsi="Tahoma" w:cs="Tahoma"/>
              </w:rPr>
              <w:t>u5083795</w:t>
            </w:r>
          </w:p>
        </w:tc>
      </w:tr>
    </w:tbl>
    <w:p w14:paraId="11DD4377" w14:textId="77777777"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14:paraId="59F0C7D3" w14:textId="77777777">
        <w:tc>
          <w:tcPr>
            <w:tcW w:w="10492" w:type="dxa"/>
            <w:tcBorders>
              <w:top w:val="single" w:sz="6" w:space="0" w:color="auto"/>
            </w:tcBorders>
          </w:tcPr>
          <w:p w14:paraId="7071D477" w14:textId="77777777"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14:paraId="6EA403B8" w14:textId="77777777">
        <w:tc>
          <w:tcPr>
            <w:tcW w:w="10492" w:type="dxa"/>
          </w:tcPr>
          <w:p w14:paraId="052EC764" w14:textId="77777777" w:rsidR="003C37FC" w:rsidRDefault="00D771AC">
            <w:pPr>
              <w:rPr>
                <w:lang w:val="en-US"/>
              </w:rPr>
            </w:pPr>
            <w:hyperlink r:id="rId10" w:history="1">
              <w:r w:rsidR="002D7CCF">
                <w:rPr>
                  <w:rStyle w:val="Hyperlink"/>
                  <w:rFonts w:cs="Arial"/>
                  <w:lang w:val="en-US"/>
                </w:rPr>
                <w:t>General Staff Classification Descriptors</w:t>
              </w:r>
            </w:hyperlink>
          </w:p>
        </w:tc>
      </w:tr>
      <w:tr w:rsidR="003C37FC" w14:paraId="2D2BC7AE" w14:textId="77777777">
        <w:tc>
          <w:tcPr>
            <w:tcW w:w="10492" w:type="dxa"/>
            <w:tcBorders>
              <w:bottom w:val="single" w:sz="6" w:space="0" w:color="auto"/>
            </w:tcBorders>
          </w:tcPr>
          <w:p w14:paraId="252F931F" w14:textId="77777777" w:rsidR="003C37FC" w:rsidRDefault="00D771AC">
            <w:pPr>
              <w:rPr>
                <w:lang w:val="en-US"/>
              </w:rPr>
            </w:pPr>
            <w:hyperlink r:id="rId11" w:history="1">
              <w:r w:rsidR="002D7CCF">
                <w:rPr>
                  <w:rStyle w:val="Hyperlink"/>
                  <w:rFonts w:cs="Arial"/>
                  <w:lang w:val="en-US"/>
                </w:rPr>
                <w:t>Academic Minimum Standards</w:t>
              </w:r>
            </w:hyperlink>
          </w:p>
        </w:tc>
      </w:tr>
    </w:tbl>
    <w:p w14:paraId="039839A1" w14:textId="77777777" w:rsidR="003C37FC" w:rsidRDefault="003C37FC">
      <w:pPr>
        <w:pStyle w:val="norm10plus"/>
        <w:widowControl/>
        <w:overflowPunct w:val="0"/>
        <w:spacing w:after="0"/>
        <w:textAlignment w:val="baseline"/>
        <w:rPr>
          <w:rFonts w:ascii="Arial Narrow" w:hAnsi="Arial Narrow" w:cs="Arial Narrow"/>
          <w:lang w:val="en-US"/>
        </w:rPr>
      </w:pPr>
    </w:p>
    <w:p w14:paraId="01E779AF" w14:textId="77777777" w:rsidR="003C37FC" w:rsidRDefault="003C37FC">
      <w:pPr>
        <w:pStyle w:val="norm10plus"/>
        <w:widowControl/>
        <w:overflowPunct w:val="0"/>
        <w:spacing w:after="0"/>
        <w:textAlignment w:val="baseline"/>
        <w:rPr>
          <w:rFonts w:ascii="Arial Narrow" w:hAnsi="Arial Narrow" w:cs="Arial Narrow"/>
          <w:lang w:val="en-US"/>
        </w:rPr>
      </w:pPr>
    </w:p>
    <w:p w14:paraId="2833D7C9" w14:textId="77777777" w:rsidR="0041224F" w:rsidRDefault="0041224F">
      <w:pPr>
        <w:pStyle w:val="norm10plus"/>
        <w:widowControl/>
        <w:overflowPunct w:val="0"/>
        <w:spacing w:after="0"/>
        <w:textAlignment w:val="baseline"/>
        <w:rPr>
          <w:rFonts w:ascii="Arial Narrow" w:hAnsi="Arial Narrow" w:cs="Arial Narrow"/>
          <w:lang w:val="en-US"/>
        </w:rPr>
      </w:pPr>
    </w:p>
    <w:p w14:paraId="67EA101D" w14:textId="77777777" w:rsidR="003C37FC" w:rsidRDefault="003C37FC">
      <w:pPr>
        <w:pStyle w:val="norm10plus"/>
        <w:widowControl/>
        <w:overflowPunct w:val="0"/>
        <w:spacing w:after="0"/>
        <w:textAlignment w:val="baseline"/>
        <w:rPr>
          <w:rFonts w:ascii="Arial Narrow" w:hAnsi="Arial Narrow" w:cs="Arial Narrow"/>
          <w:lang w:val="en-US"/>
        </w:rPr>
      </w:pPr>
    </w:p>
    <w:p w14:paraId="19790E11" w14:textId="77777777" w:rsidR="003C37FC" w:rsidRDefault="003C37FC">
      <w:pPr>
        <w:pStyle w:val="norm10plus"/>
        <w:widowControl/>
        <w:overflowPunct w:val="0"/>
        <w:spacing w:after="0"/>
        <w:textAlignment w:val="baseline"/>
        <w:rPr>
          <w:rFonts w:ascii="Arial Narrow" w:hAnsi="Arial Narrow" w:cs="Arial Narrow"/>
          <w:lang w:val="en-US"/>
        </w:rPr>
      </w:pPr>
    </w:p>
    <w:p w14:paraId="541D5A5F" w14:textId="77777777" w:rsidR="003C37FC" w:rsidRDefault="003C37FC">
      <w:pPr>
        <w:pStyle w:val="norm10plus"/>
        <w:widowControl/>
        <w:overflowPunct w:val="0"/>
        <w:spacing w:after="0"/>
        <w:textAlignment w:val="baseline"/>
        <w:rPr>
          <w:rFonts w:ascii="Arial Narrow" w:hAnsi="Arial Narrow" w:cs="Arial Narrow"/>
          <w:lang w:val="en-US"/>
        </w:rPr>
      </w:pPr>
    </w:p>
    <w:p w14:paraId="0520D132" w14:textId="77777777" w:rsidR="003C37FC" w:rsidRDefault="003C37FC">
      <w:pPr>
        <w:pStyle w:val="norm10plus"/>
        <w:widowControl/>
        <w:overflowPunct w:val="0"/>
        <w:spacing w:after="0"/>
        <w:textAlignment w:val="baseline"/>
        <w:rPr>
          <w:rFonts w:ascii="Arial Narrow" w:hAnsi="Arial Narrow" w:cs="Arial Narrow"/>
          <w:lang w:val="en-US"/>
        </w:rPr>
      </w:pPr>
    </w:p>
    <w:p w14:paraId="5706271B" w14:textId="77777777" w:rsidR="003C37FC" w:rsidRDefault="003C37FC">
      <w:pPr>
        <w:pStyle w:val="norm10plus"/>
        <w:widowControl/>
        <w:overflowPunct w:val="0"/>
        <w:spacing w:after="0"/>
        <w:textAlignment w:val="baseline"/>
        <w:rPr>
          <w:rFonts w:ascii="Arial Narrow" w:hAnsi="Arial Narrow" w:cs="Arial Narrow"/>
          <w:lang w:val="en-US"/>
        </w:rPr>
      </w:pPr>
    </w:p>
    <w:p w14:paraId="22171CA3" w14:textId="77777777" w:rsidR="003C37FC" w:rsidRDefault="003C37FC">
      <w:pPr>
        <w:pStyle w:val="norm10plus"/>
        <w:widowControl/>
        <w:overflowPunct w:val="0"/>
        <w:spacing w:after="0"/>
        <w:textAlignment w:val="baseline"/>
        <w:rPr>
          <w:rFonts w:ascii="Arial Narrow" w:hAnsi="Arial Narrow" w:cs="Arial Narrow"/>
          <w:lang w:val="en-US"/>
        </w:rPr>
      </w:pPr>
    </w:p>
    <w:p w14:paraId="6BB26D48" w14:textId="77777777" w:rsidR="003C37FC" w:rsidRDefault="003C37FC">
      <w:pPr>
        <w:pStyle w:val="norm10plus"/>
        <w:widowControl/>
        <w:overflowPunct w:val="0"/>
        <w:spacing w:after="0"/>
        <w:textAlignment w:val="baseline"/>
        <w:rPr>
          <w:rFonts w:ascii="Arial Narrow" w:hAnsi="Arial Narrow" w:cs="Arial Narrow"/>
          <w:lang w:val="en-US"/>
        </w:rPr>
      </w:pPr>
    </w:p>
    <w:p w14:paraId="37175BB7" w14:textId="77777777" w:rsidR="003C37FC" w:rsidRDefault="003C37FC">
      <w:pPr>
        <w:pStyle w:val="norm10plus"/>
        <w:widowControl/>
        <w:overflowPunct w:val="0"/>
        <w:spacing w:after="0"/>
        <w:textAlignment w:val="baseline"/>
        <w:rPr>
          <w:rFonts w:ascii="Arial Narrow" w:hAnsi="Arial Narrow" w:cs="Arial Narrow"/>
          <w:lang w:val="en-US"/>
        </w:rPr>
      </w:pPr>
    </w:p>
    <w:p w14:paraId="16265F5D" w14:textId="77777777" w:rsidR="003C37FC" w:rsidRDefault="003C37FC">
      <w:pPr>
        <w:pStyle w:val="norm10plus"/>
        <w:widowControl/>
        <w:overflowPunct w:val="0"/>
        <w:spacing w:after="0"/>
        <w:textAlignment w:val="baseline"/>
        <w:rPr>
          <w:rFonts w:ascii="Arial Narrow" w:hAnsi="Arial Narrow" w:cs="Arial Narrow"/>
          <w:lang w:val="en-US"/>
        </w:rPr>
      </w:pPr>
    </w:p>
    <w:p w14:paraId="59252B21" w14:textId="77777777" w:rsidR="003C37FC" w:rsidRDefault="003C37FC">
      <w:pPr>
        <w:pStyle w:val="norm10plus"/>
        <w:widowControl/>
        <w:overflowPunct w:val="0"/>
        <w:spacing w:after="0"/>
        <w:textAlignment w:val="baseline"/>
        <w:rPr>
          <w:rFonts w:ascii="Arial Narrow" w:hAnsi="Arial Narrow" w:cs="Arial Narrow"/>
          <w:lang w:val="en-US"/>
        </w:rPr>
      </w:pPr>
    </w:p>
    <w:p w14:paraId="01F4819C" w14:textId="77777777" w:rsidR="002F4F69" w:rsidRDefault="002F4F69">
      <w:pPr>
        <w:pStyle w:val="norm10plus"/>
        <w:widowControl/>
        <w:overflowPunct w:val="0"/>
        <w:spacing w:after="0"/>
        <w:textAlignment w:val="baseline"/>
        <w:rPr>
          <w:rFonts w:ascii="Arial Narrow" w:hAnsi="Arial Narrow" w:cs="Arial Narrow"/>
          <w:lang w:val="en-US"/>
        </w:rPr>
      </w:pPr>
    </w:p>
    <w:p w14:paraId="1C1CF160" w14:textId="77777777" w:rsidR="002F4F69" w:rsidRDefault="002F4F69">
      <w:pPr>
        <w:pStyle w:val="norm10plus"/>
        <w:widowControl/>
        <w:overflowPunct w:val="0"/>
        <w:spacing w:after="0"/>
        <w:textAlignment w:val="baseline"/>
        <w:rPr>
          <w:rFonts w:ascii="Arial Narrow" w:hAnsi="Arial Narrow" w:cs="Arial Narrow"/>
          <w:lang w:val="en-US"/>
        </w:rPr>
      </w:pPr>
    </w:p>
    <w:p w14:paraId="1D64B018" w14:textId="77777777" w:rsidR="002F4F69" w:rsidRDefault="002F4F69">
      <w:pPr>
        <w:pStyle w:val="norm10plus"/>
        <w:widowControl/>
        <w:overflowPunct w:val="0"/>
        <w:spacing w:after="0"/>
        <w:textAlignment w:val="baseline"/>
        <w:rPr>
          <w:rFonts w:ascii="Arial Narrow" w:hAnsi="Arial Narrow" w:cs="Arial Narrow"/>
          <w:lang w:val="en-US"/>
        </w:rPr>
      </w:pPr>
    </w:p>
    <w:p w14:paraId="3AC44663" w14:textId="77777777" w:rsidR="002F4F69" w:rsidRDefault="002F4F69">
      <w:pPr>
        <w:pStyle w:val="norm10plus"/>
        <w:widowControl/>
        <w:overflowPunct w:val="0"/>
        <w:spacing w:after="0"/>
        <w:textAlignment w:val="baseline"/>
        <w:rPr>
          <w:rFonts w:ascii="Arial Narrow" w:hAnsi="Arial Narrow" w:cs="Arial Narrow"/>
          <w:lang w:val="en-US"/>
        </w:rPr>
      </w:pPr>
    </w:p>
    <w:p w14:paraId="16CD0A40" w14:textId="77777777" w:rsidR="002F4F69" w:rsidRDefault="002F4F69">
      <w:pPr>
        <w:pStyle w:val="norm10plus"/>
        <w:widowControl/>
        <w:overflowPunct w:val="0"/>
        <w:spacing w:after="0"/>
        <w:textAlignment w:val="baseline"/>
        <w:rPr>
          <w:rFonts w:ascii="Arial Narrow" w:hAnsi="Arial Narrow" w:cs="Arial Narrow"/>
          <w:lang w:val="en-US"/>
        </w:rPr>
      </w:pPr>
    </w:p>
    <w:p w14:paraId="530EFB43" w14:textId="77777777" w:rsidR="002F4F69" w:rsidRDefault="002F4F69">
      <w:pPr>
        <w:pStyle w:val="norm10plus"/>
        <w:widowControl/>
        <w:overflowPunct w:val="0"/>
        <w:spacing w:after="0"/>
        <w:textAlignment w:val="baseline"/>
        <w:rPr>
          <w:rFonts w:ascii="Arial Narrow" w:hAnsi="Arial Narrow" w:cs="Arial Narrow"/>
          <w:lang w:val="en-US"/>
        </w:rPr>
      </w:pPr>
    </w:p>
    <w:p w14:paraId="00CA1428" w14:textId="77777777" w:rsidR="002F4F69" w:rsidRDefault="002F4F69">
      <w:pPr>
        <w:pStyle w:val="norm10plus"/>
        <w:widowControl/>
        <w:overflowPunct w:val="0"/>
        <w:spacing w:after="0"/>
        <w:textAlignment w:val="baseline"/>
        <w:rPr>
          <w:rFonts w:ascii="Arial Narrow" w:hAnsi="Arial Narrow" w:cs="Arial Narrow"/>
          <w:lang w:val="en-US"/>
        </w:rPr>
      </w:pPr>
    </w:p>
    <w:p w14:paraId="6373FBB3" w14:textId="77777777" w:rsidR="002F4F69" w:rsidRDefault="002F4F69">
      <w:pPr>
        <w:pStyle w:val="norm10plus"/>
        <w:widowControl/>
        <w:overflowPunct w:val="0"/>
        <w:spacing w:after="0"/>
        <w:textAlignment w:val="baseline"/>
        <w:rPr>
          <w:rFonts w:ascii="Arial Narrow" w:hAnsi="Arial Narrow" w:cs="Arial Narrow"/>
          <w:lang w:val="en-US"/>
        </w:rPr>
      </w:pPr>
    </w:p>
    <w:p w14:paraId="738BF291" w14:textId="77777777" w:rsidR="002F4F69" w:rsidRDefault="002F4F69">
      <w:pPr>
        <w:pStyle w:val="norm10plus"/>
        <w:widowControl/>
        <w:overflowPunct w:val="0"/>
        <w:spacing w:after="0"/>
        <w:textAlignment w:val="baseline"/>
        <w:rPr>
          <w:rFonts w:ascii="Arial Narrow" w:hAnsi="Arial Narrow" w:cs="Arial Narrow"/>
          <w:lang w:val="en-US"/>
        </w:rPr>
      </w:pP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2F4F69" w14:paraId="4B15ED63" w14:textId="77777777" w:rsidTr="00F50A91">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5AE5A999" w14:textId="77777777" w:rsidR="002F4F69" w:rsidRDefault="002F4F69" w:rsidP="00F50A91">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14:anchorId="1D7216F8" wp14:editId="3CE7E5AF">
                  <wp:extent cx="1532255" cy="524510"/>
                  <wp:effectExtent l="19050" t="0" r="0" b="0"/>
                  <wp:docPr id="3"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37A8356A" w14:textId="77777777" w:rsidR="002F4F69" w:rsidRDefault="002F4F69" w:rsidP="00F50A91">
            <w:pPr>
              <w:pStyle w:val="BodyText"/>
              <w:rPr>
                <w:sz w:val="36"/>
                <w:szCs w:val="36"/>
              </w:rPr>
            </w:pPr>
            <w:r>
              <w:rPr>
                <w:sz w:val="36"/>
                <w:szCs w:val="36"/>
              </w:rPr>
              <w:t>Position Description</w:t>
            </w:r>
          </w:p>
        </w:tc>
      </w:tr>
    </w:tbl>
    <w:p w14:paraId="2340CC8D" w14:textId="77777777" w:rsidR="0041224F" w:rsidRDefault="0041224F" w:rsidP="0041224F"/>
    <w:p w14:paraId="07F4120C" w14:textId="77777777"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14:paraId="45646BF5" w14:textId="77777777" w:rsidTr="00D7304E">
        <w:trPr>
          <w:cantSplit/>
          <w:trHeight w:val="371"/>
        </w:trPr>
        <w:tc>
          <w:tcPr>
            <w:tcW w:w="2508" w:type="dxa"/>
            <w:tcBorders>
              <w:top w:val="single" w:sz="4" w:space="0" w:color="auto"/>
              <w:bottom w:val="single" w:sz="4" w:space="0" w:color="D9D9D9"/>
              <w:right w:val="single" w:sz="4" w:space="0" w:color="D9D9D9"/>
            </w:tcBorders>
          </w:tcPr>
          <w:p w14:paraId="3964FB26"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14:paraId="7203C1C2" w14:textId="49887B55" w:rsidR="0041224F" w:rsidRDefault="00640BAC" w:rsidP="00D7304E">
            <w:proofErr w:type="spellStart"/>
            <w:r>
              <w:t>JCoS</w:t>
            </w:r>
            <w:proofErr w:type="spellEnd"/>
            <w:r>
              <w:t>;</w:t>
            </w:r>
          </w:p>
        </w:tc>
        <w:tc>
          <w:tcPr>
            <w:tcW w:w="2400" w:type="dxa"/>
            <w:tcBorders>
              <w:top w:val="single" w:sz="4" w:space="0" w:color="auto"/>
              <w:left w:val="single" w:sz="4" w:space="0" w:color="D9D9D9"/>
              <w:bottom w:val="single" w:sz="4" w:space="0" w:color="D9D9D9"/>
              <w:right w:val="single" w:sz="4" w:space="0" w:color="C0C0C0"/>
            </w:tcBorders>
          </w:tcPr>
          <w:p w14:paraId="152D3155" w14:textId="77777777" w:rsidR="0041224F" w:rsidRDefault="0041224F" w:rsidP="00D7304E">
            <w:pPr>
              <w:pStyle w:val="norm10plus"/>
              <w:widowControl/>
              <w:overflowPunct w:val="0"/>
              <w:spacing w:before="20" w:after="20"/>
              <w:textAlignment w:val="baseline"/>
              <w:rPr>
                <w:rStyle w:val="Strong"/>
                <w:rFonts w:ascii="Tahoma" w:hAnsi="Tahoma" w:cs="Tahoma"/>
              </w:rPr>
            </w:pPr>
            <w:r>
              <w:rPr>
                <w:rStyle w:val="Strong"/>
                <w:rFonts w:ascii="Tahoma" w:hAnsi="Tahoma" w:cs="Tahoma"/>
              </w:rPr>
              <w:t>Dept/School/Section</w:t>
            </w:r>
          </w:p>
        </w:tc>
        <w:tc>
          <w:tcPr>
            <w:tcW w:w="2753" w:type="dxa"/>
            <w:tcBorders>
              <w:top w:val="single" w:sz="4" w:space="0" w:color="auto"/>
              <w:left w:val="single" w:sz="4" w:space="0" w:color="C0C0C0"/>
              <w:bottom w:val="single" w:sz="4" w:space="0" w:color="D9D9D9"/>
            </w:tcBorders>
          </w:tcPr>
          <w:p w14:paraId="01CA351E" w14:textId="13F0365C" w:rsidR="0041224F" w:rsidRDefault="006F7AB4" w:rsidP="00D7304E">
            <w:r>
              <w:t>RSB</w:t>
            </w:r>
          </w:p>
        </w:tc>
      </w:tr>
      <w:tr w:rsidR="0041224F" w14:paraId="204D9365" w14:textId="77777777" w:rsidTr="00D7304E">
        <w:trPr>
          <w:cantSplit/>
        </w:trPr>
        <w:tc>
          <w:tcPr>
            <w:tcW w:w="2508" w:type="dxa"/>
            <w:tcBorders>
              <w:top w:val="single" w:sz="4" w:space="0" w:color="D9D9D9"/>
              <w:bottom w:val="single" w:sz="4" w:space="0" w:color="D9D9D9"/>
              <w:right w:val="single" w:sz="4" w:space="0" w:color="D9D9D9"/>
            </w:tcBorders>
          </w:tcPr>
          <w:p w14:paraId="388E685A"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4A462713" w14:textId="77777777" w:rsidR="0041224F" w:rsidRDefault="00BD2D2E" w:rsidP="00D7304E">
            <w:r>
              <w:t>Projects Coordinator</w:t>
            </w:r>
          </w:p>
        </w:tc>
        <w:tc>
          <w:tcPr>
            <w:tcW w:w="2400" w:type="dxa"/>
            <w:tcBorders>
              <w:top w:val="single" w:sz="4" w:space="0" w:color="D9D9D9"/>
              <w:left w:val="single" w:sz="4" w:space="0" w:color="D9D9D9"/>
              <w:bottom w:val="single" w:sz="4" w:space="0" w:color="D9D9D9"/>
              <w:right w:val="single" w:sz="4" w:space="0" w:color="C0C0C0"/>
            </w:tcBorders>
          </w:tcPr>
          <w:p w14:paraId="0055F0B4" w14:textId="77777777"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7BFFD2F9" w14:textId="77777777" w:rsidR="0041224F" w:rsidRDefault="00BD2D2E" w:rsidP="00640BAC">
            <w:r>
              <w:t xml:space="preserve">ANU Officer </w:t>
            </w:r>
            <w:r w:rsidR="00640BAC">
              <w:t>5/6</w:t>
            </w:r>
          </w:p>
        </w:tc>
      </w:tr>
      <w:tr w:rsidR="0041224F" w14:paraId="54886C88" w14:textId="77777777" w:rsidTr="00D7304E">
        <w:trPr>
          <w:cantSplit/>
        </w:trPr>
        <w:tc>
          <w:tcPr>
            <w:tcW w:w="2508" w:type="dxa"/>
            <w:tcBorders>
              <w:top w:val="single" w:sz="4" w:space="0" w:color="D9D9D9"/>
              <w:bottom w:val="single" w:sz="4" w:space="0" w:color="auto"/>
              <w:right w:val="single" w:sz="4" w:space="0" w:color="D9D9D9"/>
            </w:tcBorders>
          </w:tcPr>
          <w:p w14:paraId="5B1C51FF"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68828857" w14:textId="77777777" w:rsidR="0041224F" w:rsidRDefault="00BD2D2E" w:rsidP="00D7304E">
            <w:pPr>
              <w:spacing w:before="20" w:after="20"/>
            </w:pPr>
            <w:r>
              <w:t>TBC</w:t>
            </w:r>
          </w:p>
        </w:tc>
        <w:tc>
          <w:tcPr>
            <w:tcW w:w="2400" w:type="dxa"/>
            <w:tcBorders>
              <w:top w:val="single" w:sz="4" w:space="0" w:color="D9D9D9"/>
              <w:left w:val="single" w:sz="4" w:space="0" w:color="D9D9D9"/>
              <w:bottom w:val="single" w:sz="4" w:space="0" w:color="auto"/>
              <w:right w:val="single" w:sz="4" w:space="0" w:color="D9D9D9"/>
            </w:tcBorders>
          </w:tcPr>
          <w:p w14:paraId="72B5503D" w14:textId="77777777"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14:paraId="30D41DCF" w14:textId="77777777" w:rsidR="0041224F" w:rsidRDefault="00640BAC" w:rsidP="00D7304E">
            <w:pPr>
              <w:spacing w:before="20" w:after="20"/>
            </w:pPr>
            <w:r>
              <w:t>???</w:t>
            </w:r>
          </w:p>
        </w:tc>
      </w:tr>
    </w:tbl>
    <w:p w14:paraId="10B8918C" w14:textId="77777777" w:rsidR="0041224F" w:rsidRDefault="0041224F" w:rsidP="0041224F">
      <w:pPr>
        <w:pStyle w:val="BodyText"/>
        <w:jc w:val="both"/>
        <w:rPr>
          <w:rFonts w:ascii="Arial" w:hAnsi="Arial" w:cs="Arial"/>
          <w:sz w:val="18"/>
          <w:szCs w:val="18"/>
        </w:rPr>
      </w:pPr>
    </w:p>
    <w:p w14:paraId="13B4702B" w14:textId="77777777"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14:paraId="0C3FDFF7" w14:textId="77777777"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14:paraId="097FBF01" w14:textId="77777777"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14:paraId="04CF4CA7" w14:textId="77777777"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14:paraId="1FBC5A7E" w14:textId="77777777"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14:paraId="17E8539D" w14:textId="77777777"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14:paraId="13F0FE16" w14:textId="77777777"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46DC7E95" w14:textId="77777777"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14:paraId="222C3946" w14:textId="77777777" w:rsidTr="00D7304E">
        <w:tc>
          <w:tcPr>
            <w:tcW w:w="2608" w:type="dxa"/>
            <w:tcBorders>
              <w:top w:val="single" w:sz="6" w:space="0" w:color="auto"/>
              <w:left w:val="single" w:sz="6" w:space="0" w:color="auto"/>
              <w:bottom w:val="nil"/>
              <w:right w:val="nil"/>
            </w:tcBorders>
          </w:tcPr>
          <w:p w14:paraId="1F50514F" w14:textId="77777777"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14:paraId="674C09D4" w14:textId="77777777"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6B220AD1" w14:textId="77777777"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14:paraId="1405D6FC" w14:textId="77777777"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3F153A1E" w14:textId="77777777"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14:paraId="2C63700F" w14:textId="77777777"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7DCEBD25" w14:textId="77777777"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14:paraId="7F3B4280" w14:textId="77777777"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14:paraId="1F7337B1" w14:textId="77777777" w:rsidR="0041224F" w:rsidRDefault="0041224F" w:rsidP="00D7304E">
            <w:pPr>
              <w:pStyle w:val="formtext"/>
              <w:widowControl/>
              <w:jc w:val="center"/>
              <w:rPr>
                <w:b/>
                <w:bCs/>
                <w:sz w:val="14"/>
                <w:szCs w:val="14"/>
              </w:rPr>
            </w:pPr>
            <w:r>
              <w:rPr>
                <w:b/>
                <w:bCs/>
                <w:sz w:val="14"/>
                <w:szCs w:val="14"/>
              </w:rPr>
              <w:t>occasional</w:t>
            </w:r>
          </w:p>
        </w:tc>
      </w:tr>
      <w:tr w:rsidR="0041224F" w14:paraId="1292E014" w14:textId="77777777" w:rsidTr="00D7304E">
        <w:tc>
          <w:tcPr>
            <w:tcW w:w="2608" w:type="dxa"/>
            <w:tcBorders>
              <w:top w:val="single" w:sz="6" w:space="0" w:color="auto"/>
              <w:left w:val="single" w:sz="6" w:space="0" w:color="auto"/>
              <w:bottom w:val="nil"/>
              <w:right w:val="nil"/>
            </w:tcBorders>
          </w:tcPr>
          <w:p w14:paraId="159E0035" w14:textId="77777777" w:rsidR="0041224F" w:rsidRDefault="0041224F" w:rsidP="00D7304E">
            <w:pPr>
              <w:pStyle w:val="formtext"/>
              <w:widowControl/>
            </w:pPr>
            <w:r>
              <w:t>key boarding</w:t>
            </w:r>
          </w:p>
        </w:tc>
        <w:tc>
          <w:tcPr>
            <w:tcW w:w="851" w:type="dxa"/>
            <w:tcBorders>
              <w:top w:val="single" w:sz="6" w:space="0" w:color="auto"/>
              <w:left w:val="nil"/>
              <w:bottom w:val="nil"/>
              <w:right w:val="nil"/>
            </w:tcBorders>
          </w:tcPr>
          <w:p w14:paraId="697AB98F" w14:textId="77777777" w:rsidR="0041224F" w:rsidRDefault="002F4F69"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1" w:name="Check1"/>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bookmarkEnd w:id="1"/>
          </w:p>
        </w:tc>
        <w:tc>
          <w:tcPr>
            <w:tcW w:w="284" w:type="dxa"/>
            <w:tcBorders>
              <w:top w:val="nil"/>
              <w:left w:val="nil"/>
              <w:bottom w:val="nil"/>
              <w:right w:val="nil"/>
            </w:tcBorders>
          </w:tcPr>
          <w:p w14:paraId="242D87A8" w14:textId="77777777" w:rsidR="0041224F" w:rsidRDefault="0041224F" w:rsidP="00D7304E">
            <w:pPr>
              <w:pStyle w:val="formtext"/>
              <w:widowControl/>
            </w:pPr>
          </w:p>
        </w:tc>
        <w:bookmarkStart w:id="2" w:name="Check2"/>
        <w:tc>
          <w:tcPr>
            <w:tcW w:w="1021" w:type="dxa"/>
            <w:tcBorders>
              <w:top w:val="single" w:sz="6" w:space="0" w:color="auto"/>
              <w:left w:val="nil"/>
              <w:bottom w:val="nil"/>
              <w:right w:val="single" w:sz="6" w:space="0" w:color="auto"/>
            </w:tcBorders>
          </w:tcPr>
          <w:p w14:paraId="01B9F04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bookmarkEnd w:id="2"/>
          </w:p>
        </w:tc>
        <w:tc>
          <w:tcPr>
            <w:tcW w:w="284" w:type="dxa"/>
            <w:tcBorders>
              <w:top w:val="nil"/>
              <w:left w:val="single" w:sz="6" w:space="0" w:color="auto"/>
              <w:bottom w:val="nil"/>
              <w:right w:val="single" w:sz="6" w:space="0" w:color="auto"/>
            </w:tcBorders>
          </w:tcPr>
          <w:p w14:paraId="5544A39F" w14:textId="77777777"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14:paraId="4545E8F3" w14:textId="77777777" w:rsidR="0041224F" w:rsidRDefault="0041224F" w:rsidP="00D7304E">
            <w:pPr>
              <w:pStyle w:val="formtext"/>
              <w:widowControl/>
            </w:pPr>
            <w:r>
              <w:t>laboratory work</w:t>
            </w:r>
          </w:p>
        </w:tc>
        <w:tc>
          <w:tcPr>
            <w:tcW w:w="938" w:type="dxa"/>
            <w:tcBorders>
              <w:top w:val="nil"/>
              <w:left w:val="nil"/>
              <w:bottom w:val="nil"/>
              <w:right w:val="nil"/>
            </w:tcBorders>
          </w:tcPr>
          <w:p w14:paraId="2606891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400" w:type="dxa"/>
            <w:tcBorders>
              <w:top w:val="nil"/>
              <w:left w:val="nil"/>
              <w:bottom w:val="nil"/>
              <w:right w:val="nil"/>
            </w:tcBorders>
          </w:tcPr>
          <w:p w14:paraId="63C731BE" w14:textId="77777777"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14:paraId="6BCC2ACD" w14:textId="01623008" w:rsidR="0041224F" w:rsidRDefault="006F7AB4"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r>
      <w:tr w:rsidR="0041224F" w14:paraId="2461E5B1" w14:textId="77777777" w:rsidTr="00D7304E">
        <w:tc>
          <w:tcPr>
            <w:tcW w:w="2608" w:type="dxa"/>
            <w:tcBorders>
              <w:top w:val="nil"/>
              <w:left w:val="single" w:sz="6" w:space="0" w:color="auto"/>
              <w:bottom w:val="nil"/>
              <w:right w:val="nil"/>
            </w:tcBorders>
          </w:tcPr>
          <w:p w14:paraId="27AB1E6F" w14:textId="77777777" w:rsidR="0041224F" w:rsidRDefault="0041224F" w:rsidP="00D7304E">
            <w:pPr>
              <w:pStyle w:val="formtext"/>
              <w:widowControl/>
            </w:pPr>
            <w:r>
              <w:t>lifting, manual handling</w:t>
            </w:r>
          </w:p>
        </w:tc>
        <w:tc>
          <w:tcPr>
            <w:tcW w:w="851" w:type="dxa"/>
            <w:tcBorders>
              <w:top w:val="nil"/>
              <w:left w:val="nil"/>
              <w:bottom w:val="nil"/>
              <w:right w:val="nil"/>
            </w:tcBorders>
          </w:tcPr>
          <w:p w14:paraId="6ABB408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nil"/>
              <w:bottom w:val="nil"/>
              <w:right w:val="nil"/>
            </w:tcBorders>
          </w:tcPr>
          <w:p w14:paraId="2CA71100"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043E8F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84C4B60"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1F49C4F" w14:textId="77777777" w:rsidR="0041224F" w:rsidRDefault="0041224F" w:rsidP="00D7304E">
            <w:pPr>
              <w:pStyle w:val="formtext"/>
              <w:widowControl/>
            </w:pPr>
            <w:r>
              <w:t>work at heights</w:t>
            </w:r>
          </w:p>
        </w:tc>
        <w:tc>
          <w:tcPr>
            <w:tcW w:w="938" w:type="dxa"/>
            <w:tcBorders>
              <w:top w:val="nil"/>
              <w:left w:val="nil"/>
              <w:bottom w:val="nil"/>
              <w:right w:val="nil"/>
            </w:tcBorders>
          </w:tcPr>
          <w:p w14:paraId="301D54E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400" w:type="dxa"/>
            <w:tcBorders>
              <w:top w:val="nil"/>
              <w:left w:val="nil"/>
              <w:bottom w:val="nil"/>
              <w:right w:val="nil"/>
            </w:tcBorders>
          </w:tcPr>
          <w:p w14:paraId="704EB8FE" w14:textId="77777777" w:rsidR="0041224F" w:rsidRDefault="0041224F" w:rsidP="00D7304E">
            <w:pPr>
              <w:pStyle w:val="formtext"/>
              <w:widowControl/>
            </w:pPr>
          </w:p>
        </w:tc>
        <w:tc>
          <w:tcPr>
            <w:tcW w:w="1300" w:type="dxa"/>
            <w:tcBorders>
              <w:top w:val="nil"/>
              <w:left w:val="nil"/>
              <w:bottom w:val="nil"/>
              <w:right w:val="single" w:sz="6" w:space="0" w:color="auto"/>
            </w:tcBorders>
          </w:tcPr>
          <w:p w14:paraId="171BE66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r>
      <w:tr w:rsidR="0041224F" w14:paraId="6D549F4E" w14:textId="77777777" w:rsidTr="00D7304E">
        <w:tc>
          <w:tcPr>
            <w:tcW w:w="2608" w:type="dxa"/>
            <w:tcBorders>
              <w:top w:val="nil"/>
              <w:left w:val="single" w:sz="6" w:space="0" w:color="auto"/>
              <w:bottom w:val="nil"/>
              <w:right w:val="nil"/>
            </w:tcBorders>
          </w:tcPr>
          <w:p w14:paraId="5AB57198" w14:textId="77777777" w:rsidR="0041224F" w:rsidRDefault="0041224F" w:rsidP="00D7304E">
            <w:pPr>
              <w:pStyle w:val="formtext"/>
              <w:widowControl/>
            </w:pPr>
            <w:r>
              <w:t>repetitive manual tasks</w:t>
            </w:r>
          </w:p>
        </w:tc>
        <w:tc>
          <w:tcPr>
            <w:tcW w:w="851" w:type="dxa"/>
            <w:tcBorders>
              <w:top w:val="nil"/>
              <w:left w:val="nil"/>
              <w:bottom w:val="nil"/>
              <w:right w:val="nil"/>
            </w:tcBorders>
          </w:tcPr>
          <w:p w14:paraId="7DD3BA3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nil"/>
              <w:bottom w:val="nil"/>
              <w:right w:val="nil"/>
            </w:tcBorders>
          </w:tcPr>
          <w:p w14:paraId="3E9AF22C"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9494BF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BF31ABD"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855BBB8" w14:textId="77777777" w:rsidR="0041224F" w:rsidRDefault="0041224F" w:rsidP="00D7304E">
            <w:pPr>
              <w:pStyle w:val="formtext"/>
              <w:widowControl/>
            </w:pPr>
            <w:r>
              <w:t>work in confined spaces</w:t>
            </w:r>
          </w:p>
        </w:tc>
        <w:tc>
          <w:tcPr>
            <w:tcW w:w="938" w:type="dxa"/>
            <w:tcBorders>
              <w:top w:val="nil"/>
              <w:left w:val="nil"/>
              <w:bottom w:val="nil"/>
              <w:right w:val="nil"/>
            </w:tcBorders>
          </w:tcPr>
          <w:p w14:paraId="3C0F73C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400" w:type="dxa"/>
            <w:tcBorders>
              <w:top w:val="nil"/>
              <w:left w:val="nil"/>
              <w:bottom w:val="nil"/>
              <w:right w:val="nil"/>
            </w:tcBorders>
          </w:tcPr>
          <w:p w14:paraId="37DAB09B"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BB5ED1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r>
      <w:tr w:rsidR="0041224F" w14:paraId="470BEEEC" w14:textId="77777777" w:rsidTr="00D7304E">
        <w:tc>
          <w:tcPr>
            <w:tcW w:w="2608" w:type="dxa"/>
            <w:tcBorders>
              <w:top w:val="nil"/>
              <w:left w:val="single" w:sz="6" w:space="0" w:color="auto"/>
              <w:bottom w:val="nil"/>
              <w:right w:val="nil"/>
            </w:tcBorders>
          </w:tcPr>
          <w:p w14:paraId="62707662" w14:textId="77777777" w:rsidR="0041224F" w:rsidRDefault="0041224F" w:rsidP="00D7304E">
            <w:pPr>
              <w:pStyle w:val="formtext"/>
              <w:widowControl/>
            </w:pPr>
            <w:r>
              <w:t>catering / food preparation</w:t>
            </w:r>
          </w:p>
        </w:tc>
        <w:tc>
          <w:tcPr>
            <w:tcW w:w="851" w:type="dxa"/>
            <w:tcBorders>
              <w:top w:val="nil"/>
              <w:left w:val="nil"/>
              <w:bottom w:val="nil"/>
              <w:right w:val="nil"/>
            </w:tcBorders>
          </w:tcPr>
          <w:p w14:paraId="0F7A81F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nil"/>
              <w:bottom w:val="nil"/>
              <w:right w:val="nil"/>
            </w:tcBorders>
          </w:tcPr>
          <w:p w14:paraId="69D8BDF0"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AFB9EE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20B7096"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BEB0993" w14:textId="77777777" w:rsidR="0041224F" w:rsidRDefault="0041224F" w:rsidP="00D7304E">
            <w:pPr>
              <w:pStyle w:val="formtext"/>
              <w:widowControl/>
            </w:pPr>
            <w:r>
              <w:t>noise / vibration</w:t>
            </w:r>
          </w:p>
        </w:tc>
        <w:tc>
          <w:tcPr>
            <w:tcW w:w="938" w:type="dxa"/>
            <w:tcBorders>
              <w:top w:val="nil"/>
              <w:left w:val="nil"/>
              <w:bottom w:val="nil"/>
              <w:right w:val="nil"/>
            </w:tcBorders>
          </w:tcPr>
          <w:p w14:paraId="32DB398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400" w:type="dxa"/>
            <w:tcBorders>
              <w:top w:val="nil"/>
              <w:left w:val="nil"/>
              <w:bottom w:val="nil"/>
              <w:right w:val="nil"/>
            </w:tcBorders>
          </w:tcPr>
          <w:p w14:paraId="1F39A8F6"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213A77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r>
      <w:tr w:rsidR="0041224F" w14:paraId="5177B75F" w14:textId="77777777" w:rsidTr="00D7304E">
        <w:tc>
          <w:tcPr>
            <w:tcW w:w="2608" w:type="dxa"/>
            <w:tcBorders>
              <w:top w:val="nil"/>
              <w:left w:val="single" w:sz="6" w:space="0" w:color="auto"/>
              <w:bottom w:val="nil"/>
              <w:right w:val="nil"/>
            </w:tcBorders>
          </w:tcPr>
          <w:p w14:paraId="2FD9AF27" w14:textId="77777777" w:rsidR="0041224F" w:rsidRDefault="0041224F" w:rsidP="00D7304E">
            <w:pPr>
              <w:pStyle w:val="formtext"/>
              <w:widowControl/>
            </w:pPr>
            <w:r>
              <w:t>fieldwork &amp; travel</w:t>
            </w:r>
          </w:p>
        </w:tc>
        <w:tc>
          <w:tcPr>
            <w:tcW w:w="851" w:type="dxa"/>
            <w:tcBorders>
              <w:top w:val="nil"/>
              <w:left w:val="nil"/>
              <w:bottom w:val="nil"/>
              <w:right w:val="nil"/>
            </w:tcBorders>
          </w:tcPr>
          <w:p w14:paraId="4D21265C" w14:textId="77777777" w:rsidR="0041224F" w:rsidRDefault="00197C2D"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nil"/>
              <w:bottom w:val="nil"/>
              <w:right w:val="nil"/>
            </w:tcBorders>
          </w:tcPr>
          <w:p w14:paraId="0BC9844C"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CE5082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97701B6"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5895D6A" w14:textId="77777777" w:rsidR="0041224F" w:rsidRDefault="0041224F" w:rsidP="00D7304E">
            <w:pPr>
              <w:pStyle w:val="formtext"/>
              <w:widowControl/>
            </w:pPr>
            <w:r>
              <w:t>electricity</w:t>
            </w:r>
          </w:p>
        </w:tc>
        <w:tc>
          <w:tcPr>
            <w:tcW w:w="938" w:type="dxa"/>
            <w:tcBorders>
              <w:top w:val="nil"/>
              <w:left w:val="nil"/>
              <w:bottom w:val="nil"/>
              <w:right w:val="nil"/>
            </w:tcBorders>
          </w:tcPr>
          <w:p w14:paraId="71D16B1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400" w:type="dxa"/>
            <w:tcBorders>
              <w:top w:val="nil"/>
              <w:left w:val="nil"/>
              <w:bottom w:val="nil"/>
              <w:right w:val="nil"/>
            </w:tcBorders>
          </w:tcPr>
          <w:p w14:paraId="0A076646"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8EB2F0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r>
      <w:tr w:rsidR="0041224F" w14:paraId="71D7D16E" w14:textId="77777777" w:rsidTr="00D7304E">
        <w:tc>
          <w:tcPr>
            <w:tcW w:w="2608" w:type="dxa"/>
            <w:tcBorders>
              <w:top w:val="nil"/>
              <w:left w:val="single" w:sz="6" w:space="0" w:color="auto"/>
              <w:bottom w:val="single" w:sz="4" w:space="0" w:color="auto"/>
              <w:right w:val="nil"/>
            </w:tcBorders>
          </w:tcPr>
          <w:p w14:paraId="78C28835" w14:textId="77777777"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14:paraId="59F04B25" w14:textId="77777777" w:rsidR="0041224F" w:rsidRDefault="00197C2D"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14:paraId="727FA7E0" w14:textId="77777777"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14:paraId="2658299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14:paraId="1F418C4F" w14:textId="77777777"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14:paraId="30B07A7B" w14:textId="77777777" w:rsidR="0041224F" w:rsidRDefault="0041224F" w:rsidP="00D7304E">
            <w:pPr>
              <w:pStyle w:val="formtext"/>
              <w:widowControl/>
              <w:rPr>
                <w:b/>
                <w:bCs/>
              </w:rPr>
            </w:pPr>
          </w:p>
        </w:tc>
        <w:tc>
          <w:tcPr>
            <w:tcW w:w="938" w:type="dxa"/>
            <w:tcBorders>
              <w:top w:val="nil"/>
              <w:left w:val="nil"/>
              <w:bottom w:val="single" w:sz="4" w:space="0" w:color="auto"/>
              <w:right w:val="nil"/>
            </w:tcBorders>
          </w:tcPr>
          <w:p w14:paraId="7D579AF8" w14:textId="77777777" w:rsidR="0041224F" w:rsidRDefault="0041224F" w:rsidP="00D7304E">
            <w:pPr>
              <w:pStyle w:val="formtext"/>
              <w:widowControl/>
              <w:jc w:val="center"/>
            </w:pPr>
          </w:p>
        </w:tc>
        <w:tc>
          <w:tcPr>
            <w:tcW w:w="400" w:type="dxa"/>
            <w:tcBorders>
              <w:top w:val="nil"/>
              <w:left w:val="nil"/>
              <w:bottom w:val="single" w:sz="4" w:space="0" w:color="auto"/>
              <w:right w:val="nil"/>
            </w:tcBorders>
          </w:tcPr>
          <w:p w14:paraId="24E11794" w14:textId="77777777"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14:paraId="6A52496D" w14:textId="77777777" w:rsidR="0041224F" w:rsidRDefault="0041224F" w:rsidP="00D7304E">
            <w:pPr>
              <w:pStyle w:val="formtext"/>
              <w:widowControl/>
              <w:jc w:val="center"/>
            </w:pPr>
          </w:p>
        </w:tc>
      </w:tr>
      <w:tr w:rsidR="0041224F" w14:paraId="22037D07" w14:textId="77777777" w:rsidTr="00D7304E">
        <w:tc>
          <w:tcPr>
            <w:tcW w:w="2608" w:type="dxa"/>
            <w:tcBorders>
              <w:top w:val="single" w:sz="4" w:space="0" w:color="auto"/>
              <w:left w:val="single" w:sz="4" w:space="0" w:color="auto"/>
              <w:bottom w:val="single" w:sz="4" w:space="0" w:color="auto"/>
              <w:right w:val="nil"/>
            </w:tcBorders>
          </w:tcPr>
          <w:p w14:paraId="7F8A6C4F" w14:textId="77777777"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7C69FC92" w14:textId="77777777"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14:paraId="090B6035" w14:textId="77777777"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14:paraId="14768BC7" w14:textId="77777777"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22DCFF73" w14:textId="77777777"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14:paraId="1340B46C" w14:textId="77777777"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34565E50" w14:textId="77777777"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14:paraId="706CFD0C" w14:textId="77777777"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14:paraId="2034BB55" w14:textId="77777777" w:rsidR="0041224F" w:rsidRDefault="0041224F" w:rsidP="00D7304E">
            <w:pPr>
              <w:pStyle w:val="formtext"/>
              <w:widowControl/>
              <w:jc w:val="center"/>
            </w:pPr>
          </w:p>
        </w:tc>
      </w:tr>
      <w:tr w:rsidR="0041224F" w14:paraId="1D0E2385" w14:textId="77777777" w:rsidTr="00D7304E">
        <w:tc>
          <w:tcPr>
            <w:tcW w:w="2608" w:type="dxa"/>
            <w:tcBorders>
              <w:top w:val="single" w:sz="4" w:space="0" w:color="auto"/>
              <w:left w:val="single" w:sz="6" w:space="0" w:color="auto"/>
              <w:bottom w:val="nil"/>
              <w:right w:val="nil"/>
            </w:tcBorders>
          </w:tcPr>
          <w:p w14:paraId="7AE04484" w14:textId="77777777" w:rsidR="0041224F" w:rsidRDefault="0041224F" w:rsidP="00D7304E">
            <w:pPr>
              <w:pStyle w:val="formtext"/>
              <w:widowControl/>
            </w:pPr>
            <w:r>
              <w:t>solar</w:t>
            </w:r>
          </w:p>
        </w:tc>
        <w:tc>
          <w:tcPr>
            <w:tcW w:w="851" w:type="dxa"/>
            <w:tcBorders>
              <w:top w:val="single" w:sz="4" w:space="0" w:color="auto"/>
              <w:left w:val="nil"/>
              <w:bottom w:val="nil"/>
              <w:right w:val="nil"/>
            </w:tcBorders>
          </w:tcPr>
          <w:p w14:paraId="08B1670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18CA40C0" w14:textId="77777777"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14:paraId="2222CAF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2BD1F918" w14:textId="77777777"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14:paraId="314DD580" w14:textId="77777777" w:rsidR="0041224F" w:rsidRDefault="0041224F" w:rsidP="00D7304E">
            <w:pPr>
              <w:pStyle w:val="formtext"/>
              <w:widowControl/>
            </w:pPr>
            <w:r>
              <w:t>gamma, x-rays</w:t>
            </w:r>
          </w:p>
        </w:tc>
        <w:tc>
          <w:tcPr>
            <w:tcW w:w="938" w:type="dxa"/>
            <w:tcBorders>
              <w:top w:val="single" w:sz="4" w:space="0" w:color="auto"/>
              <w:left w:val="nil"/>
              <w:bottom w:val="nil"/>
              <w:right w:val="nil"/>
            </w:tcBorders>
          </w:tcPr>
          <w:p w14:paraId="120469C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4E5B3F80" w14:textId="77777777"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14:paraId="1D9FF88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r>
      <w:tr w:rsidR="0041224F" w14:paraId="5CF84993" w14:textId="77777777" w:rsidTr="00D7304E">
        <w:tc>
          <w:tcPr>
            <w:tcW w:w="2608" w:type="dxa"/>
            <w:tcBorders>
              <w:top w:val="nil"/>
              <w:left w:val="single" w:sz="6" w:space="0" w:color="auto"/>
              <w:bottom w:val="nil"/>
              <w:right w:val="nil"/>
            </w:tcBorders>
          </w:tcPr>
          <w:p w14:paraId="42755BF0" w14:textId="77777777" w:rsidR="0041224F" w:rsidRDefault="0041224F" w:rsidP="00D7304E">
            <w:pPr>
              <w:pStyle w:val="formtext"/>
              <w:widowControl/>
            </w:pPr>
            <w:r>
              <w:t>ultraviolet</w:t>
            </w:r>
          </w:p>
        </w:tc>
        <w:tc>
          <w:tcPr>
            <w:tcW w:w="851" w:type="dxa"/>
            <w:tcBorders>
              <w:top w:val="nil"/>
              <w:left w:val="nil"/>
              <w:bottom w:val="nil"/>
              <w:right w:val="nil"/>
            </w:tcBorders>
          </w:tcPr>
          <w:p w14:paraId="2B54EFF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nil"/>
              <w:bottom w:val="nil"/>
              <w:right w:val="nil"/>
            </w:tcBorders>
          </w:tcPr>
          <w:p w14:paraId="748782AA"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DACB81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61ECF14"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6FAF6C0" w14:textId="77777777" w:rsidR="0041224F" w:rsidRDefault="0041224F" w:rsidP="00D7304E">
            <w:pPr>
              <w:pStyle w:val="formtext"/>
              <w:widowControl/>
            </w:pPr>
            <w:r>
              <w:t>beta particles</w:t>
            </w:r>
          </w:p>
        </w:tc>
        <w:tc>
          <w:tcPr>
            <w:tcW w:w="938" w:type="dxa"/>
            <w:tcBorders>
              <w:top w:val="nil"/>
              <w:left w:val="nil"/>
              <w:bottom w:val="nil"/>
              <w:right w:val="nil"/>
            </w:tcBorders>
          </w:tcPr>
          <w:p w14:paraId="74D8FE5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400" w:type="dxa"/>
            <w:tcBorders>
              <w:top w:val="nil"/>
              <w:left w:val="nil"/>
              <w:bottom w:val="nil"/>
              <w:right w:val="nil"/>
            </w:tcBorders>
          </w:tcPr>
          <w:p w14:paraId="43A21A3C"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CD5465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r>
      <w:tr w:rsidR="0041224F" w14:paraId="7481271A" w14:textId="77777777" w:rsidTr="00D7304E">
        <w:tc>
          <w:tcPr>
            <w:tcW w:w="2608" w:type="dxa"/>
            <w:tcBorders>
              <w:top w:val="nil"/>
              <w:left w:val="single" w:sz="6" w:space="0" w:color="auto"/>
              <w:bottom w:val="nil"/>
              <w:right w:val="nil"/>
            </w:tcBorders>
          </w:tcPr>
          <w:p w14:paraId="3C2B81AA" w14:textId="77777777" w:rsidR="0041224F" w:rsidRDefault="0041224F" w:rsidP="00D7304E">
            <w:pPr>
              <w:pStyle w:val="formtext"/>
              <w:widowControl/>
            </w:pPr>
            <w:proofErr w:type="spellStart"/>
            <w:r>
              <w:t>infra red</w:t>
            </w:r>
            <w:proofErr w:type="spellEnd"/>
          </w:p>
        </w:tc>
        <w:tc>
          <w:tcPr>
            <w:tcW w:w="851" w:type="dxa"/>
            <w:tcBorders>
              <w:top w:val="nil"/>
              <w:left w:val="nil"/>
              <w:bottom w:val="nil"/>
              <w:right w:val="nil"/>
            </w:tcBorders>
          </w:tcPr>
          <w:p w14:paraId="6C1A3AD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nil"/>
              <w:bottom w:val="nil"/>
              <w:right w:val="nil"/>
            </w:tcBorders>
          </w:tcPr>
          <w:p w14:paraId="4550FD8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F1B551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69C823C" w14:textId="77777777" w:rsidR="0041224F" w:rsidRDefault="0041224F" w:rsidP="00D7304E">
            <w:pPr>
              <w:pStyle w:val="formtext"/>
              <w:widowControl/>
            </w:pPr>
          </w:p>
        </w:tc>
        <w:tc>
          <w:tcPr>
            <w:tcW w:w="2722" w:type="dxa"/>
            <w:tcBorders>
              <w:top w:val="nil"/>
              <w:left w:val="single" w:sz="6" w:space="0" w:color="auto"/>
              <w:bottom w:val="nil"/>
              <w:right w:val="nil"/>
            </w:tcBorders>
          </w:tcPr>
          <w:p w14:paraId="1D3D360E" w14:textId="77777777" w:rsidR="0041224F" w:rsidRDefault="0041224F" w:rsidP="00D7304E">
            <w:pPr>
              <w:pStyle w:val="formtext"/>
              <w:widowControl/>
            </w:pPr>
            <w:r>
              <w:t>nuclear particles</w:t>
            </w:r>
          </w:p>
        </w:tc>
        <w:tc>
          <w:tcPr>
            <w:tcW w:w="938" w:type="dxa"/>
            <w:tcBorders>
              <w:top w:val="nil"/>
              <w:left w:val="nil"/>
              <w:bottom w:val="nil"/>
              <w:right w:val="nil"/>
            </w:tcBorders>
          </w:tcPr>
          <w:p w14:paraId="504F6D0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400" w:type="dxa"/>
            <w:tcBorders>
              <w:top w:val="nil"/>
              <w:left w:val="nil"/>
              <w:bottom w:val="nil"/>
              <w:right w:val="nil"/>
            </w:tcBorders>
          </w:tcPr>
          <w:p w14:paraId="1216C3B8"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E5F2E5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r>
      <w:tr w:rsidR="0041224F" w14:paraId="1810C12C" w14:textId="77777777" w:rsidTr="00D7304E">
        <w:tc>
          <w:tcPr>
            <w:tcW w:w="2608" w:type="dxa"/>
            <w:tcBorders>
              <w:top w:val="nil"/>
              <w:left w:val="single" w:sz="6" w:space="0" w:color="auto"/>
              <w:bottom w:val="nil"/>
              <w:right w:val="nil"/>
            </w:tcBorders>
          </w:tcPr>
          <w:p w14:paraId="19C60171" w14:textId="77777777" w:rsidR="0041224F" w:rsidRDefault="0041224F" w:rsidP="00D7304E">
            <w:pPr>
              <w:pStyle w:val="formtext"/>
              <w:widowControl/>
            </w:pPr>
            <w:r>
              <w:t>laser</w:t>
            </w:r>
          </w:p>
        </w:tc>
        <w:tc>
          <w:tcPr>
            <w:tcW w:w="851" w:type="dxa"/>
            <w:tcBorders>
              <w:top w:val="nil"/>
              <w:left w:val="nil"/>
              <w:bottom w:val="nil"/>
              <w:right w:val="nil"/>
            </w:tcBorders>
          </w:tcPr>
          <w:p w14:paraId="5C31FC3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nil"/>
              <w:bottom w:val="nil"/>
              <w:right w:val="nil"/>
            </w:tcBorders>
          </w:tcPr>
          <w:p w14:paraId="04A6356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775BA5A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11EFE85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BB038AD" w14:textId="77777777" w:rsidR="0041224F" w:rsidRDefault="0041224F" w:rsidP="00D7304E">
            <w:pPr>
              <w:pStyle w:val="formtext"/>
              <w:widowControl/>
            </w:pPr>
          </w:p>
        </w:tc>
        <w:tc>
          <w:tcPr>
            <w:tcW w:w="938" w:type="dxa"/>
            <w:tcBorders>
              <w:top w:val="nil"/>
              <w:left w:val="nil"/>
              <w:bottom w:val="nil"/>
              <w:right w:val="nil"/>
            </w:tcBorders>
          </w:tcPr>
          <w:p w14:paraId="727B2919"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79E4A5A1"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3B313F0" w14:textId="77777777" w:rsidR="0041224F" w:rsidRDefault="0041224F" w:rsidP="00D7304E">
            <w:pPr>
              <w:pStyle w:val="formtext"/>
              <w:widowControl/>
              <w:jc w:val="center"/>
              <w:rPr>
                <w:sz w:val="22"/>
                <w:szCs w:val="22"/>
              </w:rPr>
            </w:pPr>
          </w:p>
        </w:tc>
      </w:tr>
      <w:tr w:rsidR="0041224F" w14:paraId="447A8241" w14:textId="77777777" w:rsidTr="00D7304E">
        <w:tc>
          <w:tcPr>
            <w:tcW w:w="2608" w:type="dxa"/>
            <w:tcBorders>
              <w:top w:val="nil"/>
              <w:left w:val="single" w:sz="6" w:space="0" w:color="auto"/>
              <w:bottom w:val="nil"/>
              <w:right w:val="nil"/>
            </w:tcBorders>
          </w:tcPr>
          <w:p w14:paraId="55CF6670" w14:textId="77777777" w:rsidR="0041224F" w:rsidRDefault="0041224F" w:rsidP="00D7304E">
            <w:pPr>
              <w:pStyle w:val="formtext"/>
              <w:widowControl/>
            </w:pPr>
            <w:r>
              <w:t>radio frequency</w:t>
            </w:r>
          </w:p>
        </w:tc>
        <w:tc>
          <w:tcPr>
            <w:tcW w:w="851" w:type="dxa"/>
            <w:tcBorders>
              <w:top w:val="nil"/>
              <w:left w:val="nil"/>
              <w:bottom w:val="nil"/>
              <w:right w:val="nil"/>
            </w:tcBorders>
          </w:tcPr>
          <w:p w14:paraId="1099AC0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nil"/>
              <w:bottom w:val="nil"/>
              <w:right w:val="nil"/>
            </w:tcBorders>
          </w:tcPr>
          <w:p w14:paraId="7269847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50C006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8795A25"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28423A4" w14:textId="77777777" w:rsidR="0041224F" w:rsidRDefault="0041224F" w:rsidP="00D7304E">
            <w:pPr>
              <w:pStyle w:val="formtext"/>
              <w:widowControl/>
            </w:pPr>
          </w:p>
        </w:tc>
        <w:tc>
          <w:tcPr>
            <w:tcW w:w="938" w:type="dxa"/>
            <w:tcBorders>
              <w:top w:val="nil"/>
              <w:left w:val="nil"/>
              <w:bottom w:val="nil"/>
              <w:right w:val="nil"/>
            </w:tcBorders>
          </w:tcPr>
          <w:p w14:paraId="5258417D"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1ED53C71" w14:textId="77777777" w:rsidR="0041224F" w:rsidRDefault="0041224F" w:rsidP="00D7304E">
            <w:pPr>
              <w:pStyle w:val="formtext"/>
              <w:widowControl/>
            </w:pPr>
          </w:p>
        </w:tc>
        <w:tc>
          <w:tcPr>
            <w:tcW w:w="1300" w:type="dxa"/>
            <w:tcBorders>
              <w:top w:val="nil"/>
              <w:left w:val="nil"/>
              <w:bottom w:val="nil"/>
              <w:right w:val="single" w:sz="6" w:space="0" w:color="auto"/>
            </w:tcBorders>
          </w:tcPr>
          <w:p w14:paraId="757C8155" w14:textId="77777777" w:rsidR="0041224F" w:rsidRDefault="0041224F" w:rsidP="00D7304E">
            <w:pPr>
              <w:pStyle w:val="formtext"/>
              <w:widowControl/>
              <w:jc w:val="center"/>
              <w:rPr>
                <w:sz w:val="22"/>
                <w:szCs w:val="22"/>
              </w:rPr>
            </w:pPr>
          </w:p>
        </w:tc>
      </w:tr>
      <w:tr w:rsidR="0041224F" w14:paraId="0D23F5DD" w14:textId="77777777" w:rsidTr="00D7304E">
        <w:tc>
          <w:tcPr>
            <w:tcW w:w="2608" w:type="dxa"/>
            <w:tcBorders>
              <w:top w:val="single" w:sz="6" w:space="0" w:color="auto"/>
              <w:left w:val="single" w:sz="6" w:space="0" w:color="auto"/>
              <w:bottom w:val="single" w:sz="6" w:space="0" w:color="auto"/>
              <w:right w:val="nil"/>
            </w:tcBorders>
          </w:tcPr>
          <w:p w14:paraId="2AE3D281" w14:textId="77777777"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010F5F02" w14:textId="77777777"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14:paraId="45BC6F6C" w14:textId="77777777"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14:paraId="690B55B4" w14:textId="77777777"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14:paraId="72E3CD07" w14:textId="77777777"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14:paraId="283D824D" w14:textId="77777777"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5ABC8815" w14:textId="77777777"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14:paraId="0DBD6BBE" w14:textId="77777777"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14:paraId="36DB10E5" w14:textId="77777777" w:rsidR="0041224F" w:rsidRDefault="0041224F" w:rsidP="00D7304E">
            <w:pPr>
              <w:pStyle w:val="formtext"/>
              <w:widowControl/>
              <w:jc w:val="center"/>
            </w:pPr>
          </w:p>
        </w:tc>
      </w:tr>
      <w:tr w:rsidR="0041224F" w14:paraId="16AB9BDA" w14:textId="77777777" w:rsidTr="00D7304E">
        <w:tc>
          <w:tcPr>
            <w:tcW w:w="2608" w:type="dxa"/>
            <w:tcBorders>
              <w:top w:val="nil"/>
              <w:left w:val="single" w:sz="6" w:space="0" w:color="auto"/>
              <w:bottom w:val="nil"/>
              <w:right w:val="nil"/>
            </w:tcBorders>
          </w:tcPr>
          <w:p w14:paraId="379BDC81" w14:textId="77777777" w:rsidR="0041224F" w:rsidRDefault="0041224F" w:rsidP="00D7304E">
            <w:pPr>
              <w:pStyle w:val="formtext"/>
              <w:widowControl/>
            </w:pPr>
            <w:r>
              <w:t>hazardous substances</w:t>
            </w:r>
          </w:p>
        </w:tc>
        <w:tc>
          <w:tcPr>
            <w:tcW w:w="851" w:type="dxa"/>
            <w:tcBorders>
              <w:top w:val="nil"/>
              <w:left w:val="nil"/>
              <w:bottom w:val="nil"/>
              <w:right w:val="nil"/>
            </w:tcBorders>
          </w:tcPr>
          <w:p w14:paraId="716703B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nil"/>
              <w:bottom w:val="nil"/>
              <w:right w:val="nil"/>
            </w:tcBorders>
          </w:tcPr>
          <w:p w14:paraId="1805C4C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05A6BD8" w14:textId="2ED956C2" w:rsidR="0041224F" w:rsidRDefault="006F7AB4"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17E812BD"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D23AB43" w14:textId="77777777" w:rsidR="0041224F" w:rsidRDefault="0041224F" w:rsidP="00D7304E">
            <w:pPr>
              <w:pStyle w:val="formtext"/>
              <w:widowControl/>
            </w:pPr>
            <w:r>
              <w:t>microbiological materials</w:t>
            </w:r>
          </w:p>
        </w:tc>
        <w:tc>
          <w:tcPr>
            <w:tcW w:w="938" w:type="dxa"/>
            <w:tcBorders>
              <w:top w:val="nil"/>
              <w:left w:val="nil"/>
              <w:bottom w:val="nil"/>
              <w:right w:val="nil"/>
            </w:tcBorders>
          </w:tcPr>
          <w:p w14:paraId="1C6DF19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400" w:type="dxa"/>
            <w:tcBorders>
              <w:top w:val="nil"/>
              <w:left w:val="nil"/>
              <w:bottom w:val="nil"/>
              <w:right w:val="nil"/>
            </w:tcBorders>
          </w:tcPr>
          <w:p w14:paraId="40D94BC6"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B3CCDAF" w14:textId="62E21EA0" w:rsidR="0041224F" w:rsidRDefault="006F7AB4"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r>
      <w:tr w:rsidR="0041224F" w14:paraId="56D86459" w14:textId="77777777" w:rsidTr="00D7304E">
        <w:tc>
          <w:tcPr>
            <w:tcW w:w="2608" w:type="dxa"/>
            <w:tcBorders>
              <w:top w:val="nil"/>
              <w:left w:val="single" w:sz="6" w:space="0" w:color="auto"/>
              <w:bottom w:val="nil"/>
              <w:right w:val="nil"/>
            </w:tcBorders>
          </w:tcPr>
          <w:p w14:paraId="5086B59D" w14:textId="77777777" w:rsidR="0041224F" w:rsidRDefault="0041224F" w:rsidP="00D7304E">
            <w:pPr>
              <w:pStyle w:val="formtext"/>
              <w:widowControl/>
            </w:pPr>
            <w:r>
              <w:t>allergens</w:t>
            </w:r>
          </w:p>
        </w:tc>
        <w:tc>
          <w:tcPr>
            <w:tcW w:w="851" w:type="dxa"/>
            <w:tcBorders>
              <w:top w:val="nil"/>
              <w:left w:val="nil"/>
              <w:bottom w:val="nil"/>
              <w:right w:val="nil"/>
            </w:tcBorders>
          </w:tcPr>
          <w:p w14:paraId="5AF2237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nil"/>
              <w:bottom w:val="nil"/>
              <w:right w:val="nil"/>
            </w:tcBorders>
          </w:tcPr>
          <w:p w14:paraId="1646BD5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2DA3574" w14:textId="17BDD6C7" w:rsidR="0041224F" w:rsidRDefault="006F7AB4"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841793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2D4C153" w14:textId="77777777" w:rsidR="0041224F" w:rsidRDefault="0041224F" w:rsidP="00D7304E">
            <w:pPr>
              <w:pStyle w:val="formtext"/>
              <w:widowControl/>
            </w:pPr>
            <w:r>
              <w:t>potential biological allergens</w:t>
            </w:r>
          </w:p>
        </w:tc>
        <w:tc>
          <w:tcPr>
            <w:tcW w:w="938" w:type="dxa"/>
            <w:tcBorders>
              <w:top w:val="nil"/>
              <w:left w:val="nil"/>
              <w:bottom w:val="nil"/>
              <w:right w:val="nil"/>
            </w:tcBorders>
          </w:tcPr>
          <w:p w14:paraId="37094E6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400" w:type="dxa"/>
            <w:tcBorders>
              <w:top w:val="nil"/>
              <w:left w:val="nil"/>
              <w:bottom w:val="nil"/>
              <w:right w:val="nil"/>
            </w:tcBorders>
          </w:tcPr>
          <w:p w14:paraId="7B121A5D"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08A5B2C" w14:textId="68E548A3" w:rsidR="0041224F" w:rsidRDefault="006F7AB4"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r>
      <w:tr w:rsidR="0041224F" w14:paraId="2889CA1F" w14:textId="77777777" w:rsidTr="00D7304E">
        <w:tc>
          <w:tcPr>
            <w:tcW w:w="2608" w:type="dxa"/>
            <w:tcBorders>
              <w:top w:val="nil"/>
              <w:left w:val="single" w:sz="6" w:space="0" w:color="auto"/>
              <w:bottom w:val="nil"/>
              <w:right w:val="nil"/>
            </w:tcBorders>
          </w:tcPr>
          <w:p w14:paraId="468EA178" w14:textId="77777777" w:rsidR="0041224F" w:rsidRDefault="0041224F" w:rsidP="00D7304E">
            <w:pPr>
              <w:pStyle w:val="formtext"/>
              <w:widowControl/>
            </w:pPr>
            <w:r>
              <w:t>cytotoxics</w:t>
            </w:r>
          </w:p>
        </w:tc>
        <w:tc>
          <w:tcPr>
            <w:tcW w:w="851" w:type="dxa"/>
            <w:tcBorders>
              <w:top w:val="nil"/>
              <w:left w:val="nil"/>
              <w:bottom w:val="nil"/>
              <w:right w:val="nil"/>
            </w:tcBorders>
          </w:tcPr>
          <w:p w14:paraId="68D5568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nil"/>
              <w:bottom w:val="nil"/>
              <w:right w:val="nil"/>
            </w:tcBorders>
          </w:tcPr>
          <w:p w14:paraId="5B6656E2"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01FF904" w14:textId="3F2085D5" w:rsidR="0041224F" w:rsidRDefault="006F7AB4"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5A0CAE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495899D" w14:textId="77777777" w:rsidR="0041224F" w:rsidRDefault="0041224F" w:rsidP="00D7304E">
            <w:pPr>
              <w:pStyle w:val="formtext"/>
              <w:widowControl/>
            </w:pPr>
            <w:r>
              <w:t>laboratory animals or insects</w:t>
            </w:r>
          </w:p>
        </w:tc>
        <w:tc>
          <w:tcPr>
            <w:tcW w:w="938" w:type="dxa"/>
            <w:tcBorders>
              <w:top w:val="nil"/>
              <w:left w:val="nil"/>
              <w:bottom w:val="nil"/>
              <w:right w:val="nil"/>
            </w:tcBorders>
          </w:tcPr>
          <w:p w14:paraId="57CD380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400" w:type="dxa"/>
            <w:tcBorders>
              <w:top w:val="nil"/>
              <w:left w:val="nil"/>
              <w:bottom w:val="nil"/>
              <w:right w:val="nil"/>
            </w:tcBorders>
          </w:tcPr>
          <w:p w14:paraId="76EA74BF" w14:textId="77777777" w:rsidR="0041224F" w:rsidRDefault="0041224F" w:rsidP="00D7304E">
            <w:pPr>
              <w:pStyle w:val="formtext"/>
              <w:widowControl/>
            </w:pPr>
          </w:p>
        </w:tc>
        <w:tc>
          <w:tcPr>
            <w:tcW w:w="1300" w:type="dxa"/>
            <w:tcBorders>
              <w:top w:val="nil"/>
              <w:left w:val="nil"/>
              <w:bottom w:val="nil"/>
              <w:right w:val="single" w:sz="6" w:space="0" w:color="auto"/>
            </w:tcBorders>
          </w:tcPr>
          <w:p w14:paraId="1B8DC34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r>
      <w:tr w:rsidR="0041224F" w14:paraId="2424C666" w14:textId="77777777" w:rsidTr="00D7304E">
        <w:tc>
          <w:tcPr>
            <w:tcW w:w="2608" w:type="dxa"/>
            <w:tcBorders>
              <w:top w:val="nil"/>
              <w:left w:val="single" w:sz="6" w:space="0" w:color="auto"/>
              <w:bottom w:val="nil"/>
              <w:right w:val="nil"/>
            </w:tcBorders>
          </w:tcPr>
          <w:p w14:paraId="491BD1BD" w14:textId="77777777" w:rsidR="0041224F" w:rsidRDefault="0041224F" w:rsidP="00D7304E">
            <w:pPr>
              <w:pStyle w:val="formtext"/>
              <w:widowControl/>
              <w:rPr>
                <w:lang w:val="fr-FR"/>
              </w:rPr>
            </w:pPr>
            <w:proofErr w:type="gramStart"/>
            <w:r>
              <w:rPr>
                <w:lang w:val="fr-FR"/>
              </w:rPr>
              <w:t>mutagens</w:t>
            </w:r>
            <w:proofErr w:type="gramEnd"/>
            <w:r>
              <w:rPr>
                <w:lang w:val="fr-FR"/>
              </w:rPr>
              <w:t>/teratogens/</w:t>
            </w:r>
          </w:p>
          <w:p w14:paraId="4B4A2EA1" w14:textId="77777777" w:rsidR="0041224F" w:rsidRDefault="0041224F" w:rsidP="00D7304E">
            <w:pPr>
              <w:pStyle w:val="formtext"/>
              <w:widowControl/>
              <w:rPr>
                <w:lang w:val="fr-FR"/>
              </w:rPr>
            </w:pPr>
            <w:r>
              <w:rPr>
                <w:lang w:val="fr-FR"/>
              </w:rPr>
              <w:t>carcinogens</w:t>
            </w:r>
          </w:p>
        </w:tc>
        <w:tc>
          <w:tcPr>
            <w:tcW w:w="851" w:type="dxa"/>
            <w:tcBorders>
              <w:top w:val="nil"/>
              <w:left w:val="nil"/>
              <w:bottom w:val="nil"/>
              <w:right w:val="nil"/>
            </w:tcBorders>
          </w:tcPr>
          <w:p w14:paraId="77EBB0B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nil"/>
              <w:bottom w:val="nil"/>
              <w:right w:val="nil"/>
            </w:tcBorders>
          </w:tcPr>
          <w:p w14:paraId="27E6B78B"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91C145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545BE2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F9BAE02" w14:textId="77777777"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14:paraId="126F818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400" w:type="dxa"/>
            <w:tcBorders>
              <w:top w:val="nil"/>
              <w:left w:val="nil"/>
              <w:bottom w:val="nil"/>
              <w:right w:val="nil"/>
            </w:tcBorders>
          </w:tcPr>
          <w:p w14:paraId="5AC81897"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96433D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r>
      <w:tr w:rsidR="0041224F" w14:paraId="644DC0D6" w14:textId="77777777" w:rsidTr="00D7304E">
        <w:tc>
          <w:tcPr>
            <w:tcW w:w="2608" w:type="dxa"/>
            <w:tcBorders>
              <w:top w:val="nil"/>
              <w:left w:val="single" w:sz="6" w:space="0" w:color="auto"/>
              <w:bottom w:val="nil"/>
              <w:right w:val="nil"/>
            </w:tcBorders>
          </w:tcPr>
          <w:p w14:paraId="31DBF8FE" w14:textId="77777777" w:rsidR="0041224F" w:rsidRDefault="0041224F" w:rsidP="00D7304E">
            <w:pPr>
              <w:pStyle w:val="formtext"/>
              <w:widowControl/>
            </w:pPr>
            <w:r>
              <w:t>pesticides / herbicides</w:t>
            </w:r>
          </w:p>
        </w:tc>
        <w:tc>
          <w:tcPr>
            <w:tcW w:w="851" w:type="dxa"/>
            <w:tcBorders>
              <w:top w:val="nil"/>
              <w:left w:val="nil"/>
              <w:bottom w:val="nil"/>
              <w:right w:val="nil"/>
            </w:tcBorders>
          </w:tcPr>
          <w:p w14:paraId="5EEBFC1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nil"/>
              <w:bottom w:val="nil"/>
              <w:right w:val="nil"/>
            </w:tcBorders>
          </w:tcPr>
          <w:p w14:paraId="1E33EE8E"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953876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47DDDF2"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BB865DC" w14:textId="77777777" w:rsidR="0041224F" w:rsidRDefault="0041224F" w:rsidP="00D7304E">
            <w:pPr>
              <w:pStyle w:val="formtext"/>
              <w:widowControl/>
            </w:pPr>
            <w:r>
              <w:t>genetically-manipulated specimens</w:t>
            </w:r>
          </w:p>
        </w:tc>
        <w:tc>
          <w:tcPr>
            <w:tcW w:w="938" w:type="dxa"/>
            <w:tcBorders>
              <w:top w:val="nil"/>
              <w:left w:val="nil"/>
              <w:bottom w:val="nil"/>
              <w:right w:val="nil"/>
            </w:tcBorders>
          </w:tcPr>
          <w:p w14:paraId="3C284D5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400" w:type="dxa"/>
            <w:tcBorders>
              <w:top w:val="nil"/>
              <w:left w:val="nil"/>
              <w:bottom w:val="nil"/>
              <w:right w:val="nil"/>
            </w:tcBorders>
          </w:tcPr>
          <w:p w14:paraId="712BC0B8"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68D42F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r>
      <w:tr w:rsidR="0041224F" w14:paraId="5A8A2FC7" w14:textId="77777777" w:rsidTr="00D7304E">
        <w:tc>
          <w:tcPr>
            <w:tcW w:w="2608" w:type="dxa"/>
            <w:tcBorders>
              <w:top w:val="nil"/>
              <w:left w:val="single" w:sz="6" w:space="0" w:color="auto"/>
              <w:bottom w:val="single" w:sz="6" w:space="0" w:color="auto"/>
              <w:right w:val="nil"/>
            </w:tcBorders>
          </w:tcPr>
          <w:p w14:paraId="15EBAECE" w14:textId="77777777" w:rsidR="0041224F" w:rsidRDefault="0041224F" w:rsidP="00D7304E">
            <w:pPr>
              <w:pStyle w:val="formtext"/>
              <w:widowControl/>
            </w:pPr>
          </w:p>
        </w:tc>
        <w:tc>
          <w:tcPr>
            <w:tcW w:w="851" w:type="dxa"/>
            <w:tcBorders>
              <w:top w:val="nil"/>
              <w:left w:val="nil"/>
              <w:bottom w:val="single" w:sz="6" w:space="0" w:color="auto"/>
              <w:right w:val="nil"/>
            </w:tcBorders>
          </w:tcPr>
          <w:p w14:paraId="0D9DDF3E" w14:textId="77777777"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14:paraId="7C8A0F28" w14:textId="77777777"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14:paraId="5774763A" w14:textId="77777777"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29E88349" w14:textId="77777777"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14:paraId="580156CB" w14:textId="77777777" w:rsidR="0041224F" w:rsidRDefault="0041224F" w:rsidP="00D7304E">
            <w:pPr>
              <w:pStyle w:val="formtext"/>
              <w:widowControl/>
            </w:pPr>
            <w:r>
              <w:t>immunisations</w:t>
            </w:r>
          </w:p>
        </w:tc>
        <w:tc>
          <w:tcPr>
            <w:tcW w:w="938" w:type="dxa"/>
            <w:tcBorders>
              <w:top w:val="nil"/>
              <w:left w:val="nil"/>
              <w:bottom w:val="single" w:sz="6" w:space="0" w:color="auto"/>
              <w:right w:val="nil"/>
            </w:tcBorders>
          </w:tcPr>
          <w:p w14:paraId="466B8A5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26A69787" w14:textId="77777777"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14:paraId="600FD5C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71AC">
              <w:rPr>
                <w:sz w:val="22"/>
                <w:szCs w:val="22"/>
              </w:rPr>
            </w:r>
            <w:r w:rsidR="00D771AC">
              <w:rPr>
                <w:sz w:val="22"/>
                <w:szCs w:val="22"/>
              </w:rPr>
              <w:fldChar w:fldCharType="separate"/>
            </w:r>
            <w:r>
              <w:rPr>
                <w:sz w:val="22"/>
                <w:szCs w:val="22"/>
              </w:rPr>
              <w:fldChar w:fldCharType="end"/>
            </w:r>
          </w:p>
        </w:tc>
      </w:tr>
      <w:tr w:rsidR="0041224F" w14:paraId="11764FCD" w14:textId="77777777"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0257CD5F" w14:textId="77777777" w:rsidR="0041224F" w:rsidRDefault="0041224F" w:rsidP="00D7304E">
            <w:pPr>
              <w:pStyle w:val="formtext"/>
              <w:widowControl/>
              <w:rPr>
                <w:b/>
                <w:bCs/>
              </w:rPr>
            </w:pPr>
            <w:r>
              <w:rPr>
                <w:b/>
                <w:bCs/>
              </w:rPr>
              <w:t>OTHER POTENTIAL HAZARDS (please specify):</w:t>
            </w:r>
          </w:p>
          <w:p w14:paraId="7D6E7473" w14:textId="77777777" w:rsidR="0041224F" w:rsidRDefault="0041224F" w:rsidP="00BD2D2E">
            <w:pPr>
              <w:pStyle w:val="formtext"/>
              <w:widowControl/>
              <w:rPr>
                <w:sz w:val="22"/>
                <w:szCs w:val="22"/>
              </w:rPr>
            </w:pPr>
          </w:p>
        </w:tc>
      </w:tr>
    </w:tbl>
    <w:p w14:paraId="02E024CC" w14:textId="77777777"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14:paraId="7954FAD3" w14:textId="77777777" w:rsidTr="00D7304E">
        <w:trPr>
          <w:trHeight w:val="599"/>
        </w:trPr>
        <w:tc>
          <w:tcPr>
            <w:tcW w:w="1491" w:type="dxa"/>
            <w:vAlign w:val="center"/>
          </w:tcPr>
          <w:p w14:paraId="6BF057DC" w14:textId="77777777" w:rsidR="0041224F" w:rsidRDefault="0041224F" w:rsidP="00D7304E">
            <w:pPr>
              <w:spacing w:before="360" w:after="60"/>
              <w:jc w:val="left"/>
              <w:rPr>
                <w:rStyle w:val="Strong"/>
              </w:rPr>
            </w:pPr>
            <w:r>
              <w:rPr>
                <w:rStyle w:val="Strong"/>
              </w:rPr>
              <w:t xml:space="preserve">Supervisor’s Signature: </w:t>
            </w:r>
          </w:p>
        </w:tc>
        <w:tc>
          <w:tcPr>
            <w:tcW w:w="2917" w:type="dxa"/>
          </w:tcPr>
          <w:p w14:paraId="7E678423" w14:textId="77777777" w:rsidR="0041224F" w:rsidRDefault="0041224F" w:rsidP="00D7304E">
            <w:pPr>
              <w:tabs>
                <w:tab w:val="right" w:leader="dot" w:pos="4461"/>
              </w:tabs>
              <w:spacing w:before="360" w:after="60"/>
              <w:jc w:val="left"/>
              <w:rPr>
                <w:rStyle w:val="Strong"/>
              </w:rPr>
            </w:pPr>
          </w:p>
        </w:tc>
        <w:tc>
          <w:tcPr>
            <w:tcW w:w="1300" w:type="dxa"/>
          </w:tcPr>
          <w:p w14:paraId="6445352A" w14:textId="77777777"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14:paraId="4E156F3D" w14:textId="5DBB1671" w:rsidR="0041224F" w:rsidRDefault="006F7AB4" w:rsidP="00D7304E">
            <w:pPr>
              <w:tabs>
                <w:tab w:val="right" w:leader="dot" w:pos="4461"/>
              </w:tabs>
              <w:spacing w:before="360" w:after="60"/>
              <w:jc w:val="left"/>
              <w:rPr>
                <w:rStyle w:val="Strong"/>
              </w:rPr>
            </w:pPr>
            <w:r>
              <w:rPr>
                <w:rStyle w:val="Strong"/>
              </w:rPr>
              <w:t>A/Prof Alex Maier</w:t>
            </w:r>
          </w:p>
        </w:tc>
        <w:tc>
          <w:tcPr>
            <w:tcW w:w="845" w:type="dxa"/>
          </w:tcPr>
          <w:p w14:paraId="27594EFA" w14:textId="77777777"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14:paraId="2837A22A" w14:textId="6D58D3A0" w:rsidR="0041224F" w:rsidRDefault="00640BAC" w:rsidP="00D7304E">
            <w:pPr>
              <w:tabs>
                <w:tab w:val="right" w:leader="dot" w:pos="2761"/>
              </w:tabs>
              <w:spacing w:before="360" w:after="60"/>
              <w:jc w:val="left"/>
              <w:rPr>
                <w:rStyle w:val="Strong"/>
              </w:rPr>
            </w:pPr>
            <w:r>
              <w:rPr>
                <w:rStyle w:val="Strong"/>
              </w:rPr>
              <w:t>15/</w:t>
            </w:r>
            <w:r w:rsidR="006F7AB4">
              <w:rPr>
                <w:rStyle w:val="Strong"/>
              </w:rPr>
              <w:t>10</w:t>
            </w:r>
            <w:r w:rsidR="002F4F69">
              <w:rPr>
                <w:rStyle w:val="Strong"/>
              </w:rPr>
              <w:t>/201</w:t>
            </w:r>
            <w:r>
              <w:rPr>
                <w:rStyle w:val="Strong"/>
              </w:rPr>
              <w:t>8</w:t>
            </w:r>
          </w:p>
        </w:tc>
      </w:tr>
    </w:tbl>
    <w:p w14:paraId="4C275B20" w14:textId="77777777" w:rsidR="003C37FC" w:rsidRDefault="003C37FC" w:rsidP="00BD2D2E">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2"/>
      <w:footerReference w:type="default" r:id="rId13"/>
      <w:headerReference w:type="first" r:id="rId14"/>
      <w:footerReference w:type="first" r:id="rId15"/>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F4F60" w14:textId="77777777" w:rsidR="00D771AC" w:rsidRDefault="00D771AC">
      <w:r>
        <w:separator/>
      </w:r>
    </w:p>
  </w:endnote>
  <w:endnote w:type="continuationSeparator" w:id="0">
    <w:p w14:paraId="641679C2" w14:textId="77777777" w:rsidR="00D771AC" w:rsidRDefault="00D7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auto"/>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4EA10" w14:textId="77777777" w:rsidR="00D7304E" w:rsidRDefault="00D7304E">
    <w:pPr>
      <w:pStyle w:val="Footer"/>
      <w:jc w:val="center"/>
    </w:pPr>
    <w:r>
      <w:t>For assistance please contact HR Division Ph. 6125 3346</w:t>
    </w:r>
  </w:p>
  <w:p w14:paraId="39D448B2" w14:textId="77777777" w:rsidR="00D7304E" w:rsidRDefault="00D7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1F1E3" w14:textId="77777777" w:rsidR="00D7304E" w:rsidRDefault="00D7304E">
    <w:pPr>
      <w:pStyle w:val="Footer"/>
      <w:jc w:val="center"/>
    </w:pPr>
    <w:r>
      <w:t>For assistance please contact HR Division Ph. 6125 3346</w:t>
    </w:r>
  </w:p>
  <w:p w14:paraId="28498FF2" w14:textId="77777777" w:rsidR="00D7304E" w:rsidRDefault="00D7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78829" w14:textId="77777777" w:rsidR="00D771AC" w:rsidRDefault="00D771AC">
      <w:r>
        <w:separator/>
      </w:r>
    </w:p>
  </w:footnote>
  <w:footnote w:type="continuationSeparator" w:id="0">
    <w:p w14:paraId="598F1210" w14:textId="77777777" w:rsidR="00D771AC" w:rsidRDefault="00D77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8E3B1" w14:textId="2B875F67" w:rsidR="00D7304E" w:rsidRDefault="00804798">
    <w:pPr>
      <w:pStyle w:val="BalloonText"/>
      <w:tabs>
        <w:tab w:val="center" w:pos="5159"/>
        <w:tab w:val="right" w:pos="10319"/>
      </w:tabs>
    </w:pPr>
    <w:r>
      <w:t>21/08</w:t>
    </w:r>
    <w:r w:rsidR="007B0437">
      <w:t>/2012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9567AC">
      <w:rPr>
        <w:noProof/>
      </w:rPr>
      <w:t>3</w:t>
    </w:r>
    <w:r w:rsidR="00D7304E">
      <w:rPr>
        <w:noProof/>
      </w:rPr>
      <w:fldChar w:fldCharType="end"/>
    </w:r>
    <w:r w:rsidR="00D7304E">
      <w:t xml:space="preserve"> of </w:t>
    </w:r>
    <w:r w:rsidR="00606CFF">
      <w:rPr>
        <w:noProof/>
      </w:rPr>
      <w:fldChar w:fldCharType="begin"/>
    </w:r>
    <w:r w:rsidR="00606CFF">
      <w:rPr>
        <w:noProof/>
      </w:rPr>
      <w:instrText xml:space="preserve"> NUMPAGES </w:instrText>
    </w:r>
    <w:r w:rsidR="00606CFF">
      <w:rPr>
        <w:noProof/>
      </w:rPr>
      <w:fldChar w:fldCharType="separate"/>
    </w:r>
    <w:r w:rsidR="009567AC">
      <w:rPr>
        <w:noProof/>
      </w:rPr>
      <w:t>3</w:t>
    </w:r>
    <w:r w:rsidR="00606CFF">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845B8" w14:textId="7DB68167" w:rsidR="00D7304E" w:rsidRDefault="00804798">
    <w:pPr>
      <w:pStyle w:val="BalloonText"/>
      <w:tabs>
        <w:tab w:val="center" w:pos="5159"/>
        <w:tab w:val="right" w:pos="10319"/>
      </w:tabs>
    </w:pPr>
    <w:r>
      <w:t>21/08/2012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9567AC">
      <w:rPr>
        <w:noProof/>
      </w:rPr>
      <w:t>1</w:t>
    </w:r>
    <w:r w:rsidR="00D7304E">
      <w:rPr>
        <w:noProof/>
      </w:rPr>
      <w:fldChar w:fldCharType="end"/>
    </w:r>
    <w:r w:rsidR="00D7304E">
      <w:t xml:space="preserve"> of </w:t>
    </w:r>
    <w:r w:rsidR="00606CFF">
      <w:rPr>
        <w:noProof/>
      </w:rPr>
      <w:fldChar w:fldCharType="begin"/>
    </w:r>
    <w:r w:rsidR="00606CFF">
      <w:rPr>
        <w:noProof/>
      </w:rPr>
      <w:instrText xml:space="preserve"> NUMPAGES </w:instrText>
    </w:r>
    <w:r w:rsidR="00606CFF">
      <w:rPr>
        <w:noProof/>
      </w:rPr>
      <w:fldChar w:fldCharType="separate"/>
    </w:r>
    <w:r w:rsidR="009567AC">
      <w:rPr>
        <w:noProof/>
      </w:rPr>
      <w:t>3</w:t>
    </w:r>
    <w:r w:rsidR="00606CFF">
      <w:rPr>
        <w:noProof/>
      </w:rPr>
      <w:fldChar w:fldCharType="end"/>
    </w:r>
  </w:p>
  <w:p w14:paraId="71476EEB" w14:textId="77777777"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C2662F"/>
    <w:multiLevelType w:val="hybridMultilevel"/>
    <w:tmpl w:val="B37638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38956588"/>
    <w:multiLevelType w:val="hybridMultilevel"/>
    <w:tmpl w:val="6EB4811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A3A569D"/>
    <w:multiLevelType w:val="hybridMultilevel"/>
    <w:tmpl w:val="6EB4811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F41B3C"/>
    <w:multiLevelType w:val="hybridMultilevel"/>
    <w:tmpl w:val="6EB4811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4"/>
  </w:num>
  <w:num w:numId="14">
    <w:abstractNumId w:val="17"/>
  </w:num>
  <w:num w:numId="15">
    <w:abstractNumId w:val="11"/>
  </w:num>
  <w:num w:numId="16">
    <w:abstractNumId w:val="29"/>
  </w:num>
  <w:num w:numId="17">
    <w:abstractNumId w:val="32"/>
  </w:num>
  <w:num w:numId="18">
    <w:abstractNumId w:val="16"/>
  </w:num>
  <w:num w:numId="19">
    <w:abstractNumId w:val="23"/>
  </w:num>
  <w:num w:numId="20">
    <w:abstractNumId w:val="19"/>
  </w:num>
  <w:num w:numId="21">
    <w:abstractNumId w:val="28"/>
  </w:num>
  <w:num w:numId="22">
    <w:abstractNumId w:val="13"/>
  </w:num>
  <w:num w:numId="23">
    <w:abstractNumId w:val="20"/>
  </w:num>
  <w:num w:numId="24">
    <w:abstractNumId w:val="14"/>
  </w:num>
  <w:num w:numId="25">
    <w:abstractNumId w:val="36"/>
  </w:num>
  <w:num w:numId="26">
    <w:abstractNumId w:val="30"/>
  </w:num>
  <w:num w:numId="27">
    <w:abstractNumId w:val="22"/>
  </w:num>
  <w:num w:numId="28">
    <w:abstractNumId w:val="21"/>
  </w:num>
  <w:num w:numId="29">
    <w:abstractNumId w:val="31"/>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6"/>
  </w:num>
  <w:num w:numId="32">
    <w:abstractNumId w:val="12"/>
  </w:num>
  <w:num w:numId="33">
    <w:abstractNumId w:val="35"/>
  </w:num>
  <w:num w:numId="34">
    <w:abstractNumId w:val="33"/>
  </w:num>
  <w:num w:numId="35">
    <w:abstractNumId w:val="15"/>
  </w:num>
  <w:num w:numId="36">
    <w:abstractNumId w:val="24"/>
  </w:num>
  <w:num w:numId="37">
    <w:abstractNumId w:val="18"/>
  </w:num>
  <w:num w:numId="38">
    <w:abstractNumId w:val="2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US"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62D07"/>
    <w:rsid w:val="0006497B"/>
    <w:rsid w:val="00067E8C"/>
    <w:rsid w:val="00087E5F"/>
    <w:rsid w:val="000D2A39"/>
    <w:rsid w:val="00125578"/>
    <w:rsid w:val="00135B2A"/>
    <w:rsid w:val="001929D1"/>
    <w:rsid w:val="00197C2D"/>
    <w:rsid w:val="001B78A4"/>
    <w:rsid w:val="001D0D76"/>
    <w:rsid w:val="001F0E38"/>
    <w:rsid w:val="0020734F"/>
    <w:rsid w:val="00230726"/>
    <w:rsid w:val="002A2501"/>
    <w:rsid w:val="002D7CCF"/>
    <w:rsid w:val="002E747D"/>
    <w:rsid w:val="002E7C96"/>
    <w:rsid w:val="002F0061"/>
    <w:rsid w:val="002F4F69"/>
    <w:rsid w:val="0031186C"/>
    <w:rsid w:val="00377569"/>
    <w:rsid w:val="003A3DBD"/>
    <w:rsid w:val="003A5F5E"/>
    <w:rsid w:val="003A798C"/>
    <w:rsid w:val="003C37FC"/>
    <w:rsid w:val="0040288D"/>
    <w:rsid w:val="0041224F"/>
    <w:rsid w:val="004313DA"/>
    <w:rsid w:val="004828DC"/>
    <w:rsid w:val="004A5204"/>
    <w:rsid w:val="004C4844"/>
    <w:rsid w:val="004E32FE"/>
    <w:rsid w:val="004F203D"/>
    <w:rsid w:val="004F2BD4"/>
    <w:rsid w:val="004F799A"/>
    <w:rsid w:val="0051414C"/>
    <w:rsid w:val="00560C56"/>
    <w:rsid w:val="00570EE0"/>
    <w:rsid w:val="0058226D"/>
    <w:rsid w:val="005B5F80"/>
    <w:rsid w:val="00606CFF"/>
    <w:rsid w:val="006176B5"/>
    <w:rsid w:val="006268E6"/>
    <w:rsid w:val="00640BAC"/>
    <w:rsid w:val="00642C68"/>
    <w:rsid w:val="00653781"/>
    <w:rsid w:val="00683BBD"/>
    <w:rsid w:val="006874F5"/>
    <w:rsid w:val="006B28C8"/>
    <w:rsid w:val="006D5159"/>
    <w:rsid w:val="006F7AB4"/>
    <w:rsid w:val="0071559C"/>
    <w:rsid w:val="007160CE"/>
    <w:rsid w:val="007526F6"/>
    <w:rsid w:val="0075590A"/>
    <w:rsid w:val="00762F5B"/>
    <w:rsid w:val="007B0437"/>
    <w:rsid w:val="007C2233"/>
    <w:rsid w:val="00804798"/>
    <w:rsid w:val="00820D76"/>
    <w:rsid w:val="008513B4"/>
    <w:rsid w:val="00852CC9"/>
    <w:rsid w:val="0086605E"/>
    <w:rsid w:val="00881631"/>
    <w:rsid w:val="008D370D"/>
    <w:rsid w:val="00913EC4"/>
    <w:rsid w:val="00923101"/>
    <w:rsid w:val="00927A87"/>
    <w:rsid w:val="00937A58"/>
    <w:rsid w:val="009567AC"/>
    <w:rsid w:val="00973633"/>
    <w:rsid w:val="009B2E4B"/>
    <w:rsid w:val="009B49FB"/>
    <w:rsid w:val="00A179B7"/>
    <w:rsid w:val="00A626F2"/>
    <w:rsid w:val="00A91D3B"/>
    <w:rsid w:val="00A954EF"/>
    <w:rsid w:val="00AA58AC"/>
    <w:rsid w:val="00AA6690"/>
    <w:rsid w:val="00AB3608"/>
    <w:rsid w:val="00AC6902"/>
    <w:rsid w:val="00AD1DFB"/>
    <w:rsid w:val="00AE719D"/>
    <w:rsid w:val="00AF1211"/>
    <w:rsid w:val="00B33EFB"/>
    <w:rsid w:val="00B71FDA"/>
    <w:rsid w:val="00B7539E"/>
    <w:rsid w:val="00B858E8"/>
    <w:rsid w:val="00BB3929"/>
    <w:rsid w:val="00BB4E3C"/>
    <w:rsid w:val="00BD2D2E"/>
    <w:rsid w:val="00C1176B"/>
    <w:rsid w:val="00C31910"/>
    <w:rsid w:val="00C376A6"/>
    <w:rsid w:val="00C65CA7"/>
    <w:rsid w:val="00C72042"/>
    <w:rsid w:val="00CC3A67"/>
    <w:rsid w:val="00CC5EF7"/>
    <w:rsid w:val="00D00003"/>
    <w:rsid w:val="00D07542"/>
    <w:rsid w:val="00D16CD2"/>
    <w:rsid w:val="00D7304E"/>
    <w:rsid w:val="00D771AC"/>
    <w:rsid w:val="00D80EEA"/>
    <w:rsid w:val="00DB7BE2"/>
    <w:rsid w:val="00DD3E07"/>
    <w:rsid w:val="00DF0F03"/>
    <w:rsid w:val="00E025EC"/>
    <w:rsid w:val="00E77645"/>
    <w:rsid w:val="00EC7B69"/>
    <w:rsid w:val="00F02772"/>
    <w:rsid w:val="00F538F0"/>
    <w:rsid w:val="00F70795"/>
    <w:rsid w:val="00F778CF"/>
    <w:rsid w:val="00F92F0C"/>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6CAED2"/>
  <w15:docId w15:val="{AADAD49C-766E-4569-A347-00585756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character" w:styleId="CommentReference">
    <w:name w:val="annotation reference"/>
    <w:basedOn w:val="DefaultParagraphFont"/>
    <w:uiPriority w:val="99"/>
    <w:semiHidden/>
    <w:unhideWhenUsed/>
    <w:rsid w:val="00230726"/>
    <w:rPr>
      <w:sz w:val="16"/>
      <w:szCs w:val="16"/>
    </w:rPr>
  </w:style>
  <w:style w:type="paragraph" w:styleId="CommentText">
    <w:name w:val="annotation text"/>
    <w:basedOn w:val="Normal"/>
    <w:link w:val="CommentTextChar"/>
    <w:uiPriority w:val="99"/>
    <w:semiHidden/>
    <w:unhideWhenUsed/>
    <w:rsid w:val="00230726"/>
  </w:style>
  <w:style w:type="character" w:customStyle="1" w:styleId="CommentTextChar">
    <w:name w:val="Comment Text Char"/>
    <w:basedOn w:val="DefaultParagraphFont"/>
    <w:link w:val="CommentText"/>
    <w:uiPriority w:val="99"/>
    <w:semiHidden/>
    <w:rsid w:val="00230726"/>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230726"/>
    <w:rPr>
      <w:b/>
      <w:bCs/>
    </w:rPr>
  </w:style>
  <w:style w:type="character" w:customStyle="1" w:styleId="CommentSubjectChar">
    <w:name w:val="Comment Subject Char"/>
    <w:basedOn w:val="CommentTextChar"/>
    <w:link w:val="CommentSubject"/>
    <w:uiPriority w:val="99"/>
    <w:semiHidden/>
    <w:rsid w:val="00230726"/>
    <w:rPr>
      <w:rFonts w:ascii="Arial" w:hAnsi="Arial" w:cs="Arial"/>
      <w:b/>
      <w:bCs/>
      <w:sz w:val="20"/>
      <w:szCs w:val="20"/>
      <w:lang w:eastAsia="en-US"/>
    </w:rPr>
  </w:style>
  <w:style w:type="paragraph" w:styleId="Revision">
    <w:name w:val="Revision"/>
    <w:hidden/>
    <w:uiPriority w:val="99"/>
    <w:semiHidden/>
    <w:rsid w:val="00D16CD2"/>
    <w:pPr>
      <w:spacing w:after="0" w:line="240" w:lineRule="auto"/>
    </w:pPr>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anu.edu.au/hr/Salaries_and_Conditions/Enterprise_Agreement/2010-2012/Schedule_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nfo.anu.edu.au/hr/Salaries_and_Conditions/Enterprise_Agreement/2010-2012/Schedule_5" TargetMode="External"/><Relationship Id="rId4" Type="http://schemas.openxmlformats.org/officeDocument/2006/relationships/settings" Target="settings.xml"/><Relationship Id="rId9" Type="http://schemas.openxmlformats.org/officeDocument/2006/relationships/hyperlink" Target="http://hr.anu.edu.au/staff-equity/gender/general-staff-eeo-criteri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69CBF-6D07-423B-AE1B-43761E10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Deepali Dholepatil</cp:lastModifiedBy>
  <cp:revision>4</cp:revision>
  <cp:lastPrinted>2018-10-15T04:57:00Z</cp:lastPrinted>
  <dcterms:created xsi:type="dcterms:W3CDTF">2018-10-16T02:17:00Z</dcterms:created>
  <dcterms:modified xsi:type="dcterms:W3CDTF">2018-10-16T02:34:00Z</dcterms:modified>
</cp:coreProperties>
</file>