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15" w:type="pct"/>
        <w:tblLayout w:type="fixed"/>
        <w:tblLook w:val="0000" w:firstRow="0" w:lastRow="0" w:firstColumn="0" w:lastColumn="0" w:noHBand="0" w:noVBand="0"/>
      </w:tblPr>
      <w:tblGrid>
        <w:gridCol w:w="4405"/>
        <w:gridCol w:w="2686"/>
        <w:gridCol w:w="397"/>
        <w:gridCol w:w="2112"/>
      </w:tblGrid>
      <w:tr w:rsidR="00A03218" w:rsidTr="00653EB5">
        <w:trPr>
          <w:cantSplit/>
          <w:trHeight w:val="1540"/>
        </w:trPr>
        <w:tc>
          <w:tcPr>
            <w:tcW w:w="3900" w:type="pct"/>
            <w:gridSpan w:val="3"/>
          </w:tcPr>
          <w:p w:rsidR="00A03218" w:rsidRPr="00031866" w:rsidRDefault="00A03218" w:rsidP="00653EB5">
            <w:pPr>
              <w:pStyle w:val="DepartmentTitle"/>
              <w:jc w:val="center"/>
            </w:pPr>
            <w:bookmarkStart w:id="0" w:name="bmTop"/>
            <w:bookmarkEnd w:id="0"/>
            <w:r>
              <w:t xml:space="preserve">                      Department of Health and Human Services</w:t>
            </w:r>
          </w:p>
          <w:p w:rsidR="00A03218" w:rsidRDefault="00A03218" w:rsidP="00653EB5">
            <w:pPr>
              <w:pStyle w:val="Sub-branch"/>
              <w:spacing w:before="40" w:after="120"/>
              <w:jc w:val="center"/>
              <w:rPr>
                <w:caps w:val="0"/>
                <w:w w:val="100"/>
                <w:sz w:val="28"/>
                <w:szCs w:val="24"/>
              </w:rPr>
            </w:pPr>
            <w:r>
              <w:rPr>
                <w:caps w:val="0"/>
                <w:w w:val="100"/>
                <w:sz w:val="28"/>
                <w:szCs w:val="24"/>
              </w:rPr>
              <w:t xml:space="preserve">                      and Tasmanian Health Service</w:t>
            </w:r>
          </w:p>
          <w:p w:rsidR="00A03218" w:rsidRPr="00DD6876" w:rsidRDefault="00A03218" w:rsidP="00653EB5">
            <w:pPr>
              <w:pStyle w:val="Sub-branch"/>
              <w:spacing w:before="40" w:after="120"/>
              <w:jc w:val="center"/>
              <w:rPr>
                <w:caps w:val="0"/>
                <w:w w:val="100"/>
                <w:sz w:val="8"/>
                <w:szCs w:val="24"/>
              </w:rPr>
            </w:pPr>
          </w:p>
          <w:p w:rsidR="00A03218" w:rsidRDefault="00A03218" w:rsidP="00653EB5">
            <w:pPr>
              <w:pStyle w:val="Heading1"/>
              <w:tabs>
                <w:tab w:val="left" w:pos="425"/>
                <w:tab w:val="left" w:pos="8280"/>
                <w:tab w:val="left" w:pos="9180"/>
              </w:tabs>
              <w:spacing w:after="0"/>
              <w:jc w:val="center"/>
            </w:pPr>
            <w:r>
              <w:t xml:space="preserve">               Statement of Duties</w:t>
            </w:r>
          </w:p>
        </w:tc>
        <w:tc>
          <w:tcPr>
            <w:tcW w:w="1100" w:type="pct"/>
          </w:tcPr>
          <w:p w:rsidR="00A03218" w:rsidRDefault="00A03218" w:rsidP="00653EB5">
            <w:pPr>
              <w:pStyle w:val="Logo"/>
            </w:pPr>
            <w:r>
              <w:rPr>
                <w:noProof/>
                <w:lang w:eastAsia="en-AU"/>
              </w:rPr>
              <w:drawing>
                <wp:inline distT="0" distB="0" distL="0" distR="0" wp14:anchorId="24ACFB02" wp14:editId="1B263413">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A03218" w:rsidTr="00653EB5">
        <w:tblPrEx>
          <w:tblLook w:val="01E0" w:firstRow="1" w:lastRow="1" w:firstColumn="1" w:lastColumn="1" w:noHBand="0" w:noVBand="0"/>
        </w:tblPrEx>
        <w:tc>
          <w:tcPr>
            <w:tcW w:w="5000" w:type="pct"/>
            <w:gridSpan w:val="4"/>
          </w:tcPr>
          <w:p w:rsidR="00A03218" w:rsidRPr="00DD6876" w:rsidRDefault="00A03218" w:rsidP="00653EB5">
            <w:pPr>
              <w:pStyle w:val="Heading1"/>
              <w:tabs>
                <w:tab w:val="left" w:pos="425"/>
                <w:tab w:val="left" w:pos="8280"/>
                <w:tab w:val="left" w:pos="9180"/>
              </w:tabs>
              <w:spacing w:before="0"/>
              <w:jc w:val="center"/>
              <w:rPr>
                <w:sz w:val="14"/>
              </w:rPr>
            </w:pPr>
          </w:p>
        </w:tc>
      </w:tr>
      <w:tr w:rsidR="005713D6" w:rsidRPr="00102ACD" w:rsidTr="005713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294" w:type="pct"/>
            <w:tcBorders>
              <w:top w:val="single" w:sz="4" w:space="0" w:color="auto"/>
              <w:left w:val="single" w:sz="4" w:space="0" w:color="auto"/>
              <w:bottom w:val="single" w:sz="4" w:space="0" w:color="auto"/>
              <w:right w:val="single" w:sz="4" w:space="0" w:color="auto"/>
            </w:tcBorders>
          </w:tcPr>
          <w:p w:rsidR="005713D6" w:rsidRPr="00102ACD" w:rsidRDefault="005713D6" w:rsidP="00A03218">
            <w:pPr>
              <w:pStyle w:val="InformationBlockfillin"/>
              <w:tabs>
                <w:tab w:val="left" w:pos="425"/>
                <w:tab w:val="left" w:pos="8280"/>
                <w:tab w:val="left" w:pos="9180"/>
              </w:tabs>
              <w:spacing w:line="300" w:lineRule="exact"/>
              <w:rPr>
                <w:rFonts w:cs="Tahoma"/>
                <w:b/>
                <w:iCs/>
                <w:kern w:val="36"/>
                <w:sz w:val="24"/>
                <w:szCs w:val="24"/>
                <w:lang w:eastAsia="en-AU"/>
              </w:rPr>
            </w:pPr>
            <w:r w:rsidRPr="00102ACD">
              <w:rPr>
                <w:rStyle w:val="InformationBlockChar"/>
                <w:rFonts w:cs="Tahoma"/>
                <w:sz w:val="24"/>
                <w:szCs w:val="24"/>
              </w:rPr>
              <w:t xml:space="preserve">Position Title: </w:t>
            </w:r>
            <w:r w:rsidR="00242B51" w:rsidRPr="00102ACD">
              <w:rPr>
                <w:rFonts w:cs="Tahoma"/>
                <w:sz w:val="24"/>
                <w:szCs w:val="24"/>
              </w:rPr>
              <w:t>Domestic Services Officer</w:t>
            </w:r>
            <w:r w:rsidR="002528B2" w:rsidRPr="00102ACD">
              <w:rPr>
                <w:rFonts w:cs="Tahoma"/>
                <w:sz w:val="24"/>
                <w:szCs w:val="24"/>
              </w:rPr>
              <w:fldChar w:fldCharType="begin"/>
            </w:r>
            <w:r w:rsidR="002528B2" w:rsidRPr="00102ACD">
              <w:rPr>
                <w:rFonts w:cs="Tahoma"/>
                <w:sz w:val="24"/>
                <w:szCs w:val="24"/>
              </w:rPr>
              <w:instrText xml:space="preserve"> DOCPROPERTY  PositionTitle  \* MERGEFORMAT </w:instrText>
            </w:r>
            <w:r w:rsidR="002528B2" w:rsidRPr="00102ACD">
              <w:rPr>
                <w:rFonts w:cs="Tahoma"/>
                <w:sz w:val="24"/>
                <w:szCs w:val="24"/>
              </w:rPr>
              <w:fldChar w:fldCharType="end"/>
            </w:r>
          </w:p>
        </w:tc>
        <w:tc>
          <w:tcPr>
            <w:tcW w:w="1399" w:type="pct"/>
            <w:tcBorders>
              <w:top w:val="single" w:sz="4" w:space="0" w:color="auto"/>
              <w:left w:val="single" w:sz="4" w:space="0" w:color="auto"/>
              <w:bottom w:val="single" w:sz="4" w:space="0" w:color="auto"/>
              <w:right w:val="single" w:sz="4" w:space="0" w:color="auto"/>
            </w:tcBorders>
          </w:tcPr>
          <w:p w:rsidR="005713D6" w:rsidRPr="00102ACD" w:rsidRDefault="005713D6" w:rsidP="00A03218">
            <w:pPr>
              <w:pStyle w:val="InformationBlockfillin"/>
              <w:tabs>
                <w:tab w:val="left" w:pos="425"/>
                <w:tab w:val="left" w:pos="8280"/>
                <w:tab w:val="left" w:pos="9180"/>
              </w:tabs>
              <w:spacing w:line="300" w:lineRule="exact"/>
              <w:rPr>
                <w:rFonts w:cs="Tahoma"/>
                <w:iCs/>
                <w:kern w:val="36"/>
                <w:sz w:val="24"/>
                <w:szCs w:val="24"/>
                <w:lang w:eastAsia="en-AU"/>
              </w:rPr>
            </w:pPr>
            <w:r w:rsidRPr="00102ACD">
              <w:rPr>
                <w:rFonts w:cs="Tahoma"/>
                <w:b/>
                <w:iCs/>
                <w:kern w:val="36"/>
                <w:sz w:val="24"/>
                <w:szCs w:val="24"/>
                <w:lang w:eastAsia="en-AU"/>
              </w:rPr>
              <w:t xml:space="preserve">Position Number: </w:t>
            </w:r>
            <w:r w:rsidR="00A03218">
              <w:rPr>
                <w:rFonts w:cs="Tahoma"/>
                <w:sz w:val="24"/>
                <w:szCs w:val="24"/>
              </w:rPr>
              <w:t>Generic</w:t>
            </w:r>
          </w:p>
        </w:tc>
        <w:tc>
          <w:tcPr>
            <w:tcW w:w="1307" w:type="pct"/>
            <w:gridSpan w:val="2"/>
            <w:tcBorders>
              <w:top w:val="single" w:sz="4" w:space="0" w:color="auto"/>
              <w:left w:val="single" w:sz="4" w:space="0" w:color="auto"/>
              <w:bottom w:val="single" w:sz="4" w:space="0" w:color="auto"/>
              <w:right w:val="single" w:sz="4" w:space="0" w:color="auto"/>
            </w:tcBorders>
          </w:tcPr>
          <w:p w:rsidR="005713D6" w:rsidRPr="00102ACD" w:rsidRDefault="005713D6" w:rsidP="00242B51">
            <w:pPr>
              <w:pStyle w:val="InformationBlockfillin"/>
              <w:tabs>
                <w:tab w:val="left" w:pos="425"/>
                <w:tab w:val="left" w:pos="8280"/>
                <w:tab w:val="left" w:pos="9180"/>
              </w:tabs>
              <w:spacing w:line="300" w:lineRule="exact"/>
              <w:rPr>
                <w:rFonts w:cs="Tahoma"/>
                <w:i/>
                <w:iCs/>
                <w:kern w:val="36"/>
                <w:sz w:val="24"/>
                <w:szCs w:val="24"/>
                <w:lang w:eastAsia="en-AU"/>
              </w:rPr>
            </w:pPr>
            <w:r w:rsidRPr="00102ACD">
              <w:rPr>
                <w:rStyle w:val="InformationBlockChar"/>
                <w:rFonts w:cs="Tahoma"/>
                <w:sz w:val="24"/>
                <w:szCs w:val="24"/>
              </w:rPr>
              <w:t xml:space="preserve">Effective Date: </w:t>
            </w:r>
          </w:p>
          <w:p w:rsidR="00242B51" w:rsidRPr="00102ACD" w:rsidRDefault="00A03218" w:rsidP="00242B51">
            <w:pPr>
              <w:pStyle w:val="InformationBlockfillin"/>
              <w:tabs>
                <w:tab w:val="left" w:pos="425"/>
                <w:tab w:val="left" w:pos="8280"/>
                <w:tab w:val="left" w:pos="9180"/>
              </w:tabs>
              <w:spacing w:line="300" w:lineRule="exact"/>
              <w:rPr>
                <w:rFonts w:cs="Tahoma"/>
                <w:iCs/>
                <w:kern w:val="36"/>
                <w:sz w:val="24"/>
                <w:szCs w:val="24"/>
                <w:lang w:eastAsia="en-AU"/>
              </w:rPr>
            </w:pPr>
            <w:r>
              <w:rPr>
                <w:rFonts w:cs="Tahoma"/>
                <w:iCs/>
                <w:kern w:val="36"/>
                <w:sz w:val="24"/>
                <w:szCs w:val="24"/>
                <w:lang w:eastAsia="en-AU"/>
              </w:rPr>
              <w:t xml:space="preserve">June </w:t>
            </w:r>
            <w:r w:rsidR="00242B51" w:rsidRPr="00102ACD">
              <w:rPr>
                <w:rFonts w:cs="Tahoma"/>
                <w:iCs/>
                <w:kern w:val="36"/>
                <w:sz w:val="24"/>
                <w:szCs w:val="24"/>
                <w:lang w:eastAsia="en-AU"/>
              </w:rPr>
              <w:t>2016</w:t>
            </w:r>
          </w:p>
        </w:tc>
      </w:tr>
      <w:tr w:rsidR="005713D6" w:rsidRPr="00102ACD" w:rsidTr="005713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000" w:type="pct"/>
            <w:gridSpan w:val="4"/>
            <w:tcBorders>
              <w:top w:val="single" w:sz="4" w:space="0" w:color="auto"/>
              <w:left w:val="single" w:sz="4" w:space="0" w:color="auto"/>
              <w:bottom w:val="single" w:sz="4" w:space="0" w:color="auto"/>
              <w:right w:val="single" w:sz="4" w:space="0" w:color="auto"/>
            </w:tcBorders>
          </w:tcPr>
          <w:p w:rsidR="005713D6" w:rsidRPr="00102ACD" w:rsidRDefault="005713D6" w:rsidP="00A03218">
            <w:pPr>
              <w:pStyle w:val="InformationBlockfillin"/>
              <w:tabs>
                <w:tab w:val="left" w:pos="425"/>
                <w:tab w:val="left" w:pos="1800"/>
                <w:tab w:val="left" w:pos="5040"/>
                <w:tab w:val="left" w:pos="8280"/>
                <w:tab w:val="left" w:pos="9180"/>
              </w:tabs>
              <w:spacing w:line="300" w:lineRule="exact"/>
              <w:rPr>
                <w:rFonts w:cs="Tahoma"/>
                <w:sz w:val="24"/>
                <w:szCs w:val="24"/>
              </w:rPr>
            </w:pPr>
            <w:r w:rsidRPr="00102ACD">
              <w:rPr>
                <w:rStyle w:val="InformationBlockChar"/>
                <w:rFonts w:cs="Tahoma"/>
                <w:sz w:val="24"/>
                <w:szCs w:val="24"/>
              </w:rPr>
              <w:t>Group and Unit:</w:t>
            </w:r>
            <w:r w:rsidR="00242B51" w:rsidRPr="00102ACD">
              <w:rPr>
                <w:rFonts w:cs="Tahoma"/>
                <w:sz w:val="24"/>
                <w:szCs w:val="24"/>
              </w:rPr>
              <w:t xml:space="preserve"> </w:t>
            </w:r>
            <w:r w:rsidR="00A03218">
              <w:rPr>
                <w:rFonts w:cs="Tahoma"/>
                <w:sz w:val="24"/>
                <w:szCs w:val="24"/>
              </w:rPr>
              <w:t>Tasmanian Health Service (THS) -</w:t>
            </w:r>
            <w:r w:rsidR="00242B51" w:rsidRPr="00102ACD">
              <w:rPr>
                <w:rFonts w:cs="Tahoma"/>
                <w:sz w:val="24"/>
                <w:szCs w:val="24"/>
              </w:rPr>
              <w:t xml:space="preserve"> Complex, Chronic and Community Services</w:t>
            </w:r>
          </w:p>
        </w:tc>
      </w:tr>
      <w:tr w:rsidR="005713D6" w:rsidRPr="00102ACD" w:rsidTr="005713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294" w:type="pct"/>
            <w:tcBorders>
              <w:top w:val="single" w:sz="4" w:space="0" w:color="auto"/>
              <w:left w:val="single" w:sz="4" w:space="0" w:color="auto"/>
              <w:bottom w:val="single" w:sz="4" w:space="0" w:color="auto"/>
              <w:right w:val="single" w:sz="4" w:space="0" w:color="auto"/>
            </w:tcBorders>
          </w:tcPr>
          <w:p w:rsidR="005713D6" w:rsidRPr="00102ACD" w:rsidRDefault="005713D6" w:rsidP="00242B51">
            <w:pPr>
              <w:pStyle w:val="InformationBlockfillin"/>
              <w:tabs>
                <w:tab w:val="left" w:pos="425"/>
                <w:tab w:val="left" w:pos="1800"/>
                <w:tab w:val="left" w:pos="5040"/>
                <w:tab w:val="left" w:pos="8280"/>
                <w:tab w:val="left" w:pos="9180"/>
              </w:tabs>
              <w:spacing w:line="300" w:lineRule="exact"/>
              <w:rPr>
                <w:rStyle w:val="InformationBlockChar"/>
                <w:rFonts w:cs="Tahoma"/>
                <w:b w:val="0"/>
                <w:sz w:val="24"/>
                <w:szCs w:val="24"/>
              </w:rPr>
            </w:pPr>
            <w:r w:rsidRPr="00102ACD">
              <w:rPr>
                <w:rStyle w:val="InformationBlockChar"/>
                <w:rFonts w:cs="Tahoma"/>
                <w:sz w:val="24"/>
                <w:szCs w:val="24"/>
              </w:rPr>
              <w:t xml:space="preserve">Section: </w:t>
            </w:r>
            <w:r w:rsidR="00242B51" w:rsidRPr="00102ACD">
              <w:rPr>
                <w:rFonts w:cs="Tahoma"/>
                <w:sz w:val="24"/>
                <w:szCs w:val="24"/>
              </w:rPr>
              <w:t>New Norfolk District Hospital</w:t>
            </w:r>
          </w:p>
        </w:tc>
        <w:tc>
          <w:tcPr>
            <w:tcW w:w="2706" w:type="pct"/>
            <w:gridSpan w:val="3"/>
            <w:tcBorders>
              <w:top w:val="single" w:sz="4" w:space="0" w:color="auto"/>
              <w:left w:val="single" w:sz="4" w:space="0" w:color="auto"/>
              <w:bottom w:val="single" w:sz="4" w:space="0" w:color="auto"/>
              <w:right w:val="single" w:sz="4" w:space="0" w:color="auto"/>
            </w:tcBorders>
          </w:tcPr>
          <w:p w:rsidR="005713D6" w:rsidRPr="00102ACD" w:rsidRDefault="005713D6" w:rsidP="00A03218">
            <w:pPr>
              <w:pStyle w:val="InformationBlockfillin"/>
              <w:tabs>
                <w:tab w:val="left" w:pos="425"/>
                <w:tab w:val="left" w:pos="8280"/>
                <w:tab w:val="left" w:pos="9180"/>
              </w:tabs>
              <w:spacing w:line="300" w:lineRule="exact"/>
              <w:rPr>
                <w:rFonts w:cs="Tahoma"/>
                <w:iCs/>
                <w:kern w:val="36"/>
                <w:sz w:val="24"/>
                <w:szCs w:val="24"/>
                <w:lang w:eastAsia="en-AU"/>
              </w:rPr>
            </w:pPr>
            <w:r w:rsidRPr="00102ACD">
              <w:rPr>
                <w:rFonts w:cs="Tahoma"/>
                <w:b/>
                <w:iCs/>
                <w:kern w:val="36"/>
                <w:sz w:val="24"/>
                <w:szCs w:val="24"/>
                <w:lang w:eastAsia="en-AU"/>
              </w:rPr>
              <w:t xml:space="preserve">Location: </w:t>
            </w:r>
            <w:r w:rsidR="00A03218">
              <w:rPr>
                <w:rFonts w:cs="Tahoma"/>
                <w:sz w:val="24"/>
                <w:szCs w:val="24"/>
              </w:rPr>
              <w:t>South</w:t>
            </w:r>
          </w:p>
        </w:tc>
      </w:tr>
      <w:tr w:rsidR="005713D6" w:rsidRPr="00102ACD" w:rsidTr="005713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294" w:type="pct"/>
            <w:vMerge w:val="restart"/>
            <w:tcBorders>
              <w:top w:val="single" w:sz="4" w:space="0" w:color="auto"/>
              <w:left w:val="single" w:sz="4" w:space="0" w:color="auto"/>
              <w:right w:val="single" w:sz="4" w:space="0" w:color="auto"/>
            </w:tcBorders>
          </w:tcPr>
          <w:p w:rsidR="005713D6" w:rsidRPr="00102ACD" w:rsidRDefault="005713D6" w:rsidP="005713D6">
            <w:pPr>
              <w:pStyle w:val="InformationBlockfillin"/>
              <w:tabs>
                <w:tab w:val="left" w:pos="425"/>
                <w:tab w:val="left" w:pos="1800"/>
                <w:tab w:val="left" w:pos="5040"/>
                <w:tab w:val="left" w:pos="8280"/>
                <w:tab w:val="left" w:pos="9180"/>
              </w:tabs>
              <w:spacing w:line="300" w:lineRule="exact"/>
              <w:rPr>
                <w:rStyle w:val="InformationBlockChar"/>
                <w:rFonts w:cs="Tahoma"/>
                <w:b w:val="0"/>
                <w:sz w:val="24"/>
                <w:szCs w:val="24"/>
              </w:rPr>
            </w:pPr>
            <w:r w:rsidRPr="00102ACD">
              <w:rPr>
                <w:rStyle w:val="InformationBlockChar"/>
                <w:rFonts w:cs="Tahoma"/>
                <w:sz w:val="24"/>
                <w:szCs w:val="24"/>
              </w:rPr>
              <w:t xml:space="preserve">Award: </w:t>
            </w:r>
            <w:r w:rsidR="00242B51" w:rsidRPr="00102ACD">
              <w:rPr>
                <w:rFonts w:cs="Tahoma"/>
                <w:sz w:val="24"/>
                <w:szCs w:val="24"/>
              </w:rPr>
              <w:t>Health &amp; Human Services (Tasmanian State Service)</w:t>
            </w:r>
          </w:p>
        </w:tc>
        <w:tc>
          <w:tcPr>
            <w:tcW w:w="2706" w:type="pct"/>
            <w:gridSpan w:val="3"/>
            <w:tcBorders>
              <w:top w:val="single" w:sz="4" w:space="0" w:color="auto"/>
              <w:left w:val="single" w:sz="4" w:space="0" w:color="auto"/>
              <w:bottom w:val="single" w:sz="4" w:space="0" w:color="auto"/>
              <w:right w:val="single" w:sz="4" w:space="0" w:color="auto"/>
            </w:tcBorders>
          </w:tcPr>
          <w:p w:rsidR="005713D6" w:rsidRPr="00102ACD" w:rsidRDefault="005713D6" w:rsidP="002A0360">
            <w:pPr>
              <w:pStyle w:val="InformationBlockfillin"/>
              <w:tabs>
                <w:tab w:val="left" w:pos="425"/>
                <w:tab w:val="left" w:pos="8280"/>
                <w:tab w:val="left" w:pos="9180"/>
              </w:tabs>
              <w:spacing w:line="300" w:lineRule="exact"/>
              <w:rPr>
                <w:rFonts w:cs="Tahoma"/>
                <w:iCs/>
                <w:kern w:val="36"/>
                <w:sz w:val="24"/>
                <w:szCs w:val="24"/>
                <w:lang w:eastAsia="en-AU"/>
              </w:rPr>
            </w:pPr>
            <w:r w:rsidRPr="00102ACD">
              <w:rPr>
                <w:rFonts w:cs="Tahoma"/>
                <w:b/>
                <w:iCs/>
                <w:kern w:val="36"/>
                <w:sz w:val="24"/>
                <w:szCs w:val="24"/>
                <w:lang w:eastAsia="en-AU"/>
              </w:rPr>
              <w:t>Position Status:</w:t>
            </w:r>
            <w:r w:rsidR="00242B51" w:rsidRPr="00102ACD">
              <w:rPr>
                <w:rFonts w:cs="Tahoma"/>
                <w:b/>
                <w:iCs/>
                <w:kern w:val="36"/>
                <w:sz w:val="24"/>
                <w:szCs w:val="24"/>
                <w:lang w:eastAsia="en-AU"/>
              </w:rPr>
              <w:t xml:space="preserve"> </w:t>
            </w:r>
            <w:r w:rsidR="00A03218">
              <w:rPr>
                <w:rFonts w:cs="Tahoma"/>
                <w:iCs/>
                <w:kern w:val="36"/>
                <w:sz w:val="24"/>
                <w:szCs w:val="24"/>
                <w:lang w:eastAsia="en-AU"/>
              </w:rPr>
              <w:t>Permanent/</w:t>
            </w:r>
            <w:r w:rsidR="002A0360">
              <w:rPr>
                <w:rFonts w:cs="Tahoma"/>
                <w:iCs/>
                <w:kern w:val="36"/>
                <w:sz w:val="24"/>
                <w:szCs w:val="24"/>
                <w:lang w:eastAsia="en-AU"/>
              </w:rPr>
              <w:t>Fixed Term/Casual</w:t>
            </w:r>
          </w:p>
        </w:tc>
      </w:tr>
      <w:tr w:rsidR="005713D6" w:rsidRPr="00102ACD" w:rsidTr="005713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294" w:type="pct"/>
            <w:vMerge/>
            <w:tcBorders>
              <w:left w:val="single" w:sz="4" w:space="0" w:color="auto"/>
              <w:bottom w:val="single" w:sz="4" w:space="0" w:color="auto"/>
              <w:right w:val="single" w:sz="4" w:space="0" w:color="auto"/>
            </w:tcBorders>
          </w:tcPr>
          <w:p w:rsidR="005713D6" w:rsidRPr="00102ACD" w:rsidRDefault="005713D6" w:rsidP="005713D6">
            <w:pPr>
              <w:pStyle w:val="InformationBlockfillin"/>
              <w:tabs>
                <w:tab w:val="left" w:pos="425"/>
                <w:tab w:val="left" w:pos="1800"/>
                <w:tab w:val="left" w:pos="5040"/>
                <w:tab w:val="left" w:pos="8280"/>
                <w:tab w:val="left" w:pos="9180"/>
              </w:tabs>
              <w:spacing w:line="300" w:lineRule="exact"/>
              <w:rPr>
                <w:rStyle w:val="InformationBlockChar"/>
                <w:rFonts w:cs="Tahoma"/>
                <w:sz w:val="24"/>
                <w:szCs w:val="24"/>
              </w:rPr>
            </w:pPr>
          </w:p>
        </w:tc>
        <w:tc>
          <w:tcPr>
            <w:tcW w:w="2706" w:type="pct"/>
            <w:gridSpan w:val="3"/>
            <w:tcBorders>
              <w:top w:val="single" w:sz="4" w:space="0" w:color="auto"/>
              <w:left w:val="single" w:sz="4" w:space="0" w:color="auto"/>
              <w:bottom w:val="single" w:sz="4" w:space="0" w:color="auto"/>
              <w:right w:val="single" w:sz="4" w:space="0" w:color="auto"/>
            </w:tcBorders>
          </w:tcPr>
          <w:p w:rsidR="005713D6" w:rsidRPr="00102ACD" w:rsidRDefault="005713D6" w:rsidP="00A03218">
            <w:pPr>
              <w:pStyle w:val="InformationBlockfillin"/>
              <w:tabs>
                <w:tab w:val="left" w:pos="425"/>
                <w:tab w:val="left" w:pos="8280"/>
                <w:tab w:val="left" w:pos="9180"/>
              </w:tabs>
              <w:spacing w:line="300" w:lineRule="exact"/>
              <w:rPr>
                <w:rFonts w:cs="Tahoma"/>
                <w:iCs/>
                <w:kern w:val="36"/>
                <w:sz w:val="24"/>
                <w:szCs w:val="24"/>
                <w:lang w:eastAsia="en-AU"/>
              </w:rPr>
            </w:pPr>
            <w:r w:rsidRPr="00102ACD">
              <w:rPr>
                <w:rFonts w:cs="Tahoma"/>
                <w:b/>
                <w:iCs/>
                <w:kern w:val="36"/>
                <w:sz w:val="24"/>
                <w:szCs w:val="24"/>
                <w:lang w:eastAsia="en-AU"/>
              </w:rPr>
              <w:t xml:space="preserve">Position Type: </w:t>
            </w:r>
            <w:r w:rsidR="00A03218">
              <w:rPr>
                <w:rFonts w:cs="Tahoma"/>
                <w:sz w:val="24"/>
                <w:szCs w:val="24"/>
              </w:rPr>
              <w:t>Full Time/Part Time/Casual</w:t>
            </w:r>
          </w:p>
        </w:tc>
      </w:tr>
      <w:tr w:rsidR="005713D6" w:rsidRPr="00102ACD" w:rsidTr="00F929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294" w:type="pct"/>
            <w:tcBorders>
              <w:top w:val="single" w:sz="4" w:space="0" w:color="auto"/>
              <w:left w:val="single" w:sz="4" w:space="0" w:color="auto"/>
              <w:bottom w:val="single" w:sz="4" w:space="0" w:color="auto"/>
              <w:right w:val="single" w:sz="4" w:space="0" w:color="auto"/>
            </w:tcBorders>
          </w:tcPr>
          <w:p w:rsidR="005713D6" w:rsidRPr="00102ACD" w:rsidRDefault="00044CB7" w:rsidP="00A03218">
            <w:pPr>
              <w:pStyle w:val="InformationBlockfillin"/>
              <w:tabs>
                <w:tab w:val="left" w:pos="425"/>
                <w:tab w:val="left" w:pos="1800"/>
                <w:tab w:val="left" w:pos="5040"/>
                <w:tab w:val="left" w:pos="8280"/>
                <w:tab w:val="left" w:pos="9180"/>
              </w:tabs>
              <w:spacing w:line="300" w:lineRule="exact"/>
              <w:rPr>
                <w:rStyle w:val="InformationBlockChar"/>
                <w:rFonts w:cs="Tahoma"/>
                <w:b w:val="0"/>
                <w:sz w:val="24"/>
                <w:szCs w:val="24"/>
              </w:rPr>
            </w:pPr>
            <w:r w:rsidRPr="00102ACD">
              <w:rPr>
                <w:rStyle w:val="InformationBlockChar"/>
                <w:rFonts w:cs="Tahoma"/>
                <w:sz w:val="24"/>
                <w:szCs w:val="24"/>
              </w:rPr>
              <w:t>Level</w:t>
            </w:r>
            <w:r w:rsidR="005713D6" w:rsidRPr="00102ACD">
              <w:rPr>
                <w:rStyle w:val="InformationBlockChar"/>
                <w:rFonts w:cs="Tahoma"/>
                <w:sz w:val="24"/>
                <w:szCs w:val="24"/>
              </w:rPr>
              <w:t xml:space="preserve">: </w:t>
            </w:r>
            <w:r w:rsidR="00A03218">
              <w:rPr>
                <w:rFonts w:cs="Tahoma"/>
                <w:sz w:val="24"/>
                <w:szCs w:val="24"/>
              </w:rPr>
              <w:t>3</w:t>
            </w:r>
          </w:p>
        </w:tc>
        <w:tc>
          <w:tcPr>
            <w:tcW w:w="2706" w:type="pct"/>
            <w:gridSpan w:val="3"/>
            <w:tcBorders>
              <w:top w:val="single" w:sz="4" w:space="0" w:color="auto"/>
              <w:left w:val="single" w:sz="4" w:space="0" w:color="auto"/>
              <w:bottom w:val="single" w:sz="4" w:space="0" w:color="auto"/>
              <w:right w:val="single" w:sz="4" w:space="0" w:color="auto"/>
            </w:tcBorders>
          </w:tcPr>
          <w:p w:rsidR="005713D6" w:rsidRPr="00102ACD" w:rsidRDefault="00044CB7" w:rsidP="00A03218">
            <w:pPr>
              <w:pStyle w:val="InformationBlockfillin"/>
              <w:tabs>
                <w:tab w:val="left" w:pos="425"/>
                <w:tab w:val="left" w:pos="8280"/>
                <w:tab w:val="left" w:pos="9180"/>
              </w:tabs>
              <w:spacing w:line="300" w:lineRule="exact"/>
              <w:rPr>
                <w:rFonts w:cs="Tahoma"/>
                <w:iCs/>
                <w:kern w:val="36"/>
                <w:sz w:val="24"/>
                <w:szCs w:val="24"/>
                <w:lang w:eastAsia="en-AU"/>
              </w:rPr>
            </w:pPr>
            <w:r w:rsidRPr="00102ACD">
              <w:rPr>
                <w:rFonts w:cs="Tahoma"/>
                <w:b/>
                <w:iCs/>
                <w:kern w:val="36"/>
                <w:sz w:val="24"/>
                <w:szCs w:val="24"/>
                <w:lang w:eastAsia="en-AU"/>
              </w:rPr>
              <w:t>Classification</w:t>
            </w:r>
            <w:r w:rsidR="005713D6" w:rsidRPr="00102ACD">
              <w:rPr>
                <w:rFonts w:cs="Tahoma"/>
                <w:b/>
                <w:iCs/>
                <w:kern w:val="36"/>
                <w:sz w:val="24"/>
                <w:szCs w:val="24"/>
                <w:lang w:eastAsia="en-AU"/>
              </w:rPr>
              <w:t>:</w:t>
            </w:r>
            <w:r w:rsidR="005713D6" w:rsidRPr="00102ACD">
              <w:rPr>
                <w:rFonts w:cs="Tahoma"/>
                <w:iCs/>
                <w:kern w:val="36"/>
                <w:sz w:val="24"/>
                <w:szCs w:val="24"/>
                <w:lang w:eastAsia="en-AU"/>
              </w:rPr>
              <w:t xml:space="preserve"> </w:t>
            </w:r>
            <w:r w:rsidR="00A03218">
              <w:rPr>
                <w:rFonts w:cs="Tahoma"/>
                <w:iCs/>
                <w:kern w:val="36"/>
                <w:sz w:val="24"/>
                <w:szCs w:val="24"/>
                <w:lang w:eastAsia="en-AU"/>
              </w:rPr>
              <w:t>Health Services Officer</w:t>
            </w:r>
          </w:p>
        </w:tc>
      </w:tr>
      <w:tr w:rsidR="00077A9F" w:rsidRPr="00102ACD" w:rsidTr="00077A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000" w:type="pct"/>
            <w:gridSpan w:val="4"/>
            <w:tcBorders>
              <w:top w:val="single" w:sz="4" w:space="0" w:color="auto"/>
              <w:left w:val="single" w:sz="4" w:space="0" w:color="auto"/>
              <w:bottom w:val="single" w:sz="4" w:space="0" w:color="auto"/>
              <w:right w:val="single" w:sz="4" w:space="0" w:color="auto"/>
            </w:tcBorders>
          </w:tcPr>
          <w:p w:rsidR="00077A9F" w:rsidRPr="00102ACD" w:rsidRDefault="00077A9F" w:rsidP="00A03218">
            <w:pPr>
              <w:pStyle w:val="InformationBlockfillin"/>
              <w:tabs>
                <w:tab w:val="left" w:pos="425"/>
                <w:tab w:val="left" w:pos="8280"/>
                <w:tab w:val="left" w:pos="9180"/>
              </w:tabs>
              <w:spacing w:line="300" w:lineRule="exact"/>
              <w:rPr>
                <w:rFonts w:cs="Tahoma"/>
                <w:iCs/>
                <w:kern w:val="36"/>
                <w:sz w:val="24"/>
                <w:szCs w:val="24"/>
                <w:lang w:eastAsia="en-AU"/>
              </w:rPr>
            </w:pPr>
            <w:r w:rsidRPr="00102ACD">
              <w:rPr>
                <w:rStyle w:val="InformationBlockChar"/>
                <w:rFonts w:cs="Tahoma"/>
                <w:sz w:val="24"/>
                <w:szCs w:val="24"/>
              </w:rPr>
              <w:t xml:space="preserve">Reports To: </w:t>
            </w:r>
            <w:r w:rsidR="00A03218">
              <w:rPr>
                <w:rFonts w:cs="Tahoma"/>
                <w:sz w:val="24"/>
                <w:szCs w:val="24"/>
              </w:rPr>
              <w:t>Director of Nursing  (New Norfolk)</w:t>
            </w:r>
          </w:p>
        </w:tc>
      </w:tr>
      <w:tr w:rsidR="00171E96" w:rsidRPr="00102ACD" w:rsidTr="00F65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294" w:type="pct"/>
            <w:tcBorders>
              <w:top w:val="single" w:sz="4" w:space="0" w:color="auto"/>
              <w:left w:val="single" w:sz="4" w:space="0" w:color="auto"/>
              <w:bottom w:val="single" w:sz="4" w:space="0" w:color="auto"/>
              <w:right w:val="single" w:sz="4" w:space="0" w:color="auto"/>
            </w:tcBorders>
          </w:tcPr>
          <w:p w:rsidR="00171E96" w:rsidRPr="00102ACD" w:rsidRDefault="00171E96" w:rsidP="00A03218">
            <w:pPr>
              <w:pStyle w:val="InformationBlockfillin"/>
              <w:tabs>
                <w:tab w:val="left" w:pos="425"/>
                <w:tab w:val="left" w:pos="1800"/>
                <w:tab w:val="left" w:pos="5040"/>
                <w:tab w:val="left" w:pos="8280"/>
                <w:tab w:val="left" w:pos="9180"/>
              </w:tabs>
              <w:spacing w:line="300" w:lineRule="exact"/>
              <w:rPr>
                <w:rStyle w:val="InformationBlockChar"/>
                <w:rFonts w:cs="Tahoma"/>
                <w:b w:val="0"/>
                <w:sz w:val="24"/>
                <w:szCs w:val="24"/>
              </w:rPr>
            </w:pPr>
            <w:r w:rsidRPr="00102ACD">
              <w:rPr>
                <w:rStyle w:val="InformationBlockChar"/>
                <w:rFonts w:cs="Tahoma"/>
                <w:sz w:val="24"/>
                <w:szCs w:val="24"/>
              </w:rPr>
              <w:t>Check Type:</w:t>
            </w:r>
            <w:r w:rsidRPr="00102ACD">
              <w:rPr>
                <w:rStyle w:val="InformationBlockChar"/>
                <w:rFonts w:cs="Tahoma"/>
                <w:b w:val="0"/>
                <w:sz w:val="24"/>
                <w:szCs w:val="24"/>
              </w:rPr>
              <w:t xml:space="preserve"> </w:t>
            </w:r>
            <w:r w:rsidR="00A03218">
              <w:rPr>
                <w:rStyle w:val="InformationBlockChar"/>
                <w:rFonts w:cs="Tahoma"/>
                <w:b w:val="0"/>
                <w:sz w:val="24"/>
                <w:szCs w:val="24"/>
              </w:rPr>
              <w:t>Annulled</w:t>
            </w:r>
          </w:p>
        </w:tc>
        <w:tc>
          <w:tcPr>
            <w:tcW w:w="2706" w:type="pct"/>
            <w:gridSpan w:val="3"/>
            <w:tcBorders>
              <w:top w:val="single" w:sz="4" w:space="0" w:color="auto"/>
              <w:left w:val="single" w:sz="4" w:space="0" w:color="auto"/>
              <w:bottom w:val="single" w:sz="4" w:space="0" w:color="auto"/>
              <w:right w:val="single" w:sz="4" w:space="0" w:color="auto"/>
            </w:tcBorders>
          </w:tcPr>
          <w:p w:rsidR="00171E96" w:rsidRPr="00102ACD" w:rsidRDefault="00171E96" w:rsidP="00A03218">
            <w:pPr>
              <w:pStyle w:val="InformationBlockfillin"/>
              <w:tabs>
                <w:tab w:val="left" w:pos="425"/>
                <w:tab w:val="left" w:pos="8280"/>
                <w:tab w:val="left" w:pos="9180"/>
              </w:tabs>
              <w:spacing w:line="300" w:lineRule="exact"/>
              <w:rPr>
                <w:rFonts w:cs="Tahoma"/>
                <w:iCs/>
                <w:kern w:val="36"/>
                <w:sz w:val="24"/>
                <w:szCs w:val="24"/>
                <w:lang w:eastAsia="en-AU"/>
              </w:rPr>
            </w:pPr>
            <w:r w:rsidRPr="00102ACD">
              <w:rPr>
                <w:rStyle w:val="InformationBlockChar"/>
                <w:rFonts w:cs="Tahoma"/>
                <w:sz w:val="24"/>
                <w:szCs w:val="24"/>
              </w:rPr>
              <w:t>Check Frequency:</w:t>
            </w:r>
            <w:r w:rsidRPr="00102ACD">
              <w:rPr>
                <w:rStyle w:val="InformationBlockChar"/>
                <w:rFonts w:cs="Tahoma"/>
                <w:b w:val="0"/>
                <w:sz w:val="24"/>
                <w:szCs w:val="24"/>
              </w:rPr>
              <w:t xml:space="preserve"> </w:t>
            </w:r>
            <w:r w:rsidR="00A03218">
              <w:rPr>
                <w:rStyle w:val="InformationBlockChar"/>
                <w:rFonts w:cs="Tahoma"/>
                <w:b w:val="0"/>
                <w:sz w:val="24"/>
                <w:szCs w:val="24"/>
              </w:rPr>
              <w:t>Pre-Employment</w:t>
            </w:r>
          </w:p>
        </w:tc>
      </w:tr>
    </w:tbl>
    <w:p w:rsidR="00A03218" w:rsidRDefault="00A03218" w:rsidP="002A0360">
      <w:pPr>
        <w:pStyle w:val="Heading4"/>
        <w:keepNext w:val="0"/>
        <w:keepLines w:val="0"/>
        <w:widowControl w:val="0"/>
        <w:spacing w:after="120"/>
        <w:rPr>
          <w:rFonts w:cs="Tahoma"/>
          <w:szCs w:val="24"/>
        </w:rPr>
      </w:pPr>
      <w:r>
        <w:rPr>
          <w:rFonts w:cs="Tahoma"/>
          <w:szCs w:val="24"/>
        </w:rPr>
        <w:t>Focus of Duties</w:t>
      </w:r>
    </w:p>
    <w:p w:rsidR="00242B51" w:rsidRPr="00102ACD" w:rsidRDefault="00667697" w:rsidP="002A0360">
      <w:pPr>
        <w:pStyle w:val="NumberedList"/>
        <w:keepLines w:val="0"/>
        <w:widowControl w:val="0"/>
        <w:numPr>
          <w:ilvl w:val="0"/>
          <w:numId w:val="40"/>
        </w:numPr>
        <w:spacing w:before="120" w:after="120"/>
        <w:ind w:left="426" w:hanging="426"/>
        <w:rPr>
          <w:rFonts w:cs="Tahoma"/>
          <w:szCs w:val="24"/>
        </w:rPr>
      </w:pPr>
      <w:r>
        <w:rPr>
          <w:rFonts w:cs="Tahoma"/>
          <w:szCs w:val="24"/>
        </w:rPr>
        <w:t>Cle</w:t>
      </w:r>
      <w:r w:rsidR="00242B51" w:rsidRPr="00102ACD">
        <w:rPr>
          <w:rFonts w:cs="Tahoma"/>
          <w:szCs w:val="24"/>
        </w:rPr>
        <w:t>an specified areas within wards and other areas within th</w:t>
      </w:r>
      <w:r w:rsidR="002A0360">
        <w:rPr>
          <w:rFonts w:cs="Tahoma"/>
          <w:szCs w:val="24"/>
        </w:rPr>
        <w:t>e New Norfolk District Hospital (NNDH).</w:t>
      </w:r>
    </w:p>
    <w:p w:rsidR="00242B51" w:rsidRPr="00102ACD" w:rsidRDefault="00A03218" w:rsidP="002A0360">
      <w:pPr>
        <w:pStyle w:val="NumberedList"/>
        <w:keepLines w:val="0"/>
        <w:widowControl w:val="0"/>
        <w:numPr>
          <w:ilvl w:val="0"/>
          <w:numId w:val="40"/>
        </w:numPr>
        <w:spacing w:before="120" w:after="120"/>
        <w:ind w:left="426" w:hanging="426"/>
        <w:rPr>
          <w:rFonts w:cs="Tahoma"/>
          <w:szCs w:val="24"/>
        </w:rPr>
      </w:pPr>
      <w:r>
        <w:rPr>
          <w:rFonts w:cs="Tahoma"/>
          <w:szCs w:val="24"/>
        </w:rPr>
        <w:t>P</w:t>
      </w:r>
      <w:r w:rsidR="00242B51" w:rsidRPr="00102ACD">
        <w:rPr>
          <w:rFonts w:cs="Tahoma"/>
          <w:szCs w:val="24"/>
        </w:rPr>
        <w:t>rovide infection control cleaning as per Infection Control Policies and Procedures.</w:t>
      </w:r>
    </w:p>
    <w:p w:rsidR="00F65B26" w:rsidRPr="00102ACD" w:rsidRDefault="00A03218" w:rsidP="002A0360">
      <w:pPr>
        <w:pStyle w:val="NumberedList"/>
        <w:keepLines w:val="0"/>
        <w:widowControl w:val="0"/>
        <w:numPr>
          <w:ilvl w:val="0"/>
          <w:numId w:val="40"/>
        </w:numPr>
        <w:spacing w:before="120" w:after="120"/>
        <w:ind w:left="426" w:hanging="426"/>
        <w:rPr>
          <w:rFonts w:cs="Tahoma"/>
          <w:szCs w:val="24"/>
        </w:rPr>
      </w:pPr>
      <w:r>
        <w:rPr>
          <w:rFonts w:cs="Tahoma"/>
          <w:szCs w:val="24"/>
        </w:rPr>
        <w:t>P</w:t>
      </w:r>
      <w:r w:rsidR="00242B51" w:rsidRPr="00102ACD">
        <w:rPr>
          <w:rFonts w:cs="Tahoma"/>
          <w:szCs w:val="24"/>
        </w:rPr>
        <w:t>rovide a catering support service in</w:t>
      </w:r>
      <w:r w:rsidR="002A0360">
        <w:rPr>
          <w:rFonts w:cs="Tahoma"/>
          <w:szCs w:val="24"/>
        </w:rPr>
        <w:t xml:space="preserve"> the</w:t>
      </w:r>
      <w:r w:rsidR="00242B51" w:rsidRPr="00102ACD">
        <w:rPr>
          <w:rFonts w:cs="Tahoma"/>
          <w:szCs w:val="24"/>
        </w:rPr>
        <w:t xml:space="preserve"> preparation of food and deliver</w:t>
      </w:r>
      <w:r w:rsidR="002A0360">
        <w:rPr>
          <w:rFonts w:cs="Tahoma"/>
          <w:szCs w:val="24"/>
        </w:rPr>
        <w:t>y of</w:t>
      </w:r>
      <w:r w:rsidR="00242B51" w:rsidRPr="00102ACD">
        <w:rPr>
          <w:rFonts w:cs="Tahoma"/>
          <w:szCs w:val="24"/>
        </w:rPr>
        <w:t xml:space="preserve"> patients’ meals.</w:t>
      </w:r>
    </w:p>
    <w:p w:rsidR="00102ACD" w:rsidRPr="00102ACD" w:rsidRDefault="00A03218" w:rsidP="002A0360">
      <w:pPr>
        <w:keepLines w:val="0"/>
        <w:widowControl w:val="0"/>
        <w:spacing w:before="120" w:after="120"/>
        <w:rPr>
          <w:rFonts w:cs="Tahoma"/>
          <w:szCs w:val="24"/>
        </w:rPr>
      </w:pPr>
      <w:r>
        <w:rPr>
          <w:rFonts w:cs="Tahoma"/>
          <w:b/>
          <w:bCs/>
          <w:szCs w:val="24"/>
        </w:rPr>
        <w:t>Duties</w:t>
      </w:r>
      <w:r w:rsidR="00102ACD" w:rsidRPr="00102ACD">
        <w:rPr>
          <w:rFonts w:cs="Tahoma"/>
          <w:szCs w:val="24"/>
        </w:rPr>
        <w:t>:</w:t>
      </w:r>
    </w:p>
    <w:p w:rsidR="00102ACD" w:rsidRPr="001A0FD9" w:rsidRDefault="00102ACD" w:rsidP="002A0360">
      <w:pPr>
        <w:pStyle w:val="ListParagraph"/>
        <w:widowControl w:val="0"/>
        <w:numPr>
          <w:ilvl w:val="0"/>
          <w:numId w:val="41"/>
        </w:numPr>
        <w:spacing w:before="120" w:after="120" w:line="300" w:lineRule="atLeast"/>
        <w:ind w:left="426" w:hanging="426"/>
        <w:jc w:val="both"/>
        <w:rPr>
          <w:rFonts w:ascii="Gill Sans MT" w:hAnsi="Gill Sans MT" w:cs="Tahoma"/>
          <w:sz w:val="24"/>
          <w:szCs w:val="24"/>
        </w:rPr>
      </w:pPr>
      <w:r w:rsidRPr="001A0FD9">
        <w:rPr>
          <w:rFonts w:ascii="Gill Sans MT" w:hAnsi="Gill Sans MT" w:cs="Tahoma"/>
          <w:sz w:val="24"/>
          <w:szCs w:val="24"/>
        </w:rPr>
        <w:t xml:space="preserve">Clean </w:t>
      </w:r>
      <w:r w:rsidR="00435632" w:rsidRPr="001A0FD9">
        <w:rPr>
          <w:rFonts w:ascii="Gill Sans MT" w:hAnsi="Gill Sans MT" w:cs="Tahoma"/>
          <w:sz w:val="24"/>
          <w:szCs w:val="24"/>
        </w:rPr>
        <w:t xml:space="preserve">and maintain a sterile environment </w:t>
      </w:r>
      <w:r w:rsidRPr="001A0FD9">
        <w:rPr>
          <w:rFonts w:ascii="Gill Sans MT" w:hAnsi="Gill Sans MT" w:cs="Tahoma"/>
          <w:sz w:val="24"/>
          <w:szCs w:val="24"/>
        </w:rPr>
        <w:t>within the facility and other associated areas as per cleaning policies and procedures.</w:t>
      </w:r>
    </w:p>
    <w:p w:rsidR="00102ACD" w:rsidRPr="001A0FD9" w:rsidRDefault="00102ACD" w:rsidP="002A0360">
      <w:pPr>
        <w:pStyle w:val="ListParagraph"/>
        <w:widowControl w:val="0"/>
        <w:numPr>
          <w:ilvl w:val="0"/>
          <w:numId w:val="41"/>
        </w:numPr>
        <w:spacing w:before="120" w:after="120" w:line="300" w:lineRule="atLeast"/>
        <w:ind w:left="426" w:hanging="426"/>
        <w:jc w:val="both"/>
        <w:rPr>
          <w:rFonts w:ascii="Gill Sans MT" w:hAnsi="Gill Sans MT" w:cs="Tahoma"/>
          <w:sz w:val="24"/>
          <w:szCs w:val="24"/>
        </w:rPr>
      </w:pPr>
      <w:r w:rsidRPr="001A0FD9">
        <w:rPr>
          <w:rFonts w:ascii="Gill Sans MT" w:hAnsi="Gill Sans MT" w:cs="Tahoma"/>
          <w:sz w:val="24"/>
          <w:szCs w:val="24"/>
        </w:rPr>
        <w:t>Perform specialised Infection Control cleaning as per Infection Control Policies and Procedures.</w:t>
      </w:r>
    </w:p>
    <w:p w:rsidR="00102ACD" w:rsidRPr="001A0FD9" w:rsidRDefault="00102ACD" w:rsidP="002A0360">
      <w:pPr>
        <w:pStyle w:val="ListParagraph"/>
        <w:widowControl w:val="0"/>
        <w:numPr>
          <w:ilvl w:val="0"/>
          <w:numId w:val="41"/>
        </w:numPr>
        <w:spacing w:before="120" w:after="120" w:line="300" w:lineRule="atLeast"/>
        <w:ind w:left="426" w:hanging="426"/>
        <w:jc w:val="both"/>
        <w:rPr>
          <w:rFonts w:ascii="Gill Sans MT" w:hAnsi="Gill Sans MT" w:cs="Tahoma"/>
          <w:sz w:val="24"/>
          <w:szCs w:val="24"/>
        </w:rPr>
      </w:pPr>
      <w:r w:rsidRPr="001A0FD9">
        <w:rPr>
          <w:rFonts w:ascii="Gill Sans MT" w:hAnsi="Gill Sans MT" w:cs="Tahoma"/>
          <w:sz w:val="24"/>
          <w:szCs w:val="24"/>
        </w:rPr>
        <w:t>Clean and maintain all equipment associated with food preparation according to food safety plan</w:t>
      </w:r>
      <w:r w:rsidR="00435632" w:rsidRPr="001A0FD9">
        <w:rPr>
          <w:rFonts w:ascii="Gill Sans MT" w:hAnsi="Gill Sans MT" w:cs="Tahoma"/>
          <w:sz w:val="24"/>
          <w:szCs w:val="24"/>
        </w:rPr>
        <w:t xml:space="preserve"> and hygien</w:t>
      </w:r>
      <w:r w:rsidR="002A0360">
        <w:rPr>
          <w:rFonts w:ascii="Gill Sans MT" w:hAnsi="Gill Sans MT" w:cs="Tahoma"/>
          <w:sz w:val="24"/>
          <w:szCs w:val="24"/>
        </w:rPr>
        <w:t>e</w:t>
      </w:r>
      <w:r w:rsidR="00435632" w:rsidRPr="001A0FD9">
        <w:rPr>
          <w:rFonts w:ascii="Gill Sans MT" w:hAnsi="Gill Sans MT" w:cs="Tahoma"/>
          <w:sz w:val="24"/>
          <w:szCs w:val="24"/>
        </w:rPr>
        <w:t xml:space="preserve"> requirements</w:t>
      </w:r>
      <w:r w:rsidR="002A0360">
        <w:rPr>
          <w:rFonts w:ascii="Gill Sans MT" w:hAnsi="Gill Sans MT" w:cs="Tahoma"/>
          <w:sz w:val="24"/>
          <w:szCs w:val="24"/>
        </w:rPr>
        <w:t>.</w:t>
      </w:r>
    </w:p>
    <w:p w:rsidR="00102ACD" w:rsidRPr="001A0FD9" w:rsidRDefault="00435632" w:rsidP="002A0360">
      <w:pPr>
        <w:pStyle w:val="ListParagraph"/>
        <w:widowControl w:val="0"/>
        <w:numPr>
          <w:ilvl w:val="0"/>
          <w:numId w:val="41"/>
        </w:numPr>
        <w:spacing w:before="120" w:after="120" w:line="300" w:lineRule="atLeast"/>
        <w:ind w:left="426" w:hanging="426"/>
        <w:jc w:val="both"/>
        <w:rPr>
          <w:rFonts w:ascii="Gill Sans MT" w:hAnsi="Gill Sans MT" w:cs="Tahoma"/>
          <w:sz w:val="24"/>
          <w:szCs w:val="24"/>
        </w:rPr>
      </w:pPr>
      <w:r w:rsidRPr="001A0FD9">
        <w:rPr>
          <w:rFonts w:ascii="Gill Sans MT" w:hAnsi="Gill Sans MT" w:cs="Tahoma"/>
          <w:sz w:val="24"/>
          <w:szCs w:val="24"/>
        </w:rPr>
        <w:t xml:space="preserve">Assist with </w:t>
      </w:r>
      <w:r w:rsidR="00102ACD" w:rsidRPr="001A0FD9">
        <w:rPr>
          <w:rFonts w:ascii="Gill Sans MT" w:hAnsi="Gill Sans MT" w:cs="Tahoma"/>
          <w:sz w:val="24"/>
          <w:szCs w:val="24"/>
        </w:rPr>
        <w:t>patient tray</w:t>
      </w:r>
      <w:r w:rsidRPr="001A0FD9">
        <w:rPr>
          <w:rFonts w:ascii="Gill Sans MT" w:hAnsi="Gill Sans MT" w:cs="Tahoma"/>
          <w:sz w:val="24"/>
          <w:szCs w:val="24"/>
        </w:rPr>
        <w:t xml:space="preserve"> preparation</w:t>
      </w:r>
      <w:r w:rsidR="00102ACD" w:rsidRPr="001A0FD9">
        <w:rPr>
          <w:rFonts w:ascii="Gill Sans MT" w:hAnsi="Gill Sans MT" w:cs="Tahoma"/>
          <w:sz w:val="24"/>
          <w:szCs w:val="24"/>
        </w:rPr>
        <w:t>, plat</w:t>
      </w:r>
      <w:r w:rsidRPr="001A0FD9">
        <w:rPr>
          <w:rFonts w:ascii="Gill Sans MT" w:hAnsi="Gill Sans MT" w:cs="Tahoma"/>
          <w:sz w:val="24"/>
          <w:szCs w:val="24"/>
        </w:rPr>
        <w:t xml:space="preserve">ing of </w:t>
      </w:r>
      <w:r w:rsidR="00667697" w:rsidRPr="001A0FD9">
        <w:rPr>
          <w:rFonts w:ascii="Gill Sans MT" w:hAnsi="Gill Sans MT" w:cs="Tahoma"/>
          <w:sz w:val="24"/>
          <w:szCs w:val="24"/>
        </w:rPr>
        <w:t>meals and</w:t>
      </w:r>
      <w:r w:rsidR="00102ACD" w:rsidRPr="001A0FD9">
        <w:rPr>
          <w:rFonts w:ascii="Gill Sans MT" w:hAnsi="Gill Sans MT" w:cs="Tahoma"/>
          <w:sz w:val="24"/>
          <w:szCs w:val="24"/>
        </w:rPr>
        <w:t xml:space="preserve"> deliver</w:t>
      </w:r>
      <w:r w:rsidRPr="001A0FD9">
        <w:rPr>
          <w:rFonts w:ascii="Gill Sans MT" w:hAnsi="Gill Sans MT" w:cs="Tahoma"/>
          <w:sz w:val="24"/>
          <w:szCs w:val="24"/>
        </w:rPr>
        <w:t xml:space="preserve">y within scheduled </w:t>
      </w:r>
      <w:r w:rsidR="00102ACD" w:rsidRPr="001A0FD9">
        <w:rPr>
          <w:rFonts w:ascii="Gill Sans MT" w:hAnsi="Gill Sans MT" w:cs="Tahoma"/>
          <w:sz w:val="24"/>
          <w:szCs w:val="24"/>
        </w:rPr>
        <w:t>time</w:t>
      </w:r>
      <w:r w:rsidRPr="001A0FD9">
        <w:rPr>
          <w:rFonts w:ascii="Gill Sans MT" w:hAnsi="Gill Sans MT" w:cs="Tahoma"/>
          <w:sz w:val="24"/>
          <w:szCs w:val="24"/>
        </w:rPr>
        <w:t>s and in accordance with</w:t>
      </w:r>
      <w:r w:rsidR="004C62CE" w:rsidRPr="001A0FD9">
        <w:rPr>
          <w:rFonts w:ascii="Gill Sans MT" w:hAnsi="Gill Sans MT" w:cs="Tahoma"/>
          <w:sz w:val="24"/>
          <w:szCs w:val="24"/>
        </w:rPr>
        <w:t xml:space="preserve"> food hygiene standards</w:t>
      </w:r>
      <w:r w:rsidR="00102ACD" w:rsidRPr="001A0FD9">
        <w:rPr>
          <w:rFonts w:ascii="Gill Sans MT" w:hAnsi="Gill Sans MT" w:cs="Tahoma"/>
          <w:sz w:val="24"/>
          <w:szCs w:val="24"/>
        </w:rPr>
        <w:t>.</w:t>
      </w:r>
    </w:p>
    <w:p w:rsidR="00BE7711" w:rsidRPr="001A0FD9" w:rsidRDefault="00BE7711" w:rsidP="002A0360">
      <w:pPr>
        <w:pStyle w:val="ListParagraph"/>
        <w:widowControl w:val="0"/>
        <w:numPr>
          <w:ilvl w:val="0"/>
          <w:numId w:val="41"/>
        </w:numPr>
        <w:spacing w:before="120" w:after="120" w:line="300" w:lineRule="atLeast"/>
        <w:ind w:left="426" w:hanging="426"/>
        <w:jc w:val="both"/>
        <w:rPr>
          <w:rFonts w:ascii="Gill Sans MT" w:hAnsi="Gill Sans MT" w:cs="Tahoma"/>
          <w:sz w:val="24"/>
          <w:szCs w:val="24"/>
        </w:rPr>
      </w:pPr>
      <w:r w:rsidRPr="001A0FD9">
        <w:rPr>
          <w:rFonts w:ascii="Gill Sans MT" w:hAnsi="Gill Sans MT" w:cs="Tahoma"/>
          <w:sz w:val="24"/>
          <w:szCs w:val="24"/>
        </w:rPr>
        <w:t>Participate in continuous quality improvement activities.</w:t>
      </w:r>
    </w:p>
    <w:p w:rsidR="00131BE3" w:rsidRPr="001A0FD9" w:rsidRDefault="00131BE3" w:rsidP="002A0360">
      <w:pPr>
        <w:pStyle w:val="NumberedList"/>
        <w:keepLines w:val="0"/>
        <w:widowControl w:val="0"/>
        <w:numPr>
          <w:ilvl w:val="0"/>
          <w:numId w:val="41"/>
        </w:numPr>
        <w:spacing w:before="120" w:after="120"/>
        <w:ind w:left="426" w:hanging="426"/>
        <w:rPr>
          <w:rFonts w:cs="Tahoma"/>
          <w:szCs w:val="24"/>
        </w:rPr>
      </w:pPr>
      <w:r w:rsidRPr="001A0FD9">
        <w:rPr>
          <w:rFonts w:cs="Tahoma"/>
          <w:szCs w:val="24"/>
        </w:rPr>
        <w:t xml:space="preserve">Ensure </w:t>
      </w:r>
      <w:r w:rsidR="006C425F" w:rsidRPr="001A0FD9">
        <w:rPr>
          <w:rFonts w:cs="Tahoma"/>
          <w:szCs w:val="24"/>
        </w:rPr>
        <w:t xml:space="preserve">the </w:t>
      </w:r>
      <w:r w:rsidRPr="001A0FD9">
        <w:rPr>
          <w:rFonts w:cs="Tahoma"/>
          <w:szCs w:val="24"/>
        </w:rPr>
        <w:t xml:space="preserve">front </w:t>
      </w:r>
      <w:r w:rsidR="00667697" w:rsidRPr="001A0FD9">
        <w:rPr>
          <w:rFonts w:cs="Tahoma"/>
          <w:szCs w:val="24"/>
        </w:rPr>
        <w:t>entrance</w:t>
      </w:r>
      <w:r w:rsidRPr="001A0FD9">
        <w:rPr>
          <w:rFonts w:cs="Tahoma"/>
          <w:szCs w:val="24"/>
        </w:rPr>
        <w:t xml:space="preserve"> and pathways to NNDH are cleaned and swept on a daily basis.</w:t>
      </w:r>
    </w:p>
    <w:p w:rsidR="00131BE3" w:rsidRPr="001A0FD9" w:rsidRDefault="00131BE3" w:rsidP="002A0360">
      <w:pPr>
        <w:pStyle w:val="NumberedList"/>
        <w:keepLines w:val="0"/>
        <w:widowControl w:val="0"/>
        <w:numPr>
          <w:ilvl w:val="0"/>
          <w:numId w:val="41"/>
        </w:numPr>
        <w:spacing w:before="120" w:after="120"/>
        <w:ind w:left="426" w:hanging="426"/>
        <w:rPr>
          <w:rFonts w:cs="Tahoma"/>
          <w:szCs w:val="24"/>
        </w:rPr>
      </w:pPr>
      <w:r w:rsidRPr="001A0FD9">
        <w:rPr>
          <w:rFonts w:cs="Tahoma"/>
          <w:szCs w:val="24"/>
        </w:rPr>
        <w:t>Remove rubbish from all areas of the facility and transfer to the designated rubbish area for collection.</w:t>
      </w:r>
    </w:p>
    <w:p w:rsidR="00131BE3" w:rsidRPr="001A0FD9" w:rsidRDefault="00131BE3" w:rsidP="002A0360">
      <w:pPr>
        <w:pStyle w:val="NumberedList"/>
        <w:keepLines w:val="0"/>
        <w:widowControl w:val="0"/>
        <w:numPr>
          <w:ilvl w:val="0"/>
          <w:numId w:val="41"/>
        </w:numPr>
        <w:spacing w:before="120" w:after="120"/>
        <w:ind w:left="426" w:hanging="426"/>
        <w:rPr>
          <w:rFonts w:cs="Tahoma"/>
          <w:szCs w:val="24"/>
        </w:rPr>
      </w:pPr>
      <w:r w:rsidRPr="001A0FD9">
        <w:rPr>
          <w:rFonts w:cs="Tahoma"/>
          <w:szCs w:val="24"/>
        </w:rPr>
        <w:t>Perform extra cleaning duties as required</w:t>
      </w:r>
      <w:r w:rsidR="002A0360">
        <w:rPr>
          <w:rFonts w:cs="Tahoma"/>
          <w:szCs w:val="24"/>
        </w:rPr>
        <w:t>,</w:t>
      </w:r>
      <w:r w:rsidRPr="001A0FD9">
        <w:rPr>
          <w:rFonts w:cs="Tahoma"/>
          <w:szCs w:val="24"/>
        </w:rPr>
        <w:t xml:space="preserve"> including cleaning of walls and windows in all areas of the facility</w:t>
      </w:r>
      <w:r w:rsidR="002A0360">
        <w:rPr>
          <w:rFonts w:cs="Tahoma"/>
          <w:szCs w:val="24"/>
        </w:rPr>
        <w:t>,</w:t>
      </w:r>
      <w:r w:rsidR="00667697" w:rsidRPr="001A0FD9">
        <w:rPr>
          <w:rFonts w:cs="Tahoma"/>
          <w:szCs w:val="24"/>
        </w:rPr>
        <w:t xml:space="preserve"> and assist with unpacking and folding clean linen.</w:t>
      </w:r>
    </w:p>
    <w:p w:rsidR="00131BE3" w:rsidRPr="001A0FD9" w:rsidRDefault="00131BE3" w:rsidP="002A0360">
      <w:pPr>
        <w:pStyle w:val="NumberedList"/>
        <w:keepLines w:val="0"/>
        <w:widowControl w:val="0"/>
        <w:numPr>
          <w:ilvl w:val="0"/>
          <w:numId w:val="41"/>
        </w:numPr>
        <w:spacing w:before="120" w:after="120"/>
        <w:ind w:left="426" w:hanging="426"/>
        <w:rPr>
          <w:rFonts w:cs="Tahoma"/>
          <w:szCs w:val="24"/>
        </w:rPr>
      </w:pPr>
      <w:r w:rsidRPr="001A0FD9">
        <w:rPr>
          <w:rFonts w:cs="Tahoma"/>
          <w:szCs w:val="24"/>
        </w:rPr>
        <w:t>Adhere to the guidelines of the Food Safety Plan by completing</w:t>
      </w:r>
      <w:r w:rsidR="006C425F" w:rsidRPr="001A0FD9">
        <w:rPr>
          <w:rFonts w:cs="Tahoma"/>
          <w:szCs w:val="24"/>
        </w:rPr>
        <w:t xml:space="preserve"> the relevant documentation and signing off on daily procedures as required.</w:t>
      </w:r>
    </w:p>
    <w:p w:rsidR="001A0FD9" w:rsidRPr="001A0FD9" w:rsidRDefault="006C425F" w:rsidP="002A0360">
      <w:pPr>
        <w:pStyle w:val="NumberedList"/>
        <w:keepLines w:val="0"/>
        <w:widowControl w:val="0"/>
        <w:numPr>
          <w:ilvl w:val="0"/>
          <w:numId w:val="41"/>
        </w:numPr>
        <w:spacing w:before="120" w:after="120"/>
        <w:ind w:left="426" w:hanging="426"/>
        <w:rPr>
          <w:rFonts w:cs="Tahoma"/>
          <w:szCs w:val="24"/>
        </w:rPr>
      </w:pPr>
      <w:r w:rsidRPr="001A0FD9">
        <w:rPr>
          <w:rFonts w:cs="Tahoma"/>
          <w:szCs w:val="24"/>
        </w:rPr>
        <w:lastRenderedPageBreak/>
        <w:t>Undertake mandatory education according to the Food Safety Plan and Infection Control guidelines.</w:t>
      </w:r>
      <w:r w:rsidR="001A0FD9" w:rsidRPr="001A0FD9">
        <w:rPr>
          <w:rFonts w:cs="Tahoma"/>
          <w:szCs w:val="24"/>
        </w:rPr>
        <w:t xml:space="preserve"> </w:t>
      </w:r>
    </w:p>
    <w:p w:rsidR="001A0FD9" w:rsidRPr="001A0FD9" w:rsidRDefault="001A0FD9" w:rsidP="002A0360">
      <w:pPr>
        <w:pStyle w:val="NumberedList"/>
        <w:keepLines w:val="0"/>
        <w:widowControl w:val="0"/>
        <w:numPr>
          <w:ilvl w:val="0"/>
          <w:numId w:val="41"/>
        </w:numPr>
        <w:spacing w:before="120" w:after="120"/>
        <w:ind w:left="426" w:hanging="426"/>
        <w:rPr>
          <w:rFonts w:cs="Tahoma"/>
          <w:szCs w:val="24"/>
        </w:rPr>
      </w:pPr>
      <w:r w:rsidRPr="001A0FD9">
        <w:rPr>
          <w:rFonts w:cs="Tahoma"/>
          <w:szCs w:val="24"/>
        </w:rP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p>
    <w:p w:rsidR="006C425F" w:rsidRPr="001A0FD9" w:rsidRDefault="001A0FD9" w:rsidP="002A0360">
      <w:pPr>
        <w:pStyle w:val="NumberedList"/>
        <w:numPr>
          <w:ilvl w:val="0"/>
          <w:numId w:val="41"/>
        </w:numPr>
        <w:ind w:left="426" w:hanging="426"/>
        <w:rPr>
          <w:szCs w:val="24"/>
        </w:rPr>
      </w:pPr>
      <w:r w:rsidRPr="001A0FD9">
        <w:rPr>
          <w:szCs w:val="24"/>
        </w:rPr>
        <w:t>The incumbent can expect to be allocated duties, not specifically mentioned in this document, that are within the capacity, qualifications and experience normally expected from persons occupying positions at this classification level.</w:t>
      </w:r>
    </w:p>
    <w:p w:rsidR="0013547B" w:rsidRDefault="0013547B" w:rsidP="002A0360">
      <w:pPr>
        <w:pStyle w:val="Heading4"/>
        <w:keepNext w:val="0"/>
        <w:keepLines w:val="0"/>
        <w:widowControl w:val="0"/>
        <w:spacing w:before="120" w:after="120"/>
        <w:rPr>
          <w:rFonts w:cs="Tahoma"/>
          <w:szCs w:val="24"/>
        </w:rPr>
      </w:pPr>
      <w:r w:rsidRPr="00102ACD">
        <w:rPr>
          <w:rFonts w:cs="Tahoma"/>
          <w:szCs w:val="24"/>
        </w:rPr>
        <w:t>Scope of Work Performed:</w:t>
      </w:r>
    </w:p>
    <w:p w:rsidR="004C62CE" w:rsidRDefault="004C62CE" w:rsidP="002A0360">
      <w:pPr>
        <w:pStyle w:val="Heading4"/>
        <w:keepNext w:val="0"/>
        <w:keepLines w:val="0"/>
        <w:widowControl w:val="0"/>
        <w:spacing w:before="120" w:after="120"/>
        <w:rPr>
          <w:rFonts w:cs="Tahoma"/>
          <w:b w:val="0"/>
          <w:szCs w:val="24"/>
        </w:rPr>
      </w:pPr>
      <w:r w:rsidRPr="004C62CE">
        <w:rPr>
          <w:rFonts w:cs="Tahoma"/>
          <w:b w:val="0"/>
          <w:szCs w:val="24"/>
        </w:rPr>
        <w:t xml:space="preserve">Regular </w:t>
      </w:r>
      <w:r>
        <w:rPr>
          <w:rFonts w:cs="Tahoma"/>
          <w:b w:val="0"/>
          <w:szCs w:val="24"/>
        </w:rPr>
        <w:t xml:space="preserve">supervision is provided by the Director of Nursing for the maintenance of a safe and congenial environment.  </w:t>
      </w:r>
    </w:p>
    <w:p w:rsidR="004C62CE" w:rsidRPr="004C62CE" w:rsidRDefault="004C62CE" w:rsidP="002A0360">
      <w:pPr>
        <w:pStyle w:val="Heading4"/>
        <w:keepNext w:val="0"/>
        <w:keepLines w:val="0"/>
        <w:widowControl w:val="0"/>
        <w:spacing w:before="120" w:after="120"/>
        <w:rPr>
          <w:rFonts w:cs="Tahoma"/>
          <w:b w:val="0"/>
          <w:szCs w:val="24"/>
        </w:rPr>
      </w:pPr>
      <w:r>
        <w:rPr>
          <w:rFonts w:cs="Tahoma"/>
          <w:b w:val="0"/>
          <w:szCs w:val="24"/>
        </w:rPr>
        <w:t>The Domestic Services Officer is expected to:</w:t>
      </w:r>
    </w:p>
    <w:p w:rsidR="00242B51" w:rsidRPr="00102ACD" w:rsidRDefault="001A0FD9" w:rsidP="002A0360">
      <w:pPr>
        <w:pStyle w:val="BulletedListLevel1"/>
        <w:keepLines w:val="0"/>
        <w:widowControl w:val="0"/>
        <w:tabs>
          <w:tab w:val="clear" w:pos="567"/>
          <w:tab w:val="left" w:pos="426"/>
        </w:tabs>
        <w:spacing w:before="120" w:after="120"/>
        <w:ind w:left="426" w:hanging="426"/>
        <w:rPr>
          <w:rFonts w:cs="Tahoma"/>
        </w:rPr>
      </w:pPr>
      <w:proofErr w:type="gramStart"/>
      <w:r>
        <w:rPr>
          <w:rFonts w:cs="Tahoma"/>
        </w:rPr>
        <w:t>c</w:t>
      </w:r>
      <w:r w:rsidR="004C62CE">
        <w:rPr>
          <w:rFonts w:cs="Tahoma"/>
        </w:rPr>
        <w:t>arry</w:t>
      </w:r>
      <w:proofErr w:type="gramEnd"/>
      <w:r w:rsidR="004C62CE">
        <w:rPr>
          <w:rFonts w:cs="Tahoma"/>
        </w:rPr>
        <w:t xml:space="preserve"> out duties in a sa</w:t>
      </w:r>
      <w:r w:rsidR="002A0360">
        <w:rPr>
          <w:rFonts w:cs="Tahoma"/>
        </w:rPr>
        <w:t>fe and efficient manner as per Infection C</w:t>
      </w:r>
      <w:r w:rsidR="004C62CE">
        <w:rPr>
          <w:rFonts w:cs="Tahoma"/>
        </w:rPr>
        <w:t>ontrol and Work Health Safety guidelines and practices</w:t>
      </w:r>
      <w:r w:rsidR="00242B51" w:rsidRPr="00102ACD">
        <w:rPr>
          <w:rFonts w:cs="Tahoma"/>
        </w:rPr>
        <w:t>.</w:t>
      </w:r>
    </w:p>
    <w:p w:rsidR="00242B51" w:rsidRPr="00102ACD" w:rsidRDefault="001A0FD9" w:rsidP="002A0360">
      <w:pPr>
        <w:pStyle w:val="BulletedListLevel1"/>
        <w:keepLines w:val="0"/>
        <w:widowControl w:val="0"/>
        <w:tabs>
          <w:tab w:val="clear" w:pos="567"/>
          <w:tab w:val="left" w:pos="426"/>
        </w:tabs>
        <w:spacing w:before="120" w:after="120"/>
        <w:ind w:left="426" w:hanging="426"/>
        <w:rPr>
          <w:rFonts w:cs="Tahoma"/>
        </w:rPr>
      </w:pPr>
      <w:proofErr w:type="gramStart"/>
      <w:r>
        <w:rPr>
          <w:rFonts w:cs="Tahoma"/>
        </w:rPr>
        <w:t>o</w:t>
      </w:r>
      <w:r w:rsidR="00242B51" w:rsidRPr="00102ACD">
        <w:rPr>
          <w:rFonts w:cs="Tahoma"/>
        </w:rPr>
        <w:t>bserve</w:t>
      </w:r>
      <w:proofErr w:type="gramEnd"/>
      <w:r w:rsidR="00242B51" w:rsidRPr="00102ACD">
        <w:rPr>
          <w:rFonts w:cs="Tahoma"/>
        </w:rPr>
        <w:t xml:space="preserve"> hospital procedures, policies and food safety plans.</w:t>
      </w:r>
    </w:p>
    <w:p w:rsidR="00242B51" w:rsidRPr="00102ACD" w:rsidRDefault="001A0FD9" w:rsidP="002A0360">
      <w:pPr>
        <w:pStyle w:val="BulletedListLevel1"/>
        <w:keepLines w:val="0"/>
        <w:widowControl w:val="0"/>
        <w:tabs>
          <w:tab w:val="clear" w:pos="567"/>
          <w:tab w:val="left" w:pos="426"/>
        </w:tabs>
        <w:spacing w:before="120" w:after="120"/>
        <w:ind w:left="426" w:hanging="426"/>
        <w:rPr>
          <w:rFonts w:cs="Tahoma"/>
        </w:rPr>
      </w:pPr>
      <w:proofErr w:type="gramStart"/>
      <w:r>
        <w:rPr>
          <w:rFonts w:cs="Tahoma"/>
        </w:rPr>
        <w:t>e</w:t>
      </w:r>
      <w:r w:rsidR="00242B51" w:rsidRPr="00102ACD">
        <w:rPr>
          <w:rFonts w:cs="Tahoma"/>
        </w:rPr>
        <w:t>nsure</w:t>
      </w:r>
      <w:proofErr w:type="gramEnd"/>
      <w:r w:rsidR="00242B51" w:rsidRPr="00102ACD">
        <w:rPr>
          <w:rFonts w:cs="Tahoma"/>
        </w:rPr>
        <w:t xml:space="preserve"> confidentiality and a high standard of service delivery.</w:t>
      </w:r>
    </w:p>
    <w:p w:rsidR="00242B51" w:rsidRPr="00102ACD" w:rsidRDefault="004C62CE" w:rsidP="002A0360">
      <w:pPr>
        <w:pStyle w:val="BulletedListLevel1"/>
        <w:keepLines w:val="0"/>
        <w:widowControl w:val="0"/>
        <w:tabs>
          <w:tab w:val="clear" w:pos="567"/>
          <w:tab w:val="left" w:pos="426"/>
        </w:tabs>
        <w:spacing w:before="120" w:after="120"/>
        <w:ind w:left="426" w:hanging="426"/>
        <w:rPr>
          <w:rFonts w:cs="Tahoma"/>
        </w:rPr>
      </w:pPr>
      <w:proofErr w:type="gramStart"/>
      <w:r w:rsidRPr="00102ACD">
        <w:rPr>
          <w:rFonts w:cs="Tahoma"/>
        </w:rPr>
        <w:t>maintain</w:t>
      </w:r>
      <w:proofErr w:type="gramEnd"/>
      <w:r w:rsidRPr="00102ACD">
        <w:rPr>
          <w:rFonts w:cs="Tahoma"/>
        </w:rPr>
        <w:t xml:space="preserve"> </w:t>
      </w:r>
      <w:r w:rsidR="00242B51" w:rsidRPr="00102ACD">
        <w:rPr>
          <w:rFonts w:cs="Tahoma"/>
        </w:rPr>
        <w:t>a high standard of hygiene and cleanliness in practice and personally.</w:t>
      </w:r>
    </w:p>
    <w:p w:rsidR="00242B51" w:rsidRPr="00102ACD" w:rsidRDefault="001A0FD9" w:rsidP="002A0360">
      <w:pPr>
        <w:pStyle w:val="BulletedListLevel1"/>
        <w:keepLines w:val="0"/>
        <w:widowControl w:val="0"/>
        <w:tabs>
          <w:tab w:val="clear" w:pos="567"/>
          <w:tab w:val="left" w:pos="426"/>
        </w:tabs>
        <w:spacing w:before="120" w:after="120"/>
        <w:ind w:left="426" w:hanging="426"/>
        <w:rPr>
          <w:rFonts w:cs="Tahoma"/>
        </w:rPr>
      </w:pPr>
      <w:proofErr w:type="gramStart"/>
      <w:r>
        <w:rPr>
          <w:rFonts w:cs="Tahoma"/>
        </w:rPr>
        <w:t>e</w:t>
      </w:r>
      <w:r w:rsidR="006049E4">
        <w:rPr>
          <w:rFonts w:cs="Tahoma"/>
        </w:rPr>
        <w:t>nsure</w:t>
      </w:r>
      <w:proofErr w:type="gramEnd"/>
      <w:r w:rsidR="006049E4">
        <w:rPr>
          <w:rFonts w:cs="Tahoma"/>
        </w:rPr>
        <w:t xml:space="preserve"> </w:t>
      </w:r>
      <w:r w:rsidR="006049E4" w:rsidRPr="00102ACD">
        <w:rPr>
          <w:rFonts w:cs="Tahoma"/>
        </w:rPr>
        <w:t>patients’ meals</w:t>
      </w:r>
      <w:r w:rsidR="006049E4">
        <w:rPr>
          <w:rFonts w:cs="Tahoma"/>
        </w:rPr>
        <w:t xml:space="preserve"> are transported and delivered in an </w:t>
      </w:r>
      <w:r w:rsidR="00242B51" w:rsidRPr="00102ACD">
        <w:rPr>
          <w:rFonts w:cs="Tahoma"/>
        </w:rPr>
        <w:t xml:space="preserve">efficient </w:t>
      </w:r>
      <w:r w:rsidR="006049E4">
        <w:rPr>
          <w:rFonts w:cs="Tahoma"/>
        </w:rPr>
        <w:t>manner</w:t>
      </w:r>
      <w:r w:rsidR="00242B51" w:rsidRPr="00102ACD">
        <w:rPr>
          <w:rFonts w:cs="Tahoma"/>
        </w:rPr>
        <w:t>.</w:t>
      </w:r>
    </w:p>
    <w:p w:rsidR="001A0FD9" w:rsidRDefault="001A0FD9" w:rsidP="002A0360">
      <w:pPr>
        <w:pStyle w:val="BulletedListLevel1"/>
        <w:tabs>
          <w:tab w:val="clear" w:pos="567"/>
          <w:tab w:val="clear" w:pos="1134"/>
          <w:tab w:val="left" w:pos="426"/>
        </w:tabs>
        <w:ind w:left="426" w:hanging="426"/>
      </w:pPr>
      <w:proofErr w:type="gramStart"/>
      <w:r>
        <w:t>comply</w:t>
      </w:r>
      <w:proofErr w:type="gramEnd"/>
      <w:r>
        <w:t xml:space="preserve"> at all times with THS policy and protocol requirements, in particular those relating to mandatory education, training and assessment.</w:t>
      </w:r>
    </w:p>
    <w:p w:rsidR="0013547B" w:rsidRPr="00102ACD" w:rsidRDefault="00831D3C" w:rsidP="002A0360">
      <w:pPr>
        <w:pStyle w:val="Heading4"/>
        <w:keepNext w:val="0"/>
        <w:keepLines w:val="0"/>
        <w:widowControl w:val="0"/>
        <w:spacing w:before="120" w:after="120"/>
        <w:rPr>
          <w:rFonts w:cs="Tahoma"/>
          <w:szCs w:val="24"/>
        </w:rPr>
      </w:pPr>
      <w:r w:rsidRPr="00102ACD">
        <w:rPr>
          <w:rFonts w:cs="Tahoma"/>
          <w:szCs w:val="24"/>
        </w:rPr>
        <w:t>Essential Requirements:</w:t>
      </w:r>
    </w:p>
    <w:p w:rsidR="001A0FD9" w:rsidRDefault="001A0FD9" w:rsidP="002A0360">
      <w:pPr>
        <w:pStyle w:val="BulletedListLevel1"/>
        <w:numPr>
          <w:ilvl w:val="0"/>
          <w:numId w:val="0"/>
        </w:numPr>
        <w:tabs>
          <w:tab w:val="clear" w:pos="1134"/>
        </w:tabs>
        <w:rPr>
          <w:i/>
        </w:rPr>
      </w:pPr>
      <w:r w:rsidRPr="00A326D9">
        <w:rPr>
          <w:i/>
        </w:rPr>
        <w:t xml:space="preserve">Registration/licences that are essential requirements of this role must </w:t>
      </w:r>
      <w:r>
        <w:rPr>
          <w:i/>
        </w:rPr>
        <w:t xml:space="preserve">remain current and valid at all </w:t>
      </w:r>
      <w:r w:rsidRPr="00A326D9">
        <w:rPr>
          <w:i/>
        </w:rPr>
        <w:t>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rsidR="0013547B" w:rsidRPr="00102ACD" w:rsidRDefault="0013547B" w:rsidP="002A0360">
      <w:pPr>
        <w:pStyle w:val="BulletedListLevel1"/>
        <w:keepLines w:val="0"/>
        <w:widowControl w:val="0"/>
        <w:numPr>
          <w:ilvl w:val="0"/>
          <w:numId w:val="0"/>
        </w:numPr>
        <w:spacing w:before="120" w:after="120"/>
        <w:rPr>
          <w:rFonts w:cs="Tahoma"/>
        </w:rPr>
      </w:pPr>
      <w:r w:rsidRPr="00102ACD">
        <w:rPr>
          <w:rFonts w:cs="Tahoma"/>
        </w:rPr>
        <w:t xml:space="preserve">The </w:t>
      </w:r>
      <w:r w:rsidR="00775EF9" w:rsidRPr="00102ACD">
        <w:rPr>
          <w:rFonts w:cs="Tahoma"/>
        </w:rPr>
        <w:t>Head of the State Service</w:t>
      </w:r>
      <w:r w:rsidRPr="00102ACD">
        <w:rPr>
          <w:rFonts w:cs="Tahoma"/>
        </w:rPr>
        <w:t xml:space="preserve"> has determined that the person nominated for </w:t>
      </w:r>
      <w:r w:rsidR="00102ACD" w:rsidRPr="00102ACD">
        <w:rPr>
          <w:rFonts w:cs="Tahoma"/>
        </w:rPr>
        <w:t xml:space="preserve">this job is to </w:t>
      </w:r>
      <w:r w:rsidR="00EC5994" w:rsidRPr="00102ACD">
        <w:rPr>
          <w:rFonts w:cs="Tahoma"/>
        </w:rPr>
        <w:t>satisfy a pre</w:t>
      </w:r>
      <w:r w:rsidR="00EC5994" w:rsidRPr="00102ACD">
        <w:rPr>
          <w:rFonts w:cs="Tahoma"/>
        </w:rPr>
        <w:noBreakHyphen/>
      </w:r>
      <w:r w:rsidRPr="00102ACD">
        <w:rPr>
          <w:rFonts w:cs="Tahoma"/>
        </w:rPr>
        <w:t>employment check before taking up the appointment, on promotion or transfer.</w:t>
      </w:r>
      <w:r w:rsidR="00831D3C" w:rsidRPr="00102ACD">
        <w:rPr>
          <w:rFonts w:cs="Tahoma"/>
        </w:rPr>
        <w:t xml:space="preserve"> </w:t>
      </w:r>
      <w:r w:rsidRPr="00102ACD">
        <w:rPr>
          <w:rFonts w:cs="Tahoma"/>
        </w:rPr>
        <w:t>The following checks are to be conducted:</w:t>
      </w:r>
    </w:p>
    <w:p w:rsidR="0013547B" w:rsidRPr="00102ACD" w:rsidRDefault="00831D3C" w:rsidP="002A0360">
      <w:pPr>
        <w:pStyle w:val="BulletedListLevel1"/>
        <w:keepLines w:val="0"/>
        <w:widowControl w:val="0"/>
        <w:numPr>
          <w:ilvl w:val="0"/>
          <w:numId w:val="32"/>
        </w:numPr>
        <w:spacing w:before="120" w:after="120"/>
        <w:rPr>
          <w:rFonts w:cs="Tahoma"/>
        </w:rPr>
      </w:pPr>
      <w:r w:rsidRPr="00102ACD">
        <w:rPr>
          <w:rFonts w:cs="Tahoma"/>
        </w:rPr>
        <w:t>Conviction checks in the following areas:</w:t>
      </w:r>
    </w:p>
    <w:p w:rsidR="00831D3C" w:rsidRPr="00102ACD" w:rsidRDefault="007D4E47" w:rsidP="002A0360">
      <w:pPr>
        <w:pStyle w:val="BulletedListLevel1"/>
        <w:keepLines w:val="0"/>
        <w:widowControl w:val="0"/>
        <w:numPr>
          <w:ilvl w:val="1"/>
          <w:numId w:val="31"/>
        </w:numPr>
        <w:tabs>
          <w:tab w:val="clear" w:pos="720"/>
          <w:tab w:val="num" w:pos="1287"/>
          <w:tab w:val="num" w:pos="1701"/>
        </w:tabs>
        <w:spacing w:before="120" w:after="120"/>
        <w:ind w:left="1701" w:hanging="567"/>
        <w:rPr>
          <w:rFonts w:cs="Tahoma"/>
        </w:rPr>
      </w:pPr>
      <w:r w:rsidRPr="00102ACD">
        <w:rPr>
          <w:rFonts w:cs="Tahoma"/>
        </w:rPr>
        <w:t>crimes of v</w:t>
      </w:r>
      <w:r w:rsidR="00831D3C" w:rsidRPr="00102ACD">
        <w:rPr>
          <w:rFonts w:cs="Tahoma"/>
        </w:rPr>
        <w:t>iolence</w:t>
      </w:r>
    </w:p>
    <w:p w:rsidR="007D4E47" w:rsidRPr="00102ACD" w:rsidRDefault="007D4E47" w:rsidP="002A0360">
      <w:pPr>
        <w:pStyle w:val="BulletedListLevel1"/>
        <w:keepLines w:val="0"/>
        <w:widowControl w:val="0"/>
        <w:numPr>
          <w:ilvl w:val="1"/>
          <w:numId w:val="31"/>
        </w:numPr>
        <w:tabs>
          <w:tab w:val="clear" w:pos="720"/>
          <w:tab w:val="num" w:pos="1287"/>
          <w:tab w:val="num" w:pos="1701"/>
        </w:tabs>
        <w:spacing w:before="120" w:after="120"/>
        <w:ind w:left="1701" w:hanging="567"/>
        <w:rPr>
          <w:rFonts w:cs="Tahoma"/>
        </w:rPr>
      </w:pPr>
      <w:r w:rsidRPr="00102ACD">
        <w:rPr>
          <w:rFonts w:cs="Tahoma"/>
        </w:rPr>
        <w:t>sex related offences</w:t>
      </w:r>
    </w:p>
    <w:p w:rsidR="007D4E47" w:rsidRPr="00102ACD" w:rsidRDefault="007D4E47" w:rsidP="002A0360">
      <w:pPr>
        <w:pStyle w:val="BulletedListLevel1"/>
        <w:keepLines w:val="0"/>
        <w:widowControl w:val="0"/>
        <w:numPr>
          <w:ilvl w:val="1"/>
          <w:numId w:val="31"/>
        </w:numPr>
        <w:tabs>
          <w:tab w:val="clear" w:pos="720"/>
          <w:tab w:val="num" w:pos="1287"/>
          <w:tab w:val="num" w:pos="1701"/>
        </w:tabs>
        <w:spacing w:before="120" w:after="120"/>
        <w:ind w:left="1701" w:hanging="567"/>
        <w:rPr>
          <w:rFonts w:cs="Tahoma"/>
        </w:rPr>
      </w:pPr>
      <w:r w:rsidRPr="00102ACD">
        <w:rPr>
          <w:rFonts w:cs="Tahoma"/>
        </w:rPr>
        <w:t>serious drug offences</w:t>
      </w:r>
    </w:p>
    <w:p w:rsidR="007D4E47" w:rsidRPr="00102ACD" w:rsidRDefault="007D4E47" w:rsidP="002A0360">
      <w:pPr>
        <w:pStyle w:val="BulletedListLevel1"/>
        <w:keepLines w:val="0"/>
        <w:widowControl w:val="0"/>
        <w:numPr>
          <w:ilvl w:val="1"/>
          <w:numId w:val="31"/>
        </w:numPr>
        <w:tabs>
          <w:tab w:val="clear" w:pos="720"/>
          <w:tab w:val="num" w:pos="1287"/>
          <w:tab w:val="num" w:pos="1701"/>
        </w:tabs>
        <w:spacing w:before="120" w:after="120"/>
        <w:ind w:left="1701" w:hanging="567"/>
        <w:rPr>
          <w:rFonts w:cs="Tahoma"/>
        </w:rPr>
      </w:pPr>
      <w:r w:rsidRPr="00102ACD">
        <w:rPr>
          <w:rFonts w:cs="Tahoma"/>
        </w:rPr>
        <w:t>crimes involving dishonesty</w:t>
      </w:r>
    </w:p>
    <w:p w:rsidR="007D4E47" w:rsidRPr="00102ACD" w:rsidRDefault="007D4E47" w:rsidP="002A0360">
      <w:pPr>
        <w:pStyle w:val="BulletedListLevel1"/>
        <w:keepLines w:val="0"/>
        <w:widowControl w:val="0"/>
        <w:numPr>
          <w:ilvl w:val="0"/>
          <w:numId w:val="32"/>
        </w:numPr>
        <w:spacing w:before="120" w:after="120"/>
        <w:rPr>
          <w:rFonts w:cs="Tahoma"/>
        </w:rPr>
      </w:pPr>
      <w:r w:rsidRPr="00102ACD">
        <w:rPr>
          <w:rFonts w:cs="Tahoma"/>
        </w:rPr>
        <w:t>Identification check</w:t>
      </w:r>
    </w:p>
    <w:p w:rsidR="007D4E47" w:rsidRDefault="007D4E47" w:rsidP="002A0360">
      <w:pPr>
        <w:pStyle w:val="BulletedListLevel1"/>
        <w:keepLines w:val="0"/>
        <w:widowControl w:val="0"/>
        <w:numPr>
          <w:ilvl w:val="0"/>
          <w:numId w:val="32"/>
        </w:numPr>
        <w:spacing w:before="120" w:after="120"/>
        <w:rPr>
          <w:rFonts w:cs="Tahoma"/>
        </w:rPr>
      </w:pPr>
      <w:r w:rsidRPr="00102ACD">
        <w:rPr>
          <w:rFonts w:cs="Tahoma"/>
        </w:rPr>
        <w:t>Disciplinary action in previous employment check</w:t>
      </w:r>
      <w:r w:rsidR="004B0994" w:rsidRPr="00102ACD">
        <w:rPr>
          <w:rFonts w:cs="Tahoma"/>
        </w:rPr>
        <w:t>.</w:t>
      </w:r>
    </w:p>
    <w:p w:rsidR="006049E4" w:rsidRPr="006049E4" w:rsidRDefault="006049E4" w:rsidP="002A0360">
      <w:pPr>
        <w:pStyle w:val="BulletedListLevel1"/>
        <w:keepLines w:val="0"/>
        <w:widowControl w:val="0"/>
        <w:numPr>
          <w:ilvl w:val="0"/>
          <w:numId w:val="0"/>
        </w:numPr>
        <w:tabs>
          <w:tab w:val="clear" w:pos="1134"/>
        </w:tabs>
        <w:spacing w:before="120" w:after="120"/>
        <w:rPr>
          <w:rFonts w:cs="Tahoma"/>
          <w:b/>
        </w:rPr>
      </w:pPr>
      <w:r w:rsidRPr="006049E4">
        <w:rPr>
          <w:rFonts w:cs="Tahoma"/>
          <w:b/>
        </w:rPr>
        <w:t>Selection Criteria:</w:t>
      </w:r>
    </w:p>
    <w:p w:rsidR="006049E4" w:rsidRPr="006049E4" w:rsidRDefault="006049E4" w:rsidP="002A0360">
      <w:pPr>
        <w:pStyle w:val="ListParagraph"/>
        <w:widowControl w:val="0"/>
        <w:numPr>
          <w:ilvl w:val="0"/>
          <w:numId w:val="39"/>
        </w:numPr>
        <w:tabs>
          <w:tab w:val="clear" w:pos="578"/>
        </w:tabs>
        <w:spacing w:before="120" w:after="120" w:line="300" w:lineRule="atLeast"/>
        <w:ind w:left="284" w:hanging="284"/>
        <w:jc w:val="both"/>
        <w:rPr>
          <w:rFonts w:ascii="Gill Sans MT" w:hAnsi="Gill Sans MT" w:cs="Tahoma"/>
          <w:sz w:val="24"/>
          <w:szCs w:val="24"/>
        </w:rPr>
      </w:pPr>
      <w:r w:rsidRPr="006049E4">
        <w:rPr>
          <w:rFonts w:ascii="Gill Sans MT" w:hAnsi="Gill Sans MT" w:cs="Tahoma"/>
          <w:sz w:val="24"/>
          <w:szCs w:val="24"/>
        </w:rPr>
        <w:t>Previous catering and cleaning experience or ability to acquire same</w:t>
      </w:r>
      <w:r w:rsidR="002A0360">
        <w:rPr>
          <w:rFonts w:ascii="Gill Sans MT" w:hAnsi="Gill Sans MT" w:cs="Tahoma"/>
          <w:sz w:val="24"/>
          <w:szCs w:val="24"/>
        </w:rPr>
        <w:t>,</w:t>
      </w:r>
      <w:r>
        <w:rPr>
          <w:rFonts w:ascii="Gill Sans MT" w:hAnsi="Gill Sans MT" w:cs="Tahoma"/>
          <w:sz w:val="24"/>
          <w:szCs w:val="24"/>
        </w:rPr>
        <w:t xml:space="preserve"> with the capacity to </w:t>
      </w:r>
      <w:r>
        <w:rPr>
          <w:rFonts w:ascii="Gill Sans MT" w:hAnsi="Gill Sans MT" w:cs="Tahoma"/>
          <w:sz w:val="24"/>
          <w:szCs w:val="24"/>
        </w:rPr>
        <w:lastRenderedPageBreak/>
        <w:t>understand and safely operate catering, cleaning and laundry equipment utensils, and products.</w:t>
      </w:r>
    </w:p>
    <w:p w:rsidR="00102ACD" w:rsidRPr="006049E4" w:rsidRDefault="00102ACD" w:rsidP="002A0360">
      <w:pPr>
        <w:keepLines w:val="0"/>
        <w:widowControl w:val="0"/>
        <w:numPr>
          <w:ilvl w:val="0"/>
          <w:numId w:val="39"/>
        </w:numPr>
        <w:tabs>
          <w:tab w:val="clear" w:pos="578"/>
          <w:tab w:val="num" w:pos="284"/>
        </w:tabs>
        <w:spacing w:before="120" w:after="120"/>
        <w:ind w:left="284" w:hanging="284"/>
        <w:rPr>
          <w:rFonts w:cs="Tahoma"/>
          <w:szCs w:val="24"/>
        </w:rPr>
      </w:pPr>
      <w:r w:rsidRPr="006049E4">
        <w:rPr>
          <w:rFonts w:cs="Tahoma"/>
          <w:szCs w:val="24"/>
        </w:rPr>
        <w:t xml:space="preserve">Knowledge and skill </w:t>
      </w:r>
      <w:r w:rsidR="002A0360">
        <w:rPr>
          <w:rFonts w:cs="Tahoma"/>
          <w:szCs w:val="24"/>
        </w:rPr>
        <w:t>in</w:t>
      </w:r>
      <w:r w:rsidRPr="006049E4">
        <w:rPr>
          <w:rFonts w:cs="Tahoma"/>
          <w:szCs w:val="24"/>
        </w:rPr>
        <w:t xml:space="preserve"> food presentation and delivery in accordance with food safety plan and correct dietary requirement</w:t>
      </w:r>
      <w:r w:rsidR="006049E4">
        <w:rPr>
          <w:rFonts w:cs="Tahoma"/>
          <w:szCs w:val="24"/>
        </w:rPr>
        <w:t>s</w:t>
      </w:r>
      <w:r w:rsidR="002A0360">
        <w:rPr>
          <w:rFonts w:cs="Tahoma"/>
          <w:szCs w:val="24"/>
        </w:rPr>
        <w:t>,</w:t>
      </w:r>
      <w:r w:rsidR="00667697">
        <w:rPr>
          <w:rFonts w:cs="Tahoma"/>
          <w:szCs w:val="24"/>
        </w:rPr>
        <w:t xml:space="preserve"> together with understanding of meal management required for people with feeding and swallowing difficulties</w:t>
      </w:r>
      <w:r w:rsidR="002A0360">
        <w:rPr>
          <w:rFonts w:cs="Tahoma"/>
          <w:szCs w:val="24"/>
        </w:rPr>
        <w:t>,</w:t>
      </w:r>
      <w:r w:rsidR="00667697">
        <w:rPr>
          <w:rFonts w:cs="Tahoma"/>
          <w:szCs w:val="24"/>
        </w:rPr>
        <w:t xml:space="preserve"> ensuring safe practice are maintained for modified food.</w:t>
      </w:r>
    </w:p>
    <w:p w:rsidR="00102ACD" w:rsidRPr="006049E4" w:rsidRDefault="00102ACD" w:rsidP="002A0360">
      <w:pPr>
        <w:keepLines w:val="0"/>
        <w:widowControl w:val="0"/>
        <w:numPr>
          <w:ilvl w:val="0"/>
          <w:numId w:val="39"/>
        </w:numPr>
        <w:tabs>
          <w:tab w:val="clear" w:pos="578"/>
          <w:tab w:val="num" w:pos="284"/>
        </w:tabs>
        <w:spacing w:before="120" w:after="120"/>
        <w:ind w:left="284" w:hanging="284"/>
        <w:rPr>
          <w:rFonts w:cs="Tahoma"/>
          <w:szCs w:val="24"/>
        </w:rPr>
      </w:pPr>
      <w:r w:rsidRPr="006049E4">
        <w:rPr>
          <w:rFonts w:cs="Tahoma"/>
          <w:szCs w:val="24"/>
        </w:rPr>
        <w:t>General knowledge of hospital routines, procedures and policies and food safety plan.</w:t>
      </w:r>
    </w:p>
    <w:p w:rsidR="00102ACD" w:rsidRPr="006049E4" w:rsidRDefault="00102ACD" w:rsidP="002A0360">
      <w:pPr>
        <w:keepLines w:val="0"/>
        <w:widowControl w:val="0"/>
        <w:numPr>
          <w:ilvl w:val="0"/>
          <w:numId w:val="39"/>
        </w:numPr>
        <w:tabs>
          <w:tab w:val="clear" w:pos="578"/>
          <w:tab w:val="num" w:pos="284"/>
        </w:tabs>
        <w:spacing w:before="120" w:after="120"/>
        <w:ind w:left="284" w:hanging="284"/>
        <w:rPr>
          <w:rFonts w:cs="Tahoma"/>
          <w:szCs w:val="24"/>
        </w:rPr>
      </w:pPr>
      <w:r w:rsidRPr="006049E4">
        <w:rPr>
          <w:rFonts w:cs="Tahoma"/>
          <w:szCs w:val="24"/>
        </w:rPr>
        <w:t>Awareness of correct and safe utili</w:t>
      </w:r>
      <w:r w:rsidR="002A0360">
        <w:rPr>
          <w:rFonts w:cs="Tahoma"/>
          <w:szCs w:val="24"/>
        </w:rPr>
        <w:t>s</w:t>
      </w:r>
      <w:r w:rsidRPr="006049E4">
        <w:rPr>
          <w:rFonts w:cs="Tahoma"/>
          <w:szCs w:val="24"/>
        </w:rPr>
        <w:t>ation of catering and cleaning equipment, utensils, technology and products.</w:t>
      </w:r>
    </w:p>
    <w:p w:rsidR="00102ACD" w:rsidRPr="006049E4" w:rsidRDefault="00102ACD" w:rsidP="002A0360">
      <w:pPr>
        <w:keepLines w:val="0"/>
        <w:widowControl w:val="0"/>
        <w:numPr>
          <w:ilvl w:val="0"/>
          <w:numId w:val="39"/>
        </w:numPr>
        <w:tabs>
          <w:tab w:val="clear" w:pos="578"/>
          <w:tab w:val="num" w:pos="284"/>
        </w:tabs>
        <w:spacing w:before="120" w:after="120"/>
        <w:ind w:left="284" w:hanging="284"/>
        <w:rPr>
          <w:rFonts w:cs="Tahoma"/>
          <w:szCs w:val="24"/>
        </w:rPr>
      </w:pPr>
      <w:r w:rsidRPr="006049E4">
        <w:rPr>
          <w:rFonts w:cs="Tahoma"/>
          <w:szCs w:val="24"/>
        </w:rPr>
        <w:t xml:space="preserve">Awareness of </w:t>
      </w:r>
      <w:r w:rsidR="00C538A8">
        <w:rPr>
          <w:rFonts w:cs="Tahoma"/>
          <w:szCs w:val="24"/>
        </w:rPr>
        <w:t xml:space="preserve">Work </w:t>
      </w:r>
      <w:r w:rsidRPr="006049E4">
        <w:rPr>
          <w:rFonts w:cs="Tahoma"/>
          <w:szCs w:val="24"/>
        </w:rPr>
        <w:t>Health and Safety</w:t>
      </w:r>
      <w:r w:rsidR="00C538A8">
        <w:rPr>
          <w:rFonts w:cs="Tahoma"/>
          <w:szCs w:val="24"/>
        </w:rPr>
        <w:t xml:space="preserve"> guidelines</w:t>
      </w:r>
      <w:r w:rsidRPr="006049E4">
        <w:rPr>
          <w:rFonts w:cs="Tahoma"/>
          <w:szCs w:val="24"/>
        </w:rPr>
        <w:t>, Infection Control and Continuous Quality Improvement.</w:t>
      </w:r>
      <w:bookmarkStart w:id="1" w:name="_GoBack"/>
      <w:bookmarkEnd w:id="1"/>
    </w:p>
    <w:p w:rsidR="00102ACD" w:rsidRPr="006049E4" w:rsidRDefault="00667697" w:rsidP="002A0360">
      <w:pPr>
        <w:keepLines w:val="0"/>
        <w:widowControl w:val="0"/>
        <w:numPr>
          <w:ilvl w:val="0"/>
          <w:numId w:val="39"/>
        </w:numPr>
        <w:tabs>
          <w:tab w:val="clear" w:pos="578"/>
          <w:tab w:val="num" w:pos="284"/>
        </w:tabs>
        <w:spacing w:before="120" w:after="120"/>
        <w:ind w:left="284" w:hanging="284"/>
        <w:rPr>
          <w:rFonts w:cs="Tahoma"/>
          <w:szCs w:val="24"/>
        </w:rPr>
      </w:pPr>
      <w:r>
        <w:rPr>
          <w:rFonts w:cs="Tahoma"/>
          <w:szCs w:val="24"/>
        </w:rPr>
        <w:t>E</w:t>
      </w:r>
      <w:r w:rsidR="00102ACD" w:rsidRPr="006049E4">
        <w:rPr>
          <w:rFonts w:cs="Tahoma"/>
          <w:szCs w:val="24"/>
        </w:rPr>
        <w:t>ffective communication and interpersonal skills</w:t>
      </w:r>
      <w:r w:rsidR="00C538A8">
        <w:rPr>
          <w:rFonts w:cs="Tahoma"/>
          <w:szCs w:val="24"/>
        </w:rPr>
        <w:t xml:space="preserve"> with the ability to work as part of a team with minimal supervision</w:t>
      </w:r>
      <w:r w:rsidR="001A0FD9">
        <w:rPr>
          <w:rFonts w:cs="Tahoma"/>
          <w:szCs w:val="24"/>
        </w:rPr>
        <w:t>.</w:t>
      </w:r>
    </w:p>
    <w:p w:rsidR="00102ACD" w:rsidRPr="006049E4" w:rsidRDefault="00667697" w:rsidP="002A0360">
      <w:pPr>
        <w:keepLines w:val="0"/>
        <w:widowControl w:val="0"/>
        <w:numPr>
          <w:ilvl w:val="0"/>
          <w:numId w:val="39"/>
        </w:numPr>
        <w:tabs>
          <w:tab w:val="clear" w:pos="578"/>
          <w:tab w:val="num" w:pos="284"/>
        </w:tabs>
        <w:spacing w:before="120" w:after="120"/>
        <w:ind w:left="284" w:hanging="284"/>
        <w:rPr>
          <w:rFonts w:cs="Tahoma"/>
          <w:szCs w:val="24"/>
        </w:rPr>
      </w:pPr>
      <w:r>
        <w:rPr>
          <w:rFonts w:cs="Tahoma"/>
          <w:szCs w:val="24"/>
        </w:rPr>
        <w:t>W</w:t>
      </w:r>
      <w:r w:rsidRPr="006049E4">
        <w:rPr>
          <w:rFonts w:cs="Tahoma"/>
          <w:szCs w:val="24"/>
        </w:rPr>
        <w:t>ell-developed</w:t>
      </w:r>
      <w:r w:rsidR="00102ACD" w:rsidRPr="006049E4">
        <w:rPr>
          <w:rFonts w:cs="Tahoma"/>
          <w:szCs w:val="24"/>
        </w:rPr>
        <w:t xml:space="preserve"> organisational skills </w:t>
      </w:r>
      <w:r w:rsidR="00C538A8">
        <w:rPr>
          <w:rFonts w:cs="Tahoma"/>
          <w:szCs w:val="24"/>
        </w:rPr>
        <w:t xml:space="preserve">with the </w:t>
      </w:r>
      <w:r w:rsidR="00102ACD" w:rsidRPr="006049E4">
        <w:rPr>
          <w:rFonts w:cs="Tahoma"/>
          <w:szCs w:val="24"/>
        </w:rPr>
        <w:t>ability to exercise initiative, judgement, confidentiality and discretion.</w:t>
      </w:r>
    </w:p>
    <w:p w:rsidR="0013547B" w:rsidRDefault="0013547B" w:rsidP="002A0360">
      <w:pPr>
        <w:pStyle w:val="Heading4"/>
        <w:keepNext w:val="0"/>
        <w:keepLines w:val="0"/>
        <w:widowControl w:val="0"/>
        <w:spacing w:after="120"/>
      </w:pPr>
      <w:r>
        <w:t>Working Environment:</w:t>
      </w:r>
    </w:p>
    <w:p w:rsidR="001A0FD9" w:rsidRPr="004B0994" w:rsidRDefault="001A0FD9" w:rsidP="002A0360">
      <w:pPr>
        <w:rPr>
          <w:bCs/>
        </w:rPr>
      </w:pPr>
      <w:r w:rsidRPr="004B0994">
        <w:rPr>
          <w:bCs/>
        </w:rPr>
        <w:t xml:space="preserve">The Department of Health and Human Services (DHHS) and Tasmanian Health </w:t>
      </w:r>
      <w:r>
        <w:rPr>
          <w:bCs/>
        </w:rPr>
        <w:t>Service</w:t>
      </w:r>
      <w:r w:rsidRPr="004B0994">
        <w:rPr>
          <w:bCs/>
        </w:rPr>
        <w:t xml:space="preserve"> (TH</w:t>
      </w:r>
      <w:r>
        <w:rPr>
          <w:bCs/>
        </w:rPr>
        <w:t>S</w:t>
      </w:r>
      <w:r w:rsidRPr="004B0994">
        <w:rPr>
          <w:bCs/>
        </w:rPr>
        <w:t>) are committed to improving the health and wellbeing of patients, clients and the Tasmanian community through a sustainable, high quality and safe health and human services system, and value leading with purpose, being creative and innovative, acting with integrity, being accountable and being collegial.</w:t>
      </w:r>
    </w:p>
    <w:p w:rsidR="001A0FD9" w:rsidRPr="004B0994" w:rsidRDefault="001A0FD9" w:rsidP="002A0360">
      <w:pPr>
        <w:rPr>
          <w:bCs/>
        </w:rPr>
      </w:pPr>
      <w:r w:rsidRPr="004B0994">
        <w:rPr>
          <w:bCs/>
          <w:i/>
        </w:rPr>
        <w:t>State Service Principles and Code of Conduct:</w:t>
      </w:r>
      <w:r w:rsidRPr="004B0994">
        <w:rPr>
          <w:bCs/>
        </w:rPr>
        <w:t xml:space="preserve"> The minimum responsibilities required of officers and employees of the State Service are contained in the </w:t>
      </w:r>
      <w:r w:rsidRPr="004B0994">
        <w:rPr>
          <w:bCs/>
          <w:i/>
          <w:iCs/>
        </w:rPr>
        <w:t>State Service Act 2000</w:t>
      </w:r>
      <w:r w:rsidRPr="004B0994">
        <w:rPr>
          <w:bCs/>
        </w:rPr>
        <w:t xml:space="preserve">.  The State Service Principles at Sections 7 and 8 </w:t>
      </w:r>
      <w:proofErr w:type="gramStart"/>
      <w:r w:rsidRPr="004B0994">
        <w:rPr>
          <w:bCs/>
        </w:rPr>
        <w:t>outline</w:t>
      </w:r>
      <w:proofErr w:type="gramEnd"/>
      <w:r w:rsidRPr="004B0994">
        <w:rPr>
          <w:bCs/>
        </w:rPr>
        <w:t xml:space="preserv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rsidR="001A0FD9" w:rsidRDefault="001A0FD9" w:rsidP="002A0360">
      <w:pPr>
        <w:rPr>
          <w:bCs/>
        </w:rPr>
      </w:pPr>
      <w:r w:rsidRPr="004B0994">
        <w:rPr>
          <w:bCs/>
          <w:lang w:val="en-GB"/>
        </w:rPr>
        <w:t xml:space="preserve">The </w:t>
      </w:r>
      <w:r w:rsidRPr="004B0994">
        <w:rPr>
          <w:bCs/>
          <w:i/>
          <w:iCs/>
          <w:lang w:val="en-GB"/>
        </w:rPr>
        <w:t>State Service Act</w:t>
      </w:r>
      <w:r w:rsidRPr="004B0994">
        <w:rPr>
          <w:bCs/>
          <w:lang w:val="en-GB"/>
        </w:rPr>
        <w:t xml:space="preserve"> </w:t>
      </w:r>
      <w:r w:rsidRPr="004B0994">
        <w:rPr>
          <w:bCs/>
          <w:i/>
          <w:iCs/>
          <w:lang w:val="en-GB"/>
        </w:rPr>
        <w:t>2000</w:t>
      </w:r>
      <w:r w:rsidRPr="004B0994">
        <w:rPr>
          <w:bCs/>
          <w:lang w:val="en-GB"/>
        </w:rPr>
        <w:t xml:space="preserve"> and the Employment Directions can be found on the State Service Management Office’s website at </w:t>
      </w:r>
      <w:hyperlink r:id="rId9" w:history="1">
        <w:r w:rsidRPr="004B0994">
          <w:rPr>
            <w:rStyle w:val="Hyperlink"/>
            <w:bCs/>
            <w:lang w:val="en-GB"/>
          </w:rPr>
          <w:t>http://www.dpac.tas.gov.au/divisions/ssmo</w:t>
        </w:r>
      </w:hyperlink>
      <w:r w:rsidRPr="004B0994">
        <w:rPr>
          <w:bCs/>
        </w:rPr>
        <w:t xml:space="preserve"> </w:t>
      </w:r>
    </w:p>
    <w:p w:rsidR="001A0FD9" w:rsidRPr="004B0994" w:rsidRDefault="001A0FD9" w:rsidP="002A0360">
      <w:pPr>
        <w:rPr>
          <w:bCs/>
          <w:i/>
        </w:rPr>
      </w:pPr>
      <w:r w:rsidRPr="004B0994">
        <w:rPr>
          <w:bCs/>
          <w:i/>
        </w:rPr>
        <w:t>Fraud Management</w:t>
      </w:r>
      <w:r w:rsidRPr="004B0994">
        <w:rPr>
          <w:bCs/>
        </w:rPr>
        <w:t xml:space="preserve">: The Department of Health and Human Services and Tasmanian Health </w:t>
      </w:r>
      <w:r>
        <w:rPr>
          <w:bCs/>
        </w:rPr>
        <w:t>Service</w:t>
      </w:r>
      <w:r w:rsidRPr="004B0994">
        <w:rPr>
          <w:bCs/>
        </w:rPr>
        <w:t xml:space="preserve"> have a zero tolerance to fraud.  Officers and employees must be aware of, and comply with, their Agency’s fraud prevention policy and procedure and it is the responsibility of all officers and employees to report any suspected fraudulent activity to their Director or line manager, the Director</w:t>
      </w:r>
      <w:r>
        <w:rPr>
          <w:bCs/>
        </w:rPr>
        <w:t xml:space="preserve"> HR Management and Strategy</w:t>
      </w:r>
      <w:r w:rsidRPr="004B0994">
        <w:rPr>
          <w:bCs/>
        </w:rPr>
        <w:t xml:space="preserve"> or to the Manager Internal Audit.   DHHS and TH</w:t>
      </w:r>
      <w:r>
        <w:rPr>
          <w:bCs/>
        </w:rPr>
        <w:t>S</w:t>
      </w:r>
      <w:r w:rsidRPr="004B0994">
        <w:rPr>
          <w:bCs/>
        </w:rPr>
        <w:t xml:space="preserve">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4B0994">
        <w:rPr>
          <w:bCs/>
          <w:i/>
        </w:rPr>
        <w:t>Public Interest Disclosure Act 2002</w:t>
      </w:r>
      <w:r w:rsidRPr="004B0994">
        <w:rPr>
          <w:bCs/>
        </w:rPr>
        <w:t xml:space="preserve">.  Any matter determined to be of a fraudulent nature will be followed up and appropriate action will be taken. This may include having sanctions imposed under the </w:t>
      </w:r>
      <w:r w:rsidRPr="004B0994">
        <w:rPr>
          <w:bCs/>
          <w:i/>
        </w:rPr>
        <w:t xml:space="preserve">State Service Act 2000. </w:t>
      </w:r>
    </w:p>
    <w:p w:rsidR="001A0FD9" w:rsidRPr="004B0994" w:rsidRDefault="001A0FD9" w:rsidP="002A0360">
      <w:pPr>
        <w:rPr>
          <w:bCs/>
        </w:rPr>
      </w:pPr>
      <w:r w:rsidRPr="004B0994">
        <w:rPr>
          <w:bCs/>
          <w:i/>
        </w:rPr>
        <w:lastRenderedPageBreak/>
        <w:t>Delegations:</w:t>
      </w:r>
      <w:r w:rsidRPr="004B0994">
        <w:rPr>
          <w:bCs/>
        </w:rPr>
        <w:t xml:space="preserve"> This position may exercise delegations in accordance with a range of Acts, Regulations, Awards, administrative authorities and functional arrangements mandated by </w:t>
      </w:r>
      <w:proofErr w:type="gramStart"/>
      <w:r w:rsidRPr="004B0994">
        <w:rPr>
          <w:bCs/>
        </w:rPr>
        <w:t>Statutory</w:t>
      </w:r>
      <w:proofErr w:type="gramEnd"/>
      <w:r w:rsidRPr="004B0994">
        <w:rPr>
          <w:bCs/>
        </w:rPr>
        <w:t xml:space="preserve"> office holders including the Secretary.  The relevant Unit Manager can provide details to the occupant of delegations applicable to this position.  DHHS and the </w:t>
      </w:r>
      <w:r>
        <w:rPr>
          <w:bCs/>
        </w:rPr>
        <w:t>THS</w:t>
      </w:r>
      <w:r w:rsidRPr="004B0994">
        <w:rPr>
          <w:bCs/>
        </w:rPr>
        <w:t xml:space="preserve">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rsidR="001A0FD9" w:rsidRPr="004B0994" w:rsidRDefault="001A0FD9" w:rsidP="002A0360">
      <w:pPr>
        <w:rPr>
          <w:bCs/>
        </w:rPr>
      </w:pPr>
      <w:r w:rsidRPr="004B0994">
        <w:rPr>
          <w:bCs/>
          <w:i/>
        </w:rPr>
        <w:t xml:space="preserve">Blood borne viruses and immunisation: </w:t>
      </w:r>
      <w:r w:rsidRPr="004B0994">
        <w:rPr>
          <w:bCs/>
        </w:rPr>
        <w:t xml:space="preserve">Health Care Workers (as defined by DHHS and </w:t>
      </w:r>
      <w:r>
        <w:rPr>
          <w:bCs/>
        </w:rPr>
        <w:t>THS</w:t>
      </w:r>
      <w:r w:rsidRPr="004B0994">
        <w:rPr>
          <w:bCs/>
        </w:rPr>
        <w:t xml:space="preserve"> policy) with the Department of Health and Human Services and Tasmanian Health </w:t>
      </w:r>
      <w:r>
        <w:rPr>
          <w:bCs/>
        </w:rPr>
        <w:t>Service</w:t>
      </w:r>
      <w:r w:rsidRPr="004B0994">
        <w:rPr>
          <w:bCs/>
        </w:rPr>
        <w:t xml:space="preserv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w:t>
      </w:r>
      <w:proofErr w:type="spellStart"/>
      <w:r w:rsidRPr="004B0994">
        <w:rPr>
          <w:bCs/>
        </w:rPr>
        <w:t>seroconversion</w:t>
      </w:r>
      <w:proofErr w:type="spellEnd"/>
      <w:r w:rsidRPr="004B0994">
        <w:rPr>
          <w:bCs/>
        </w:rPr>
        <w:t xml:space="preserve"> to Hepatitis B or immunity following vaccination. </w:t>
      </w:r>
    </w:p>
    <w:p w:rsidR="001A0FD9" w:rsidRPr="004B0994" w:rsidRDefault="001A0FD9" w:rsidP="002A0360">
      <w:pPr>
        <w:rPr>
          <w:bCs/>
        </w:rPr>
      </w:pPr>
      <w:r w:rsidRPr="004B0994">
        <w:rPr>
          <w:bCs/>
          <w:i/>
        </w:rPr>
        <w:t>Records and Confidentiality:</w:t>
      </w:r>
      <w:r w:rsidRPr="004B0994">
        <w:rPr>
          <w:bCs/>
        </w:rPr>
        <w:t xml:space="preserve"> Officers and employees of the Department of Health and Human Services and the Tasmanian Health </w:t>
      </w:r>
      <w:r>
        <w:rPr>
          <w:bCs/>
        </w:rPr>
        <w:t>Service</w:t>
      </w:r>
      <w:r w:rsidRPr="004B0994">
        <w:rPr>
          <w:bCs/>
        </w:rPr>
        <w:t xml:space="preserve"> are responsible and accountable for making proper records.  Confidentiality must be maintained at all times and information must not be accessed or destroyed without proper authority.</w:t>
      </w:r>
    </w:p>
    <w:p w:rsidR="001A0FD9" w:rsidRDefault="001A0FD9" w:rsidP="002A0360">
      <w:pPr>
        <w:rPr>
          <w:bCs/>
          <w:lang w:val="en-US"/>
        </w:rPr>
      </w:pPr>
      <w:r w:rsidRPr="004B0994">
        <w:rPr>
          <w:bCs/>
          <w:i/>
          <w:lang w:val="en-US"/>
        </w:rPr>
        <w:t>Smoke-free:</w:t>
      </w:r>
      <w:r w:rsidRPr="004B0994">
        <w:rPr>
          <w:bCs/>
          <w:lang w:val="en-US"/>
        </w:rPr>
        <w:t xml:space="preserve"> The </w:t>
      </w:r>
      <w:r w:rsidRPr="004B0994">
        <w:rPr>
          <w:bCs/>
        </w:rPr>
        <w:t xml:space="preserve">Department of Health and Human Services and the Tasmanian Health </w:t>
      </w:r>
      <w:r>
        <w:rPr>
          <w:bCs/>
        </w:rPr>
        <w:t>Service</w:t>
      </w:r>
      <w:r w:rsidRPr="004B0994">
        <w:rPr>
          <w:bCs/>
        </w:rPr>
        <w:t xml:space="preserve"> </w:t>
      </w:r>
      <w:r w:rsidRPr="004B0994">
        <w:rPr>
          <w:bCs/>
          <w:lang w:val="en-US"/>
        </w:rPr>
        <w:t>are smoke-free work environments.  Smoking is prohibited in all State Government workplaces, including vehicles and vessels.</w:t>
      </w:r>
    </w:p>
    <w:p w:rsidR="001A0FD9" w:rsidRPr="004B0994" w:rsidRDefault="001A0FD9" w:rsidP="002A0360">
      <w:pPr>
        <w:rPr>
          <w:bCs/>
          <w:lang w:val="en-US"/>
        </w:rPr>
      </w:pPr>
    </w:p>
    <w:p w:rsidR="005E71A7" w:rsidRPr="004B0994" w:rsidRDefault="005E71A7" w:rsidP="002A0360">
      <w:pPr>
        <w:rPr>
          <w:bCs/>
          <w:lang w:val="en-US"/>
        </w:rPr>
      </w:pPr>
    </w:p>
    <w:sectPr w:rsidR="005E71A7" w:rsidRPr="004B0994" w:rsidSect="001A0FD9">
      <w:headerReference w:type="default" r:id="rId10"/>
      <w:footerReference w:type="default" r:id="rId11"/>
      <w:footerReference w:type="first" r:id="rId12"/>
      <w:pgSz w:w="11907" w:h="16840" w:code="9"/>
      <w:pgMar w:top="680" w:right="1134" w:bottom="119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0C0" w:rsidRDefault="002350C0">
      <w:r>
        <w:separator/>
      </w:r>
    </w:p>
  </w:endnote>
  <w:endnote w:type="continuationSeparator" w:id="0">
    <w:p w:rsidR="002350C0" w:rsidRDefault="00235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455" w:rsidRDefault="00672455">
    <w:pPr>
      <w:pStyle w:val="Footer"/>
    </w:pPr>
    <w:r>
      <w:t xml:space="preserve">Page </w:t>
    </w:r>
    <w:r w:rsidR="00930D8A">
      <w:fldChar w:fldCharType="begin"/>
    </w:r>
    <w:r w:rsidR="00930D8A">
      <w:instrText xml:space="preserve"> PAGE </w:instrText>
    </w:r>
    <w:r w:rsidR="00930D8A">
      <w:fldChar w:fldCharType="separate"/>
    </w:r>
    <w:r w:rsidR="006955E4">
      <w:rPr>
        <w:noProof/>
      </w:rPr>
      <w:t>3</w:t>
    </w:r>
    <w:r w:rsidR="00930D8A">
      <w:rPr>
        <w:noProof/>
      </w:rPr>
      <w:fldChar w:fldCharType="end"/>
    </w:r>
    <w:r>
      <w:t xml:space="preserve"> of </w:t>
    </w:r>
    <w:r w:rsidR="006955E4">
      <w:fldChar w:fldCharType="begin"/>
    </w:r>
    <w:r w:rsidR="006955E4">
      <w:instrText xml:space="preserve"> NUMPAGES </w:instrText>
    </w:r>
    <w:r w:rsidR="006955E4">
      <w:fldChar w:fldCharType="separate"/>
    </w:r>
    <w:r w:rsidR="006955E4">
      <w:rPr>
        <w:noProof/>
      </w:rPr>
      <w:t>4</w:t>
    </w:r>
    <w:r w:rsidR="006955E4">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455" w:rsidRDefault="00672455">
    <w:pPr>
      <w:pStyle w:val="Footer"/>
    </w:pPr>
    <w:r>
      <w:rPr>
        <w:lang w:val="en-US"/>
      </w:rPr>
      <w:t xml:space="preserve">Page </w:t>
    </w:r>
    <w:r w:rsidR="007D56EE">
      <w:rPr>
        <w:lang w:val="en-US"/>
      </w:rPr>
      <w:fldChar w:fldCharType="begin"/>
    </w:r>
    <w:r>
      <w:rPr>
        <w:lang w:val="en-US"/>
      </w:rPr>
      <w:instrText xml:space="preserve"> PAGE </w:instrText>
    </w:r>
    <w:r w:rsidR="007D56EE">
      <w:rPr>
        <w:lang w:val="en-US"/>
      </w:rPr>
      <w:fldChar w:fldCharType="separate"/>
    </w:r>
    <w:r>
      <w:rPr>
        <w:noProof/>
        <w:lang w:val="en-US"/>
      </w:rPr>
      <w:t>1</w:t>
    </w:r>
    <w:r w:rsidR="007D56EE">
      <w:rPr>
        <w:lang w:val="en-US"/>
      </w:rPr>
      <w:fldChar w:fldCharType="end"/>
    </w:r>
    <w:r>
      <w:rPr>
        <w:lang w:val="en-US"/>
      </w:rPr>
      <w:t xml:space="preserve"> of </w:t>
    </w:r>
    <w:r w:rsidR="007D56EE">
      <w:rPr>
        <w:lang w:val="en-US"/>
      </w:rPr>
      <w:fldChar w:fldCharType="begin"/>
    </w:r>
    <w:r>
      <w:rPr>
        <w:lang w:val="en-US"/>
      </w:rPr>
      <w:instrText xml:space="preserve"> NUMPAGES </w:instrText>
    </w:r>
    <w:r w:rsidR="007D56EE">
      <w:rPr>
        <w:lang w:val="en-US"/>
      </w:rPr>
      <w:fldChar w:fldCharType="separate"/>
    </w:r>
    <w:r w:rsidR="006955E4">
      <w:rPr>
        <w:noProof/>
        <w:lang w:val="en-US"/>
      </w:rPr>
      <w:t>4</w:t>
    </w:r>
    <w:r w:rsidR="007D56EE">
      <w:rPr>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0C0" w:rsidRDefault="002350C0">
      <w:r>
        <w:separator/>
      </w:r>
    </w:p>
  </w:footnote>
  <w:footnote w:type="continuationSeparator" w:id="0">
    <w:p w:rsidR="002350C0" w:rsidRDefault="002350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455" w:rsidRDefault="0067245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66169B1"/>
    <w:multiLevelType w:val="hybridMultilevel"/>
    <w:tmpl w:val="F01CF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796485C"/>
    <w:multiLevelType w:val="hybridMultilevel"/>
    <w:tmpl w:val="44E09C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2">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4">
    <w:nsid w:val="1D877FA7"/>
    <w:multiLevelType w:val="hybridMultilevel"/>
    <w:tmpl w:val="0E08AC06"/>
    <w:lvl w:ilvl="0" w:tplc="10A6ED52">
      <w:start w:val="1"/>
      <w:numFmt w:val="bullet"/>
      <w:lvlText w:val=""/>
      <w:lvlJc w:val="left"/>
      <w:pPr>
        <w:tabs>
          <w:tab w:val="num" w:pos="578"/>
        </w:tabs>
        <w:ind w:left="578" w:hanging="360"/>
      </w:pPr>
      <w:rPr>
        <w:rFonts w:ascii="Symbol" w:hAnsi="Symbol" w:hint="default"/>
        <w:sz w:val="22"/>
        <w:szCs w:val="24"/>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5">
    <w:nsid w:val="1E491029"/>
    <w:multiLevelType w:val="hybridMultilevel"/>
    <w:tmpl w:val="60C002F0"/>
    <w:lvl w:ilvl="0" w:tplc="A58C9052">
      <w:start w:val="1"/>
      <w:numFmt w:val="bullet"/>
      <w:lvlText w:val=""/>
      <w:lvlJc w:val="left"/>
      <w:pPr>
        <w:tabs>
          <w:tab w:val="num" w:pos="578"/>
        </w:tabs>
        <w:ind w:left="578" w:hanging="360"/>
      </w:pPr>
      <w:rPr>
        <w:rFonts w:ascii="Symbol" w:hAnsi="Symbol" w:hint="default"/>
        <w:color w:val="auto"/>
        <w:sz w:val="22"/>
      </w:rPr>
    </w:lvl>
    <w:lvl w:ilvl="1" w:tplc="04090019" w:tentative="1">
      <w:start w:val="1"/>
      <w:numFmt w:val="lowerLetter"/>
      <w:lvlText w:val="%2."/>
      <w:lvlJc w:val="left"/>
      <w:pPr>
        <w:tabs>
          <w:tab w:val="num" w:pos="1298"/>
        </w:tabs>
        <w:ind w:left="1298" w:hanging="360"/>
      </w:pPr>
    </w:lvl>
    <w:lvl w:ilvl="2" w:tplc="0409001B" w:tentative="1">
      <w:start w:val="1"/>
      <w:numFmt w:val="lowerRoman"/>
      <w:lvlText w:val="%3."/>
      <w:lvlJc w:val="right"/>
      <w:pPr>
        <w:tabs>
          <w:tab w:val="num" w:pos="2018"/>
        </w:tabs>
        <w:ind w:left="2018" w:hanging="180"/>
      </w:pPr>
    </w:lvl>
    <w:lvl w:ilvl="3" w:tplc="0409000F" w:tentative="1">
      <w:start w:val="1"/>
      <w:numFmt w:val="decimal"/>
      <w:lvlText w:val="%4."/>
      <w:lvlJc w:val="left"/>
      <w:pPr>
        <w:tabs>
          <w:tab w:val="num" w:pos="2738"/>
        </w:tabs>
        <w:ind w:left="2738" w:hanging="360"/>
      </w:pPr>
    </w:lvl>
    <w:lvl w:ilvl="4" w:tplc="04090019" w:tentative="1">
      <w:start w:val="1"/>
      <w:numFmt w:val="lowerLetter"/>
      <w:lvlText w:val="%5."/>
      <w:lvlJc w:val="left"/>
      <w:pPr>
        <w:tabs>
          <w:tab w:val="num" w:pos="3458"/>
        </w:tabs>
        <w:ind w:left="3458" w:hanging="360"/>
      </w:pPr>
    </w:lvl>
    <w:lvl w:ilvl="5" w:tplc="0409001B" w:tentative="1">
      <w:start w:val="1"/>
      <w:numFmt w:val="lowerRoman"/>
      <w:lvlText w:val="%6."/>
      <w:lvlJc w:val="right"/>
      <w:pPr>
        <w:tabs>
          <w:tab w:val="num" w:pos="4178"/>
        </w:tabs>
        <w:ind w:left="4178" w:hanging="180"/>
      </w:pPr>
    </w:lvl>
    <w:lvl w:ilvl="6" w:tplc="0409000F" w:tentative="1">
      <w:start w:val="1"/>
      <w:numFmt w:val="decimal"/>
      <w:lvlText w:val="%7."/>
      <w:lvlJc w:val="left"/>
      <w:pPr>
        <w:tabs>
          <w:tab w:val="num" w:pos="4898"/>
        </w:tabs>
        <w:ind w:left="4898" w:hanging="360"/>
      </w:pPr>
    </w:lvl>
    <w:lvl w:ilvl="7" w:tplc="04090019" w:tentative="1">
      <w:start w:val="1"/>
      <w:numFmt w:val="lowerLetter"/>
      <w:lvlText w:val="%8."/>
      <w:lvlJc w:val="left"/>
      <w:pPr>
        <w:tabs>
          <w:tab w:val="num" w:pos="5618"/>
        </w:tabs>
        <w:ind w:left="5618" w:hanging="360"/>
      </w:pPr>
    </w:lvl>
    <w:lvl w:ilvl="8" w:tplc="0409001B" w:tentative="1">
      <w:start w:val="1"/>
      <w:numFmt w:val="lowerRoman"/>
      <w:lvlText w:val="%9."/>
      <w:lvlJc w:val="right"/>
      <w:pPr>
        <w:tabs>
          <w:tab w:val="num" w:pos="6338"/>
        </w:tabs>
        <w:ind w:left="6338" w:hanging="180"/>
      </w:pPr>
    </w:lvl>
  </w:abstractNum>
  <w:abstractNum w:abstractNumId="16">
    <w:nsid w:val="22815B13"/>
    <w:multiLevelType w:val="hybridMultilevel"/>
    <w:tmpl w:val="7A0227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8">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041621F"/>
    <w:multiLevelType w:val="hybridMultilevel"/>
    <w:tmpl w:val="93943D2C"/>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21">
    <w:nsid w:val="40D4363C"/>
    <w:multiLevelType w:val="multilevel"/>
    <w:tmpl w:val="0C09001D"/>
    <w:numStyleLink w:val="1ai"/>
  </w:abstractNum>
  <w:abstractNum w:abstractNumId="22">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3">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4">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5">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8">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1">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32">
    <w:nsid w:val="759808B1"/>
    <w:multiLevelType w:val="hybridMultilevel"/>
    <w:tmpl w:val="1C182090"/>
    <w:lvl w:ilvl="0" w:tplc="0409000F">
      <w:start w:val="1"/>
      <w:numFmt w:val="decimal"/>
      <w:lvlText w:val="%1."/>
      <w:lvlJc w:val="left"/>
      <w:pPr>
        <w:tabs>
          <w:tab w:val="num" w:pos="578"/>
        </w:tabs>
        <w:ind w:left="578" w:hanging="360"/>
      </w:pPr>
    </w:lvl>
    <w:lvl w:ilvl="1" w:tplc="04090019" w:tentative="1">
      <w:start w:val="1"/>
      <w:numFmt w:val="lowerLetter"/>
      <w:lvlText w:val="%2."/>
      <w:lvlJc w:val="left"/>
      <w:pPr>
        <w:tabs>
          <w:tab w:val="num" w:pos="1298"/>
        </w:tabs>
        <w:ind w:left="1298" w:hanging="360"/>
      </w:pPr>
    </w:lvl>
    <w:lvl w:ilvl="2" w:tplc="0409001B" w:tentative="1">
      <w:start w:val="1"/>
      <w:numFmt w:val="lowerRoman"/>
      <w:lvlText w:val="%3."/>
      <w:lvlJc w:val="right"/>
      <w:pPr>
        <w:tabs>
          <w:tab w:val="num" w:pos="2018"/>
        </w:tabs>
        <w:ind w:left="2018" w:hanging="180"/>
      </w:pPr>
    </w:lvl>
    <w:lvl w:ilvl="3" w:tplc="0409000F" w:tentative="1">
      <w:start w:val="1"/>
      <w:numFmt w:val="decimal"/>
      <w:lvlText w:val="%4."/>
      <w:lvlJc w:val="left"/>
      <w:pPr>
        <w:tabs>
          <w:tab w:val="num" w:pos="2738"/>
        </w:tabs>
        <w:ind w:left="2738" w:hanging="360"/>
      </w:pPr>
    </w:lvl>
    <w:lvl w:ilvl="4" w:tplc="04090019" w:tentative="1">
      <w:start w:val="1"/>
      <w:numFmt w:val="lowerLetter"/>
      <w:lvlText w:val="%5."/>
      <w:lvlJc w:val="left"/>
      <w:pPr>
        <w:tabs>
          <w:tab w:val="num" w:pos="3458"/>
        </w:tabs>
        <w:ind w:left="3458" w:hanging="360"/>
      </w:pPr>
    </w:lvl>
    <w:lvl w:ilvl="5" w:tplc="0409001B" w:tentative="1">
      <w:start w:val="1"/>
      <w:numFmt w:val="lowerRoman"/>
      <w:lvlText w:val="%6."/>
      <w:lvlJc w:val="right"/>
      <w:pPr>
        <w:tabs>
          <w:tab w:val="num" w:pos="4178"/>
        </w:tabs>
        <w:ind w:left="4178" w:hanging="180"/>
      </w:pPr>
    </w:lvl>
    <w:lvl w:ilvl="6" w:tplc="0409000F" w:tentative="1">
      <w:start w:val="1"/>
      <w:numFmt w:val="decimal"/>
      <w:lvlText w:val="%7."/>
      <w:lvlJc w:val="left"/>
      <w:pPr>
        <w:tabs>
          <w:tab w:val="num" w:pos="4898"/>
        </w:tabs>
        <w:ind w:left="4898" w:hanging="360"/>
      </w:pPr>
    </w:lvl>
    <w:lvl w:ilvl="7" w:tplc="04090019" w:tentative="1">
      <w:start w:val="1"/>
      <w:numFmt w:val="lowerLetter"/>
      <w:lvlText w:val="%8."/>
      <w:lvlJc w:val="left"/>
      <w:pPr>
        <w:tabs>
          <w:tab w:val="num" w:pos="5618"/>
        </w:tabs>
        <w:ind w:left="5618" w:hanging="360"/>
      </w:pPr>
    </w:lvl>
    <w:lvl w:ilvl="8" w:tplc="0409001B" w:tentative="1">
      <w:start w:val="1"/>
      <w:numFmt w:val="lowerRoman"/>
      <w:lvlText w:val="%9."/>
      <w:lvlJc w:val="right"/>
      <w:pPr>
        <w:tabs>
          <w:tab w:val="num" w:pos="6338"/>
        </w:tabs>
        <w:ind w:left="6338" w:hanging="180"/>
      </w:pPr>
    </w:lvl>
  </w:abstractNum>
  <w:abstractNum w:abstractNumId="33">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34">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5">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7">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6"/>
  </w:num>
  <w:num w:numId="2">
    <w:abstractNumId w:val="28"/>
  </w:num>
  <w:num w:numId="3">
    <w:abstractNumId w:val="4"/>
  </w:num>
  <w:num w:numId="4">
    <w:abstractNumId w:val="3"/>
  </w:num>
  <w:num w:numId="5">
    <w:abstractNumId w:val="2"/>
  </w:num>
  <w:num w:numId="6">
    <w:abstractNumId w:val="1"/>
  </w:num>
  <w:num w:numId="7">
    <w:abstractNumId w:val="0"/>
  </w:num>
  <w:num w:numId="8">
    <w:abstractNumId w:val="9"/>
  </w:num>
  <w:num w:numId="9">
    <w:abstractNumId w:val="17"/>
  </w:num>
  <w:num w:numId="10">
    <w:abstractNumId w:val="6"/>
  </w:num>
  <w:num w:numId="11">
    <w:abstractNumId w:val="34"/>
  </w:num>
  <w:num w:numId="12">
    <w:abstractNumId w:val="20"/>
  </w:num>
  <w:num w:numId="13">
    <w:abstractNumId w:val="18"/>
  </w:num>
  <w:num w:numId="14">
    <w:abstractNumId w:val="37"/>
  </w:num>
  <w:num w:numId="15">
    <w:abstractNumId w:val="27"/>
  </w:num>
  <w:num w:numId="16">
    <w:abstractNumId w:val="12"/>
  </w:num>
  <w:num w:numId="17">
    <w:abstractNumId w:val="13"/>
  </w:num>
  <w:num w:numId="18">
    <w:abstractNumId w:val="31"/>
  </w:num>
  <w:num w:numId="19">
    <w:abstractNumId w:val="35"/>
  </w:num>
  <w:num w:numId="20">
    <w:abstractNumId w:val="25"/>
  </w:num>
  <w:num w:numId="21">
    <w:abstractNumId w:val="10"/>
  </w:num>
  <w:num w:numId="22">
    <w:abstractNumId w:val="36"/>
  </w:num>
  <w:num w:numId="23">
    <w:abstractNumId w:val="12"/>
  </w:num>
  <w:num w:numId="24">
    <w:abstractNumId w:val="22"/>
  </w:num>
  <w:num w:numId="25">
    <w:abstractNumId w:val="30"/>
  </w:num>
  <w:num w:numId="26">
    <w:abstractNumId w:val="24"/>
  </w:num>
  <w:num w:numId="27">
    <w:abstractNumId w:val="29"/>
  </w:num>
  <w:num w:numId="28">
    <w:abstractNumId w:val="33"/>
  </w:num>
  <w:num w:numId="29">
    <w:abstractNumId w:val="11"/>
  </w:num>
  <w:num w:numId="30">
    <w:abstractNumId w:val="5"/>
  </w:num>
  <w:num w:numId="31">
    <w:abstractNumId w:val="21"/>
  </w:num>
  <w:num w:numId="32">
    <w:abstractNumId w:val="23"/>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19"/>
  </w:num>
  <w:num w:numId="36">
    <w:abstractNumId w:val="15"/>
  </w:num>
  <w:num w:numId="37">
    <w:abstractNumId w:val="16"/>
  </w:num>
  <w:num w:numId="38">
    <w:abstractNumId w:val="14"/>
  </w:num>
  <w:num w:numId="39">
    <w:abstractNumId w:val="32"/>
  </w:num>
  <w:num w:numId="40">
    <w:abstractNumId w:val="7"/>
  </w:num>
  <w:num w:numId="41">
    <w:abstractNumId w:va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168"/>
    <w:rsid w:val="00000794"/>
    <w:rsid w:val="00001C8D"/>
    <w:rsid w:val="00012640"/>
    <w:rsid w:val="00020DB7"/>
    <w:rsid w:val="0002652A"/>
    <w:rsid w:val="000270AE"/>
    <w:rsid w:val="00030382"/>
    <w:rsid w:val="00035074"/>
    <w:rsid w:val="00044CB7"/>
    <w:rsid w:val="000459C3"/>
    <w:rsid w:val="00050894"/>
    <w:rsid w:val="00057178"/>
    <w:rsid w:val="00067719"/>
    <w:rsid w:val="00071A9D"/>
    <w:rsid w:val="00073630"/>
    <w:rsid w:val="00076F20"/>
    <w:rsid w:val="00077A9F"/>
    <w:rsid w:val="00095803"/>
    <w:rsid w:val="000A016F"/>
    <w:rsid w:val="000A06F3"/>
    <w:rsid w:val="000A18BE"/>
    <w:rsid w:val="000B0E2D"/>
    <w:rsid w:val="000B27BE"/>
    <w:rsid w:val="000B4D7A"/>
    <w:rsid w:val="000B6862"/>
    <w:rsid w:val="000C5AD9"/>
    <w:rsid w:val="000D43DB"/>
    <w:rsid w:val="000D657D"/>
    <w:rsid w:val="000F3BDF"/>
    <w:rsid w:val="00102ACD"/>
    <w:rsid w:val="00106E69"/>
    <w:rsid w:val="0011379C"/>
    <w:rsid w:val="00115DFE"/>
    <w:rsid w:val="00120E78"/>
    <w:rsid w:val="001237BF"/>
    <w:rsid w:val="00124525"/>
    <w:rsid w:val="001265A4"/>
    <w:rsid w:val="001314E7"/>
    <w:rsid w:val="00131BE3"/>
    <w:rsid w:val="0013547B"/>
    <w:rsid w:val="00163726"/>
    <w:rsid w:val="00163C4A"/>
    <w:rsid w:val="00163F75"/>
    <w:rsid w:val="00171E96"/>
    <w:rsid w:val="0017368D"/>
    <w:rsid w:val="0017765C"/>
    <w:rsid w:val="0018018B"/>
    <w:rsid w:val="00193E1E"/>
    <w:rsid w:val="001969A6"/>
    <w:rsid w:val="001A0FD9"/>
    <w:rsid w:val="001B2AB0"/>
    <w:rsid w:val="001B3010"/>
    <w:rsid w:val="001B3A56"/>
    <w:rsid w:val="001B7DD0"/>
    <w:rsid w:val="001C21AC"/>
    <w:rsid w:val="001D437E"/>
    <w:rsid w:val="001D7B22"/>
    <w:rsid w:val="001E6314"/>
    <w:rsid w:val="00200466"/>
    <w:rsid w:val="00207C5E"/>
    <w:rsid w:val="0021332F"/>
    <w:rsid w:val="0021438D"/>
    <w:rsid w:val="00234BA9"/>
    <w:rsid w:val="002350C0"/>
    <w:rsid w:val="00242818"/>
    <w:rsid w:val="00242B51"/>
    <w:rsid w:val="002528B2"/>
    <w:rsid w:val="00253646"/>
    <w:rsid w:val="00255662"/>
    <w:rsid w:val="00271BAF"/>
    <w:rsid w:val="002725DD"/>
    <w:rsid w:val="0027736E"/>
    <w:rsid w:val="0028315F"/>
    <w:rsid w:val="00285690"/>
    <w:rsid w:val="002926D4"/>
    <w:rsid w:val="00297901"/>
    <w:rsid w:val="002A0360"/>
    <w:rsid w:val="002B1A22"/>
    <w:rsid w:val="002B53E8"/>
    <w:rsid w:val="002C0991"/>
    <w:rsid w:val="002C5BE5"/>
    <w:rsid w:val="002E5B56"/>
    <w:rsid w:val="002F3BE7"/>
    <w:rsid w:val="002F7971"/>
    <w:rsid w:val="00303C12"/>
    <w:rsid w:val="003146AB"/>
    <w:rsid w:val="00314BA8"/>
    <w:rsid w:val="00315078"/>
    <w:rsid w:val="00315CC7"/>
    <w:rsid w:val="00325378"/>
    <w:rsid w:val="00327CA3"/>
    <w:rsid w:val="00334FAD"/>
    <w:rsid w:val="003372B5"/>
    <w:rsid w:val="00363C0A"/>
    <w:rsid w:val="00363EED"/>
    <w:rsid w:val="00366FFF"/>
    <w:rsid w:val="00371DEF"/>
    <w:rsid w:val="0038005A"/>
    <w:rsid w:val="003917A0"/>
    <w:rsid w:val="00393BB8"/>
    <w:rsid w:val="003A2EF6"/>
    <w:rsid w:val="003C386B"/>
    <w:rsid w:val="003D2357"/>
    <w:rsid w:val="003D5EB2"/>
    <w:rsid w:val="003D6BFC"/>
    <w:rsid w:val="003F23D3"/>
    <w:rsid w:val="003F6812"/>
    <w:rsid w:val="004139A7"/>
    <w:rsid w:val="00413B07"/>
    <w:rsid w:val="00414DD5"/>
    <w:rsid w:val="004226D3"/>
    <w:rsid w:val="0043073A"/>
    <w:rsid w:val="00435632"/>
    <w:rsid w:val="00435A4B"/>
    <w:rsid w:val="00443661"/>
    <w:rsid w:val="004442FB"/>
    <w:rsid w:val="00452C2A"/>
    <w:rsid w:val="00453D9E"/>
    <w:rsid w:val="004717C2"/>
    <w:rsid w:val="00480168"/>
    <w:rsid w:val="00480544"/>
    <w:rsid w:val="00485D4B"/>
    <w:rsid w:val="00494F46"/>
    <w:rsid w:val="004966A3"/>
    <w:rsid w:val="004A1B32"/>
    <w:rsid w:val="004A572D"/>
    <w:rsid w:val="004B0994"/>
    <w:rsid w:val="004B5514"/>
    <w:rsid w:val="004C62CE"/>
    <w:rsid w:val="004D08BD"/>
    <w:rsid w:val="004D48C9"/>
    <w:rsid w:val="004D68F4"/>
    <w:rsid w:val="004E5D47"/>
    <w:rsid w:val="004F0B0C"/>
    <w:rsid w:val="004F5864"/>
    <w:rsid w:val="0050004B"/>
    <w:rsid w:val="00500DEF"/>
    <w:rsid w:val="00513E6B"/>
    <w:rsid w:val="0051572B"/>
    <w:rsid w:val="005162A3"/>
    <w:rsid w:val="00517E24"/>
    <w:rsid w:val="0053045F"/>
    <w:rsid w:val="00541E0A"/>
    <w:rsid w:val="0054334A"/>
    <w:rsid w:val="00543C49"/>
    <w:rsid w:val="0054425E"/>
    <w:rsid w:val="00544C0A"/>
    <w:rsid w:val="00554E3E"/>
    <w:rsid w:val="0056592B"/>
    <w:rsid w:val="005713D6"/>
    <w:rsid w:val="005723F5"/>
    <w:rsid w:val="0057426E"/>
    <w:rsid w:val="00582BDB"/>
    <w:rsid w:val="00583C6A"/>
    <w:rsid w:val="0058466C"/>
    <w:rsid w:val="00586732"/>
    <w:rsid w:val="00587586"/>
    <w:rsid w:val="00592D53"/>
    <w:rsid w:val="005A0904"/>
    <w:rsid w:val="005A13F4"/>
    <w:rsid w:val="005A7BE8"/>
    <w:rsid w:val="005B0BA4"/>
    <w:rsid w:val="005B1245"/>
    <w:rsid w:val="005D6C14"/>
    <w:rsid w:val="005E618B"/>
    <w:rsid w:val="005E71A7"/>
    <w:rsid w:val="005E7E60"/>
    <w:rsid w:val="005F0892"/>
    <w:rsid w:val="006049E4"/>
    <w:rsid w:val="006224CF"/>
    <w:rsid w:val="006261E4"/>
    <w:rsid w:val="00643AD0"/>
    <w:rsid w:val="00655DC0"/>
    <w:rsid w:val="00661105"/>
    <w:rsid w:val="00663EB4"/>
    <w:rsid w:val="00667697"/>
    <w:rsid w:val="00672455"/>
    <w:rsid w:val="00680225"/>
    <w:rsid w:val="00685C98"/>
    <w:rsid w:val="00694FCC"/>
    <w:rsid w:val="006955E4"/>
    <w:rsid w:val="00695D67"/>
    <w:rsid w:val="006A1768"/>
    <w:rsid w:val="006A2F36"/>
    <w:rsid w:val="006A7CAA"/>
    <w:rsid w:val="006B3D23"/>
    <w:rsid w:val="006B648C"/>
    <w:rsid w:val="006C425F"/>
    <w:rsid w:val="006D2597"/>
    <w:rsid w:val="006D697E"/>
    <w:rsid w:val="006D7CC4"/>
    <w:rsid w:val="006D7DE3"/>
    <w:rsid w:val="006E6171"/>
    <w:rsid w:val="006E7DEF"/>
    <w:rsid w:val="006F05F9"/>
    <w:rsid w:val="006F1F8B"/>
    <w:rsid w:val="006F4386"/>
    <w:rsid w:val="0072101E"/>
    <w:rsid w:val="0072244D"/>
    <w:rsid w:val="00731923"/>
    <w:rsid w:val="00731F0B"/>
    <w:rsid w:val="00736588"/>
    <w:rsid w:val="0074237E"/>
    <w:rsid w:val="00751CC8"/>
    <w:rsid w:val="00763A37"/>
    <w:rsid w:val="00764321"/>
    <w:rsid w:val="007643AB"/>
    <w:rsid w:val="0076536A"/>
    <w:rsid w:val="00772750"/>
    <w:rsid w:val="0077559D"/>
    <w:rsid w:val="00775EF9"/>
    <w:rsid w:val="00786110"/>
    <w:rsid w:val="00787EC9"/>
    <w:rsid w:val="00793FFB"/>
    <w:rsid w:val="00796280"/>
    <w:rsid w:val="007A295B"/>
    <w:rsid w:val="007A5E2D"/>
    <w:rsid w:val="007A668C"/>
    <w:rsid w:val="007B6864"/>
    <w:rsid w:val="007B6DCE"/>
    <w:rsid w:val="007C4710"/>
    <w:rsid w:val="007C4869"/>
    <w:rsid w:val="007C5DB4"/>
    <w:rsid w:val="007D239E"/>
    <w:rsid w:val="007D4E47"/>
    <w:rsid w:val="007D5531"/>
    <w:rsid w:val="007D56EE"/>
    <w:rsid w:val="007E0245"/>
    <w:rsid w:val="007E036E"/>
    <w:rsid w:val="007E2535"/>
    <w:rsid w:val="007E3BCF"/>
    <w:rsid w:val="007F0235"/>
    <w:rsid w:val="007F58F3"/>
    <w:rsid w:val="007F62C5"/>
    <w:rsid w:val="00800C63"/>
    <w:rsid w:val="00802D6F"/>
    <w:rsid w:val="008033A3"/>
    <w:rsid w:val="00805675"/>
    <w:rsid w:val="008161B2"/>
    <w:rsid w:val="00820EA1"/>
    <w:rsid w:val="00831D3C"/>
    <w:rsid w:val="00833232"/>
    <w:rsid w:val="0084388D"/>
    <w:rsid w:val="008479BF"/>
    <w:rsid w:val="00854942"/>
    <w:rsid w:val="00862232"/>
    <w:rsid w:val="008721E4"/>
    <w:rsid w:val="008743F7"/>
    <w:rsid w:val="008753F1"/>
    <w:rsid w:val="00887E3C"/>
    <w:rsid w:val="00890944"/>
    <w:rsid w:val="008913D8"/>
    <w:rsid w:val="008A2820"/>
    <w:rsid w:val="008A32AE"/>
    <w:rsid w:val="008A5FBB"/>
    <w:rsid w:val="008C08C3"/>
    <w:rsid w:val="008C1FF0"/>
    <w:rsid w:val="008C2EFC"/>
    <w:rsid w:val="008C3F4F"/>
    <w:rsid w:val="008D0FC9"/>
    <w:rsid w:val="008D6A01"/>
    <w:rsid w:val="008E5D8B"/>
    <w:rsid w:val="008E6186"/>
    <w:rsid w:val="008F0B0F"/>
    <w:rsid w:val="008F17EC"/>
    <w:rsid w:val="00917644"/>
    <w:rsid w:val="009206B6"/>
    <w:rsid w:val="00930D8A"/>
    <w:rsid w:val="00931BAA"/>
    <w:rsid w:val="009404B0"/>
    <w:rsid w:val="00943CB1"/>
    <w:rsid w:val="00944CCA"/>
    <w:rsid w:val="009466F9"/>
    <w:rsid w:val="00956543"/>
    <w:rsid w:val="009709E1"/>
    <w:rsid w:val="00972A8F"/>
    <w:rsid w:val="009744FD"/>
    <w:rsid w:val="00983C68"/>
    <w:rsid w:val="00985923"/>
    <w:rsid w:val="009A0FB8"/>
    <w:rsid w:val="009A4802"/>
    <w:rsid w:val="009A4AFF"/>
    <w:rsid w:val="009B4975"/>
    <w:rsid w:val="009C6A2D"/>
    <w:rsid w:val="009C7BA5"/>
    <w:rsid w:val="009D04EE"/>
    <w:rsid w:val="009D1B37"/>
    <w:rsid w:val="009D6A86"/>
    <w:rsid w:val="009D70F1"/>
    <w:rsid w:val="009E24D9"/>
    <w:rsid w:val="009E454E"/>
    <w:rsid w:val="009E5CDB"/>
    <w:rsid w:val="009E694A"/>
    <w:rsid w:val="00A03218"/>
    <w:rsid w:val="00A03290"/>
    <w:rsid w:val="00A04151"/>
    <w:rsid w:val="00A05793"/>
    <w:rsid w:val="00A1068D"/>
    <w:rsid w:val="00A16318"/>
    <w:rsid w:val="00A16B70"/>
    <w:rsid w:val="00A22301"/>
    <w:rsid w:val="00A254D9"/>
    <w:rsid w:val="00A326D9"/>
    <w:rsid w:val="00A33125"/>
    <w:rsid w:val="00A41341"/>
    <w:rsid w:val="00A54D86"/>
    <w:rsid w:val="00A67115"/>
    <w:rsid w:val="00A704DB"/>
    <w:rsid w:val="00A72EB2"/>
    <w:rsid w:val="00A80F69"/>
    <w:rsid w:val="00A8222A"/>
    <w:rsid w:val="00A929BD"/>
    <w:rsid w:val="00A9366A"/>
    <w:rsid w:val="00A96F81"/>
    <w:rsid w:val="00AA062C"/>
    <w:rsid w:val="00AA08D5"/>
    <w:rsid w:val="00AB13D5"/>
    <w:rsid w:val="00AB5566"/>
    <w:rsid w:val="00AC2142"/>
    <w:rsid w:val="00AC74FD"/>
    <w:rsid w:val="00AD2A2A"/>
    <w:rsid w:val="00AD3624"/>
    <w:rsid w:val="00AE1383"/>
    <w:rsid w:val="00AE6B4F"/>
    <w:rsid w:val="00B1278B"/>
    <w:rsid w:val="00B15211"/>
    <w:rsid w:val="00B1526B"/>
    <w:rsid w:val="00B15F00"/>
    <w:rsid w:val="00B20186"/>
    <w:rsid w:val="00B23EDD"/>
    <w:rsid w:val="00B5028F"/>
    <w:rsid w:val="00B51F19"/>
    <w:rsid w:val="00B529CA"/>
    <w:rsid w:val="00B56169"/>
    <w:rsid w:val="00B57144"/>
    <w:rsid w:val="00B62D72"/>
    <w:rsid w:val="00B74A01"/>
    <w:rsid w:val="00B83A24"/>
    <w:rsid w:val="00B8426E"/>
    <w:rsid w:val="00B86216"/>
    <w:rsid w:val="00BC1732"/>
    <w:rsid w:val="00BC559C"/>
    <w:rsid w:val="00BD4D32"/>
    <w:rsid w:val="00BE7711"/>
    <w:rsid w:val="00BE77D2"/>
    <w:rsid w:val="00C03029"/>
    <w:rsid w:val="00C11881"/>
    <w:rsid w:val="00C11FC2"/>
    <w:rsid w:val="00C2151A"/>
    <w:rsid w:val="00C30D3A"/>
    <w:rsid w:val="00C372A3"/>
    <w:rsid w:val="00C41EA3"/>
    <w:rsid w:val="00C43DF3"/>
    <w:rsid w:val="00C508BF"/>
    <w:rsid w:val="00C531AB"/>
    <w:rsid w:val="00C538A8"/>
    <w:rsid w:val="00C55F75"/>
    <w:rsid w:val="00C575B1"/>
    <w:rsid w:val="00C65ABE"/>
    <w:rsid w:val="00C703D9"/>
    <w:rsid w:val="00C71D9D"/>
    <w:rsid w:val="00C8398D"/>
    <w:rsid w:val="00C840B4"/>
    <w:rsid w:val="00C9226B"/>
    <w:rsid w:val="00C95CAF"/>
    <w:rsid w:val="00CA44AB"/>
    <w:rsid w:val="00CB37C6"/>
    <w:rsid w:val="00CD15C9"/>
    <w:rsid w:val="00CD1AD5"/>
    <w:rsid w:val="00CE1E44"/>
    <w:rsid w:val="00CF693F"/>
    <w:rsid w:val="00D0398E"/>
    <w:rsid w:val="00D05EE1"/>
    <w:rsid w:val="00D1099B"/>
    <w:rsid w:val="00D116A5"/>
    <w:rsid w:val="00D15BC8"/>
    <w:rsid w:val="00D34EED"/>
    <w:rsid w:val="00D43549"/>
    <w:rsid w:val="00D47872"/>
    <w:rsid w:val="00D51526"/>
    <w:rsid w:val="00D63E81"/>
    <w:rsid w:val="00D66B72"/>
    <w:rsid w:val="00D75B8E"/>
    <w:rsid w:val="00D77088"/>
    <w:rsid w:val="00D775C7"/>
    <w:rsid w:val="00D81EFA"/>
    <w:rsid w:val="00D907D3"/>
    <w:rsid w:val="00DA0BF8"/>
    <w:rsid w:val="00DA6BF1"/>
    <w:rsid w:val="00DB4011"/>
    <w:rsid w:val="00DB6430"/>
    <w:rsid w:val="00DB763E"/>
    <w:rsid w:val="00DB7CC0"/>
    <w:rsid w:val="00DC2582"/>
    <w:rsid w:val="00DD6876"/>
    <w:rsid w:val="00DF0823"/>
    <w:rsid w:val="00DF1D34"/>
    <w:rsid w:val="00DF38CE"/>
    <w:rsid w:val="00E02F92"/>
    <w:rsid w:val="00E03838"/>
    <w:rsid w:val="00E06887"/>
    <w:rsid w:val="00E14331"/>
    <w:rsid w:val="00E223E1"/>
    <w:rsid w:val="00E42685"/>
    <w:rsid w:val="00E55651"/>
    <w:rsid w:val="00E56B0B"/>
    <w:rsid w:val="00E70680"/>
    <w:rsid w:val="00E706B2"/>
    <w:rsid w:val="00E7607F"/>
    <w:rsid w:val="00E82774"/>
    <w:rsid w:val="00E82FA1"/>
    <w:rsid w:val="00E85DAA"/>
    <w:rsid w:val="00E86476"/>
    <w:rsid w:val="00E86F0B"/>
    <w:rsid w:val="00E909C3"/>
    <w:rsid w:val="00E96290"/>
    <w:rsid w:val="00EA0021"/>
    <w:rsid w:val="00EB601C"/>
    <w:rsid w:val="00EC5994"/>
    <w:rsid w:val="00ED1106"/>
    <w:rsid w:val="00ED4B37"/>
    <w:rsid w:val="00ED6708"/>
    <w:rsid w:val="00ED6A42"/>
    <w:rsid w:val="00EF076E"/>
    <w:rsid w:val="00EF1403"/>
    <w:rsid w:val="00EF1945"/>
    <w:rsid w:val="00EF578D"/>
    <w:rsid w:val="00F01370"/>
    <w:rsid w:val="00F120E8"/>
    <w:rsid w:val="00F139AF"/>
    <w:rsid w:val="00F238B7"/>
    <w:rsid w:val="00F25C29"/>
    <w:rsid w:val="00F35ED8"/>
    <w:rsid w:val="00F36F61"/>
    <w:rsid w:val="00F4689E"/>
    <w:rsid w:val="00F65B26"/>
    <w:rsid w:val="00F74DFF"/>
    <w:rsid w:val="00F829FC"/>
    <w:rsid w:val="00F840A6"/>
    <w:rsid w:val="00F929E3"/>
    <w:rsid w:val="00F971E5"/>
    <w:rsid w:val="00FB3F49"/>
    <w:rsid w:val="00FC0A3E"/>
    <w:rsid w:val="00FC67E0"/>
    <w:rsid w:val="00FD1566"/>
    <w:rsid w:val="00FD1CE9"/>
    <w:rsid w:val="00FD2D14"/>
    <w:rsid w:val="00FD59FC"/>
    <w:rsid w:val="00FD5C05"/>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 w:type="paragraph" w:styleId="Revision">
    <w:name w:val="Revision"/>
    <w:hidden/>
    <w:uiPriority w:val="99"/>
    <w:semiHidden/>
    <w:rsid w:val="00131BE3"/>
    <w:rPr>
      <w:rFonts w:ascii="Gill Sans MT" w:hAnsi="Gill Sans MT"/>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 w:type="paragraph" w:styleId="Revision">
    <w:name w:val="Revision"/>
    <w:hidden/>
    <w:uiPriority w:val="99"/>
    <w:semiHidden/>
    <w:rsid w:val="00131BE3"/>
    <w:rPr>
      <w:rFonts w:ascii="Gill Sans MT" w:hAnsi="Gill Sans MT"/>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41401104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1588EBAA.dotm</Template>
  <TotalTime>20</TotalTime>
  <Pages>4</Pages>
  <Words>1379</Words>
  <Characters>8143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9503</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Towns, Genna B</dc:creator>
  <cp:lastModifiedBy>Segovia, Jessica C</cp:lastModifiedBy>
  <cp:revision>6</cp:revision>
  <cp:lastPrinted>2016-07-07T06:23:00Z</cp:lastPrinted>
  <dcterms:created xsi:type="dcterms:W3CDTF">2016-06-24T02:28:00Z</dcterms:created>
  <dcterms:modified xsi:type="dcterms:W3CDTF">2016-07-07T06:24:00Z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Section</vt:lpwstr>
  </property>
  <property fmtid="{D5CDD505-2E9C-101B-9397-08002B2CF9AE}" pid="42" name="Location">
    <vt:lpwstr>Location</vt:lpwstr>
  </property>
  <property fmtid="{D5CDD505-2E9C-101B-9397-08002B2CF9AE}" pid="43" name="Award">
    <vt:lpwstr>Award</vt:lpwstr>
  </property>
  <property fmtid="{D5CDD505-2E9C-101B-9397-08002B2CF9AE}" pid="44" name="ReportsTo">
    <vt:lpwstr>Approved Position Title</vt:lpwstr>
  </property>
  <property fmtid="{D5CDD505-2E9C-101B-9397-08002B2CF9AE}" pid="45" name="Classification">
    <vt:lpwstr>Level</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Position Title</vt:lpwstr>
  </property>
  <property fmtid="{D5CDD505-2E9C-101B-9397-08002B2CF9AE}" pid="49" name="PositionNumber">
    <vt:lpwstr>Position Number</vt:lpwstr>
  </property>
  <property fmtid="{D5CDD505-2E9C-101B-9397-08002B2CF9AE}" pid="50" name="PositionStatus">
    <vt:lpwstr>Permanent/Fixed-Term/Casual</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Group and Unit</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Time/Part Time/Casual</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Type of Check</vt:lpwstr>
  </property>
  <property fmtid="{D5CDD505-2E9C-101B-9397-08002B2CF9AE}" pid="121" name="CheckFrequency">
    <vt:lpwstr>Frequency of Check/s</vt:lpwstr>
  </property>
  <property fmtid="{D5CDD505-2E9C-101B-9397-08002B2CF9AE}" pid="122" name="CheckType1">
    <vt:lpwstr/>
  </property>
  <property fmtid="{D5CDD505-2E9C-101B-9397-08002B2CF9AE}" pid="123" name="CheckFrequency1">
    <vt:lpwstr/>
  </property>
  <property fmtid="{D5CDD505-2E9C-101B-9397-08002B2CF9AE}" pid="124" name="THSUnit">
    <vt:lpwstr>Hospital, Sub-branch, Unit etc</vt:lpwstr>
  </property>
  <property fmtid="{D5CDD505-2E9C-101B-9397-08002B2CF9AE}" pid="125" name="SelectDepartment">
    <vt:lpwstr>False</vt:lpwstr>
  </property>
  <property fmtid="{D5CDD505-2E9C-101B-9397-08002B2CF9AE}" pid="126" name="SelectTHS">
    <vt:lpwstr>False</vt:lpwstr>
  </property>
  <property fmtid="{D5CDD505-2E9C-101B-9397-08002B2CF9AE}" pid="127" name="THSUnit1">
    <vt:lpwstr/>
  </property>
  <property fmtid="{D5CDD505-2E9C-101B-9397-08002B2CF9AE}" pid="128" name="SelectDepartment1">
    <vt:lpwstr/>
  </property>
  <property fmtid="{D5CDD505-2E9C-101B-9397-08002B2CF9AE}" pid="129" name="SelectTHS1">
    <vt:lpwstr/>
  </property>
</Properties>
</file>