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B06EDE">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B1E48">
            <w:pPr>
              <w:rPr>
                <w:b/>
                <w:bCs/>
              </w:rPr>
            </w:pPr>
            <w:r w:rsidRPr="00405739">
              <w:rPr>
                <w:b/>
                <w:bCs/>
              </w:rPr>
              <w:t xml:space="preserve">Position Title: </w:t>
            </w:r>
          </w:p>
        </w:tc>
        <w:tc>
          <w:tcPr>
            <w:tcW w:w="7438" w:type="dxa"/>
          </w:tcPr>
          <w:p w14:paraId="707381D6" w14:textId="13497481" w:rsidR="003C0450" w:rsidRPr="00C56BF6" w:rsidRDefault="001D186C" w:rsidP="004B1E48">
            <w:pPr>
              <w:rPr>
                <w:rFonts w:ascii="Gill Sans MT" w:hAnsi="Gill Sans MT" w:cs="Gill Sans"/>
              </w:rPr>
            </w:pPr>
            <w:r>
              <w:rPr>
                <w:rStyle w:val="InformationBlockChar"/>
                <w:rFonts w:eastAsiaTheme="minorHAnsi"/>
                <w:b w:val="0"/>
                <w:bCs/>
              </w:rPr>
              <w:t>Speech Pathologist</w:t>
            </w:r>
          </w:p>
        </w:tc>
      </w:tr>
      <w:tr w:rsidR="003C0450" w:rsidRPr="007708FA" w14:paraId="48FC4FE1" w14:textId="77777777" w:rsidTr="008B7413">
        <w:tc>
          <w:tcPr>
            <w:tcW w:w="2802" w:type="dxa"/>
          </w:tcPr>
          <w:p w14:paraId="78AAC6C3" w14:textId="77777777" w:rsidR="003C0450" w:rsidRPr="00405739" w:rsidRDefault="003C0450" w:rsidP="00405739">
            <w:pPr>
              <w:rPr>
                <w:b/>
                <w:bCs/>
              </w:rPr>
            </w:pPr>
            <w:r w:rsidRPr="00405739">
              <w:rPr>
                <w:b/>
                <w:bCs/>
              </w:rPr>
              <w:t>Position Number:</w:t>
            </w:r>
          </w:p>
        </w:tc>
        <w:tc>
          <w:tcPr>
            <w:tcW w:w="7438" w:type="dxa"/>
          </w:tcPr>
          <w:p w14:paraId="4A981F79" w14:textId="68E30379" w:rsidR="003C0450" w:rsidRPr="00C56BF6" w:rsidRDefault="001D186C" w:rsidP="004B1E48">
            <w:pPr>
              <w:rPr>
                <w:rFonts w:ascii="Gill Sans MT" w:hAnsi="Gill Sans MT" w:cs="Gill Sans"/>
              </w:rPr>
            </w:pPr>
            <w:r>
              <w:rPr>
                <w:rStyle w:val="InformationBlockChar"/>
                <w:rFonts w:eastAsiaTheme="minorHAnsi"/>
                <w:b w:val="0"/>
                <w:bCs/>
              </w:rPr>
              <w:t>518490</w:t>
            </w:r>
          </w:p>
        </w:tc>
      </w:tr>
      <w:tr w:rsidR="003C0450" w:rsidRPr="007708FA" w14:paraId="164543D1" w14:textId="77777777" w:rsidTr="008B7413">
        <w:trPr>
          <w:trHeight w:val="406"/>
        </w:trPr>
        <w:tc>
          <w:tcPr>
            <w:tcW w:w="2802" w:type="dxa"/>
          </w:tcPr>
          <w:p w14:paraId="12914C4C" w14:textId="745CF857" w:rsidR="003C0450" w:rsidRPr="00405739" w:rsidRDefault="003C0450" w:rsidP="00405739">
            <w:pPr>
              <w:rPr>
                <w:b/>
                <w:bCs/>
              </w:rPr>
            </w:pPr>
            <w:r w:rsidRPr="00405739">
              <w:rPr>
                <w:b/>
                <w:bCs/>
              </w:rPr>
              <w:t xml:space="preserve">Classification: </w:t>
            </w:r>
          </w:p>
        </w:tc>
        <w:tc>
          <w:tcPr>
            <w:tcW w:w="7438" w:type="dxa"/>
          </w:tcPr>
          <w:p w14:paraId="6B28C61D" w14:textId="51F99CA8" w:rsidR="003C0450" w:rsidRPr="00C56BF6" w:rsidRDefault="001D186C" w:rsidP="004B1E48">
            <w:pPr>
              <w:rPr>
                <w:rFonts w:ascii="Gill Sans MT" w:hAnsi="Gill Sans MT" w:cs="Gill Sans"/>
              </w:rPr>
            </w:pPr>
            <w:r>
              <w:rPr>
                <w:rStyle w:val="InformationBlockChar"/>
                <w:rFonts w:eastAsiaTheme="minorHAnsi"/>
                <w:b w:val="0"/>
                <w:bCs/>
              </w:rPr>
              <w:t>Allied Health Professional Level 1-2</w:t>
            </w:r>
          </w:p>
        </w:tc>
      </w:tr>
      <w:tr w:rsidR="003C0450" w:rsidRPr="007708FA" w14:paraId="0DF20D89" w14:textId="77777777" w:rsidTr="008B7413">
        <w:tc>
          <w:tcPr>
            <w:tcW w:w="2802" w:type="dxa"/>
          </w:tcPr>
          <w:p w14:paraId="7A47775F" w14:textId="77777777" w:rsidR="003C0450" w:rsidRPr="00C56BF6" w:rsidRDefault="003C0450" w:rsidP="00405739">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27BBF328" w:rsidR="003C0450" w:rsidRPr="00C56BF6" w:rsidRDefault="001D186C" w:rsidP="004B1E48">
                <w:pPr>
                  <w:rPr>
                    <w:rFonts w:ascii="Gill Sans MT" w:hAnsi="Gill Sans MT" w:cs="Gill Sans"/>
                  </w:rPr>
                </w:pPr>
                <w:r>
                  <w:rPr>
                    <w:rFonts w:ascii="Gill Sans MT" w:hAnsi="Gill Sans MT" w:cs="Gill Sans"/>
                  </w:rPr>
                  <w:t>Allied Health Professionals Public Sector Unions Wages Agreement</w:t>
                </w:r>
              </w:p>
            </w:tc>
          </w:sdtContent>
        </w:sdt>
      </w:tr>
      <w:tr w:rsidR="003C0450" w:rsidRPr="007708FA" w14:paraId="44B0DB16" w14:textId="77777777" w:rsidTr="008B7413">
        <w:tc>
          <w:tcPr>
            <w:tcW w:w="2802" w:type="dxa"/>
          </w:tcPr>
          <w:p w14:paraId="19FE0A5A" w14:textId="6B6939D5" w:rsidR="003C0450" w:rsidRPr="00C56BF6" w:rsidRDefault="00AF0C6B" w:rsidP="00405739">
            <w:pPr>
              <w:rPr>
                <w:b/>
                <w:bCs/>
              </w:rPr>
            </w:pPr>
            <w:r w:rsidRPr="00C56BF6">
              <w:rPr>
                <w:b/>
                <w:bCs/>
              </w:rPr>
              <w:t>Group/Section</w:t>
            </w:r>
            <w:r w:rsidR="003C0450" w:rsidRPr="00C56BF6">
              <w:rPr>
                <w:b/>
                <w:bCs/>
              </w:rPr>
              <w:t>:</w:t>
            </w:r>
          </w:p>
        </w:tc>
        <w:tc>
          <w:tcPr>
            <w:tcW w:w="7438" w:type="dxa"/>
          </w:tcPr>
          <w:p w14:paraId="109FFD6E" w14:textId="005B2B38" w:rsidR="003C0450" w:rsidRDefault="001D186C" w:rsidP="00B06EDE">
            <w:pPr>
              <w:spacing w:after="0"/>
              <w:rPr>
                <w:rStyle w:val="InformationBlockChar"/>
                <w:rFonts w:eastAsiaTheme="minorHAnsi"/>
                <w:b w:val="0"/>
                <w:bCs/>
              </w:rPr>
            </w:pPr>
            <w:r>
              <w:rPr>
                <w:rStyle w:val="InformationBlockChar"/>
                <w:rFonts w:eastAsiaTheme="minorHAnsi"/>
                <w:b w:val="0"/>
                <w:bCs/>
              </w:rPr>
              <w:t>Hospitals South – Primary Health Services</w:t>
            </w:r>
          </w:p>
          <w:p w14:paraId="41DFE068" w14:textId="235AF2D6" w:rsidR="00B06EDE" w:rsidRPr="00C56BF6" w:rsidRDefault="001D186C" w:rsidP="004B1E48">
            <w:pPr>
              <w:rPr>
                <w:rFonts w:ascii="Gill Sans MT" w:hAnsi="Gill Sans MT" w:cs="Gill Sans"/>
              </w:rPr>
            </w:pPr>
            <w:r>
              <w:rPr>
                <w:rFonts w:ascii="Gill Sans MT" w:hAnsi="Gill Sans MT" w:cs="Gill Sans"/>
              </w:rPr>
              <w:t xml:space="preserve">Community Rehabilitation Unit </w:t>
            </w:r>
          </w:p>
        </w:tc>
      </w:tr>
      <w:tr w:rsidR="003C0450" w:rsidRPr="007708FA" w14:paraId="5C7E70BA" w14:textId="77777777" w:rsidTr="008B7413">
        <w:tc>
          <w:tcPr>
            <w:tcW w:w="2802" w:type="dxa"/>
          </w:tcPr>
          <w:p w14:paraId="4FD1A4A5" w14:textId="77777777" w:rsidR="003C0450" w:rsidRPr="00C56BF6" w:rsidRDefault="003C0450" w:rsidP="00405739">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1965D271" w:rsidR="003C0450" w:rsidRPr="00C56BF6" w:rsidRDefault="001D186C" w:rsidP="004B1E48">
                <w:r>
                  <w:t>Permanent, Full Time</w:t>
                </w:r>
              </w:p>
            </w:tc>
          </w:sdtContent>
        </w:sdt>
      </w:tr>
      <w:tr w:rsidR="003C0450" w:rsidRPr="007708FA" w14:paraId="2ACA567B" w14:textId="77777777" w:rsidTr="008B7413">
        <w:tc>
          <w:tcPr>
            <w:tcW w:w="2802" w:type="dxa"/>
          </w:tcPr>
          <w:p w14:paraId="79B77FF6" w14:textId="77777777" w:rsidR="003C0450" w:rsidRPr="00C56BF6" w:rsidRDefault="003C0450" w:rsidP="00405739">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29B29D43" w:rsidR="003C0450" w:rsidRPr="00C56BF6" w:rsidRDefault="001D186C" w:rsidP="004B1E48">
                <w:r>
                  <w:t>South</w:t>
                </w:r>
              </w:p>
            </w:tc>
          </w:sdtContent>
        </w:sdt>
      </w:tr>
      <w:tr w:rsidR="003C0450" w:rsidRPr="007708FA" w14:paraId="2F78A241" w14:textId="77777777" w:rsidTr="008B7413">
        <w:tc>
          <w:tcPr>
            <w:tcW w:w="2802" w:type="dxa"/>
          </w:tcPr>
          <w:p w14:paraId="2F647F8E" w14:textId="77777777" w:rsidR="003C0450" w:rsidRPr="00C56BF6" w:rsidRDefault="003C0450" w:rsidP="00405739">
            <w:pPr>
              <w:rPr>
                <w:b/>
                <w:bCs/>
              </w:rPr>
            </w:pPr>
            <w:r w:rsidRPr="00C56BF6">
              <w:rPr>
                <w:b/>
                <w:bCs/>
              </w:rPr>
              <w:t xml:space="preserve">Reports to: </w:t>
            </w:r>
          </w:p>
        </w:tc>
        <w:tc>
          <w:tcPr>
            <w:tcW w:w="7438" w:type="dxa"/>
          </w:tcPr>
          <w:p w14:paraId="3D7E4061" w14:textId="4D204694" w:rsidR="003C0450" w:rsidRPr="00C56BF6" w:rsidRDefault="001D186C" w:rsidP="004B1E48">
            <w:pPr>
              <w:rPr>
                <w:rFonts w:ascii="Gill Sans MT" w:hAnsi="Gill Sans MT" w:cs="Gill Sans"/>
              </w:rPr>
            </w:pPr>
            <w:r>
              <w:rPr>
                <w:rStyle w:val="InformationBlockChar"/>
                <w:rFonts w:eastAsiaTheme="minorHAnsi"/>
                <w:b w:val="0"/>
                <w:bCs/>
              </w:rPr>
              <w:t xml:space="preserve">Senior Speech Pathologist </w:t>
            </w:r>
          </w:p>
        </w:tc>
      </w:tr>
      <w:tr w:rsidR="004B1E48" w:rsidRPr="007708FA" w14:paraId="67551C13" w14:textId="77777777" w:rsidTr="008B7413">
        <w:tc>
          <w:tcPr>
            <w:tcW w:w="2802" w:type="dxa"/>
          </w:tcPr>
          <w:p w14:paraId="0E494445" w14:textId="1E79F8EB" w:rsidR="004B1E48" w:rsidRPr="00C56BF6" w:rsidRDefault="004B1E48" w:rsidP="00405739">
            <w:pPr>
              <w:rPr>
                <w:b/>
                <w:bCs/>
              </w:rPr>
            </w:pPr>
            <w:r w:rsidRPr="00C56BF6">
              <w:rPr>
                <w:b/>
                <w:bCs/>
              </w:rPr>
              <w:t>Effective Date</w:t>
            </w:r>
            <w:r w:rsidR="00540344" w:rsidRPr="00C56BF6">
              <w:rPr>
                <w:b/>
                <w:bCs/>
              </w:rPr>
              <w:t>:</w:t>
            </w:r>
          </w:p>
        </w:tc>
        <w:tc>
          <w:tcPr>
            <w:tcW w:w="7438" w:type="dxa"/>
          </w:tcPr>
          <w:p w14:paraId="2BCCB554" w14:textId="32CC6C88" w:rsidR="004B1E48" w:rsidRPr="00C56BF6" w:rsidRDefault="001D186C" w:rsidP="004B1E48">
            <w:pPr>
              <w:rPr>
                <w:rFonts w:ascii="Gill Sans MT" w:hAnsi="Gill Sans MT" w:cs="Gill Sans"/>
              </w:rPr>
            </w:pPr>
            <w:r>
              <w:rPr>
                <w:rStyle w:val="InformationBlockChar"/>
                <w:rFonts w:eastAsiaTheme="minorHAnsi"/>
                <w:b w:val="0"/>
                <w:bCs/>
              </w:rPr>
              <w:t>August 2017</w:t>
            </w:r>
          </w:p>
        </w:tc>
      </w:tr>
      <w:tr w:rsidR="00540344" w:rsidRPr="007708FA" w14:paraId="75995D8A" w14:textId="77777777" w:rsidTr="008B7413">
        <w:tc>
          <w:tcPr>
            <w:tcW w:w="2802" w:type="dxa"/>
          </w:tcPr>
          <w:p w14:paraId="3089A42E" w14:textId="5927578B" w:rsidR="00540344" w:rsidRPr="00C56BF6" w:rsidRDefault="00540344" w:rsidP="00405739">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4794B8A5" w:rsidR="00540344" w:rsidRPr="00C56BF6" w:rsidRDefault="001D186C" w:rsidP="004B1E48">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405739">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52B5AF89" w:rsidR="00540344" w:rsidRPr="00C56BF6" w:rsidRDefault="001D186C" w:rsidP="004B1E48">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8B7413">
        <w:tc>
          <w:tcPr>
            <w:tcW w:w="2802" w:type="dxa"/>
          </w:tcPr>
          <w:p w14:paraId="4D480BD9" w14:textId="77777777" w:rsidR="008B7413" w:rsidRPr="00405739" w:rsidRDefault="008B7413" w:rsidP="00472753">
            <w:pPr>
              <w:rPr>
                <w:b/>
                <w:bCs/>
              </w:rPr>
            </w:pPr>
            <w:r w:rsidRPr="00405739">
              <w:rPr>
                <w:b/>
                <w:bCs/>
              </w:rPr>
              <w:t xml:space="preserve">Essential Requirements: </w:t>
            </w:r>
          </w:p>
        </w:tc>
        <w:tc>
          <w:tcPr>
            <w:tcW w:w="7438" w:type="dxa"/>
          </w:tcPr>
          <w:p w14:paraId="1487B2D7" w14:textId="0B0DD711" w:rsidR="00C236DF" w:rsidRDefault="00C236DF" w:rsidP="008B7139">
            <w:pPr>
              <w:jc w:val="both"/>
              <w:rPr>
                <w:i/>
                <w:iCs/>
              </w:rPr>
            </w:pPr>
            <w:r w:rsidRPr="00E10AB7">
              <w:rPr>
                <w:color w:val="000000" w:themeColor="text1"/>
              </w:rPr>
              <w:t>Tertiary qualification/program of study accredited by Speech Pathology Australia</w:t>
            </w:r>
            <w:r w:rsidRPr="00DE6E44">
              <w:rPr>
                <w:i/>
                <w:iCs/>
              </w:rPr>
              <w:t xml:space="preserve"> </w:t>
            </w:r>
          </w:p>
          <w:p w14:paraId="1F9B8C82" w14:textId="77777777" w:rsidR="00C236DF" w:rsidRPr="00E10AB7" w:rsidRDefault="00C236DF" w:rsidP="00C236DF">
            <w:pPr>
              <w:spacing w:line="260" w:lineRule="exact"/>
              <w:rPr>
                <w:color w:val="000000" w:themeColor="text1"/>
              </w:rPr>
            </w:pPr>
            <w:r w:rsidRPr="00E10AB7">
              <w:rPr>
                <w:color w:val="000000" w:themeColor="text1"/>
              </w:rPr>
              <w:t>Eligible for membership with the Speech Pathology Australia</w:t>
            </w:r>
          </w:p>
          <w:p w14:paraId="2D6A07B5" w14:textId="77777777" w:rsidR="00C236DF" w:rsidRPr="00E10AB7" w:rsidRDefault="00C236DF" w:rsidP="00C236DF">
            <w:pPr>
              <w:spacing w:line="260" w:lineRule="exact"/>
              <w:rPr>
                <w:i/>
                <w:iCs/>
                <w:color w:val="000000" w:themeColor="text1"/>
              </w:rPr>
            </w:pPr>
            <w:r w:rsidRPr="00E10AB7">
              <w:rPr>
                <w:i/>
                <w:iCs/>
                <w:color w:val="000000" w:themeColor="text1"/>
              </w:rPr>
              <w:t xml:space="preserve">Or where regulatory requirements exist, NDIS Q&amp;S Commission Provider Registration Requirements </w:t>
            </w:r>
          </w:p>
          <w:p w14:paraId="2D004FA3" w14:textId="57B6723C" w:rsidR="00C236DF" w:rsidRDefault="00C236DF" w:rsidP="00C236DF">
            <w:pPr>
              <w:jc w:val="both"/>
              <w:rPr>
                <w:i/>
                <w:iCs/>
              </w:rPr>
            </w:pPr>
            <w:r w:rsidRPr="00E10AB7">
              <w:rPr>
                <w:color w:val="000000" w:themeColor="text1"/>
              </w:rPr>
              <w:t>Full member of Speech Pathology Australia</w:t>
            </w:r>
          </w:p>
          <w:p w14:paraId="42A54C29" w14:textId="5676542A" w:rsidR="00400E85" w:rsidRPr="00996960" w:rsidRDefault="00400E85" w:rsidP="008B7139">
            <w:pPr>
              <w:jc w:val="both"/>
              <w:rPr>
                <w:i/>
                <w:iCs/>
              </w:rPr>
            </w:pPr>
            <w:r w:rsidRPr="00DE6E44">
              <w:rPr>
                <w:i/>
                <w:iCs/>
              </w:rPr>
              <w:t xml:space="preserve">*Registration/licences that are essential requirements of this role must </w:t>
            </w:r>
            <w:proofErr w:type="gramStart"/>
            <w:r w:rsidRPr="00DE6E44">
              <w:rPr>
                <w:i/>
                <w:iCs/>
              </w:rPr>
              <w:t>remain current and valid at all times</w:t>
            </w:r>
            <w:proofErr w:type="gramEnd"/>
            <w:r w:rsidRPr="00DE6E44">
              <w:rPr>
                <w:i/>
                <w:iCs/>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 xml:space="preserve">a registration/licence is revoked, </w:t>
            </w:r>
            <w:proofErr w:type="gramStart"/>
            <w:r w:rsidR="00996960" w:rsidRPr="003A15EA">
              <w:rPr>
                <w:i/>
                <w:iCs/>
              </w:rPr>
              <w:t>cancelled</w:t>
            </w:r>
            <w:proofErr w:type="gramEnd"/>
            <w:r w:rsidR="00996960" w:rsidRPr="003A15EA">
              <w:rPr>
                <w:i/>
                <w:iCs/>
              </w:rPr>
              <w:t xml:space="preserve"> or has its conditions altered.</w:t>
            </w:r>
          </w:p>
        </w:tc>
      </w:tr>
      <w:tr w:rsidR="00B06EDE" w14:paraId="434C484B" w14:textId="77777777" w:rsidTr="00B06EDE">
        <w:tc>
          <w:tcPr>
            <w:tcW w:w="2802" w:type="dxa"/>
          </w:tcPr>
          <w:p w14:paraId="2FBC32BB" w14:textId="77777777" w:rsidR="00B06EDE" w:rsidRPr="00B06EDE" w:rsidRDefault="00B06EDE">
            <w:pPr>
              <w:rPr>
                <w:b/>
                <w:bCs/>
              </w:rPr>
            </w:pPr>
            <w:r w:rsidRPr="00B06EDE">
              <w:rPr>
                <w:b/>
                <w:bCs/>
              </w:rPr>
              <w:t>Desirable Requirements:</w:t>
            </w:r>
          </w:p>
        </w:tc>
        <w:tc>
          <w:tcPr>
            <w:tcW w:w="7438" w:type="dxa"/>
          </w:tcPr>
          <w:p w14:paraId="61F30679" w14:textId="5BBC8315" w:rsidR="00B06EDE" w:rsidRPr="001D186C" w:rsidRDefault="001D186C" w:rsidP="008B7139">
            <w:pPr>
              <w:pStyle w:val="BulletedListLevel1"/>
              <w:numPr>
                <w:ilvl w:val="0"/>
                <w:numId w:val="0"/>
              </w:numPr>
              <w:spacing w:after="140"/>
              <w:ind w:left="567" w:hanging="567"/>
            </w:pPr>
            <w:r>
              <w:t>Current Driver’s Licence</w:t>
            </w:r>
          </w:p>
        </w:tc>
      </w:tr>
      <w:tr w:rsidR="00B06EDE" w:rsidRPr="001D186C" w14:paraId="68C8EF1C" w14:textId="77777777" w:rsidTr="00B06EDE">
        <w:tc>
          <w:tcPr>
            <w:tcW w:w="2802" w:type="dxa"/>
          </w:tcPr>
          <w:p w14:paraId="607E3425" w14:textId="77777777" w:rsidR="00B06EDE" w:rsidRPr="00B06EDE" w:rsidRDefault="00B06EDE">
            <w:pPr>
              <w:rPr>
                <w:b/>
                <w:bCs/>
              </w:rPr>
            </w:pPr>
            <w:r w:rsidRPr="00B06EDE">
              <w:rPr>
                <w:b/>
                <w:bCs/>
              </w:rPr>
              <w:lastRenderedPageBreak/>
              <w:t xml:space="preserve">Position Features: </w:t>
            </w:r>
          </w:p>
        </w:tc>
        <w:tc>
          <w:tcPr>
            <w:tcW w:w="7438" w:type="dxa"/>
          </w:tcPr>
          <w:p w14:paraId="64A3538B" w14:textId="48C56B8F" w:rsidR="001D186C" w:rsidRPr="001D186C" w:rsidRDefault="001D186C" w:rsidP="008B7139">
            <w:pPr>
              <w:spacing w:after="240"/>
              <w:jc w:val="both"/>
            </w:pPr>
            <w:r w:rsidRPr="001D186C">
              <w:t xml:space="preserve">Rotation across clinical work areas in </w:t>
            </w:r>
            <w:r>
              <w:t>the Southern</w:t>
            </w:r>
            <w:r w:rsidRPr="001D186C">
              <w:t xml:space="preserve"> rehabilitation services may be required</w:t>
            </w:r>
          </w:p>
        </w:tc>
      </w:tr>
    </w:tbl>
    <w:p w14:paraId="36BF0E56" w14:textId="25B0FE33" w:rsidR="00B06EDE" w:rsidRPr="00B06EDE" w:rsidRDefault="00E91AB6" w:rsidP="001D186C">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1D186C">
      <w:pPr>
        <w:pStyle w:val="Heading3"/>
        <w:spacing w:line="300" w:lineRule="atLeast"/>
      </w:pPr>
      <w:r w:rsidRPr="00405739">
        <w:t xml:space="preserve">Primary Purpose: </w:t>
      </w:r>
    </w:p>
    <w:p w14:paraId="0D5634E9" w14:textId="77777777" w:rsidR="001D186C" w:rsidRDefault="001D186C" w:rsidP="008B7139">
      <w:pPr>
        <w:pStyle w:val="BulletedListLevel1"/>
        <w:numPr>
          <w:ilvl w:val="0"/>
          <w:numId w:val="0"/>
        </w:numPr>
        <w:spacing w:after="0"/>
        <w:ind w:left="567" w:hanging="567"/>
      </w:pPr>
      <w:r>
        <w:rPr>
          <w:rFonts w:cs="Tahoma"/>
        </w:rPr>
        <w:t xml:space="preserve">Within the </w:t>
      </w:r>
      <w:r w:rsidRPr="00D35790">
        <w:t>Tasmanian Health Service Framework and in ac</w:t>
      </w:r>
      <w:r>
        <w:t xml:space="preserve">cordance with Agency policy and </w:t>
      </w:r>
    </w:p>
    <w:p w14:paraId="3F388CFC" w14:textId="77777777" w:rsidR="001D186C" w:rsidRPr="00A158B0" w:rsidRDefault="001D186C" w:rsidP="008B7139">
      <w:pPr>
        <w:pStyle w:val="BulletedListLevel1"/>
        <w:numPr>
          <w:ilvl w:val="0"/>
          <w:numId w:val="0"/>
        </w:numPr>
        <w:ind w:left="567" w:hanging="567"/>
      </w:pPr>
      <w:r w:rsidRPr="00D35790">
        <w:t xml:space="preserve">procedures, the </w:t>
      </w:r>
      <w:r>
        <w:t>speech pathologist</w:t>
      </w:r>
      <w:r w:rsidRPr="00D35790">
        <w:t xml:space="preserve"> will</w:t>
      </w:r>
      <w:r>
        <w:t>:</w:t>
      </w:r>
    </w:p>
    <w:p w14:paraId="77857E2E" w14:textId="77777777" w:rsidR="001D186C" w:rsidRDefault="001D186C" w:rsidP="008B7139">
      <w:pPr>
        <w:pStyle w:val="BulletedListLevel1"/>
        <w:spacing w:after="140"/>
      </w:pPr>
      <w:r>
        <w:t>A</w:t>
      </w:r>
      <w:r w:rsidRPr="000C28C3">
        <w:t xml:space="preserve">ssess, </w:t>
      </w:r>
      <w:proofErr w:type="gramStart"/>
      <w:r w:rsidRPr="000C28C3">
        <w:t>plan</w:t>
      </w:r>
      <w:proofErr w:type="gramEnd"/>
      <w:r w:rsidRPr="000C28C3">
        <w:t xml:space="preserve"> and carry out treatment programs, in accordance with organisational policies and the professional code of conduct, for clients referred to the Community Rehabilitation Unit</w:t>
      </w:r>
      <w:r>
        <w:t xml:space="preserve"> (CRU). </w:t>
      </w:r>
      <w:r w:rsidRPr="000C28C3">
        <w:t xml:space="preserve">Rotation across clinical work areas in rehabilitation may be required.  </w:t>
      </w:r>
    </w:p>
    <w:p w14:paraId="5746945C" w14:textId="77777777" w:rsidR="001D186C" w:rsidRDefault="001D186C" w:rsidP="008B7139">
      <w:pPr>
        <w:pStyle w:val="BulletedListLevel1"/>
        <w:spacing w:after="140"/>
      </w:pPr>
      <w:r>
        <w:t>Provide care collaboratively with the client and carer and other members of the interdisciplinary team.</w:t>
      </w:r>
    </w:p>
    <w:p w14:paraId="3DC1C17A" w14:textId="75C6825C" w:rsidR="00B06EDE" w:rsidRPr="00B06EDE" w:rsidRDefault="001D186C" w:rsidP="008B7139">
      <w:pPr>
        <w:pStyle w:val="BulletedListLevel1"/>
        <w:spacing w:after="240"/>
      </w:pPr>
      <w:r>
        <w:t>A</w:t>
      </w:r>
      <w:r w:rsidRPr="000C28C3">
        <w:t xml:space="preserve">ssist the </w:t>
      </w:r>
      <w:r>
        <w:t>S</w:t>
      </w:r>
      <w:r w:rsidRPr="000C28C3">
        <w:t xml:space="preserve">enior </w:t>
      </w:r>
      <w:r>
        <w:t>S</w:t>
      </w:r>
      <w:r w:rsidRPr="000C28C3">
        <w:t xml:space="preserve">peech </w:t>
      </w:r>
      <w:r>
        <w:t>P</w:t>
      </w:r>
      <w:r w:rsidRPr="000C28C3">
        <w:t xml:space="preserve">athologist in ensuring best practice standards for speech pathology services provided at </w:t>
      </w:r>
      <w:r>
        <w:t>CRU</w:t>
      </w:r>
      <w:r w:rsidRPr="000C28C3">
        <w:t xml:space="preserve">.  </w:t>
      </w:r>
    </w:p>
    <w:p w14:paraId="005DD4B6" w14:textId="10DDFB31" w:rsidR="00E91AB6" w:rsidRPr="00405739" w:rsidRDefault="00E91AB6" w:rsidP="001D186C">
      <w:pPr>
        <w:pStyle w:val="Heading3"/>
        <w:spacing w:line="300" w:lineRule="atLeast"/>
      </w:pPr>
      <w:r w:rsidRPr="00405739">
        <w:t>Duties:</w:t>
      </w:r>
    </w:p>
    <w:p w14:paraId="3524763D" w14:textId="77777777" w:rsidR="001D186C" w:rsidRPr="001D186C" w:rsidRDefault="001D186C" w:rsidP="008B7139">
      <w:pPr>
        <w:pStyle w:val="NumberedList"/>
        <w:spacing w:after="140"/>
        <w:jc w:val="both"/>
      </w:pPr>
      <w:r w:rsidRPr="001D186C">
        <w:t>Work as an effective member of the interdisciplinary rehabilitation team through provision and coordination of assessment, planning, implementation and review of speech pathology intervention programs and group sessions for clients and their carers referred to CRU.</w:t>
      </w:r>
    </w:p>
    <w:p w14:paraId="52D8CEE3" w14:textId="77777777" w:rsidR="001D186C" w:rsidRPr="001D186C" w:rsidRDefault="001D186C" w:rsidP="008B7139">
      <w:pPr>
        <w:pStyle w:val="NumberedList"/>
        <w:spacing w:after="140"/>
        <w:jc w:val="both"/>
      </w:pPr>
      <w:r w:rsidRPr="001D186C">
        <w:t xml:space="preserve">Accurately record and maintain unit data requirements and details of clients’ assessments, </w:t>
      </w:r>
      <w:proofErr w:type="gramStart"/>
      <w:r w:rsidRPr="001D186C">
        <w:t>treatments</w:t>
      </w:r>
      <w:proofErr w:type="gramEnd"/>
      <w:r w:rsidRPr="001D186C">
        <w:t xml:space="preserve"> and discharge summaries to the required professional standard, in the electronic records.</w:t>
      </w:r>
    </w:p>
    <w:p w14:paraId="6285B44D" w14:textId="77777777" w:rsidR="001D186C" w:rsidRPr="001D186C" w:rsidRDefault="001D186C" w:rsidP="008B7139">
      <w:pPr>
        <w:pStyle w:val="NumberedList"/>
        <w:spacing w:before="120"/>
        <w:jc w:val="both"/>
      </w:pPr>
      <w:r w:rsidRPr="001D186C">
        <w:t>Participate as required in the development and implementation of:</w:t>
      </w:r>
    </w:p>
    <w:p w14:paraId="3E62E602" w14:textId="77777777" w:rsidR="001D186C" w:rsidRPr="001D186C" w:rsidRDefault="001D186C" w:rsidP="008B7139">
      <w:pPr>
        <w:pStyle w:val="ListParagraph"/>
        <w:numPr>
          <w:ilvl w:val="0"/>
          <w:numId w:val="21"/>
        </w:numPr>
        <w:tabs>
          <w:tab w:val="clear" w:pos="567"/>
          <w:tab w:val="clear" w:pos="1134"/>
          <w:tab w:val="clear" w:pos="1701"/>
          <w:tab w:val="num" w:pos="2127"/>
        </w:tabs>
        <w:spacing w:before="120" w:after="120"/>
        <w:ind w:left="1134" w:right="-51" w:hanging="567"/>
        <w:jc w:val="both"/>
        <w:rPr>
          <w:rFonts w:ascii="Gill Sans MT" w:hAnsi="Gill Sans MT"/>
          <w:szCs w:val="22"/>
        </w:rPr>
      </w:pPr>
      <w:r w:rsidRPr="001D186C">
        <w:rPr>
          <w:rFonts w:ascii="Gill Sans MT" w:hAnsi="Gill Sans MT"/>
          <w:szCs w:val="22"/>
        </w:rPr>
        <w:t>Group sessions</w:t>
      </w:r>
    </w:p>
    <w:p w14:paraId="731EB41D" w14:textId="77777777" w:rsidR="001D186C" w:rsidRPr="001D186C" w:rsidRDefault="001D186C" w:rsidP="008B7139">
      <w:pPr>
        <w:pStyle w:val="ListParagraph"/>
        <w:numPr>
          <w:ilvl w:val="0"/>
          <w:numId w:val="21"/>
        </w:numPr>
        <w:tabs>
          <w:tab w:val="clear" w:pos="567"/>
          <w:tab w:val="clear" w:pos="1134"/>
          <w:tab w:val="clear" w:pos="1701"/>
          <w:tab w:val="num" w:pos="2127"/>
        </w:tabs>
        <w:spacing w:before="120" w:after="120"/>
        <w:ind w:left="1134" w:right="-51" w:hanging="567"/>
        <w:jc w:val="both"/>
        <w:rPr>
          <w:rFonts w:ascii="Gill Sans MT" w:hAnsi="Gill Sans MT"/>
          <w:szCs w:val="22"/>
        </w:rPr>
      </w:pPr>
      <w:r w:rsidRPr="001D186C">
        <w:rPr>
          <w:rFonts w:ascii="Gill Sans MT" w:hAnsi="Gill Sans MT"/>
          <w:szCs w:val="22"/>
        </w:rPr>
        <w:t>Client and carer education and training</w:t>
      </w:r>
    </w:p>
    <w:p w14:paraId="7BF0B11F" w14:textId="77777777" w:rsidR="001D186C" w:rsidRPr="001D186C" w:rsidRDefault="001D186C" w:rsidP="008B7139">
      <w:pPr>
        <w:pStyle w:val="ListParagraph"/>
        <w:numPr>
          <w:ilvl w:val="0"/>
          <w:numId w:val="21"/>
        </w:numPr>
        <w:tabs>
          <w:tab w:val="clear" w:pos="567"/>
          <w:tab w:val="clear" w:pos="1134"/>
          <w:tab w:val="clear" w:pos="1701"/>
        </w:tabs>
        <w:spacing w:before="120" w:after="120"/>
        <w:ind w:left="1134" w:right="-51" w:hanging="567"/>
        <w:jc w:val="both"/>
        <w:rPr>
          <w:rFonts w:ascii="Gill Sans MT" w:hAnsi="Gill Sans MT"/>
          <w:szCs w:val="22"/>
        </w:rPr>
      </w:pPr>
      <w:r w:rsidRPr="001D186C">
        <w:rPr>
          <w:rFonts w:ascii="Gill Sans MT" w:hAnsi="Gill Sans MT"/>
          <w:szCs w:val="22"/>
        </w:rPr>
        <w:t>Case conferences and interdisciplinary intervention programs</w:t>
      </w:r>
    </w:p>
    <w:p w14:paraId="5BC7E460" w14:textId="0D21E486" w:rsidR="001D186C" w:rsidRPr="001D186C" w:rsidRDefault="001D186C" w:rsidP="008B7139">
      <w:pPr>
        <w:pStyle w:val="NumberedList"/>
        <w:spacing w:after="140"/>
        <w:jc w:val="both"/>
      </w:pPr>
      <w:r w:rsidRPr="001D186C">
        <w:t>Delegate appropriate tasks to therapy assistants working in the interdisciplinary rehabilitation team and monitor and revise these tasks/programs to ensure they are performed in a safe and effective manner.</w:t>
      </w:r>
      <w:r w:rsidRPr="001D186C">
        <w:tab/>
      </w:r>
    </w:p>
    <w:p w14:paraId="1E91294B" w14:textId="77777777" w:rsidR="001D186C" w:rsidRPr="001D186C" w:rsidRDefault="001D186C" w:rsidP="008B7139">
      <w:pPr>
        <w:pStyle w:val="NumberedList"/>
        <w:spacing w:before="120"/>
        <w:jc w:val="both"/>
      </w:pPr>
      <w:r w:rsidRPr="001D186C">
        <w:t>Assist the Senior Speech Pathologist in:</w:t>
      </w:r>
    </w:p>
    <w:p w14:paraId="41E9E3BC" w14:textId="77777777" w:rsidR="001D186C" w:rsidRPr="001D186C" w:rsidRDefault="001D186C" w:rsidP="008B7139">
      <w:pPr>
        <w:pStyle w:val="ListParagraph"/>
        <w:numPr>
          <w:ilvl w:val="0"/>
          <w:numId w:val="22"/>
        </w:numPr>
        <w:tabs>
          <w:tab w:val="clear" w:pos="567"/>
          <w:tab w:val="clear" w:pos="1134"/>
          <w:tab w:val="clear" w:pos="1701"/>
        </w:tabs>
        <w:spacing w:before="120" w:after="120"/>
        <w:ind w:left="1134" w:right="-51" w:hanging="567"/>
        <w:jc w:val="both"/>
        <w:rPr>
          <w:rFonts w:ascii="Gill Sans MT" w:hAnsi="Gill Sans MT"/>
          <w:szCs w:val="22"/>
        </w:rPr>
      </w:pPr>
      <w:r w:rsidRPr="001D186C">
        <w:rPr>
          <w:rFonts w:ascii="Gill Sans MT" w:hAnsi="Gill Sans MT"/>
          <w:szCs w:val="22"/>
        </w:rPr>
        <w:t>Developing and monitoring policies and procedures for speech pathology services provided by CRU</w:t>
      </w:r>
    </w:p>
    <w:p w14:paraId="44D273B2" w14:textId="77777777" w:rsidR="001D186C" w:rsidRPr="001D186C" w:rsidRDefault="001D186C" w:rsidP="008B7139">
      <w:pPr>
        <w:pStyle w:val="ListParagraph"/>
        <w:numPr>
          <w:ilvl w:val="0"/>
          <w:numId w:val="22"/>
        </w:numPr>
        <w:tabs>
          <w:tab w:val="clear" w:pos="567"/>
          <w:tab w:val="clear" w:pos="1134"/>
          <w:tab w:val="clear" w:pos="1701"/>
        </w:tabs>
        <w:spacing w:before="120" w:after="120"/>
        <w:ind w:left="1134" w:right="-51" w:hanging="567"/>
        <w:jc w:val="both"/>
        <w:rPr>
          <w:rFonts w:ascii="Gill Sans MT" w:hAnsi="Gill Sans MT"/>
          <w:szCs w:val="22"/>
        </w:rPr>
      </w:pPr>
      <w:r w:rsidRPr="001D186C">
        <w:rPr>
          <w:rFonts w:ascii="Gill Sans MT" w:hAnsi="Gill Sans MT"/>
          <w:szCs w:val="22"/>
        </w:rPr>
        <w:t>Developing and reviewing resources for the use of the speech pathology service and for CRU</w:t>
      </w:r>
    </w:p>
    <w:p w14:paraId="58AD49AE" w14:textId="77777777" w:rsidR="001D186C" w:rsidRPr="001D186C" w:rsidRDefault="001D186C" w:rsidP="008B7139">
      <w:pPr>
        <w:pStyle w:val="ListParagraph"/>
        <w:numPr>
          <w:ilvl w:val="0"/>
          <w:numId w:val="22"/>
        </w:numPr>
        <w:tabs>
          <w:tab w:val="clear" w:pos="567"/>
          <w:tab w:val="clear" w:pos="1134"/>
          <w:tab w:val="clear" w:pos="1701"/>
        </w:tabs>
        <w:spacing w:before="120" w:after="120"/>
        <w:ind w:left="1134" w:right="-51" w:hanging="567"/>
        <w:jc w:val="both"/>
        <w:rPr>
          <w:rFonts w:ascii="Gill Sans MT" w:hAnsi="Gill Sans MT"/>
          <w:szCs w:val="22"/>
        </w:rPr>
      </w:pPr>
      <w:r w:rsidRPr="001D186C">
        <w:rPr>
          <w:rFonts w:ascii="Gill Sans MT" w:hAnsi="Gill Sans MT"/>
          <w:szCs w:val="22"/>
        </w:rPr>
        <w:t>Providing a clinical program for students</w:t>
      </w:r>
    </w:p>
    <w:p w14:paraId="0AF08622" w14:textId="77777777" w:rsidR="001D186C" w:rsidRPr="001D186C" w:rsidRDefault="001D186C" w:rsidP="008B7139">
      <w:pPr>
        <w:pStyle w:val="NumberedList"/>
        <w:spacing w:after="140"/>
        <w:jc w:val="both"/>
      </w:pPr>
      <w:r w:rsidRPr="001D186C">
        <w:t>Work as an effective member of the interdisciplinary rehabilitation team in achieving both the client’s and the unit’s outcomes.</w:t>
      </w:r>
    </w:p>
    <w:p w14:paraId="48568BBC" w14:textId="77777777" w:rsidR="001D186C" w:rsidRPr="001D186C" w:rsidRDefault="001D186C" w:rsidP="008B7139">
      <w:pPr>
        <w:pStyle w:val="NumberedList"/>
        <w:spacing w:after="140"/>
        <w:jc w:val="both"/>
      </w:pPr>
      <w:r w:rsidRPr="001D186C">
        <w:t xml:space="preserve">Participate in quality improvement programs and clinical research </w:t>
      </w:r>
      <w:proofErr w:type="gramStart"/>
      <w:r w:rsidRPr="001D186C">
        <w:t>activities, and</w:t>
      </w:r>
      <w:proofErr w:type="gramEnd"/>
      <w:r w:rsidRPr="001D186C">
        <w:t xml:space="preserve"> assist in the development and implementation of strategies for change, and that contribute to continuous improvement in the delivery of best practice care to clients and their carers referred to CRU. </w:t>
      </w:r>
    </w:p>
    <w:p w14:paraId="17F346E5" w14:textId="77777777" w:rsidR="009D6FDC" w:rsidRDefault="001D186C" w:rsidP="008B7139">
      <w:pPr>
        <w:pStyle w:val="NumberedList"/>
        <w:spacing w:after="140"/>
        <w:jc w:val="both"/>
      </w:pPr>
      <w:r w:rsidRPr="001D186C">
        <w:t xml:space="preserve">Maintain contemporary professional knowledge through appropriate continuing professional development and </w:t>
      </w:r>
      <w:proofErr w:type="gramStart"/>
      <w:r w:rsidRPr="001D186C">
        <w:t>evidence based</w:t>
      </w:r>
      <w:proofErr w:type="gramEnd"/>
      <w:r w:rsidRPr="001D186C">
        <w:t xml:space="preserve"> practice activities, and contribute to the provision of education programs for staff in the unit.</w:t>
      </w:r>
    </w:p>
    <w:p w14:paraId="050686E2" w14:textId="77777777" w:rsidR="003E4A5A" w:rsidRPr="004F75F1" w:rsidRDefault="003E4A5A" w:rsidP="003E4A5A">
      <w:pPr>
        <w:pStyle w:val="NumberedList"/>
      </w:pPr>
      <w:bookmarkStart w:id="0" w:name="_Hlk140825934"/>
      <w:bookmarkStart w:id="1" w:name="_Hlk140826113"/>
      <w:r w:rsidRPr="004F75F1">
        <w:lastRenderedPageBreak/>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4F4E06A6" w14:textId="77777777" w:rsidR="008B7139" w:rsidRPr="00845782" w:rsidRDefault="008B7139" w:rsidP="008B7139">
      <w:pPr>
        <w:pStyle w:val="NumberedList"/>
        <w:jc w:val="both"/>
      </w:pPr>
      <w:r w:rsidRPr="00845782">
        <w:t>The incumbent can expect to be allocated duties, not specifically mentioned in this document, that are within the capacity, qualifications and experience normally expected from persons occupying positions at this classification level</w:t>
      </w:r>
      <w:bookmarkEnd w:id="0"/>
      <w:r w:rsidRPr="00845782">
        <w:t>.</w:t>
      </w:r>
    </w:p>
    <w:bookmarkEnd w:id="1"/>
    <w:p w14:paraId="4476CABD" w14:textId="29D1CDE7" w:rsidR="00B06EDE" w:rsidRDefault="00AF0C6B" w:rsidP="00B06EDE">
      <w:pPr>
        <w:pStyle w:val="Heading3"/>
      </w:pPr>
      <w:r>
        <w:t>Key Accountabilities and Responsibilities:</w:t>
      </w:r>
    </w:p>
    <w:p w14:paraId="2CE327A5" w14:textId="6A1CA10C" w:rsidR="001D186C" w:rsidRDefault="001D186C" w:rsidP="008B7139">
      <w:pPr>
        <w:ind w:left="567" w:hanging="567"/>
        <w:jc w:val="both"/>
      </w:pPr>
      <w:r>
        <w:t xml:space="preserve">The Speech Pathologist is responsible for: </w:t>
      </w:r>
    </w:p>
    <w:p w14:paraId="00C6B79E" w14:textId="01BC32B4" w:rsidR="001D186C" w:rsidRPr="00A158B0" w:rsidRDefault="001D186C" w:rsidP="008B7139">
      <w:pPr>
        <w:pStyle w:val="ListParagraph"/>
        <w:jc w:val="both"/>
      </w:pPr>
      <w:r>
        <w:t>E</w:t>
      </w:r>
      <w:r w:rsidRPr="00793049">
        <w:t xml:space="preserve">xercising professional judgement in problem solving and managing assessment and therapeutic interventions as part of the </w:t>
      </w:r>
      <w:r>
        <w:t>inter</w:t>
      </w:r>
      <w:r w:rsidRPr="00793049">
        <w:t xml:space="preserve">disciplinary rehabilitation team, under general guidance of the </w:t>
      </w:r>
      <w:r>
        <w:t>S</w:t>
      </w:r>
      <w:r w:rsidRPr="00793049">
        <w:t xml:space="preserve">enior </w:t>
      </w:r>
      <w:r>
        <w:t>S</w:t>
      </w:r>
      <w:r w:rsidRPr="00793049">
        <w:t xml:space="preserve">peech </w:t>
      </w:r>
      <w:r>
        <w:t>P</w:t>
      </w:r>
      <w:r w:rsidRPr="00793049">
        <w:t xml:space="preserve">athologist. </w:t>
      </w:r>
    </w:p>
    <w:p w14:paraId="627EEA09" w14:textId="17B95571" w:rsidR="001D186C" w:rsidRPr="00A158B0" w:rsidRDefault="001D186C" w:rsidP="008B7139">
      <w:pPr>
        <w:pStyle w:val="ListParagraph"/>
        <w:jc w:val="both"/>
      </w:pPr>
      <w:r>
        <w:t>Participating in regular direct supervision and</w:t>
      </w:r>
      <w:r w:rsidRPr="00793049">
        <w:t xml:space="preserve"> performance review</w:t>
      </w:r>
      <w:r>
        <w:t>s provided with</w:t>
      </w:r>
      <w:r w:rsidRPr="00793049">
        <w:t xml:space="preserve"> the </w:t>
      </w:r>
      <w:r>
        <w:t>S</w:t>
      </w:r>
      <w:r w:rsidRPr="00793049">
        <w:t xml:space="preserve">enior </w:t>
      </w:r>
      <w:r>
        <w:t>S</w:t>
      </w:r>
      <w:r w:rsidRPr="00793049">
        <w:t xml:space="preserve">peech </w:t>
      </w:r>
      <w:r>
        <w:t>P</w:t>
      </w:r>
      <w:r w:rsidRPr="00793049">
        <w:t>athologist.</w:t>
      </w:r>
    </w:p>
    <w:p w14:paraId="39E5399B" w14:textId="0CF3F5D2" w:rsidR="001D186C" w:rsidRPr="00A158B0" w:rsidRDefault="001D186C" w:rsidP="008B7139">
      <w:pPr>
        <w:pStyle w:val="ListParagraph"/>
        <w:jc w:val="both"/>
      </w:pPr>
      <w:r>
        <w:t>C</w:t>
      </w:r>
      <w:r w:rsidRPr="00793049">
        <w:t xml:space="preserve">omplying with the code of </w:t>
      </w:r>
      <w:r>
        <w:t>ethics</w:t>
      </w:r>
      <w:r w:rsidRPr="00793049">
        <w:t xml:space="preserve"> of Speech Pathology Australia and for working within Agency, </w:t>
      </w:r>
      <w:proofErr w:type="gramStart"/>
      <w:r w:rsidRPr="00793049">
        <w:t>policies</w:t>
      </w:r>
      <w:proofErr w:type="gramEnd"/>
      <w:r w:rsidRPr="00793049">
        <w:t xml:space="preserve"> and procedures.</w:t>
      </w:r>
    </w:p>
    <w:p w14:paraId="0739D20C" w14:textId="5A84166A" w:rsidR="00B06EDE" w:rsidRDefault="001D186C" w:rsidP="008B7139">
      <w:pPr>
        <w:pStyle w:val="ListParagraph"/>
        <w:jc w:val="both"/>
      </w:pPr>
      <w:r>
        <w:t>C</w:t>
      </w:r>
      <w:r w:rsidRPr="00DE6037">
        <w:t xml:space="preserve">ontributing to the provision of coordinated rehabilitation programs for clients through liaison with referrers and other stake holders to facilitate </w:t>
      </w:r>
      <w:proofErr w:type="gramStart"/>
      <w:r w:rsidRPr="00DE6037">
        <w:t>clients</w:t>
      </w:r>
      <w:proofErr w:type="gramEnd"/>
      <w:r w:rsidRPr="00DE6037">
        <w:t xml:space="preserve"> smooth transition into and out of the </w:t>
      </w:r>
      <w:r>
        <w:t>CRU</w:t>
      </w:r>
      <w:r w:rsidRPr="00DE6037">
        <w:t xml:space="preserve">. </w:t>
      </w:r>
    </w:p>
    <w:p w14:paraId="6945BC5E" w14:textId="3F1BC230" w:rsidR="008B7139" w:rsidRPr="00845782" w:rsidRDefault="008B7139" w:rsidP="008B7139">
      <w:pPr>
        <w:pStyle w:val="ListParagraph"/>
        <w:jc w:val="both"/>
        <w:rPr>
          <w:rFonts w:ascii="Gill Sans MT" w:hAnsi="Gill Sans MT"/>
          <w:szCs w:val="22"/>
        </w:rPr>
      </w:pPr>
      <w:bookmarkStart w:id="2" w:name="_Hlk140827263"/>
      <w:bookmarkStart w:id="3" w:name="_Hlk140839099"/>
      <w:bookmarkStart w:id="4" w:name="_Hlk140825964"/>
      <w:r w:rsidRPr="00845782">
        <w:rPr>
          <w:rFonts w:ascii="Gill Sans MT" w:hAnsi="Gill Sans MT"/>
          <w:szCs w:val="22"/>
        </w:rPr>
        <w:t>Champion</w:t>
      </w:r>
      <w:r w:rsidR="00C236DF">
        <w:rPr>
          <w:rFonts w:ascii="Gill Sans MT" w:hAnsi="Gill Sans MT"/>
          <w:szCs w:val="22"/>
        </w:rPr>
        <w:t>ing</w:t>
      </w:r>
      <w:r w:rsidRPr="00845782">
        <w:rPr>
          <w:rFonts w:ascii="Gill Sans MT" w:hAnsi="Gill Sans MT"/>
          <w:szCs w:val="22"/>
        </w:rPr>
        <w:t xml:space="preserve"> a child safe culture that upholds the </w:t>
      </w:r>
      <w:r w:rsidRPr="00845782">
        <w:rPr>
          <w:rFonts w:ascii="Gill Sans MT" w:hAnsi="Gill Sans MT"/>
          <w:i/>
          <w:iCs/>
          <w:szCs w:val="22"/>
        </w:rPr>
        <w:t>National Principles for Child Safe Organisations</w:t>
      </w:r>
      <w:r w:rsidRPr="00845782">
        <w:rPr>
          <w:rFonts w:ascii="Gill Sans MT" w:hAnsi="Gill Sans MT"/>
          <w:szCs w:val="22"/>
        </w:rPr>
        <w:t xml:space="preserve">. The </w:t>
      </w:r>
      <w:bookmarkStart w:id="5" w:name="_Hlk140833396"/>
      <w:r w:rsidRPr="00845782">
        <w:rPr>
          <w:rFonts w:ascii="Gill Sans MT" w:hAnsi="Gill Sans MT"/>
          <w:szCs w:val="22"/>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33584E7F" w14:textId="26EFA657" w:rsidR="008B7139" w:rsidRPr="00845782" w:rsidRDefault="008B7139" w:rsidP="008B7139">
      <w:pPr>
        <w:pStyle w:val="ListParagraph"/>
        <w:jc w:val="both"/>
        <w:rPr>
          <w:rFonts w:ascii="Gill Sans MT" w:hAnsi="Gill Sans MT"/>
          <w:szCs w:val="22"/>
        </w:rPr>
      </w:pPr>
      <w:r w:rsidRPr="00845782">
        <w:rPr>
          <w:rFonts w:ascii="Gill Sans MT" w:hAnsi="Gill Sans MT"/>
          <w:szCs w:val="22"/>
        </w:rPr>
        <w:t>Where applicable, exercis</w:t>
      </w:r>
      <w:r w:rsidR="00C236DF">
        <w:rPr>
          <w:rFonts w:ascii="Gill Sans MT" w:hAnsi="Gill Sans MT"/>
          <w:szCs w:val="22"/>
        </w:rPr>
        <w:t>ing</w:t>
      </w:r>
      <w:r w:rsidRPr="00845782">
        <w:rPr>
          <w:rFonts w:ascii="Gill Sans MT" w:hAnsi="Gill Sans MT"/>
          <w:szCs w:val="22"/>
        </w:rPr>
        <w:t xml:space="preserve"> delegations in accordance with a range of Acts, Regulations, Awards, administrative </w:t>
      </w:r>
      <w:proofErr w:type="gramStart"/>
      <w:r w:rsidRPr="00845782">
        <w:rPr>
          <w:rFonts w:ascii="Gill Sans MT" w:hAnsi="Gill Sans MT"/>
          <w:szCs w:val="22"/>
        </w:rPr>
        <w:t>authorities</w:t>
      </w:r>
      <w:proofErr w:type="gramEnd"/>
      <w:r w:rsidRPr="00845782">
        <w:rPr>
          <w:rFonts w:ascii="Gill Sans MT" w:hAnsi="Gill Sans MT"/>
          <w:szCs w:val="22"/>
        </w:rPr>
        <w:t xml:space="preserve"> and functional arrangements as mandated by Statutory office holders including the Secretary and Head of State Service. The relevant Unit Manager can provide details to the occupant of delegations applicable to this position. </w:t>
      </w:r>
    </w:p>
    <w:p w14:paraId="5DC82AA3" w14:textId="751B1AEA" w:rsidR="008B7139" w:rsidRPr="00845782" w:rsidRDefault="008B7139" w:rsidP="008B7139">
      <w:pPr>
        <w:pStyle w:val="ListParagraph"/>
        <w:jc w:val="both"/>
        <w:rPr>
          <w:rFonts w:ascii="Gill Sans MT" w:hAnsi="Gill Sans MT"/>
          <w:szCs w:val="22"/>
        </w:rPr>
      </w:pPr>
      <w:proofErr w:type="gramStart"/>
      <w:r w:rsidRPr="00845782">
        <w:rPr>
          <w:rFonts w:ascii="Gill Sans MT" w:hAnsi="Gill Sans MT"/>
          <w:szCs w:val="22"/>
        </w:rPr>
        <w:t>Comply</w:t>
      </w:r>
      <w:r w:rsidR="00C236DF">
        <w:rPr>
          <w:rFonts w:ascii="Gill Sans MT" w:hAnsi="Gill Sans MT"/>
          <w:szCs w:val="22"/>
        </w:rPr>
        <w:t>ing</w:t>
      </w:r>
      <w:r w:rsidRPr="00845782">
        <w:rPr>
          <w:rFonts w:ascii="Gill Sans MT" w:hAnsi="Gill Sans MT"/>
          <w:szCs w:val="22"/>
        </w:rPr>
        <w:t xml:space="preserve"> at all times</w:t>
      </w:r>
      <w:proofErr w:type="gramEnd"/>
      <w:r w:rsidRPr="00845782">
        <w:rPr>
          <w:rFonts w:ascii="Gill Sans MT" w:hAnsi="Gill Sans MT"/>
          <w:szCs w:val="22"/>
        </w:rPr>
        <w:t xml:space="preserve"> with policy and protocol requirements, including those relating to mandatory education, training and assessment</w:t>
      </w:r>
      <w:bookmarkEnd w:id="2"/>
      <w:r w:rsidRPr="00845782">
        <w:rPr>
          <w:rFonts w:ascii="Gill Sans MT" w:hAnsi="Gill Sans MT"/>
          <w:szCs w:val="22"/>
        </w:rPr>
        <w:t>.</w:t>
      </w:r>
      <w:bookmarkEnd w:id="3"/>
    </w:p>
    <w:bookmarkEnd w:id="4"/>
    <w:bookmarkEnd w:id="5"/>
    <w:p w14:paraId="1CA83B61" w14:textId="3F849561" w:rsidR="00E91AB6" w:rsidRDefault="00AF0C6B" w:rsidP="00B06EDE">
      <w:pPr>
        <w:pStyle w:val="Heading3"/>
        <w:spacing w:line="280" w:lineRule="atLeast"/>
      </w:pPr>
      <w:r>
        <w:t>Pre-employment Conditions</w:t>
      </w:r>
      <w:r w:rsidR="00E91AB6">
        <w:t>:</w:t>
      </w:r>
    </w:p>
    <w:p w14:paraId="546871E2" w14:textId="76ACAA24" w:rsidR="00996960" w:rsidRPr="00996960" w:rsidRDefault="00B97D5F" w:rsidP="008B7139">
      <w:pPr>
        <w:spacing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8B7139">
      <w:pPr>
        <w:spacing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8B7139">
      <w:pPr>
        <w:pStyle w:val="ListNumbered"/>
        <w:numPr>
          <w:ilvl w:val="0"/>
          <w:numId w:val="16"/>
        </w:numPr>
        <w:spacing w:line="280" w:lineRule="atLeast"/>
        <w:jc w:val="both"/>
      </w:pPr>
      <w:r>
        <w:t>Conviction checks in the following areas:</w:t>
      </w:r>
    </w:p>
    <w:p w14:paraId="147CDE9F" w14:textId="77777777" w:rsidR="00E91AB6" w:rsidRDefault="00E91AB6" w:rsidP="008B7139">
      <w:pPr>
        <w:pStyle w:val="ListNumbered"/>
        <w:numPr>
          <w:ilvl w:val="1"/>
          <w:numId w:val="13"/>
        </w:numPr>
        <w:spacing w:line="280" w:lineRule="atLeast"/>
        <w:jc w:val="both"/>
      </w:pPr>
      <w:r>
        <w:t>crimes of violence</w:t>
      </w:r>
    </w:p>
    <w:p w14:paraId="15754481" w14:textId="77777777" w:rsidR="00E91AB6" w:rsidRDefault="00E91AB6" w:rsidP="008B7139">
      <w:pPr>
        <w:pStyle w:val="ListNumbered"/>
        <w:numPr>
          <w:ilvl w:val="1"/>
          <w:numId w:val="13"/>
        </w:numPr>
        <w:spacing w:line="280" w:lineRule="atLeast"/>
        <w:jc w:val="both"/>
      </w:pPr>
      <w:r>
        <w:t>sex related offences</w:t>
      </w:r>
    </w:p>
    <w:p w14:paraId="4ED1D6AD" w14:textId="77777777" w:rsidR="00E91AB6" w:rsidRDefault="00E91AB6" w:rsidP="008B7139">
      <w:pPr>
        <w:pStyle w:val="ListNumbered"/>
        <w:numPr>
          <w:ilvl w:val="1"/>
          <w:numId w:val="13"/>
        </w:numPr>
        <w:spacing w:line="280" w:lineRule="atLeast"/>
        <w:jc w:val="both"/>
      </w:pPr>
      <w:r>
        <w:t>serious drug offences</w:t>
      </w:r>
    </w:p>
    <w:p w14:paraId="2F95386B" w14:textId="77777777" w:rsidR="00405739" w:rsidRDefault="00E91AB6" w:rsidP="008B7139">
      <w:pPr>
        <w:pStyle w:val="ListNumbered"/>
        <w:numPr>
          <w:ilvl w:val="1"/>
          <w:numId w:val="13"/>
        </w:numPr>
        <w:spacing w:line="280" w:lineRule="atLeast"/>
        <w:jc w:val="both"/>
      </w:pPr>
      <w:r>
        <w:t>crimes involving dishonesty</w:t>
      </w:r>
    </w:p>
    <w:p w14:paraId="526590A3" w14:textId="77777777" w:rsidR="00E91AB6" w:rsidRDefault="00E91AB6" w:rsidP="008B7139">
      <w:pPr>
        <w:pStyle w:val="ListNumbered"/>
        <w:spacing w:line="280" w:lineRule="atLeast"/>
        <w:jc w:val="both"/>
      </w:pPr>
      <w:r>
        <w:t>Identification check</w:t>
      </w:r>
    </w:p>
    <w:p w14:paraId="301DC513" w14:textId="06C290A5" w:rsidR="00E91AB6" w:rsidRDefault="00E91AB6" w:rsidP="008B7139">
      <w:pPr>
        <w:pStyle w:val="ListNumbered"/>
        <w:spacing w:line="280" w:lineRule="atLeast"/>
        <w:jc w:val="both"/>
      </w:pPr>
      <w:r>
        <w:lastRenderedPageBreak/>
        <w:t>Disciplinary action in previous employment check.</w:t>
      </w:r>
    </w:p>
    <w:p w14:paraId="011E3DAD" w14:textId="77777777" w:rsidR="00E91AB6" w:rsidRDefault="00E91AB6" w:rsidP="00130E72">
      <w:pPr>
        <w:pStyle w:val="Heading3"/>
      </w:pPr>
      <w:r>
        <w:t>Selection Criteria:</w:t>
      </w:r>
    </w:p>
    <w:p w14:paraId="24D80F62" w14:textId="77777777" w:rsidR="001D186C" w:rsidRPr="00A158B0" w:rsidRDefault="001D186C" w:rsidP="008B7139">
      <w:pPr>
        <w:pStyle w:val="ListNumbered"/>
        <w:numPr>
          <w:ilvl w:val="0"/>
          <w:numId w:val="15"/>
        </w:numPr>
        <w:tabs>
          <w:tab w:val="left" w:pos="567"/>
        </w:tabs>
        <w:spacing w:after="120"/>
        <w:jc w:val="both"/>
      </w:pPr>
      <w:r w:rsidRPr="001D186C">
        <w:rPr>
          <w:rFonts w:cs="Tahoma"/>
        </w:rPr>
        <w:t>Knowledge of current clinical speech pathology and client-centred practice, including assessment and intervention techniques relevant to an adult rehabilitation context.</w:t>
      </w:r>
    </w:p>
    <w:p w14:paraId="0FD2DABA" w14:textId="77777777" w:rsidR="001D186C" w:rsidRPr="00A158B0" w:rsidRDefault="001D186C" w:rsidP="008B7139">
      <w:pPr>
        <w:pStyle w:val="ListNumbered"/>
        <w:numPr>
          <w:ilvl w:val="0"/>
          <w:numId w:val="15"/>
        </w:numPr>
        <w:tabs>
          <w:tab w:val="left" w:pos="567"/>
        </w:tabs>
        <w:spacing w:after="120"/>
        <w:jc w:val="both"/>
      </w:pPr>
      <w:r w:rsidRPr="00CC487C">
        <w:t>Experience and demonstrated ability to contribute to the ef</w:t>
      </w:r>
      <w:r>
        <w:t>fective functioning of the inter</w:t>
      </w:r>
      <w:r w:rsidRPr="00CC487C">
        <w:t>disciplinar</w:t>
      </w:r>
      <w:r>
        <w:t>y and speech pathology teams</w:t>
      </w:r>
      <w:r w:rsidRPr="00CC487C">
        <w:t xml:space="preserve"> to enhance client rehabilitation outcomes. </w:t>
      </w:r>
    </w:p>
    <w:p w14:paraId="271DC6EC" w14:textId="77777777" w:rsidR="001D186C" w:rsidRPr="001D186C" w:rsidRDefault="001D186C" w:rsidP="008B7139">
      <w:pPr>
        <w:pStyle w:val="ListNumbered"/>
        <w:numPr>
          <w:ilvl w:val="0"/>
          <w:numId w:val="15"/>
        </w:numPr>
        <w:tabs>
          <w:tab w:val="left" w:pos="567"/>
        </w:tabs>
        <w:spacing w:after="120"/>
        <w:jc w:val="both"/>
        <w:rPr>
          <w:rFonts w:cs="Tahoma"/>
        </w:rPr>
      </w:pPr>
      <w:r w:rsidRPr="001D186C">
        <w:rPr>
          <w:rFonts w:cs="Tahoma"/>
        </w:rPr>
        <w:t>Demonstrated time management and prioritisation skills, and a demonstrated ability to work with general supervision, seeking guidance as appropriate.</w:t>
      </w:r>
    </w:p>
    <w:p w14:paraId="3C650BCC" w14:textId="77777777" w:rsidR="001D186C" w:rsidRPr="001D186C" w:rsidRDefault="001D186C" w:rsidP="008B7139">
      <w:pPr>
        <w:pStyle w:val="ListNumbered"/>
        <w:numPr>
          <w:ilvl w:val="0"/>
          <w:numId w:val="15"/>
        </w:numPr>
        <w:tabs>
          <w:tab w:val="left" w:pos="567"/>
        </w:tabs>
        <w:spacing w:after="120"/>
        <w:jc w:val="both"/>
        <w:rPr>
          <w:rFonts w:cs="Tahoma"/>
        </w:rPr>
      </w:pPr>
      <w:r w:rsidRPr="001D186C">
        <w:rPr>
          <w:rFonts w:cs="Tahoma"/>
        </w:rPr>
        <w:t>Evidence of highly developed verbal and written communication skills and an ability to tailor communication styles to meet the needs of the individual or group.</w:t>
      </w:r>
    </w:p>
    <w:p w14:paraId="0B827691" w14:textId="77777777" w:rsidR="001D186C" w:rsidRPr="001D186C" w:rsidRDefault="001D186C" w:rsidP="008B7139">
      <w:pPr>
        <w:pStyle w:val="ListNumbered"/>
        <w:numPr>
          <w:ilvl w:val="0"/>
          <w:numId w:val="15"/>
        </w:numPr>
        <w:tabs>
          <w:tab w:val="left" w:pos="567"/>
        </w:tabs>
        <w:spacing w:after="120"/>
        <w:jc w:val="both"/>
        <w:rPr>
          <w:rFonts w:cs="Tahoma"/>
        </w:rPr>
      </w:pPr>
      <w:r w:rsidRPr="001D186C">
        <w:rPr>
          <w:rFonts w:cs="Tahoma"/>
        </w:rPr>
        <w:t xml:space="preserve">Demonstrated ability to exercise professional judgement, initiative, flexibility and to develop creative solutions in an environment subject to change and pressure. </w:t>
      </w:r>
    </w:p>
    <w:p w14:paraId="270B49E8" w14:textId="77777777" w:rsidR="001D186C" w:rsidRPr="00A158B0" w:rsidRDefault="001D186C" w:rsidP="008B7139">
      <w:pPr>
        <w:pStyle w:val="ListNumbered"/>
        <w:numPr>
          <w:ilvl w:val="0"/>
          <w:numId w:val="15"/>
        </w:numPr>
        <w:tabs>
          <w:tab w:val="left" w:pos="567"/>
        </w:tabs>
        <w:spacing w:after="120"/>
        <w:jc w:val="both"/>
      </w:pPr>
      <w:r>
        <w:t>D</w:t>
      </w:r>
      <w:r w:rsidRPr="00CC487C">
        <w:t>emonstrated commitment to on-going professional growth and development, and evidence of motivation and ability to provide a high quality, progressive service within the organizational context.</w:t>
      </w:r>
    </w:p>
    <w:p w14:paraId="1D1DB96D" w14:textId="119681EE" w:rsidR="00E91AB6" w:rsidRPr="003A15EA" w:rsidRDefault="001D186C" w:rsidP="008B7139">
      <w:pPr>
        <w:pStyle w:val="ListNumbered"/>
        <w:numPr>
          <w:ilvl w:val="0"/>
          <w:numId w:val="15"/>
        </w:numPr>
        <w:tabs>
          <w:tab w:val="left" w:pos="567"/>
        </w:tabs>
        <w:spacing w:after="240"/>
        <w:ind w:right="187"/>
        <w:jc w:val="both"/>
      </w:pPr>
      <w:r w:rsidRPr="001D186C">
        <w:t xml:space="preserve">Proven ability to adapt and work collaboratively in a challenging, complex, and changing environment. </w:t>
      </w:r>
    </w:p>
    <w:p w14:paraId="185F40C6" w14:textId="77777777" w:rsidR="00E91AB6" w:rsidRDefault="00E91AB6" w:rsidP="00130E72">
      <w:pPr>
        <w:pStyle w:val="Heading3"/>
      </w:pPr>
      <w:r>
        <w:t>Working Environment:</w:t>
      </w:r>
    </w:p>
    <w:p w14:paraId="7E430DB7" w14:textId="77777777" w:rsidR="008B7139" w:rsidRPr="00845782" w:rsidRDefault="008B7139" w:rsidP="008B7139">
      <w:pPr>
        <w:jc w:val="both"/>
        <w:rPr>
          <w:rFonts w:ascii="Gill Sans MT" w:hAnsi="Gill Sans MT"/>
          <w:szCs w:val="22"/>
        </w:rPr>
      </w:pPr>
      <w:bookmarkStart w:id="6" w:name="_Hlk141431407"/>
      <w:r w:rsidRPr="00845782">
        <w:rPr>
          <w:rFonts w:ascii="Gill Sans MT" w:hAnsi="Gill Sans MT"/>
          <w:szCs w:val="22"/>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6D7215F2" w14:textId="77777777" w:rsidR="008B7139" w:rsidRPr="00845782" w:rsidRDefault="008B7139" w:rsidP="008B7139">
      <w:pPr>
        <w:jc w:val="both"/>
        <w:rPr>
          <w:rFonts w:ascii="Gill Sans MT" w:hAnsi="Gill Sans MT"/>
          <w:szCs w:val="22"/>
        </w:rPr>
      </w:pPr>
      <w:r w:rsidRPr="00845782">
        <w:rPr>
          <w:rFonts w:ascii="Gill Sans MT" w:hAnsi="Gill Sans MT"/>
          <w:szCs w:val="22"/>
        </w:rPr>
        <w:t xml:space="preserve">The Department of Health is committed to improving the way we work with vulnerable people, in particular implementing strategies and actions to promote child safety and wellbeing, empower, and prevent harm to children and young people. </w:t>
      </w:r>
    </w:p>
    <w:p w14:paraId="4CC0D77B" w14:textId="77777777" w:rsidR="008B7139" w:rsidRPr="00845782" w:rsidRDefault="008B7139" w:rsidP="008B7139">
      <w:pPr>
        <w:jc w:val="both"/>
        <w:rPr>
          <w:rFonts w:ascii="Gill Sans MT" w:hAnsi="Gill Sans MT"/>
          <w:szCs w:val="22"/>
        </w:rPr>
      </w:pPr>
      <w:r w:rsidRPr="00845782">
        <w:rPr>
          <w:rFonts w:ascii="Gill Sans MT" w:hAnsi="Gill Sans MT"/>
          <w:szCs w:val="22"/>
        </w:rPr>
        <w:t xml:space="preserve">The Department upholds the </w:t>
      </w:r>
      <w:r w:rsidRPr="00845782">
        <w:rPr>
          <w:rFonts w:ascii="Gill Sans MT" w:hAnsi="Gill Sans MT"/>
          <w:i/>
          <w:iCs/>
          <w:szCs w:val="22"/>
        </w:rPr>
        <w:t>Australian Charter of Healthcare Rights</w:t>
      </w:r>
      <w:r w:rsidRPr="00845782">
        <w:rPr>
          <w:rFonts w:ascii="Gill Sans MT" w:hAnsi="Gill Sans MT"/>
          <w:szCs w:val="22"/>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D17592F" w14:textId="77777777" w:rsidR="008B7139" w:rsidRPr="00845782" w:rsidRDefault="008B7139" w:rsidP="008B7139">
      <w:pPr>
        <w:jc w:val="both"/>
        <w:rPr>
          <w:rFonts w:ascii="Gill Sans MT" w:hAnsi="Gill Sans MT"/>
          <w:szCs w:val="22"/>
        </w:rPr>
      </w:pPr>
      <w:r w:rsidRPr="00845782">
        <w:rPr>
          <w:rFonts w:ascii="Gill Sans MT" w:hAnsi="Gill Sans MT"/>
          <w:szCs w:val="22"/>
        </w:rPr>
        <w:t xml:space="preserve">The Department seeks to provide an environment that supports safe work practices, </w:t>
      </w:r>
      <w:proofErr w:type="gramStart"/>
      <w:r w:rsidRPr="00845782">
        <w:rPr>
          <w:rFonts w:ascii="Gill Sans MT" w:hAnsi="Gill Sans MT"/>
          <w:szCs w:val="22"/>
        </w:rPr>
        <w:t>diversity</w:t>
      </w:r>
      <w:proofErr w:type="gramEnd"/>
      <w:r w:rsidRPr="00845782">
        <w:rPr>
          <w:rFonts w:ascii="Gill Sans MT" w:hAnsi="Gill Sans MT"/>
          <w:szCs w:val="22"/>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845782">
        <w:rPr>
          <w:rFonts w:ascii="Gill Sans MT" w:hAnsi="Gill Sans MT"/>
          <w:bCs/>
          <w:i/>
          <w:szCs w:val="22"/>
        </w:rPr>
        <w:t xml:space="preserve">State Service Principles </w:t>
      </w:r>
      <w:r w:rsidRPr="00845782">
        <w:rPr>
          <w:rFonts w:ascii="Gill Sans MT" w:hAnsi="Gill Sans MT"/>
          <w:bCs/>
          <w:iCs/>
          <w:szCs w:val="22"/>
        </w:rPr>
        <w:t>and</w:t>
      </w:r>
      <w:r w:rsidRPr="00845782">
        <w:rPr>
          <w:rFonts w:ascii="Gill Sans MT" w:hAnsi="Gill Sans MT"/>
          <w:bCs/>
          <w:i/>
          <w:szCs w:val="22"/>
        </w:rPr>
        <w:t xml:space="preserve"> Code of Conduct </w:t>
      </w:r>
      <w:r w:rsidRPr="00845782">
        <w:rPr>
          <w:rFonts w:ascii="Gill Sans MT" w:hAnsi="Gill Sans MT"/>
          <w:bCs/>
          <w:iCs/>
          <w:szCs w:val="22"/>
        </w:rPr>
        <w:t>which are found in the</w:t>
      </w:r>
      <w:r w:rsidRPr="00845782">
        <w:rPr>
          <w:rFonts w:ascii="Gill Sans MT" w:hAnsi="Gill Sans MT"/>
          <w:bCs/>
          <w:i/>
          <w:szCs w:val="22"/>
        </w:rPr>
        <w:t xml:space="preserve"> State Service Act 2000. </w:t>
      </w:r>
      <w:r w:rsidRPr="00845782">
        <w:rPr>
          <w:rFonts w:ascii="Gill Sans MT" w:hAnsi="Gill Sans MT"/>
          <w:szCs w:val="22"/>
        </w:rPr>
        <w:t xml:space="preserve">The Department supports the </w:t>
      </w:r>
      <w:hyperlink r:id="rId8" w:history="1">
        <w:r w:rsidRPr="00845782">
          <w:rPr>
            <w:rStyle w:val="Hyperlink"/>
            <w:rFonts w:ascii="Gill Sans MT" w:hAnsi="Gill Sans MT"/>
            <w:szCs w:val="22"/>
          </w:rPr>
          <w:t>Consumer and Community Engagement Principles</w:t>
        </w:r>
      </w:hyperlink>
      <w:r w:rsidRPr="00845782">
        <w:rPr>
          <w:rFonts w:ascii="Gill Sans MT" w:hAnsi="Gill Sans MT"/>
          <w:szCs w:val="22"/>
        </w:rPr>
        <w:t>.</w:t>
      </w:r>
    </w:p>
    <w:bookmarkEnd w:id="6"/>
    <w:p w14:paraId="1E8012FB" w14:textId="69DDD50C" w:rsidR="000D5AF4" w:rsidRPr="004B0994" w:rsidRDefault="000D5AF4" w:rsidP="008B7139"/>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CC4E98"/>
    <w:multiLevelType w:val="hybridMultilevel"/>
    <w:tmpl w:val="AA8A0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E47485"/>
    <w:multiLevelType w:val="hybridMultilevel"/>
    <w:tmpl w:val="ED2C6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2AA360AB"/>
    <w:multiLevelType w:val="hybridMultilevel"/>
    <w:tmpl w:val="718C9044"/>
    <w:lvl w:ilvl="0" w:tplc="F86AAC30">
      <w:start w:val="1"/>
      <w:numFmt w:val="bullet"/>
      <w:lvlText w:val=""/>
      <w:lvlJc w:val="left"/>
      <w:pPr>
        <w:tabs>
          <w:tab w:val="num" w:pos="720"/>
        </w:tabs>
        <w:ind w:left="720" w:hanging="72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6F71C4"/>
    <w:multiLevelType w:val="multilevel"/>
    <w:tmpl w:val="8E8C0FDC"/>
    <w:numStyleLink w:val="NL1"/>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6"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C0E14E5"/>
    <w:multiLevelType w:val="hybridMultilevel"/>
    <w:tmpl w:val="8744DB44"/>
    <w:lvl w:ilvl="0" w:tplc="0C09000F">
      <w:start w:val="1"/>
      <w:numFmt w:val="decimal"/>
      <w:lvlText w:val="%1."/>
      <w:lvlJc w:val="left"/>
      <w:pPr>
        <w:tabs>
          <w:tab w:val="num" w:pos="502"/>
        </w:tabs>
        <w:ind w:left="502" w:hanging="360"/>
      </w:pPr>
    </w:lvl>
    <w:lvl w:ilvl="1" w:tplc="0C090019" w:tentative="1">
      <w:start w:val="1"/>
      <w:numFmt w:val="lowerLetter"/>
      <w:lvlText w:val="%2."/>
      <w:lvlJc w:val="left"/>
      <w:pPr>
        <w:tabs>
          <w:tab w:val="num" w:pos="1298"/>
        </w:tabs>
        <w:ind w:left="1298" w:hanging="360"/>
      </w:pPr>
    </w:lvl>
    <w:lvl w:ilvl="2" w:tplc="0C09001B" w:tentative="1">
      <w:start w:val="1"/>
      <w:numFmt w:val="lowerRoman"/>
      <w:lvlText w:val="%3."/>
      <w:lvlJc w:val="right"/>
      <w:pPr>
        <w:tabs>
          <w:tab w:val="num" w:pos="2018"/>
        </w:tabs>
        <w:ind w:left="2018" w:hanging="180"/>
      </w:pPr>
    </w:lvl>
    <w:lvl w:ilvl="3" w:tplc="0C09000F" w:tentative="1">
      <w:start w:val="1"/>
      <w:numFmt w:val="decimal"/>
      <w:lvlText w:val="%4."/>
      <w:lvlJc w:val="left"/>
      <w:pPr>
        <w:tabs>
          <w:tab w:val="num" w:pos="2738"/>
        </w:tabs>
        <w:ind w:left="2738" w:hanging="360"/>
      </w:pPr>
    </w:lvl>
    <w:lvl w:ilvl="4" w:tplc="0C090019" w:tentative="1">
      <w:start w:val="1"/>
      <w:numFmt w:val="lowerLetter"/>
      <w:lvlText w:val="%5."/>
      <w:lvlJc w:val="left"/>
      <w:pPr>
        <w:tabs>
          <w:tab w:val="num" w:pos="3458"/>
        </w:tabs>
        <w:ind w:left="3458" w:hanging="360"/>
      </w:pPr>
    </w:lvl>
    <w:lvl w:ilvl="5" w:tplc="0C09001B" w:tentative="1">
      <w:start w:val="1"/>
      <w:numFmt w:val="lowerRoman"/>
      <w:lvlText w:val="%6."/>
      <w:lvlJc w:val="right"/>
      <w:pPr>
        <w:tabs>
          <w:tab w:val="num" w:pos="4178"/>
        </w:tabs>
        <w:ind w:left="4178" w:hanging="180"/>
      </w:pPr>
    </w:lvl>
    <w:lvl w:ilvl="6" w:tplc="0C09000F" w:tentative="1">
      <w:start w:val="1"/>
      <w:numFmt w:val="decimal"/>
      <w:lvlText w:val="%7."/>
      <w:lvlJc w:val="left"/>
      <w:pPr>
        <w:tabs>
          <w:tab w:val="num" w:pos="4898"/>
        </w:tabs>
        <w:ind w:left="4898" w:hanging="360"/>
      </w:pPr>
    </w:lvl>
    <w:lvl w:ilvl="7" w:tplc="0C090019" w:tentative="1">
      <w:start w:val="1"/>
      <w:numFmt w:val="lowerLetter"/>
      <w:lvlText w:val="%8."/>
      <w:lvlJc w:val="left"/>
      <w:pPr>
        <w:tabs>
          <w:tab w:val="num" w:pos="5618"/>
        </w:tabs>
        <w:ind w:left="5618" w:hanging="360"/>
      </w:pPr>
    </w:lvl>
    <w:lvl w:ilvl="8" w:tplc="0C09001B" w:tentative="1">
      <w:start w:val="1"/>
      <w:numFmt w:val="lowerRoman"/>
      <w:lvlText w:val="%9."/>
      <w:lvlJc w:val="right"/>
      <w:pPr>
        <w:tabs>
          <w:tab w:val="num" w:pos="6338"/>
        </w:tabs>
        <w:ind w:left="6338" w:hanging="180"/>
      </w:p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444887649">
    <w:abstractNumId w:val="20"/>
  </w:num>
  <w:num w:numId="2" w16cid:durableId="996768450">
    <w:abstractNumId w:val="5"/>
  </w:num>
  <w:num w:numId="3" w16cid:durableId="1816290810">
    <w:abstractNumId w:val="1"/>
  </w:num>
  <w:num w:numId="4" w16cid:durableId="1652171421">
    <w:abstractNumId w:val="9"/>
  </w:num>
  <w:num w:numId="5" w16cid:durableId="1615165862">
    <w:abstractNumId w:val="14"/>
  </w:num>
  <w:num w:numId="6" w16cid:durableId="1479957129">
    <w:abstractNumId w:val="11"/>
  </w:num>
  <w:num w:numId="7" w16cid:durableId="1464542811">
    <w:abstractNumId w:val="17"/>
  </w:num>
  <w:num w:numId="8" w16cid:durableId="836506505">
    <w:abstractNumId w:val="0"/>
  </w:num>
  <w:num w:numId="9" w16cid:durableId="1699308525">
    <w:abstractNumId w:val="19"/>
  </w:num>
  <w:num w:numId="10" w16cid:durableId="924067629">
    <w:abstractNumId w:val="15"/>
  </w:num>
  <w:num w:numId="11" w16cid:durableId="651721032">
    <w:abstractNumId w:val="6"/>
  </w:num>
  <w:num w:numId="12" w16cid:durableId="481046508">
    <w:abstractNumId w:val="8"/>
  </w:num>
  <w:num w:numId="13" w16cid:durableId="1748376108">
    <w:abstractNumId w:val="10"/>
  </w:num>
  <w:num w:numId="14" w16cid:durableId="11394195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49081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86292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7507070">
    <w:abstractNumId w:val="12"/>
  </w:num>
  <w:num w:numId="18" w16cid:durableId="1796023573">
    <w:abstractNumId w:val="2"/>
  </w:num>
  <w:num w:numId="19" w16cid:durableId="1485852345">
    <w:abstractNumId w:val="13"/>
  </w:num>
  <w:num w:numId="20" w16cid:durableId="1086849861">
    <w:abstractNumId w:val="16"/>
  </w:num>
  <w:num w:numId="21" w16cid:durableId="1581328514">
    <w:abstractNumId w:val="3"/>
  </w:num>
  <w:num w:numId="22" w16cid:durableId="35548606">
    <w:abstractNumId w:val="4"/>
  </w:num>
  <w:num w:numId="23" w16cid:durableId="1659306672">
    <w:abstractNumId w:val="7"/>
  </w:num>
  <w:num w:numId="24" w16cid:durableId="2014145111">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186C"/>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E4A5A"/>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139"/>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D6FDC"/>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C21404"/>
    <w:rsid w:val="00C236DF"/>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B7A347E6-C91C-4FD8-A9A3-0953D34C9F89}"/>
</file>

<file path=customXml/itemProps3.xml><?xml version="1.0" encoding="utf-8"?>
<ds:datastoreItem xmlns:ds="http://schemas.openxmlformats.org/officeDocument/2006/customXml" ds:itemID="{4FB2D4F2-2B35-4BFC-93DB-3D22B630CDB2}"/>
</file>

<file path=customXml/itemProps4.xml><?xml version="1.0" encoding="utf-8"?>
<ds:datastoreItem xmlns:ds="http://schemas.openxmlformats.org/officeDocument/2006/customXml" ds:itemID="{3148AF3D-A7BD-4EF2-8579-CFA8288BE09D}"/>
</file>

<file path=docProps/app.xml><?xml version="1.0" encoding="utf-8"?>
<Properties xmlns="http://schemas.openxmlformats.org/officeDocument/2006/extended-properties" xmlns:vt="http://schemas.openxmlformats.org/officeDocument/2006/docPropsVTypes">
  <Template>Normal.dotm</Template>
  <TotalTime>3</TotalTime>
  <Pages>4</Pages>
  <Words>1305</Words>
  <Characters>8279</Characters>
  <Application>Microsoft Office Word</Application>
  <DocSecurity>0</DocSecurity>
  <Lines>197</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Rao, Asma</cp:lastModifiedBy>
  <cp:revision>4</cp:revision>
  <cp:lastPrinted>2020-12-15T01:42:00Z</cp:lastPrinted>
  <dcterms:created xsi:type="dcterms:W3CDTF">2023-07-28T00:34:00Z</dcterms:created>
  <dcterms:modified xsi:type="dcterms:W3CDTF">2023-09-19T01:15:00Z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