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8A1" w:rsidRDefault="008408A1" w:rsidP="00867A9F">
      <w:pPr>
        <w:spacing w:after="75"/>
        <w:rPr>
          <w:rFonts w:ascii="Century Gothic" w:hAnsi="Century Gothic"/>
          <w:b/>
          <w:bCs/>
          <w:noProof/>
          <w:color w:val="1EBEE5"/>
          <w:sz w:val="22"/>
          <w:szCs w:val="22"/>
          <w:lang w:eastAsia="en-AU"/>
        </w:rPr>
      </w:pPr>
      <w:bookmarkStart w:id="0" w:name="_GoBack"/>
      <w:bookmarkEnd w:id="0"/>
    </w:p>
    <w:p w:rsidR="008408A1" w:rsidRDefault="008408A1" w:rsidP="00867A9F">
      <w:pPr>
        <w:spacing w:after="75"/>
        <w:rPr>
          <w:rFonts w:ascii="Century Gothic" w:hAnsi="Century Gothic"/>
          <w:b/>
          <w:bCs/>
          <w:noProof/>
          <w:color w:val="1EBEE5"/>
          <w:sz w:val="22"/>
          <w:szCs w:val="22"/>
          <w:lang w:eastAsia="en-AU"/>
        </w:rPr>
      </w:pPr>
      <w:r w:rsidRPr="00E36F3C">
        <w:rPr>
          <w:rFonts w:ascii="Century Gothic" w:hAnsi="Century Gothic"/>
          <w:noProof/>
          <w:sz w:val="22"/>
          <w:szCs w:val="22"/>
          <w:lang w:eastAsia="en-AU"/>
        </w:rPr>
        <w:drawing>
          <wp:inline distT="0" distB="0" distL="0" distR="0">
            <wp:extent cx="3657600" cy="731520"/>
            <wp:effectExtent l="0" t="0" r="0" b="0"/>
            <wp:docPr id="2" name="Picture 2" descr="public trustee logo hor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trustee logo hor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731520"/>
                    </a:xfrm>
                    <a:prstGeom prst="rect">
                      <a:avLst/>
                    </a:prstGeom>
                    <a:noFill/>
                    <a:ln>
                      <a:noFill/>
                    </a:ln>
                  </pic:spPr>
                </pic:pic>
              </a:graphicData>
            </a:graphic>
          </wp:inline>
        </w:drawing>
      </w:r>
    </w:p>
    <w:p w:rsidR="00867A9F" w:rsidRDefault="00111446" w:rsidP="00867A9F">
      <w:pPr>
        <w:spacing w:after="75"/>
        <w:rPr>
          <w:rFonts w:ascii="Century Gothic" w:eastAsia="Calibri" w:hAnsi="Century Gothic"/>
          <w:b/>
          <w:bCs/>
          <w:noProof/>
          <w:color w:val="1EBEE5"/>
          <w:sz w:val="21"/>
          <w:szCs w:val="21"/>
          <w:lang w:eastAsia="en-AU"/>
        </w:rPr>
      </w:pPr>
      <w:r w:rsidRPr="00867A9F">
        <w:rPr>
          <w:rFonts w:ascii="Century Gothic" w:hAnsi="Century Gothic"/>
          <w:b/>
          <w:bCs/>
          <w:noProof/>
          <w:color w:val="1EBEE5"/>
          <w:sz w:val="22"/>
          <w:szCs w:val="22"/>
          <w:lang w:eastAsia="en-AU"/>
        </w:rPr>
        <w:t xml:space="preserve">Statement </w:t>
      </w:r>
      <w:r w:rsidR="00911193" w:rsidRPr="00867A9F">
        <w:rPr>
          <w:rFonts w:ascii="Century Gothic" w:hAnsi="Century Gothic"/>
          <w:b/>
          <w:bCs/>
          <w:noProof/>
          <w:color w:val="1EBEE5"/>
          <w:sz w:val="22"/>
          <w:szCs w:val="22"/>
          <w:lang w:eastAsia="en-AU"/>
        </w:rPr>
        <w:t>o</w:t>
      </w:r>
      <w:r w:rsidRPr="00867A9F">
        <w:rPr>
          <w:rFonts w:ascii="Century Gothic" w:hAnsi="Century Gothic"/>
          <w:b/>
          <w:bCs/>
          <w:noProof/>
          <w:color w:val="1EBEE5"/>
          <w:sz w:val="22"/>
          <w:szCs w:val="22"/>
          <w:lang w:eastAsia="en-AU"/>
        </w:rPr>
        <w:t>f Duties</w:t>
      </w:r>
      <w:r w:rsidR="00867A9F">
        <w:rPr>
          <w:rFonts w:ascii="Century Gothic" w:hAnsi="Century Gothic"/>
          <w:sz w:val="24"/>
          <w:szCs w:val="22"/>
        </w:rPr>
        <w:t xml:space="preserve"> </w:t>
      </w:r>
    </w:p>
    <w:p w:rsidR="004470E6" w:rsidRPr="00867A9F" w:rsidRDefault="004470E6" w:rsidP="00EC0F81">
      <w:pPr>
        <w:spacing w:before="120" w:after="120"/>
        <w:ind w:left="4320" w:hanging="4320"/>
        <w:rPr>
          <w:rFonts w:ascii="Century Gothic" w:hAnsi="Century Gothic"/>
          <w:sz w:val="22"/>
          <w:szCs w:val="22"/>
        </w:rPr>
      </w:pPr>
      <w:r w:rsidRPr="00867A9F">
        <w:rPr>
          <w:rFonts w:ascii="Century Gothic" w:hAnsi="Century Gothic"/>
          <w:sz w:val="22"/>
          <w:szCs w:val="22"/>
        </w:rPr>
        <w:t>TITLE:</w:t>
      </w:r>
      <w:r w:rsidRPr="00867A9F">
        <w:rPr>
          <w:rFonts w:ascii="Century Gothic" w:hAnsi="Century Gothic"/>
          <w:sz w:val="22"/>
          <w:szCs w:val="22"/>
        </w:rPr>
        <w:tab/>
      </w:r>
      <w:r w:rsidR="005F4A13">
        <w:rPr>
          <w:rFonts w:ascii="Century Gothic" w:hAnsi="Century Gothic"/>
          <w:sz w:val="22"/>
          <w:szCs w:val="22"/>
        </w:rPr>
        <w:t>Finance Officer</w:t>
      </w:r>
    </w:p>
    <w:p w:rsidR="00BD107C" w:rsidRDefault="004470E6" w:rsidP="00BD107C">
      <w:pPr>
        <w:spacing w:before="120" w:after="120"/>
        <w:ind w:left="4320" w:hanging="4320"/>
        <w:rPr>
          <w:rFonts w:ascii="Century Gothic" w:hAnsi="Century Gothic"/>
          <w:sz w:val="22"/>
          <w:szCs w:val="22"/>
        </w:rPr>
      </w:pPr>
      <w:r w:rsidRPr="00867A9F">
        <w:rPr>
          <w:rFonts w:ascii="Century Gothic" w:hAnsi="Century Gothic"/>
          <w:sz w:val="22"/>
          <w:szCs w:val="22"/>
        </w:rPr>
        <w:t>POSITION NUMBER:</w:t>
      </w:r>
      <w:r w:rsidR="008E5078" w:rsidRPr="00867A9F">
        <w:rPr>
          <w:rFonts w:ascii="Century Gothic" w:hAnsi="Century Gothic"/>
          <w:sz w:val="22"/>
          <w:szCs w:val="22"/>
        </w:rPr>
        <w:tab/>
      </w:r>
      <w:r w:rsidR="00DD4150">
        <w:rPr>
          <w:rFonts w:ascii="Century Gothic" w:hAnsi="Century Gothic"/>
          <w:sz w:val="22"/>
          <w:szCs w:val="22"/>
        </w:rPr>
        <w:t>Various</w:t>
      </w:r>
    </w:p>
    <w:p w:rsidR="004470E6" w:rsidRPr="00867A9F" w:rsidRDefault="004470E6" w:rsidP="00BD107C">
      <w:pPr>
        <w:spacing w:before="120" w:after="120"/>
        <w:ind w:left="4320" w:hanging="4320"/>
        <w:rPr>
          <w:rFonts w:ascii="Century Gothic" w:hAnsi="Century Gothic"/>
          <w:sz w:val="22"/>
          <w:szCs w:val="22"/>
        </w:rPr>
      </w:pPr>
      <w:r w:rsidRPr="00867A9F">
        <w:rPr>
          <w:rFonts w:ascii="Century Gothic" w:hAnsi="Century Gothic"/>
          <w:sz w:val="22"/>
          <w:szCs w:val="22"/>
        </w:rPr>
        <w:t>DIVISION</w:t>
      </w:r>
      <w:r w:rsidR="0044782F" w:rsidRPr="00867A9F">
        <w:rPr>
          <w:rFonts w:ascii="Century Gothic" w:hAnsi="Century Gothic"/>
          <w:sz w:val="22"/>
          <w:szCs w:val="22"/>
        </w:rPr>
        <w:t xml:space="preserve"> </w:t>
      </w:r>
      <w:r w:rsidRPr="00867A9F">
        <w:rPr>
          <w:rFonts w:ascii="Century Gothic" w:hAnsi="Century Gothic"/>
          <w:sz w:val="22"/>
          <w:szCs w:val="22"/>
        </w:rPr>
        <w:t>/</w:t>
      </w:r>
      <w:r w:rsidR="0044782F" w:rsidRPr="00867A9F">
        <w:rPr>
          <w:rFonts w:ascii="Century Gothic" w:hAnsi="Century Gothic"/>
          <w:sz w:val="22"/>
          <w:szCs w:val="22"/>
        </w:rPr>
        <w:t xml:space="preserve"> </w:t>
      </w:r>
      <w:r w:rsidRPr="00867A9F">
        <w:rPr>
          <w:rFonts w:ascii="Century Gothic" w:hAnsi="Century Gothic"/>
          <w:sz w:val="22"/>
          <w:szCs w:val="22"/>
        </w:rPr>
        <w:t>BUSINESS UNIT:</w:t>
      </w:r>
      <w:r w:rsidR="00E222E3" w:rsidRPr="00867A9F">
        <w:rPr>
          <w:rFonts w:ascii="Century Gothic" w:hAnsi="Century Gothic"/>
          <w:sz w:val="22"/>
          <w:szCs w:val="22"/>
        </w:rPr>
        <w:tab/>
      </w:r>
      <w:r w:rsidR="005A6373">
        <w:rPr>
          <w:rFonts w:ascii="Century Gothic" w:hAnsi="Century Gothic"/>
          <w:sz w:val="22"/>
          <w:szCs w:val="22"/>
        </w:rPr>
        <w:t>Finance and Investments</w:t>
      </w:r>
    </w:p>
    <w:p w:rsidR="004470E6" w:rsidRDefault="004470E6" w:rsidP="00EC0F81">
      <w:pPr>
        <w:spacing w:before="120" w:after="120"/>
        <w:ind w:left="4320" w:hanging="4320"/>
        <w:rPr>
          <w:rFonts w:ascii="Century Gothic" w:hAnsi="Century Gothic"/>
          <w:sz w:val="22"/>
          <w:szCs w:val="22"/>
        </w:rPr>
      </w:pPr>
      <w:r w:rsidRPr="00867A9F">
        <w:rPr>
          <w:rFonts w:ascii="Century Gothic" w:hAnsi="Century Gothic"/>
          <w:sz w:val="22"/>
          <w:szCs w:val="22"/>
        </w:rPr>
        <w:t>LOCATION:</w:t>
      </w:r>
      <w:r w:rsidR="00CB4FCD" w:rsidRPr="00867A9F">
        <w:rPr>
          <w:rFonts w:ascii="Century Gothic" w:hAnsi="Century Gothic"/>
          <w:sz w:val="22"/>
          <w:szCs w:val="22"/>
        </w:rPr>
        <w:tab/>
      </w:r>
      <w:r w:rsidR="008D3A8F" w:rsidRPr="00867A9F">
        <w:rPr>
          <w:rFonts w:ascii="Century Gothic" w:hAnsi="Century Gothic"/>
          <w:sz w:val="22"/>
          <w:szCs w:val="22"/>
        </w:rPr>
        <w:t>Hobart</w:t>
      </w:r>
    </w:p>
    <w:p w:rsidR="000E2904" w:rsidRPr="00867A9F" w:rsidRDefault="004470E6" w:rsidP="000E2904">
      <w:pPr>
        <w:spacing w:before="120"/>
        <w:ind w:left="4320" w:hanging="4320"/>
        <w:jc w:val="both"/>
        <w:rPr>
          <w:rFonts w:ascii="Century Gothic" w:hAnsi="Century Gothic"/>
          <w:sz w:val="22"/>
          <w:szCs w:val="22"/>
        </w:rPr>
      </w:pPr>
      <w:r w:rsidRPr="00867A9F">
        <w:rPr>
          <w:rFonts w:ascii="Century Gothic" w:hAnsi="Century Gothic"/>
          <w:sz w:val="22"/>
          <w:szCs w:val="22"/>
        </w:rPr>
        <w:t>AWARD/CLASSIFICATION:</w:t>
      </w:r>
      <w:r w:rsidR="00E222E3" w:rsidRPr="00867A9F">
        <w:rPr>
          <w:rFonts w:ascii="Century Gothic" w:hAnsi="Century Gothic"/>
          <w:sz w:val="22"/>
          <w:szCs w:val="22"/>
        </w:rPr>
        <w:tab/>
        <w:t>Tasman</w:t>
      </w:r>
      <w:r w:rsidR="00F36DB1" w:rsidRPr="00867A9F">
        <w:rPr>
          <w:rFonts w:ascii="Century Gothic" w:hAnsi="Century Gothic"/>
          <w:sz w:val="22"/>
          <w:szCs w:val="22"/>
        </w:rPr>
        <w:t>ian State Service Award</w:t>
      </w:r>
      <w:r w:rsidR="002C3254" w:rsidRPr="00867A9F">
        <w:rPr>
          <w:rFonts w:ascii="Century Gothic" w:hAnsi="Century Gothic"/>
          <w:sz w:val="22"/>
          <w:szCs w:val="22"/>
        </w:rPr>
        <w:t>,</w:t>
      </w:r>
      <w:r w:rsidR="005739EA" w:rsidRPr="00867A9F">
        <w:rPr>
          <w:rFonts w:ascii="Century Gothic" w:hAnsi="Century Gothic"/>
          <w:sz w:val="22"/>
          <w:szCs w:val="22"/>
        </w:rPr>
        <w:t xml:space="preserve"> </w:t>
      </w:r>
    </w:p>
    <w:p w:rsidR="002C3254" w:rsidRDefault="005739EA" w:rsidP="000E2904">
      <w:pPr>
        <w:spacing w:after="120"/>
        <w:ind w:left="4320"/>
        <w:jc w:val="both"/>
        <w:rPr>
          <w:rFonts w:ascii="Century Gothic" w:hAnsi="Century Gothic"/>
          <w:sz w:val="22"/>
          <w:szCs w:val="22"/>
        </w:rPr>
      </w:pPr>
      <w:r w:rsidRPr="00867A9F">
        <w:rPr>
          <w:rFonts w:ascii="Century Gothic" w:hAnsi="Century Gothic"/>
          <w:sz w:val="22"/>
          <w:szCs w:val="22"/>
        </w:rPr>
        <w:t xml:space="preserve">General </w:t>
      </w:r>
      <w:r w:rsidRPr="00BD107C">
        <w:rPr>
          <w:rFonts w:ascii="Century Gothic" w:hAnsi="Century Gothic"/>
          <w:sz w:val="22"/>
          <w:szCs w:val="22"/>
        </w:rPr>
        <w:t>Stream</w:t>
      </w:r>
      <w:r w:rsidR="002C3254" w:rsidRPr="00BD107C">
        <w:rPr>
          <w:rFonts w:ascii="Century Gothic" w:hAnsi="Century Gothic"/>
          <w:sz w:val="22"/>
          <w:szCs w:val="22"/>
        </w:rPr>
        <w:t xml:space="preserve"> </w:t>
      </w:r>
      <w:r w:rsidR="00DB70AD">
        <w:rPr>
          <w:rFonts w:ascii="Century Gothic" w:hAnsi="Century Gothic"/>
          <w:sz w:val="22"/>
          <w:szCs w:val="22"/>
        </w:rPr>
        <w:t xml:space="preserve">Band </w:t>
      </w:r>
      <w:r w:rsidR="005F4A13">
        <w:rPr>
          <w:rFonts w:ascii="Century Gothic" w:hAnsi="Century Gothic"/>
          <w:sz w:val="22"/>
          <w:szCs w:val="22"/>
        </w:rPr>
        <w:t>3</w:t>
      </w:r>
    </w:p>
    <w:p w:rsidR="004470E6" w:rsidRPr="00867A9F" w:rsidRDefault="004470E6">
      <w:pPr>
        <w:rPr>
          <w:rFonts w:ascii="Century Gothic" w:hAnsi="Century Gothic"/>
          <w:sz w:val="2"/>
          <w:szCs w:val="22"/>
        </w:rPr>
      </w:pPr>
    </w:p>
    <w:p w:rsidR="00111446" w:rsidRPr="00867A9F" w:rsidRDefault="00111446" w:rsidP="000E2904">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Organisational Context</w:t>
      </w:r>
    </w:p>
    <w:p w:rsidR="00C75392" w:rsidRPr="00867A9F" w:rsidRDefault="004470E6" w:rsidP="00684118">
      <w:pPr>
        <w:jc w:val="both"/>
        <w:rPr>
          <w:rFonts w:ascii="Century Gothic" w:hAnsi="Century Gothic"/>
          <w:sz w:val="22"/>
          <w:szCs w:val="22"/>
        </w:rPr>
      </w:pPr>
      <w:r w:rsidRPr="00867A9F">
        <w:rPr>
          <w:rFonts w:ascii="Century Gothic" w:hAnsi="Century Gothic"/>
          <w:sz w:val="22"/>
          <w:szCs w:val="22"/>
        </w:rPr>
        <w:t>The objective of the Public Trustee is to offer quality, independent Trustee Services to the Tasmanian community and as a</w:t>
      </w:r>
      <w:r w:rsidR="00786FF5" w:rsidRPr="00867A9F">
        <w:rPr>
          <w:rFonts w:ascii="Century Gothic" w:hAnsi="Century Gothic"/>
          <w:sz w:val="22"/>
          <w:szCs w:val="22"/>
        </w:rPr>
        <w:t xml:space="preserve"> Government Business Enterprise</w:t>
      </w:r>
      <w:r w:rsidRPr="00867A9F">
        <w:rPr>
          <w:rFonts w:ascii="Century Gothic" w:hAnsi="Century Gothic"/>
          <w:sz w:val="22"/>
          <w:szCs w:val="22"/>
        </w:rPr>
        <w:t xml:space="preserve"> provide a return on capital to Government</w:t>
      </w:r>
      <w:r w:rsidR="00C75392" w:rsidRPr="00867A9F">
        <w:rPr>
          <w:rFonts w:ascii="Century Gothic" w:hAnsi="Century Gothic"/>
          <w:sz w:val="22"/>
          <w:szCs w:val="22"/>
        </w:rPr>
        <w:t>.</w:t>
      </w:r>
    </w:p>
    <w:p w:rsidR="00EC0F81" w:rsidRPr="00867A9F" w:rsidRDefault="00EC0F81" w:rsidP="00EC0F81">
      <w:pPr>
        <w:rPr>
          <w:rFonts w:ascii="Century Gothic" w:hAnsi="Century Gothic"/>
          <w:sz w:val="22"/>
          <w:szCs w:val="22"/>
        </w:rPr>
      </w:pPr>
    </w:p>
    <w:p w:rsidR="004470E6" w:rsidRPr="00867A9F" w:rsidRDefault="00786FF5" w:rsidP="00A609EC">
      <w:pPr>
        <w:jc w:val="both"/>
        <w:rPr>
          <w:rFonts w:ascii="Century Gothic" w:hAnsi="Century Gothic"/>
          <w:sz w:val="22"/>
          <w:szCs w:val="22"/>
        </w:rPr>
      </w:pPr>
      <w:r w:rsidRPr="00867A9F">
        <w:rPr>
          <w:rFonts w:ascii="Century Gothic" w:hAnsi="Century Gothic"/>
          <w:sz w:val="22"/>
          <w:szCs w:val="22"/>
        </w:rPr>
        <w:t xml:space="preserve">In seeking to achieve </w:t>
      </w:r>
      <w:r w:rsidR="00EE7626" w:rsidRPr="00867A9F">
        <w:rPr>
          <w:rFonts w:ascii="Century Gothic" w:hAnsi="Century Gothic"/>
          <w:sz w:val="22"/>
          <w:szCs w:val="22"/>
        </w:rPr>
        <w:t xml:space="preserve">the </w:t>
      </w:r>
      <w:r w:rsidR="00CC4790" w:rsidRPr="00867A9F">
        <w:rPr>
          <w:rFonts w:ascii="Century Gothic" w:hAnsi="Century Gothic"/>
          <w:sz w:val="22"/>
          <w:szCs w:val="22"/>
        </w:rPr>
        <w:t xml:space="preserve">mission </w:t>
      </w:r>
      <w:r w:rsidR="00EE7626" w:rsidRPr="00867A9F">
        <w:rPr>
          <w:rFonts w:ascii="Century Gothic" w:hAnsi="Century Gothic"/>
          <w:sz w:val="22"/>
          <w:szCs w:val="22"/>
        </w:rPr>
        <w:t xml:space="preserve">and </w:t>
      </w:r>
      <w:r w:rsidR="00CC4790" w:rsidRPr="00867A9F">
        <w:rPr>
          <w:rFonts w:ascii="Century Gothic" w:hAnsi="Century Gothic"/>
          <w:sz w:val="22"/>
          <w:szCs w:val="22"/>
        </w:rPr>
        <w:t xml:space="preserve">vision </w:t>
      </w:r>
      <w:r w:rsidR="00EE7626" w:rsidRPr="00867A9F">
        <w:rPr>
          <w:rFonts w:ascii="Century Gothic" w:hAnsi="Century Gothic"/>
          <w:sz w:val="22"/>
          <w:szCs w:val="22"/>
        </w:rPr>
        <w:t>of the</w:t>
      </w:r>
      <w:r w:rsidR="004470E6" w:rsidRPr="00867A9F">
        <w:rPr>
          <w:rFonts w:ascii="Century Gothic" w:hAnsi="Century Gothic"/>
          <w:sz w:val="22"/>
          <w:szCs w:val="22"/>
        </w:rPr>
        <w:t xml:space="preserve"> Public Trustee</w:t>
      </w:r>
      <w:r w:rsidR="00EE7626" w:rsidRPr="00867A9F">
        <w:rPr>
          <w:rFonts w:ascii="Century Gothic" w:hAnsi="Century Gothic"/>
          <w:sz w:val="22"/>
          <w:szCs w:val="22"/>
        </w:rPr>
        <w:t>, the primary values of the staff, management and Board of Directors are:</w:t>
      </w:r>
    </w:p>
    <w:p w:rsidR="004470E6" w:rsidRPr="00867A9F" w:rsidRDefault="004470E6" w:rsidP="00EC0F81">
      <w:pPr>
        <w:pStyle w:val="DefaultText"/>
        <w:rPr>
          <w:rFonts w:ascii="Century Gothic" w:hAnsi="Century Gothic"/>
          <w:sz w:val="22"/>
          <w:szCs w:val="22"/>
        </w:rPr>
      </w:pPr>
    </w:p>
    <w:p w:rsidR="00904259" w:rsidRDefault="004470E6" w:rsidP="00375073">
      <w:pPr>
        <w:numPr>
          <w:ilvl w:val="0"/>
          <w:numId w:val="23"/>
        </w:numPr>
        <w:jc w:val="both"/>
        <w:rPr>
          <w:rFonts w:ascii="Century Gothic" w:hAnsi="Century Gothic"/>
          <w:sz w:val="22"/>
          <w:szCs w:val="22"/>
        </w:rPr>
      </w:pPr>
      <w:r w:rsidRPr="00867A9F">
        <w:rPr>
          <w:rFonts w:ascii="Century Gothic" w:hAnsi="Century Gothic"/>
          <w:sz w:val="22"/>
          <w:szCs w:val="22"/>
        </w:rPr>
        <w:t>Service - a client service focus</w:t>
      </w:r>
      <w:r w:rsidR="00CC4790" w:rsidRPr="00867A9F">
        <w:rPr>
          <w:rFonts w:ascii="Century Gothic" w:hAnsi="Century Gothic"/>
          <w:sz w:val="22"/>
          <w:szCs w:val="22"/>
        </w:rPr>
        <w:t xml:space="preserve"> achieved by team work across the whole organisation</w:t>
      </w:r>
    </w:p>
    <w:p w:rsidR="00BD107C" w:rsidRPr="00867A9F" w:rsidRDefault="00BD107C" w:rsidP="00375073">
      <w:pPr>
        <w:numPr>
          <w:ilvl w:val="0"/>
          <w:numId w:val="23"/>
        </w:numPr>
        <w:jc w:val="both"/>
        <w:rPr>
          <w:rFonts w:ascii="Century Gothic" w:hAnsi="Century Gothic"/>
          <w:sz w:val="22"/>
          <w:szCs w:val="22"/>
        </w:rPr>
      </w:pPr>
      <w:r w:rsidRPr="00867A9F">
        <w:rPr>
          <w:rFonts w:ascii="Century Gothic" w:hAnsi="Century Gothic"/>
          <w:sz w:val="22"/>
          <w:szCs w:val="22"/>
        </w:rPr>
        <w:t>Respect - personal and professional respect for each other and our clients</w:t>
      </w:r>
    </w:p>
    <w:p w:rsidR="004470E6" w:rsidRPr="00867A9F" w:rsidRDefault="004470E6" w:rsidP="00375073">
      <w:pPr>
        <w:numPr>
          <w:ilvl w:val="0"/>
          <w:numId w:val="23"/>
        </w:numPr>
        <w:jc w:val="both"/>
        <w:rPr>
          <w:rFonts w:ascii="Century Gothic" w:hAnsi="Century Gothic"/>
          <w:sz w:val="22"/>
          <w:szCs w:val="22"/>
        </w:rPr>
      </w:pPr>
      <w:r w:rsidRPr="00867A9F">
        <w:rPr>
          <w:rFonts w:ascii="Century Gothic" w:hAnsi="Century Gothic"/>
          <w:sz w:val="22"/>
          <w:szCs w:val="22"/>
        </w:rPr>
        <w:t>Integrity - open, honest and ethical service delivery.</w:t>
      </w:r>
    </w:p>
    <w:p w:rsidR="004470E6" w:rsidRPr="00867A9F" w:rsidRDefault="004470E6" w:rsidP="00EC0F81">
      <w:pPr>
        <w:rPr>
          <w:rFonts w:ascii="Century Gothic" w:hAnsi="Century Gothic"/>
          <w:sz w:val="22"/>
          <w:szCs w:val="22"/>
        </w:rPr>
      </w:pPr>
    </w:p>
    <w:p w:rsidR="004470E6" w:rsidRPr="00867A9F" w:rsidRDefault="004470E6" w:rsidP="00A609EC">
      <w:pPr>
        <w:jc w:val="both"/>
        <w:rPr>
          <w:rFonts w:ascii="Century Gothic" w:hAnsi="Century Gothic"/>
          <w:sz w:val="22"/>
          <w:szCs w:val="22"/>
        </w:rPr>
      </w:pPr>
      <w:r w:rsidRPr="00867A9F">
        <w:rPr>
          <w:rFonts w:ascii="Century Gothic" w:hAnsi="Century Gothic"/>
          <w:sz w:val="22"/>
          <w:szCs w:val="22"/>
        </w:rPr>
        <w:t xml:space="preserve">Employees are expected to uphold these values </w:t>
      </w:r>
      <w:r w:rsidR="00EE7626" w:rsidRPr="00867A9F">
        <w:rPr>
          <w:rFonts w:ascii="Century Gothic" w:hAnsi="Century Gothic"/>
          <w:sz w:val="22"/>
          <w:szCs w:val="22"/>
        </w:rPr>
        <w:t>through appropriate workplace behaviour and to actively contribute to organisational and team objectives</w:t>
      </w:r>
      <w:r w:rsidRPr="00867A9F">
        <w:rPr>
          <w:rFonts w:ascii="Century Gothic" w:hAnsi="Century Gothic"/>
          <w:sz w:val="22"/>
          <w:szCs w:val="22"/>
        </w:rPr>
        <w:t>.</w:t>
      </w:r>
    </w:p>
    <w:p w:rsidR="00804846" w:rsidRPr="00867A9F" w:rsidRDefault="00804846" w:rsidP="00A609EC">
      <w:pPr>
        <w:jc w:val="both"/>
        <w:rPr>
          <w:rFonts w:ascii="Century Gothic" w:hAnsi="Century Gothic"/>
          <w:sz w:val="22"/>
          <w:szCs w:val="22"/>
        </w:rPr>
      </w:pPr>
    </w:p>
    <w:p w:rsidR="0044782F" w:rsidRPr="00867A9F" w:rsidRDefault="0044782F" w:rsidP="00867A9F">
      <w:pPr>
        <w:spacing w:after="75"/>
        <w:rPr>
          <w:rFonts w:ascii="Century Gothic" w:hAnsi="Century Gothic"/>
          <w:b/>
          <w:bCs/>
          <w:noProof/>
          <w:color w:val="1EBEE5"/>
          <w:sz w:val="22"/>
          <w:szCs w:val="22"/>
          <w:lang w:eastAsia="en-AU"/>
        </w:rPr>
      </w:pPr>
      <w:r w:rsidRPr="00867A9F">
        <w:rPr>
          <w:rFonts w:ascii="Century Gothic" w:hAnsi="Century Gothic"/>
          <w:b/>
          <w:bCs/>
          <w:noProof/>
          <w:color w:val="1EBEE5"/>
          <w:sz w:val="22"/>
          <w:szCs w:val="22"/>
          <w:lang w:eastAsia="en-AU"/>
        </w:rPr>
        <w:t>Position Objective</w:t>
      </w:r>
    </w:p>
    <w:p w:rsidR="005A6373" w:rsidRDefault="00075840" w:rsidP="005A6373">
      <w:pPr>
        <w:pStyle w:val="Heading1"/>
        <w:spacing w:after="0"/>
        <w:rPr>
          <w:rFonts w:ascii="Century Gothic" w:hAnsi="Century Gothic"/>
          <w:b w:val="0"/>
          <w:bCs/>
          <w:sz w:val="22"/>
          <w:szCs w:val="22"/>
          <w:lang w:val="en-AU"/>
        </w:rPr>
      </w:pPr>
      <w:r>
        <w:rPr>
          <w:rFonts w:ascii="Century Gothic" w:hAnsi="Century Gothic"/>
          <w:b w:val="0"/>
          <w:bCs/>
          <w:sz w:val="22"/>
          <w:szCs w:val="22"/>
          <w:lang w:val="en-AU"/>
        </w:rPr>
        <w:t>The Finance and Investment</w:t>
      </w:r>
      <w:r w:rsidR="005A6373" w:rsidRPr="00C2494F">
        <w:rPr>
          <w:rFonts w:ascii="Century Gothic" w:hAnsi="Century Gothic"/>
          <w:b w:val="0"/>
          <w:bCs/>
          <w:sz w:val="22"/>
          <w:szCs w:val="22"/>
          <w:lang w:val="en-AU"/>
        </w:rPr>
        <w:t xml:space="preserve"> Business Unit of the Public Trustee provides services to the organisation in the areas of strategy development and monitoring, finance, payroll, corporate reporting, investments, procurement, taxation services</w:t>
      </w:r>
      <w:r w:rsidR="0016625B">
        <w:rPr>
          <w:rFonts w:ascii="Century Gothic" w:hAnsi="Century Gothic"/>
          <w:b w:val="0"/>
          <w:bCs/>
          <w:sz w:val="22"/>
          <w:szCs w:val="22"/>
          <w:lang w:val="en-AU"/>
        </w:rPr>
        <w:t>,</w:t>
      </w:r>
      <w:r w:rsidR="005A6373" w:rsidRPr="00C2494F">
        <w:rPr>
          <w:rFonts w:ascii="Century Gothic" w:hAnsi="Century Gothic"/>
          <w:b w:val="0"/>
          <w:bCs/>
          <w:sz w:val="22"/>
          <w:szCs w:val="22"/>
          <w:lang w:val="en-AU"/>
        </w:rPr>
        <w:t xml:space="preserve"> information technology and records management.  The Business Unit also provides secretarial services to the Board and Investment Committee. </w:t>
      </w:r>
    </w:p>
    <w:p w:rsidR="00DB70AD" w:rsidRDefault="00DB70AD" w:rsidP="00DB70AD"/>
    <w:p w:rsidR="00DB70AD" w:rsidRPr="00DB70AD" w:rsidRDefault="00DB70AD" w:rsidP="00DB70AD">
      <w:pPr>
        <w:pStyle w:val="Heading1"/>
        <w:spacing w:after="0"/>
        <w:rPr>
          <w:rFonts w:ascii="Century Gothic" w:hAnsi="Century Gothic"/>
          <w:b w:val="0"/>
          <w:bCs/>
          <w:sz w:val="22"/>
          <w:szCs w:val="22"/>
          <w:lang w:val="en-AU"/>
        </w:rPr>
      </w:pPr>
      <w:r w:rsidRPr="00DB70AD">
        <w:rPr>
          <w:rFonts w:ascii="Century Gothic" w:hAnsi="Century Gothic"/>
          <w:b w:val="0"/>
          <w:bCs/>
          <w:sz w:val="22"/>
          <w:szCs w:val="22"/>
          <w:lang w:val="en-AU"/>
        </w:rPr>
        <w:t xml:space="preserve">This position </w:t>
      </w:r>
      <w:r w:rsidR="00807F7A">
        <w:rPr>
          <w:rFonts w:ascii="Century Gothic" w:hAnsi="Century Gothic"/>
          <w:b w:val="0"/>
          <w:bCs/>
          <w:sz w:val="22"/>
          <w:szCs w:val="22"/>
          <w:lang w:val="en-AU"/>
        </w:rPr>
        <w:t>contributes to the efficient and effective operatio</w:t>
      </w:r>
      <w:r w:rsidR="00075840">
        <w:rPr>
          <w:rFonts w:ascii="Century Gothic" w:hAnsi="Century Gothic"/>
          <w:b w:val="0"/>
          <w:bCs/>
          <w:sz w:val="22"/>
          <w:szCs w:val="22"/>
          <w:lang w:val="en-AU"/>
        </w:rPr>
        <w:t>n of the Finance and Investment</w:t>
      </w:r>
      <w:r w:rsidR="00807F7A">
        <w:rPr>
          <w:rFonts w:ascii="Century Gothic" w:hAnsi="Century Gothic"/>
          <w:b w:val="0"/>
          <w:bCs/>
          <w:sz w:val="22"/>
          <w:szCs w:val="22"/>
          <w:lang w:val="en-AU"/>
        </w:rPr>
        <w:t xml:space="preserve"> Team by provi</w:t>
      </w:r>
      <w:r w:rsidR="00C134BE">
        <w:rPr>
          <w:rFonts w:ascii="Century Gothic" w:hAnsi="Century Gothic"/>
          <w:b w:val="0"/>
          <w:bCs/>
          <w:sz w:val="22"/>
          <w:szCs w:val="22"/>
          <w:lang w:val="en-AU"/>
        </w:rPr>
        <w:t>di</w:t>
      </w:r>
      <w:r w:rsidR="00807F7A">
        <w:rPr>
          <w:rFonts w:ascii="Century Gothic" w:hAnsi="Century Gothic"/>
          <w:b w:val="0"/>
          <w:bCs/>
          <w:sz w:val="22"/>
          <w:szCs w:val="22"/>
          <w:lang w:val="en-AU"/>
        </w:rPr>
        <w:t xml:space="preserve">ng </w:t>
      </w:r>
      <w:r w:rsidR="005F4A13">
        <w:rPr>
          <w:rFonts w:ascii="Century Gothic" w:hAnsi="Century Gothic"/>
          <w:b w:val="0"/>
          <w:bCs/>
          <w:sz w:val="22"/>
          <w:szCs w:val="22"/>
          <w:lang w:val="en-AU"/>
        </w:rPr>
        <w:t>a range of routine accounting and clerical functions relating to corporate, funds and</w:t>
      </w:r>
      <w:r w:rsidR="005C269C">
        <w:rPr>
          <w:rFonts w:ascii="Century Gothic" w:hAnsi="Century Gothic"/>
          <w:b w:val="0"/>
          <w:bCs/>
          <w:sz w:val="22"/>
          <w:szCs w:val="22"/>
          <w:lang w:val="en-AU"/>
        </w:rPr>
        <w:t xml:space="preserve"> </w:t>
      </w:r>
      <w:r w:rsidR="005F4A13">
        <w:rPr>
          <w:rFonts w:ascii="Century Gothic" w:hAnsi="Century Gothic"/>
          <w:b w:val="0"/>
          <w:bCs/>
          <w:sz w:val="22"/>
          <w:szCs w:val="22"/>
          <w:lang w:val="en-AU"/>
        </w:rPr>
        <w:t>clients’ financial administration.</w:t>
      </w:r>
    </w:p>
    <w:p w:rsidR="003B00EB" w:rsidRDefault="003B00EB" w:rsidP="00CF0D73">
      <w:pPr>
        <w:spacing w:after="75"/>
        <w:rPr>
          <w:rFonts w:ascii="Century Gothic" w:hAnsi="Century Gothic"/>
          <w:b/>
          <w:bCs/>
          <w:noProof/>
          <w:color w:val="1EBEE5"/>
          <w:sz w:val="22"/>
          <w:szCs w:val="22"/>
          <w:lang w:eastAsia="en-AU"/>
        </w:rPr>
      </w:pPr>
    </w:p>
    <w:p w:rsidR="000E2904" w:rsidRPr="00867A9F" w:rsidRDefault="000E2904" w:rsidP="00867A9F">
      <w:pPr>
        <w:spacing w:after="75"/>
        <w:rPr>
          <w:rFonts w:ascii="Century Gothic" w:hAnsi="Century Gothic"/>
          <w:b/>
          <w:bCs/>
          <w:noProof/>
          <w:color w:val="1EBEE5"/>
          <w:sz w:val="22"/>
          <w:szCs w:val="22"/>
          <w:lang w:eastAsia="en-AU"/>
        </w:rPr>
      </w:pPr>
      <w:r w:rsidRPr="00867A9F">
        <w:rPr>
          <w:rFonts w:ascii="Century Gothic" w:hAnsi="Century Gothic"/>
          <w:b/>
          <w:bCs/>
          <w:noProof/>
          <w:color w:val="1EBEE5"/>
          <w:sz w:val="22"/>
          <w:szCs w:val="22"/>
          <w:lang w:eastAsia="en-AU"/>
        </w:rPr>
        <w:t>Reporting Structure</w:t>
      </w:r>
    </w:p>
    <w:p w:rsidR="005A6373" w:rsidRDefault="005A6373" w:rsidP="00776380">
      <w:pPr>
        <w:tabs>
          <w:tab w:val="left" w:pos="720"/>
        </w:tabs>
        <w:spacing w:before="240"/>
        <w:jc w:val="both"/>
        <w:rPr>
          <w:rFonts w:ascii="Century Gothic" w:hAnsi="Century Gothic"/>
          <w:sz w:val="22"/>
          <w:szCs w:val="22"/>
        </w:rPr>
      </w:pPr>
      <w:r w:rsidRPr="00C2494F">
        <w:rPr>
          <w:rFonts w:ascii="Century Gothic" w:hAnsi="Century Gothic"/>
          <w:sz w:val="22"/>
          <w:szCs w:val="22"/>
        </w:rPr>
        <w:t>Th</w:t>
      </w:r>
      <w:r w:rsidR="00776380">
        <w:rPr>
          <w:rFonts w:ascii="Century Gothic" w:hAnsi="Century Gothic"/>
          <w:sz w:val="22"/>
          <w:szCs w:val="22"/>
        </w:rPr>
        <w:t>e Finance Officer reports</w:t>
      </w:r>
      <w:r w:rsidR="00953753">
        <w:rPr>
          <w:rFonts w:ascii="Century Gothic" w:hAnsi="Century Gothic"/>
          <w:sz w:val="22"/>
          <w:szCs w:val="22"/>
        </w:rPr>
        <w:t xml:space="preserve"> to the </w:t>
      </w:r>
      <w:r w:rsidR="001A2816">
        <w:rPr>
          <w:rFonts w:ascii="Century Gothic" w:hAnsi="Century Gothic"/>
          <w:sz w:val="22"/>
          <w:szCs w:val="22"/>
        </w:rPr>
        <w:t>Manager Finance and Investment</w:t>
      </w:r>
      <w:r w:rsidR="005F4A13">
        <w:rPr>
          <w:rFonts w:ascii="Century Gothic" w:hAnsi="Century Gothic"/>
          <w:sz w:val="22"/>
          <w:szCs w:val="22"/>
        </w:rPr>
        <w:t xml:space="preserve"> </w:t>
      </w:r>
      <w:r w:rsidR="00DF0D8C">
        <w:rPr>
          <w:rFonts w:ascii="Century Gothic" w:hAnsi="Century Gothic"/>
          <w:sz w:val="22"/>
          <w:szCs w:val="22"/>
        </w:rPr>
        <w:t>and is responsible for the achievement of set outcomes</w:t>
      </w:r>
      <w:r w:rsidR="005F4A13">
        <w:rPr>
          <w:rFonts w:ascii="Century Gothic" w:hAnsi="Century Gothic"/>
          <w:sz w:val="22"/>
          <w:szCs w:val="22"/>
        </w:rPr>
        <w:t xml:space="preserve">.  </w:t>
      </w:r>
      <w:r w:rsidR="0050183E">
        <w:rPr>
          <w:rFonts w:ascii="Century Gothic" w:hAnsi="Century Gothic"/>
          <w:sz w:val="22"/>
          <w:szCs w:val="22"/>
        </w:rPr>
        <w:t xml:space="preserve">Work is undertaken with routine supervision.  </w:t>
      </w:r>
      <w:r w:rsidR="005F4A13">
        <w:rPr>
          <w:rFonts w:ascii="Century Gothic" w:hAnsi="Century Gothic"/>
          <w:sz w:val="22"/>
          <w:szCs w:val="22"/>
        </w:rPr>
        <w:t xml:space="preserve">The </w:t>
      </w:r>
      <w:r w:rsidR="0050183E">
        <w:rPr>
          <w:rFonts w:ascii="Century Gothic" w:hAnsi="Century Gothic"/>
          <w:sz w:val="22"/>
          <w:szCs w:val="22"/>
        </w:rPr>
        <w:t xml:space="preserve">occupant of the position </w:t>
      </w:r>
      <w:r w:rsidR="005F4A13">
        <w:rPr>
          <w:rFonts w:ascii="Century Gothic" w:hAnsi="Century Gothic"/>
          <w:sz w:val="22"/>
          <w:szCs w:val="22"/>
        </w:rPr>
        <w:t>is directly responsible for the completion of tasks with choices made based on established guidelines and written or verbal</w:t>
      </w:r>
      <w:r w:rsidR="00DF0D8C">
        <w:rPr>
          <w:rFonts w:ascii="Century Gothic" w:hAnsi="Century Gothic"/>
          <w:sz w:val="22"/>
          <w:szCs w:val="22"/>
        </w:rPr>
        <w:t xml:space="preserve"> instructions.  T</w:t>
      </w:r>
      <w:r w:rsidR="005F4A13">
        <w:rPr>
          <w:rFonts w:ascii="Century Gothic" w:hAnsi="Century Gothic"/>
          <w:sz w:val="22"/>
          <w:szCs w:val="22"/>
        </w:rPr>
        <w:t xml:space="preserve">here is scope for the exercise of discretion </w:t>
      </w:r>
      <w:r w:rsidR="00DF0D8C">
        <w:rPr>
          <w:rFonts w:ascii="Century Gothic" w:hAnsi="Century Gothic"/>
          <w:sz w:val="22"/>
          <w:szCs w:val="22"/>
        </w:rPr>
        <w:t xml:space="preserve">and independent judgement </w:t>
      </w:r>
      <w:r w:rsidR="005F4A13">
        <w:rPr>
          <w:rFonts w:ascii="Century Gothic" w:hAnsi="Century Gothic"/>
          <w:sz w:val="22"/>
          <w:szCs w:val="22"/>
        </w:rPr>
        <w:t>in the choice of work methods.</w:t>
      </w:r>
    </w:p>
    <w:p w:rsidR="00E017EF" w:rsidRPr="00C2494F" w:rsidRDefault="00E017EF" w:rsidP="00776380">
      <w:pPr>
        <w:tabs>
          <w:tab w:val="left" w:pos="720"/>
        </w:tabs>
        <w:spacing w:before="240"/>
        <w:jc w:val="both"/>
        <w:rPr>
          <w:rFonts w:ascii="Century Gothic" w:hAnsi="Century Gothic"/>
          <w:sz w:val="22"/>
          <w:szCs w:val="22"/>
        </w:rPr>
      </w:pPr>
    </w:p>
    <w:p w:rsidR="00A609EC" w:rsidRPr="00867A9F" w:rsidRDefault="00A609EC" w:rsidP="00A609EC">
      <w:pPr>
        <w:pStyle w:val="SubHeading"/>
        <w:spacing w:after="120"/>
        <w:rPr>
          <w:rFonts w:ascii="Century Gothic" w:hAnsi="Century Gothic"/>
          <w:sz w:val="24"/>
          <w:szCs w:val="24"/>
        </w:rPr>
      </w:pPr>
      <w:r w:rsidRPr="00867A9F">
        <w:rPr>
          <w:rFonts w:ascii="Century Gothic" w:hAnsi="Century Gothic"/>
          <w:bCs/>
          <w:noProof/>
          <w:color w:val="1EBEE5"/>
          <w:sz w:val="22"/>
          <w:szCs w:val="22"/>
          <w:lang w:eastAsia="en-AU"/>
        </w:rPr>
        <w:t>Major Functions</w:t>
      </w:r>
    </w:p>
    <w:p w:rsidR="00482E82" w:rsidRDefault="00DF0D8C" w:rsidP="00DD4824">
      <w:pPr>
        <w:pStyle w:val="NormalIndent"/>
        <w:numPr>
          <w:ilvl w:val="0"/>
          <w:numId w:val="49"/>
        </w:numPr>
        <w:tabs>
          <w:tab w:val="left" w:pos="8789"/>
        </w:tabs>
        <w:ind w:right="-2"/>
        <w:jc w:val="both"/>
        <w:rPr>
          <w:rFonts w:ascii="Century Gothic" w:hAnsi="Century Gothic"/>
          <w:sz w:val="22"/>
          <w:szCs w:val="22"/>
        </w:rPr>
      </w:pPr>
      <w:r w:rsidRPr="000E3C30">
        <w:rPr>
          <w:rFonts w:ascii="Century Gothic" w:hAnsi="Century Gothic"/>
          <w:sz w:val="22"/>
          <w:szCs w:val="22"/>
        </w:rPr>
        <w:t>Ro</w:t>
      </w:r>
      <w:r w:rsidR="000563FC" w:rsidRPr="000E3C30">
        <w:rPr>
          <w:rFonts w:ascii="Century Gothic" w:hAnsi="Century Gothic"/>
          <w:sz w:val="22"/>
          <w:szCs w:val="22"/>
        </w:rPr>
        <w:t>utine clerical, accounting and support functions</w:t>
      </w:r>
      <w:r w:rsidR="00482E82">
        <w:rPr>
          <w:rFonts w:ascii="Century Gothic" w:hAnsi="Century Gothic"/>
          <w:sz w:val="22"/>
          <w:szCs w:val="22"/>
        </w:rPr>
        <w:t xml:space="preserve"> of the finance team which may include the following tasks</w:t>
      </w:r>
      <w:r w:rsidR="000E3C30">
        <w:rPr>
          <w:rFonts w:ascii="Century Gothic" w:hAnsi="Century Gothic"/>
          <w:sz w:val="22"/>
          <w:szCs w:val="22"/>
        </w:rPr>
        <w:t>:</w:t>
      </w:r>
    </w:p>
    <w:p w:rsidR="00482E82" w:rsidRDefault="00482E82" w:rsidP="00DD4824">
      <w:pPr>
        <w:pStyle w:val="NormalIndent"/>
        <w:tabs>
          <w:tab w:val="left" w:pos="8789"/>
        </w:tabs>
        <w:ind w:left="0" w:right="-2"/>
        <w:jc w:val="both"/>
        <w:rPr>
          <w:rFonts w:ascii="Century Gothic" w:hAnsi="Century Gothic"/>
          <w:sz w:val="22"/>
          <w:szCs w:val="22"/>
        </w:rPr>
      </w:pPr>
    </w:p>
    <w:p w:rsidR="00E017EF" w:rsidRDefault="00482E82" w:rsidP="00DD4824">
      <w:pPr>
        <w:pStyle w:val="NormalIndent"/>
        <w:numPr>
          <w:ilvl w:val="1"/>
          <w:numId w:val="49"/>
        </w:numPr>
        <w:tabs>
          <w:tab w:val="left" w:pos="8789"/>
        </w:tabs>
        <w:ind w:right="-2"/>
        <w:jc w:val="both"/>
        <w:rPr>
          <w:rFonts w:ascii="Century Gothic" w:hAnsi="Century Gothic"/>
          <w:sz w:val="22"/>
          <w:szCs w:val="22"/>
        </w:rPr>
      </w:pPr>
      <w:r>
        <w:rPr>
          <w:rFonts w:ascii="Century Gothic" w:hAnsi="Century Gothic"/>
          <w:sz w:val="22"/>
          <w:szCs w:val="22"/>
        </w:rPr>
        <w:t>Support the administration of the Public Trustees investment funds.</w:t>
      </w:r>
    </w:p>
    <w:p w:rsidR="00482E82" w:rsidRPr="00C2494F" w:rsidRDefault="00482E82" w:rsidP="00DD4824">
      <w:pPr>
        <w:pStyle w:val="NormalIndent"/>
        <w:tabs>
          <w:tab w:val="left" w:pos="8789"/>
        </w:tabs>
        <w:ind w:right="-2"/>
        <w:jc w:val="both"/>
        <w:rPr>
          <w:rFonts w:ascii="Century Gothic" w:hAnsi="Century Gothic"/>
          <w:sz w:val="22"/>
          <w:szCs w:val="22"/>
        </w:rPr>
      </w:pPr>
    </w:p>
    <w:p w:rsidR="005A6373" w:rsidRDefault="000563FC" w:rsidP="00DD4824">
      <w:pPr>
        <w:pStyle w:val="NormalIndent"/>
        <w:numPr>
          <w:ilvl w:val="1"/>
          <w:numId w:val="49"/>
        </w:numPr>
        <w:jc w:val="both"/>
        <w:rPr>
          <w:rFonts w:ascii="Century Gothic" w:hAnsi="Century Gothic"/>
          <w:sz w:val="22"/>
          <w:szCs w:val="22"/>
        </w:rPr>
      </w:pPr>
      <w:r>
        <w:rPr>
          <w:rFonts w:ascii="Century Gothic" w:hAnsi="Century Gothic"/>
          <w:sz w:val="22"/>
          <w:szCs w:val="22"/>
        </w:rPr>
        <w:t>Assist with reconciliation of the Public Trustee’s accounting systems, associated accounts and assets register.</w:t>
      </w:r>
    </w:p>
    <w:p w:rsidR="00953753" w:rsidRDefault="00953753" w:rsidP="00953753">
      <w:pPr>
        <w:pStyle w:val="ListParagraph"/>
        <w:rPr>
          <w:rFonts w:ascii="Century Gothic" w:hAnsi="Century Gothic"/>
          <w:sz w:val="22"/>
          <w:szCs w:val="22"/>
        </w:rPr>
      </w:pPr>
    </w:p>
    <w:p w:rsidR="005A6373" w:rsidRDefault="000563FC" w:rsidP="00DD4824">
      <w:pPr>
        <w:pStyle w:val="NormalIndent"/>
        <w:numPr>
          <w:ilvl w:val="1"/>
          <w:numId w:val="49"/>
        </w:numPr>
        <w:jc w:val="both"/>
        <w:rPr>
          <w:rFonts w:ascii="Century Gothic" w:hAnsi="Century Gothic"/>
          <w:sz w:val="22"/>
          <w:szCs w:val="22"/>
        </w:rPr>
      </w:pPr>
      <w:r>
        <w:rPr>
          <w:rFonts w:ascii="Century Gothic" w:hAnsi="Century Gothic"/>
          <w:sz w:val="22"/>
          <w:szCs w:val="22"/>
        </w:rPr>
        <w:t>Support</w:t>
      </w:r>
      <w:r w:rsidR="001C3759">
        <w:rPr>
          <w:rFonts w:ascii="Century Gothic" w:hAnsi="Century Gothic"/>
          <w:sz w:val="22"/>
          <w:szCs w:val="22"/>
        </w:rPr>
        <w:t xml:space="preserve"> the</w:t>
      </w:r>
      <w:r>
        <w:rPr>
          <w:rFonts w:ascii="Century Gothic" w:hAnsi="Century Gothic"/>
          <w:sz w:val="22"/>
          <w:szCs w:val="22"/>
        </w:rPr>
        <w:t xml:space="preserve"> administration of the Public Trustee’s client insurance schemes.</w:t>
      </w:r>
    </w:p>
    <w:p w:rsidR="00482E82" w:rsidRDefault="00482E82" w:rsidP="00DD4824">
      <w:pPr>
        <w:pStyle w:val="ListParagraph"/>
        <w:rPr>
          <w:rFonts w:ascii="Century Gothic" w:hAnsi="Century Gothic"/>
          <w:sz w:val="22"/>
          <w:szCs w:val="22"/>
        </w:rPr>
      </w:pPr>
    </w:p>
    <w:p w:rsidR="00E017EF" w:rsidRDefault="00482E82" w:rsidP="00DD4824">
      <w:pPr>
        <w:pStyle w:val="NormalIndent"/>
        <w:numPr>
          <w:ilvl w:val="1"/>
          <w:numId w:val="49"/>
        </w:numPr>
        <w:jc w:val="both"/>
        <w:rPr>
          <w:rFonts w:ascii="Century Gothic" w:hAnsi="Century Gothic"/>
          <w:sz w:val="22"/>
          <w:szCs w:val="22"/>
        </w:rPr>
      </w:pPr>
      <w:r>
        <w:rPr>
          <w:rFonts w:ascii="Century Gothic" w:hAnsi="Century Gothic"/>
          <w:sz w:val="22"/>
          <w:szCs w:val="22"/>
        </w:rPr>
        <w:t>Support in processing regular client transactions, e.g. payment of major accounts, processing pension payments, and processing client payments.</w:t>
      </w:r>
    </w:p>
    <w:p w:rsidR="00482E82" w:rsidRPr="00DD4824" w:rsidRDefault="00482E82" w:rsidP="00DD4824">
      <w:pPr>
        <w:pStyle w:val="NormalIndent"/>
        <w:ind w:left="0"/>
        <w:jc w:val="both"/>
        <w:rPr>
          <w:rFonts w:ascii="Century Gothic" w:hAnsi="Century Gothic"/>
          <w:sz w:val="22"/>
          <w:szCs w:val="22"/>
        </w:rPr>
      </w:pPr>
    </w:p>
    <w:p w:rsidR="00E017EF" w:rsidRDefault="00E017EF" w:rsidP="00DD4824">
      <w:pPr>
        <w:pStyle w:val="NormalIndent"/>
        <w:numPr>
          <w:ilvl w:val="1"/>
          <w:numId w:val="49"/>
        </w:numPr>
        <w:jc w:val="both"/>
        <w:rPr>
          <w:rFonts w:ascii="Century Gothic" w:hAnsi="Century Gothic"/>
          <w:sz w:val="22"/>
          <w:szCs w:val="22"/>
        </w:rPr>
      </w:pPr>
      <w:r>
        <w:rPr>
          <w:rFonts w:ascii="Century Gothic" w:hAnsi="Century Gothic"/>
          <w:sz w:val="22"/>
          <w:szCs w:val="22"/>
        </w:rPr>
        <w:t>Administer the accounts payable function of the Public Trustee</w:t>
      </w:r>
      <w:r w:rsidR="00AB3A97">
        <w:rPr>
          <w:rFonts w:ascii="Century Gothic" w:hAnsi="Century Gothic"/>
          <w:sz w:val="22"/>
          <w:szCs w:val="22"/>
        </w:rPr>
        <w:t>.</w:t>
      </w:r>
    </w:p>
    <w:p w:rsidR="000563FC" w:rsidRDefault="000563FC" w:rsidP="000563FC">
      <w:pPr>
        <w:pStyle w:val="ListParagraph"/>
        <w:rPr>
          <w:rFonts w:ascii="Century Gothic" w:hAnsi="Century Gothic"/>
          <w:sz w:val="22"/>
          <w:szCs w:val="22"/>
        </w:rPr>
      </w:pPr>
    </w:p>
    <w:p w:rsidR="00D91B5B" w:rsidRDefault="00E017EF" w:rsidP="00DD4824">
      <w:pPr>
        <w:pStyle w:val="NormalIndent"/>
        <w:numPr>
          <w:ilvl w:val="1"/>
          <w:numId w:val="49"/>
        </w:numPr>
        <w:jc w:val="both"/>
        <w:rPr>
          <w:rFonts w:ascii="Century Gothic" w:hAnsi="Century Gothic"/>
          <w:sz w:val="22"/>
          <w:szCs w:val="22"/>
        </w:rPr>
      </w:pPr>
      <w:r>
        <w:rPr>
          <w:rFonts w:ascii="Century Gothic" w:hAnsi="Century Gothic"/>
          <w:sz w:val="22"/>
          <w:szCs w:val="22"/>
        </w:rPr>
        <w:t>L</w:t>
      </w:r>
      <w:r w:rsidR="00F53F26">
        <w:rPr>
          <w:rFonts w:ascii="Century Gothic" w:hAnsi="Century Gothic"/>
          <w:sz w:val="22"/>
          <w:szCs w:val="22"/>
        </w:rPr>
        <w:t>odgment of</w:t>
      </w:r>
      <w:r w:rsidR="001C3759">
        <w:rPr>
          <w:rFonts w:ascii="Century Gothic" w:hAnsi="Century Gothic"/>
          <w:sz w:val="22"/>
          <w:szCs w:val="22"/>
        </w:rPr>
        <w:t xml:space="preserve"> Corporate</w:t>
      </w:r>
      <w:r w:rsidR="00F53F26">
        <w:rPr>
          <w:rFonts w:ascii="Century Gothic" w:hAnsi="Century Gothic"/>
          <w:sz w:val="22"/>
          <w:szCs w:val="22"/>
        </w:rPr>
        <w:t xml:space="preserve"> Income Statements, Business Activity Statements and PAYG</w:t>
      </w:r>
      <w:r w:rsidR="000563FC">
        <w:rPr>
          <w:rFonts w:ascii="Century Gothic" w:hAnsi="Century Gothic"/>
          <w:sz w:val="22"/>
          <w:szCs w:val="22"/>
        </w:rPr>
        <w:t>.</w:t>
      </w:r>
    </w:p>
    <w:p w:rsidR="00E017EF" w:rsidRDefault="00E017EF" w:rsidP="00DD4824">
      <w:pPr>
        <w:pStyle w:val="ListParagraph"/>
        <w:rPr>
          <w:rFonts w:ascii="Century Gothic" w:hAnsi="Century Gothic"/>
          <w:sz w:val="22"/>
          <w:szCs w:val="22"/>
        </w:rPr>
      </w:pPr>
    </w:p>
    <w:p w:rsidR="000563FC" w:rsidRPr="00F27622" w:rsidRDefault="000563FC" w:rsidP="00DD4824">
      <w:pPr>
        <w:pStyle w:val="NormalIndent"/>
        <w:numPr>
          <w:ilvl w:val="0"/>
          <w:numId w:val="49"/>
        </w:numPr>
        <w:jc w:val="both"/>
        <w:rPr>
          <w:rFonts w:ascii="Century Gothic" w:hAnsi="Century Gothic"/>
          <w:sz w:val="22"/>
          <w:szCs w:val="22"/>
        </w:rPr>
      </w:pPr>
      <w:r w:rsidRPr="00F27622">
        <w:rPr>
          <w:rFonts w:ascii="Century Gothic" w:hAnsi="Century Gothic"/>
          <w:sz w:val="22"/>
          <w:szCs w:val="22"/>
        </w:rPr>
        <w:t>Contribute to the achievement of business uni</w:t>
      </w:r>
      <w:r w:rsidR="00DF0D8C" w:rsidRPr="00F27622">
        <w:rPr>
          <w:rFonts w:ascii="Century Gothic" w:hAnsi="Century Gothic"/>
          <w:sz w:val="22"/>
          <w:szCs w:val="22"/>
        </w:rPr>
        <w:t>t objectives by providing support</w:t>
      </w:r>
      <w:r w:rsidRPr="00F27622">
        <w:rPr>
          <w:rFonts w:ascii="Century Gothic" w:hAnsi="Century Gothic"/>
          <w:sz w:val="22"/>
          <w:szCs w:val="22"/>
        </w:rPr>
        <w:t xml:space="preserve"> to other positions in </w:t>
      </w:r>
      <w:r w:rsidR="00DF0D8C" w:rsidRPr="00F27622">
        <w:rPr>
          <w:rFonts w:ascii="Century Gothic" w:hAnsi="Century Gothic"/>
          <w:sz w:val="22"/>
          <w:szCs w:val="22"/>
        </w:rPr>
        <w:t xml:space="preserve">the </w:t>
      </w:r>
      <w:r w:rsidRPr="00F27622">
        <w:rPr>
          <w:rFonts w:ascii="Century Gothic" w:hAnsi="Century Gothic"/>
          <w:sz w:val="22"/>
          <w:szCs w:val="22"/>
        </w:rPr>
        <w:t>Finance</w:t>
      </w:r>
      <w:r w:rsidR="00DF0D8C" w:rsidRPr="00F27622">
        <w:rPr>
          <w:rFonts w:ascii="Century Gothic" w:hAnsi="Century Gothic"/>
          <w:sz w:val="22"/>
          <w:szCs w:val="22"/>
        </w:rPr>
        <w:t xml:space="preserve"> team</w:t>
      </w:r>
      <w:r w:rsidR="00F27622" w:rsidRPr="00F27622">
        <w:rPr>
          <w:rFonts w:ascii="Century Gothic" w:hAnsi="Century Gothic"/>
          <w:sz w:val="22"/>
          <w:szCs w:val="22"/>
        </w:rPr>
        <w:t xml:space="preserve"> and </w:t>
      </w:r>
      <w:r w:rsidR="00F27622">
        <w:rPr>
          <w:rFonts w:ascii="Century Gothic" w:hAnsi="Century Gothic"/>
          <w:sz w:val="22"/>
          <w:szCs w:val="22"/>
        </w:rPr>
        <w:t>u</w:t>
      </w:r>
      <w:r w:rsidRPr="00F27622">
        <w:rPr>
          <w:rFonts w:ascii="Century Gothic" w:hAnsi="Century Gothic"/>
          <w:sz w:val="22"/>
          <w:szCs w:val="22"/>
        </w:rPr>
        <w:t>ndertake other duties as directed, commensurate with the level of responsibility and accountability of the role.</w:t>
      </w:r>
    </w:p>
    <w:p w:rsidR="00D91B5B" w:rsidRDefault="00D91B5B" w:rsidP="000E2904">
      <w:pPr>
        <w:pStyle w:val="SubHeading"/>
        <w:spacing w:after="120"/>
        <w:rPr>
          <w:rFonts w:ascii="Century Gothic" w:hAnsi="Century Gothic"/>
          <w:bCs/>
          <w:noProof/>
          <w:color w:val="1EBEE5"/>
          <w:sz w:val="22"/>
          <w:szCs w:val="22"/>
          <w:lang w:eastAsia="en-AU"/>
        </w:rPr>
      </w:pPr>
    </w:p>
    <w:p w:rsidR="000E2904" w:rsidRPr="00867A9F" w:rsidRDefault="000E2904" w:rsidP="000E2904">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Knowledge and Skills (Selection Criteria)</w:t>
      </w:r>
    </w:p>
    <w:p w:rsidR="000E2904" w:rsidRPr="00867A9F" w:rsidRDefault="000E2904" w:rsidP="000E2904">
      <w:pPr>
        <w:jc w:val="both"/>
        <w:rPr>
          <w:rFonts w:ascii="Century Gothic" w:hAnsi="Century Gothic"/>
          <w:sz w:val="22"/>
          <w:szCs w:val="22"/>
        </w:rPr>
      </w:pPr>
      <w:r w:rsidRPr="00867A9F">
        <w:rPr>
          <w:rFonts w:ascii="Century Gothic" w:hAnsi="Century Gothic"/>
          <w:sz w:val="22"/>
          <w:szCs w:val="22"/>
        </w:rPr>
        <w:t>Candidates should address the selection criteria in the context of the position objectives and the major functions.  All applicants will be assessed against these criteria.</w:t>
      </w:r>
    </w:p>
    <w:p w:rsidR="00673388" w:rsidRPr="00867A9F" w:rsidRDefault="00673388" w:rsidP="008D3A8F">
      <w:pPr>
        <w:jc w:val="both"/>
        <w:rPr>
          <w:rFonts w:ascii="Century Gothic" w:hAnsi="Century Gothic"/>
          <w:sz w:val="22"/>
          <w:szCs w:val="22"/>
          <w:lang w:val="en-GB"/>
        </w:rPr>
      </w:pPr>
    </w:p>
    <w:p w:rsidR="005A6373" w:rsidRDefault="000563FC" w:rsidP="005A6373">
      <w:pPr>
        <w:numPr>
          <w:ilvl w:val="0"/>
          <w:numId w:val="5"/>
        </w:numPr>
        <w:jc w:val="both"/>
        <w:rPr>
          <w:rFonts w:ascii="Century Gothic" w:hAnsi="Century Gothic"/>
          <w:sz w:val="22"/>
          <w:szCs w:val="22"/>
        </w:rPr>
      </w:pPr>
      <w:r>
        <w:rPr>
          <w:rFonts w:ascii="Century Gothic" w:hAnsi="Century Gothic"/>
          <w:sz w:val="22"/>
          <w:szCs w:val="22"/>
        </w:rPr>
        <w:t>Demonstrated experience in undertaking clerical tasks in a financial environment or the ability to gain such experience within a reasonable timeframe.</w:t>
      </w:r>
    </w:p>
    <w:p w:rsidR="00ED7AD6" w:rsidRDefault="00ED7AD6" w:rsidP="00ED7AD6">
      <w:pPr>
        <w:ind w:left="360"/>
        <w:jc w:val="both"/>
        <w:rPr>
          <w:rFonts w:ascii="Century Gothic" w:hAnsi="Century Gothic"/>
          <w:sz w:val="22"/>
          <w:szCs w:val="22"/>
        </w:rPr>
      </w:pPr>
    </w:p>
    <w:p w:rsidR="00C941EA" w:rsidRPr="00870F56" w:rsidRDefault="00C941EA" w:rsidP="00870F56">
      <w:pPr>
        <w:pStyle w:val="ListParagraph"/>
        <w:numPr>
          <w:ilvl w:val="0"/>
          <w:numId w:val="5"/>
        </w:numPr>
        <w:contextualSpacing/>
        <w:jc w:val="both"/>
        <w:rPr>
          <w:rFonts w:ascii="Century Gothic" w:hAnsi="Century Gothic"/>
          <w:sz w:val="22"/>
          <w:szCs w:val="22"/>
        </w:rPr>
      </w:pPr>
      <w:r>
        <w:rPr>
          <w:rFonts w:ascii="Century Gothic" w:hAnsi="Century Gothic"/>
          <w:sz w:val="22"/>
          <w:szCs w:val="22"/>
          <w:lang w:val="en-GB"/>
        </w:rPr>
        <w:t>Information technology skills in Microsoft Office, Microsoft Access, TACT (Client Trust Accounting System), MYOB, Handitax and Empower or the ability to quickly acquire these skills.</w:t>
      </w:r>
    </w:p>
    <w:p w:rsidR="00623524" w:rsidRPr="00C2494F" w:rsidRDefault="00623524" w:rsidP="00623524">
      <w:pPr>
        <w:pStyle w:val="ListParagraph"/>
        <w:ind w:left="426"/>
        <w:contextualSpacing/>
        <w:jc w:val="both"/>
        <w:rPr>
          <w:rFonts w:ascii="Century Gothic" w:hAnsi="Century Gothic"/>
          <w:sz w:val="22"/>
          <w:szCs w:val="22"/>
          <w:lang w:val="en-GB"/>
        </w:rPr>
      </w:pPr>
    </w:p>
    <w:p w:rsidR="00623524" w:rsidRDefault="00623524" w:rsidP="00623524">
      <w:pPr>
        <w:pStyle w:val="ListParagraph"/>
        <w:numPr>
          <w:ilvl w:val="0"/>
          <w:numId w:val="5"/>
        </w:numPr>
        <w:contextualSpacing/>
        <w:jc w:val="both"/>
        <w:rPr>
          <w:rFonts w:ascii="Century Gothic" w:hAnsi="Century Gothic"/>
          <w:sz w:val="22"/>
          <w:szCs w:val="22"/>
          <w:lang w:val="en-GB"/>
        </w:rPr>
      </w:pPr>
      <w:r>
        <w:rPr>
          <w:rFonts w:ascii="Century Gothic" w:hAnsi="Century Gothic"/>
          <w:sz w:val="22"/>
          <w:szCs w:val="22"/>
          <w:lang w:val="en-GB"/>
        </w:rPr>
        <w:t>Proven ability to work effectively individually and as part of a team in the efficient and timely delivery of client service</w:t>
      </w:r>
      <w:r w:rsidR="00E017EF">
        <w:rPr>
          <w:rFonts w:ascii="Century Gothic" w:hAnsi="Century Gothic"/>
          <w:sz w:val="22"/>
          <w:szCs w:val="22"/>
          <w:lang w:val="en-GB"/>
        </w:rPr>
        <w:t xml:space="preserve"> and the ability to follow procedures.</w:t>
      </w:r>
      <w:r>
        <w:rPr>
          <w:rFonts w:ascii="Century Gothic" w:hAnsi="Century Gothic"/>
          <w:sz w:val="22"/>
          <w:szCs w:val="22"/>
          <w:lang w:val="en-GB"/>
        </w:rPr>
        <w:t xml:space="preserve"> </w:t>
      </w:r>
    </w:p>
    <w:p w:rsidR="00C941EA" w:rsidRDefault="00C941EA" w:rsidP="00870F56">
      <w:pPr>
        <w:pStyle w:val="ListParagraph"/>
        <w:ind w:left="360"/>
        <w:contextualSpacing/>
        <w:jc w:val="both"/>
        <w:rPr>
          <w:rFonts w:ascii="Century Gothic" w:hAnsi="Century Gothic"/>
          <w:sz w:val="22"/>
          <w:szCs w:val="22"/>
          <w:lang w:val="en-GB"/>
        </w:rPr>
      </w:pPr>
    </w:p>
    <w:p w:rsidR="00623524" w:rsidRDefault="00623524" w:rsidP="00623524">
      <w:pPr>
        <w:pStyle w:val="ListParagraph"/>
        <w:numPr>
          <w:ilvl w:val="0"/>
          <w:numId w:val="5"/>
        </w:numPr>
        <w:contextualSpacing/>
        <w:jc w:val="both"/>
        <w:rPr>
          <w:rFonts w:ascii="Century Gothic" w:hAnsi="Century Gothic"/>
          <w:sz w:val="22"/>
          <w:szCs w:val="22"/>
          <w:lang w:val="en-GB"/>
        </w:rPr>
      </w:pPr>
      <w:r>
        <w:rPr>
          <w:rFonts w:ascii="Century Gothic" w:hAnsi="Century Gothic"/>
          <w:sz w:val="22"/>
          <w:szCs w:val="22"/>
          <w:lang w:val="en-GB"/>
        </w:rPr>
        <w:t>Well-developed interpersonal, verbal and written communication skills and the ability to clearly explain issues and potential solutions.</w:t>
      </w:r>
    </w:p>
    <w:p w:rsidR="00623524" w:rsidRDefault="00623524" w:rsidP="00623524">
      <w:pPr>
        <w:contextualSpacing/>
        <w:jc w:val="both"/>
        <w:rPr>
          <w:rFonts w:ascii="Century Gothic" w:hAnsi="Century Gothic"/>
          <w:sz w:val="22"/>
          <w:szCs w:val="22"/>
          <w:lang w:val="en-GB"/>
        </w:rPr>
      </w:pPr>
    </w:p>
    <w:p w:rsidR="0070709E" w:rsidRPr="00867A9F" w:rsidRDefault="0070709E" w:rsidP="00F27622">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Desirable qualifications</w:t>
      </w:r>
    </w:p>
    <w:p w:rsidR="005A6373" w:rsidRPr="00C2494F" w:rsidRDefault="003902DB" w:rsidP="005A6373">
      <w:pPr>
        <w:jc w:val="both"/>
        <w:rPr>
          <w:rFonts w:ascii="Century Gothic" w:hAnsi="Century Gothic"/>
          <w:sz w:val="22"/>
          <w:szCs w:val="22"/>
        </w:rPr>
      </w:pPr>
      <w:r>
        <w:rPr>
          <w:rFonts w:ascii="Century Gothic" w:hAnsi="Century Gothic"/>
          <w:sz w:val="22"/>
          <w:szCs w:val="22"/>
        </w:rPr>
        <w:t>Certificate I</w:t>
      </w:r>
      <w:r w:rsidR="000563FC">
        <w:rPr>
          <w:rFonts w:ascii="Century Gothic" w:hAnsi="Century Gothic"/>
          <w:sz w:val="22"/>
          <w:szCs w:val="22"/>
        </w:rPr>
        <w:t>II</w:t>
      </w:r>
      <w:r>
        <w:rPr>
          <w:rFonts w:ascii="Century Gothic" w:hAnsi="Century Gothic"/>
          <w:sz w:val="22"/>
          <w:szCs w:val="22"/>
        </w:rPr>
        <w:t xml:space="preserve"> in accountancy or equivalent.</w:t>
      </w:r>
    </w:p>
    <w:p w:rsidR="005A6373" w:rsidRDefault="005A6373" w:rsidP="009949A8">
      <w:pPr>
        <w:pStyle w:val="SubHeading"/>
        <w:rPr>
          <w:rFonts w:ascii="Century Gothic" w:hAnsi="Century Gothic"/>
          <w:bCs/>
          <w:noProof/>
          <w:color w:val="1EBEE5"/>
          <w:sz w:val="22"/>
          <w:szCs w:val="22"/>
          <w:lang w:eastAsia="en-AU"/>
        </w:rPr>
      </w:pPr>
    </w:p>
    <w:p w:rsidR="000E3C30" w:rsidRDefault="000E3C30">
      <w:pPr>
        <w:rPr>
          <w:rFonts w:ascii="Century Gothic" w:hAnsi="Century Gothic"/>
          <w:b/>
          <w:bCs/>
          <w:noProof/>
          <w:color w:val="1EBEE5"/>
          <w:sz w:val="22"/>
          <w:szCs w:val="22"/>
          <w:lang w:eastAsia="en-AU"/>
        </w:rPr>
      </w:pPr>
      <w:r>
        <w:rPr>
          <w:rFonts w:ascii="Century Gothic" w:hAnsi="Century Gothic"/>
          <w:bCs/>
          <w:noProof/>
          <w:color w:val="1EBEE5"/>
          <w:sz w:val="22"/>
          <w:szCs w:val="22"/>
          <w:lang w:eastAsia="en-AU"/>
        </w:rPr>
        <w:br w:type="page"/>
      </w:r>
    </w:p>
    <w:p w:rsidR="0070709E" w:rsidRPr="00867A9F" w:rsidRDefault="0070709E" w:rsidP="00F27622">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lastRenderedPageBreak/>
        <w:t>Requirements</w:t>
      </w:r>
    </w:p>
    <w:p w:rsidR="0070709E" w:rsidRDefault="0070709E" w:rsidP="0070709E">
      <w:pPr>
        <w:jc w:val="both"/>
        <w:rPr>
          <w:rFonts w:ascii="Century Gothic" w:hAnsi="Century Gothic"/>
          <w:sz w:val="22"/>
          <w:szCs w:val="22"/>
        </w:rPr>
      </w:pPr>
      <w:r w:rsidRPr="00867A9F">
        <w:rPr>
          <w:rFonts w:ascii="Century Gothic" w:hAnsi="Century Gothic"/>
          <w:sz w:val="22"/>
          <w:szCs w:val="22"/>
        </w:rPr>
        <w:t xml:space="preserve">The Head of the State Service has determined that the person nominated for this position is to satisfy a pre-employment check before taking up the appointment, promotion or transfer.  </w:t>
      </w:r>
    </w:p>
    <w:p w:rsidR="00075840" w:rsidRDefault="00075840" w:rsidP="0070709E">
      <w:pPr>
        <w:jc w:val="both"/>
        <w:rPr>
          <w:rFonts w:ascii="Century Gothic" w:hAnsi="Century Gothic"/>
          <w:sz w:val="22"/>
          <w:szCs w:val="22"/>
        </w:rPr>
      </w:pPr>
    </w:p>
    <w:p w:rsidR="00075840" w:rsidRPr="00B83E56" w:rsidRDefault="00075840" w:rsidP="00075840">
      <w:pPr>
        <w:rPr>
          <w:rFonts w:ascii="Century Gothic" w:hAnsi="Century Gothic"/>
          <w:sz w:val="22"/>
          <w:szCs w:val="22"/>
        </w:rPr>
      </w:pPr>
      <w:r w:rsidRPr="00B83E56">
        <w:rPr>
          <w:rFonts w:ascii="Century Gothic" w:hAnsi="Century Gothic"/>
          <w:sz w:val="22"/>
          <w:szCs w:val="22"/>
        </w:rPr>
        <w:t>The following checks are to be conducted:</w:t>
      </w:r>
    </w:p>
    <w:p w:rsidR="00075840" w:rsidRPr="00B83E56" w:rsidRDefault="00075840" w:rsidP="00075840">
      <w:pPr>
        <w:rPr>
          <w:rFonts w:ascii="Century Gothic" w:hAnsi="Century Gothic"/>
          <w:sz w:val="22"/>
          <w:szCs w:val="22"/>
        </w:rPr>
      </w:pPr>
    </w:p>
    <w:p w:rsidR="00075840" w:rsidRPr="00B83E56" w:rsidRDefault="00075840" w:rsidP="00075840">
      <w:pPr>
        <w:pStyle w:val="ListParagraph"/>
        <w:numPr>
          <w:ilvl w:val="0"/>
          <w:numId w:val="47"/>
        </w:numPr>
        <w:ind w:left="360"/>
        <w:rPr>
          <w:rFonts w:ascii="Century Gothic" w:hAnsi="Century Gothic"/>
          <w:sz w:val="22"/>
          <w:szCs w:val="22"/>
        </w:rPr>
      </w:pPr>
      <w:r w:rsidRPr="00B83E56">
        <w:rPr>
          <w:rFonts w:ascii="Century Gothic" w:hAnsi="Century Gothic"/>
          <w:sz w:val="22"/>
          <w:szCs w:val="22"/>
        </w:rPr>
        <w:t>Pre-employment checks</w:t>
      </w:r>
    </w:p>
    <w:p w:rsidR="00075840" w:rsidRPr="00B83E56" w:rsidRDefault="00075840" w:rsidP="00075840">
      <w:pPr>
        <w:pStyle w:val="ListParagraph"/>
        <w:numPr>
          <w:ilvl w:val="0"/>
          <w:numId w:val="46"/>
        </w:numPr>
        <w:rPr>
          <w:rFonts w:ascii="Century Gothic" w:hAnsi="Century Gothic"/>
          <w:sz w:val="22"/>
          <w:szCs w:val="22"/>
        </w:rPr>
      </w:pPr>
      <w:r w:rsidRPr="00B83E56">
        <w:rPr>
          <w:rFonts w:ascii="Century Gothic" w:hAnsi="Century Gothic"/>
          <w:sz w:val="22"/>
          <w:szCs w:val="22"/>
        </w:rPr>
        <w:t>Arson and fire setting</w:t>
      </w:r>
    </w:p>
    <w:p w:rsidR="00075840" w:rsidRPr="00B83E56" w:rsidRDefault="00075840" w:rsidP="00075840">
      <w:pPr>
        <w:pStyle w:val="ListParagraph"/>
        <w:numPr>
          <w:ilvl w:val="0"/>
          <w:numId w:val="46"/>
        </w:numPr>
        <w:rPr>
          <w:rFonts w:ascii="Century Gothic" w:hAnsi="Century Gothic"/>
          <w:sz w:val="22"/>
          <w:szCs w:val="22"/>
        </w:rPr>
      </w:pPr>
      <w:r w:rsidRPr="00B83E56">
        <w:rPr>
          <w:rFonts w:ascii="Century Gothic" w:hAnsi="Century Gothic"/>
          <w:sz w:val="22"/>
          <w:szCs w:val="22"/>
        </w:rPr>
        <w:t>Violent crimes and crimes against the person</w:t>
      </w:r>
    </w:p>
    <w:p w:rsidR="00075840" w:rsidRPr="00B83E56" w:rsidRDefault="00075840" w:rsidP="00075840">
      <w:pPr>
        <w:pStyle w:val="ListParagraph"/>
        <w:numPr>
          <w:ilvl w:val="0"/>
          <w:numId w:val="46"/>
        </w:numPr>
        <w:rPr>
          <w:rFonts w:ascii="Century Gothic" w:hAnsi="Century Gothic"/>
          <w:sz w:val="22"/>
          <w:szCs w:val="22"/>
        </w:rPr>
      </w:pPr>
      <w:r w:rsidRPr="00B83E56">
        <w:rPr>
          <w:rFonts w:ascii="Century Gothic" w:hAnsi="Century Gothic"/>
          <w:sz w:val="22"/>
          <w:szCs w:val="22"/>
        </w:rPr>
        <w:t>Sex-related offences</w:t>
      </w:r>
    </w:p>
    <w:p w:rsidR="00075840" w:rsidRPr="00B83E56" w:rsidRDefault="00075840" w:rsidP="00075840">
      <w:pPr>
        <w:pStyle w:val="ListParagraph"/>
        <w:numPr>
          <w:ilvl w:val="0"/>
          <w:numId w:val="46"/>
        </w:numPr>
        <w:rPr>
          <w:rFonts w:ascii="Century Gothic" w:hAnsi="Century Gothic"/>
          <w:sz w:val="22"/>
          <w:szCs w:val="22"/>
        </w:rPr>
      </w:pPr>
      <w:r w:rsidRPr="00B83E56">
        <w:rPr>
          <w:rFonts w:ascii="Century Gothic" w:hAnsi="Century Gothic"/>
          <w:sz w:val="22"/>
          <w:szCs w:val="22"/>
        </w:rPr>
        <w:t>Drug and alcohol related offences</w:t>
      </w:r>
    </w:p>
    <w:p w:rsidR="00075840" w:rsidRPr="00B83E56" w:rsidRDefault="00075840" w:rsidP="00075840">
      <w:pPr>
        <w:pStyle w:val="ListParagraph"/>
        <w:numPr>
          <w:ilvl w:val="0"/>
          <w:numId w:val="46"/>
        </w:numPr>
        <w:rPr>
          <w:rFonts w:ascii="Century Gothic" w:hAnsi="Century Gothic"/>
          <w:sz w:val="22"/>
          <w:szCs w:val="22"/>
        </w:rPr>
      </w:pPr>
      <w:r w:rsidRPr="00B83E56">
        <w:rPr>
          <w:rFonts w:ascii="Century Gothic" w:hAnsi="Century Gothic"/>
          <w:sz w:val="22"/>
          <w:szCs w:val="22"/>
        </w:rPr>
        <w:t>Crimes involving dishonesty</w:t>
      </w:r>
    </w:p>
    <w:p w:rsidR="00075840" w:rsidRPr="00B83E56" w:rsidRDefault="00075840" w:rsidP="00075840">
      <w:pPr>
        <w:pStyle w:val="ListParagraph"/>
        <w:numPr>
          <w:ilvl w:val="0"/>
          <w:numId w:val="46"/>
        </w:numPr>
        <w:rPr>
          <w:rFonts w:ascii="Century Gothic" w:hAnsi="Century Gothic"/>
          <w:sz w:val="22"/>
          <w:szCs w:val="22"/>
        </w:rPr>
      </w:pPr>
      <w:r w:rsidRPr="00B83E56">
        <w:rPr>
          <w:rFonts w:ascii="Century Gothic" w:hAnsi="Century Gothic"/>
          <w:sz w:val="22"/>
          <w:szCs w:val="22"/>
        </w:rPr>
        <w:t>Crimes involving deception</w:t>
      </w:r>
    </w:p>
    <w:p w:rsidR="00075840" w:rsidRPr="00B83E56" w:rsidRDefault="00075840" w:rsidP="00075840">
      <w:pPr>
        <w:pStyle w:val="ListParagraph"/>
        <w:numPr>
          <w:ilvl w:val="0"/>
          <w:numId w:val="46"/>
        </w:numPr>
        <w:rPr>
          <w:rFonts w:ascii="Century Gothic" w:hAnsi="Century Gothic"/>
          <w:sz w:val="22"/>
          <w:szCs w:val="22"/>
        </w:rPr>
      </w:pPr>
      <w:r w:rsidRPr="00B83E56">
        <w:rPr>
          <w:rFonts w:ascii="Century Gothic" w:hAnsi="Century Gothic"/>
          <w:sz w:val="22"/>
          <w:szCs w:val="22"/>
        </w:rPr>
        <w:t>Making false declarations</w:t>
      </w:r>
    </w:p>
    <w:p w:rsidR="00075840" w:rsidRPr="00B83E56" w:rsidRDefault="00075840" w:rsidP="00075840">
      <w:pPr>
        <w:pStyle w:val="ListParagraph"/>
        <w:numPr>
          <w:ilvl w:val="0"/>
          <w:numId w:val="46"/>
        </w:numPr>
        <w:rPr>
          <w:rFonts w:ascii="Century Gothic" w:hAnsi="Century Gothic"/>
          <w:sz w:val="22"/>
          <w:szCs w:val="22"/>
        </w:rPr>
      </w:pPr>
      <w:r w:rsidRPr="00B83E56">
        <w:rPr>
          <w:rFonts w:ascii="Century Gothic" w:hAnsi="Century Gothic"/>
          <w:sz w:val="22"/>
          <w:szCs w:val="22"/>
        </w:rPr>
        <w:t>Malicious damage and destruction to property</w:t>
      </w:r>
    </w:p>
    <w:p w:rsidR="00075840" w:rsidRPr="00B83E56" w:rsidRDefault="00075840" w:rsidP="00075840">
      <w:pPr>
        <w:pStyle w:val="ListParagraph"/>
        <w:numPr>
          <w:ilvl w:val="0"/>
          <w:numId w:val="46"/>
        </w:numPr>
        <w:rPr>
          <w:rFonts w:ascii="Century Gothic" w:hAnsi="Century Gothic"/>
          <w:sz w:val="22"/>
          <w:szCs w:val="22"/>
        </w:rPr>
      </w:pPr>
      <w:r w:rsidRPr="00B83E56">
        <w:rPr>
          <w:rFonts w:ascii="Century Gothic" w:hAnsi="Century Gothic"/>
          <w:sz w:val="22"/>
          <w:szCs w:val="22"/>
        </w:rPr>
        <w:t>Serious traffic offences</w:t>
      </w:r>
    </w:p>
    <w:p w:rsidR="00075840" w:rsidRPr="00B83E56" w:rsidRDefault="00075840" w:rsidP="00075840">
      <w:pPr>
        <w:pStyle w:val="ListParagraph"/>
        <w:numPr>
          <w:ilvl w:val="0"/>
          <w:numId w:val="46"/>
        </w:numPr>
        <w:rPr>
          <w:rFonts w:ascii="Century Gothic" w:hAnsi="Century Gothic"/>
          <w:sz w:val="22"/>
          <w:szCs w:val="22"/>
        </w:rPr>
      </w:pPr>
      <w:r w:rsidRPr="00B83E56">
        <w:rPr>
          <w:rFonts w:ascii="Century Gothic" w:hAnsi="Century Gothic"/>
          <w:sz w:val="22"/>
          <w:szCs w:val="22"/>
        </w:rPr>
        <w:t>Crimes against public order or relating to the Administration of Law and Justice</w:t>
      </w:r>
    </w:p>
    <w:p w:rsidR="00075840" w:rsidRPr="00B83E56" w:rsidRDefault="00075840" w:rsidP="00075840">
      <w:pPr>
        <w:pStyle w:val="ListParagraph"/>
        <w:numPr>
          <w:ilvl w:val="0"/>
          <w:numId w:val="46"/>
        </w:numPr>
        <w:rPr>
          <w:rFonts w:ascii="Century Gothic" w:hAnsi="Century Gothic"/>
          <w:sz w:val="22"/>
          <w:szCs w:val="22"/>
        </w:rPr>
      </w:pPr>
      <w:r w:rsidRPr="00B83E56">
        <w:rPr>
          <w:rFonts w:ascii="Century Gothic" w:hAnsi="Century Gothic"/>
          <w:sz w:val="22"/>
          <w:szCs w:val="22"/>
        </w:rPr>
        <w:t>Crimes against Executive or the Legislative Power</w:t>
      </w:r>
    </w:p>
    <w:p w:rsidR="00075840" w:rsidRPr="00B83E56" w:rsidRDefault="00075840" w:rsidP="00075840">
      <w:pPr>
        <w:pStyle w:val="ListParagraph"/>
        <w:numPr>
          <w:ilvl w:val="0"/>
          <w:numId w:val="46"/>
        </w:numPr>
        <w:rPr>
          <w:rFonts w:ascii="Century Gothic" w:hAnsi="Century Gothic"/>
          <w:sz w:val="22"/>
          <w:szCs w:val="22"/>
        </w:rPr>
      </w:pPr>
      <w:r w:rsidRPr="00B83E56">
        <w:rPr>
          <w:rFonts w:ascii="Century Gothic" w:hAnsi="Century Gothic"/>
          <w:sz w:val="22"/>
          <w:szCs w:val="22"/>
        </w:rPr>
        <w:t>Crimes involving Conspiracy</w:t>
      </w:r>
    </w:p>
    <w:p w:rsidR="00075840" w:rsidRPr="00B83E56" w:rsidRDefault="00075840" w:rsidP="00075840">
      <w:pPr>
        <w:rPr>
          <w:rFonts w:ascii="Century Gothic" w:hAnsi="Century Gothic"/>
          <w:sz w:val="22"/>
          <w:szCs w:val="22"/>
        </w:rPr>
      </w:pPr>
    </w:p>
    <w:p w:rsidR="00075840" w:rsidRDefault="00075840" w:rsidP="00075840">
      <w:pPr>
        <w:pStyle w:val="ListParagraph"/>
        <w:numPr>
          <w:ilvl w:val="0"/>
          <w:numId w:val="47"/>
        </w:numPr>
        <w:ind w:left="360"/>
        <w:rPr>
          <w:rFonts w:ascii="Century Gothic" w:hAnsi="Century Gothic"/>
          <w:sz w:val="22"/>
          <w:szCs w:val="22"/>
        </w:rPr>
      </w:pPr>
      <w:r w:rsidRPr="00B83E56">
        <w:rPr>
          <w:rFonts w:ascii="Century Gothic" w:hAnsi="Century Gothic"/>
          <w:sz w:val="22"/>
          <w:szCs w:val="22"/>
        </w:rPr>
        <w:t>Disciplinary action in previous employment.</w:t>
      </w:r>
      <w:r>
        <w:rPr>
          <w:rFonts w:ascii="Century Gothic" w:hAnsi="Century Gothic"/>
          <w:sz w:val="22"/>
          <w:szCs w:val="22"/>
        </w:rPr>
        <w:br/>
      </w:r>
    </w:p>
    <w:p w:rsidR="00075840" w:rsidRPr="00B83E56" w:rsidRDefault="00075840" w:rsidP="00075840">
      <w:pPr>
        <w:pStyle w:val="ListParagraph"/>
        <w:numPr>
          <w:ilvl w:val="0"/>
          <w:numId w:val="47"/>
        </w:numPr>
        <w:ind w:left="360"/>
        <w:rPr>
          <w:rFonts w:ascii="Century Gothic" w:hAnsi="Century Gothic"/>
          <w:sz w:val="22"/>
          <w:szCs w:val="22"/>
        </w:rPr>
      </w:pPr>
      <w:r w:rsidRPr="00B83E56">
        <w:rPr>
          <w:rFonts w:ascii="Century Gothic" w:hAnsi="Century Gothic"/>
          <w:sz w:val="22"/>
          <w:szCs w:val="22"/>
        </w:rPr>
        <w:t>Identification check.</w:t>
      </w:r>
    </w:p>
    <w:p w:rsidR="003B00EB" w:rsidRDefault="003B00EB" w:rsidP="003902DB">
      <w:pPr>
        <w:pStyle w:val="SubHeading"/>
        <w:rPr>
          <w:rFonts w:ascii="Century Gothic" w:hAnsi="Century Gothic"/>
          <w:bCs/>
          <w:noProof/>
          <w:color w:val="1EBEE5"/>
          <w:sz w:val="22"/>
          <w:szCs w:val="22"/>
          <w:lang w:eastAsia="en-AU"/>
        </w:rPr>
      </w:pPr>
    </w:p>
    <w:p w:rsidR="0070709E" w:rsidRPr="00867A9F" w:rsidRDefault="0070709E" w:rsidP="00F27622">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Selection Process</w:t>
      </w:r>
    </w:p>
    <w:p w:rsidR="0070709E" w:rsidRPr="00867A9F" w:rsidRDefault="0070709E" w:rsidP="0070709E">
      <w:pPr>
        <w:jc w:val="both"/>
        <w:rPr>
          <w:rFonts w:ascii="Century Gothic" w:hAnsi="Century Gothic"/>
          <w:sz w:val="22"/>
          <w:szCs w:val="22"/>
        </w:rPr>
      </w:pPr>
      <w:r w:rsidRPr="00867A9F">
        <w:rPr>
          <w:rFonts w:ascii="Century Gothic" w:hAnsi="Century Gothic"/>
          <w:sz w:val="22"/>
          <w:szCs w:val="22"/>
        </w:rPr>
        <w:t>The Public Trustee promotes equity in employment.  It provides workplaces that are free from discrimination and recognises and utilises the diversity of the community it serves.  In doing this, the Public Trustee acknowledges the individual differences that can contribute to the capacity of a person to perform the inherent requirements of the duties.</w:t>
      </w:r>
    </w:p>
    <w:p w:rsidR="0070709E" w:rsidRPr="00867A9F" w:rsidRDefault="0070709E" w:rsidP="0070709E">
      <w:pPr>
        <w:jc w:val="both"/>
        <w:rPr>
          <w:rFonts w:ascii="Century Gothic" w:hAnsi="Century Gothic"/>
          <w:sz w:val="22"/>
          <w:szCs w:val="22"/>
        </w:rPr>
      </w:pPr>
    </w:p>
    <w:p w:rsidR="0070709E" w:rsidRPr="00867A9F" w:rsidRDefault="0070709E" w:rsidP="0070709E">
      <w:pPr>
        <w:jc w:val="both"/>
        <w:rPr>
          <w:rFonts w:ascii="Century Gothic" w:hAnsi="Century Gothic"/>
          <w:sz w:val="22"/>
          <w:szCs w:val="22"/>
        </w:rPr>
      </w:pPr>
      <w:r w:rsidRPr="00867A9F">
        <w:rPr>
          <w:rFonts w:ascii="Century Gothic" w:hAnsi="Century Gothic"/>
          <w:sz w:val="22"/>
          <w:szCs w:val="22"/>
        </w:rPr>
        <w:t>Employment decisions are based on merit.  On that basis:</w:t>
      </w:r>
    </w:p>
    <w:p w:rsidR="0070709E" w:rsidRPr="00867A9F" w:rsidRDefault="0070709E" w:rsidP="0070709E">
      <w:pPr>
        <w:numPr>
          <w:ilvl w:val="0"/>
          <w:numId w:val="23"/>
        </w:numPr>
        <w:jc w:val="both"/>
        <w:rPr>
          <w:rFonts w:ascii="Century Gothic" w:hAnsi="Century Gothic"/>
          <w:sz w:val="22"/>
          <w:szCs w:val="22"/>
        </w:rPr>
      </w:pPr>
      <w:r w:rsidRPr="00867A9F">
        <w:rPr>
          <w:rFonts w:ascii="Century Gothic" w:hAnsi="Century Gothic"/>
          <w:sz w:val="22"/>
          <w:szCs w:val="22"/>
        </w:rPr>
        <w:t>an assessment is made of the relative suitability of the candidates for the duties,</w:t>
      </w:r>
    </w:p>
    <w:p w:rsidR="0070709E" w:rsidRPr="00867A9F" w:rsidRDefault="0070709E" w:rsidP="0070709E">
      <w:pPr>
        <w:numPr>
          <w:ilvl w:val="0"/>
          <w:numId w:val="23"/>
        </w:numPr>
        <w:jc w:val="both"/>
        <w:rPr>
          <w:rFonts w:ascii="Century Gothic" w:hAnsi="Century Gothic"/>
          <w:sz w:val="22"/>
          <w:szCs w:val="22"/>
        </w:rPr>
      </w:pPr>
      <w:proofErr w:type="gramStart"/>
      <w:r w:rsidRPr="00867A9F">
        <w:rPr>
          <w:rFonts w:ascii="Century Gothic" w:hAnsi="Century Gothic"/>
          <w:sz w:val="22"/>
          <w:szCs w:val="22"/>
        </w:rPr>
        <w:t>the</w:t>
      </w:r>
      <w:proofErr w:type="gramEnd"/>
      <w:r w:rsidRPr="00867A9F">
        <w:rPr>
          <w:rFonts w:ascii="Century Gothic" w:hAnsi="Century Gothic"/>
          <w:sz w:val="22"/>
          <w:szCs w:val="22"/>
        </w:rPr>
        <w:t xml:space="preserve"> assessment is based on the relationship between the candidates’ work related qualities and the work related qualities genuinely required for the performance of the duties.  Work related qualities might include: skills and abilities; qualifications; training and competencies; standard of work performance; capacity to produce required outcomes; relevant personal qualities and demonstrated potential for future development,</w:t>
      </w:r>
    </w:p>
    <w:p w:rsidR="0070709E" w:rsidRPr="00867A9F" w:rsidRDefault="0070709E" w:rsidP="0070709E">
      <w:pPr>
        <w:numPr>
          <w:ilvl w:val="0"/>
          <w:numId w:val="23"/>
        </w:numPr>
        <w:jc w:val="both"/>
        <w:rPr>
          <w:rFonts w:ascii="Century Gothic" w:hAnsi="Century Gothic"/>
          <w:sz w:val="22"/>
          <w:szCs w:val="22"/>
        </w:rPr>
      </w:pPr>
      <w:r w:rsidRPr="00867A9F">
        <w:rPr>
          <w:rFonts w:ascii="Century Gothic" w:hAnsi="Century Gothic"/>
          <w:sz w:val="22"/>
          <w:szCs w:val="22"/>
        </w:rPr>
        <w:t>the assessment focuses on the relative capacity of the candidates to achieve outcomes related to the duties, and</w:t>
      </w:r>
    </w:p>
    <w:p w:rsidR="0070709E" w:rsidRPr="00867A9F" w:rsidRDefault="0070709E" w:rsidP="0070709E">
      <w:pPr>
        <w:numPr>
          <w:ilvl w:val="0"/>
          <w:numId w:val="23"/>
        </w:numPr>
        <w:jc w:val="both"/>
        <w:rPr>
          <w:rFonts w:ascii="Century Gothic" w:hAnsi="Century Gothic"/>
          <w:sz w:val="22"/>
          <w:szCs w:val="22"/>
        </w:rPr>
      </w:pPr>
      <w:proofErr w:type="gramStart"/>
      <w:r w:rsidRPr="00867A9F">
        <w:rPr>
          <w:rFonts w:ascii="Century Gothic" w:hAnsi="Century Gothic"/>
          <w:sz w:val="22"/>
          <w:szCs w:val="22"/>
        </w:rPr>
        <w:t>the</w:t>
      </w:r>
      <w:proofErr w:type="gramEnd"/>
      <w:r w:rsidRPr="00867A9F">
        <w:rPr>
          <w:rFonts w:ascii="Century Gothic" w:hAnsi="Century Gothic"/>
          <w:sz w:val="22"/>
          <w:szCs w:val="22"/>
        </w:rPr>
        <w:t xml:space="preserve"> assessment is the primary consideration in making the decision.</w:t>
      </w:r>
    </w:p>
    <w:p w:rsidR="0070709E" w:rsidRPr="00867A9F" w:rsidRDefault="0070709E" w:rsidP="0070709E">
      <w:pPr>
        <w:jc w:val="both"/>
        <w:rPr>
          <w:rFonts w:ascii="Century Gothic" w:hAnsi="Century Gothic"/>
          <w:sz w:val="22"/>
          <w:szCs w:val="22"/>
        </w:rPr>
      </w:pPr>
    </w:p>
    <w:p w:rsidR="0070709E" w:rsidRPr="00867A9F" w:rsidRDefault="0070709E" w:rsidP="0070709E">
      <w:pPr>
        <w:jc w:val="both"/>
        <w:rPr>
          <w:rFonts w:ascii="Century Gothic" w:hAnsi="Century Gothic"/>
          <w:sz w:val="22"/>
          <w:szCs w:val="22"/>
        </w:rPr>
      </w:pPr>
      <w:r w:rsidRPr="00867A9F">
        <w:rPr>
          <w:rFonts w:ascii="Century Gothic" w:hAnsi="Century Gothic"/>
          <w:sz w:val="22"/>
          <w:szCs w:val="22"/>
        </w:rPr>
        <w:t>Shortlisted applicants may be required to undergo a psychometric assessment.</w:t>
      </w:r>
    </w:p>
    <w:p w:rsidR="0070709E" w:rsidRPr="00867A9F" w:rsidRDefault="0070709E" w:rsidP="0070709E">
      <w:pPr>
        <w:jc w:val="both"/>
        <w:rPr>
          <w:rFonts w:ascii="Century Gothic" w:hAnsi="Century Gothic"/>
          <w:sz w:val="22"/>
          <w:szCs w:val="22"/>
        </w:rPr>
      </w:pPr>
    </w:p>
    <w:p w:rsidR="00BA3619" w:rsidRPr="003B00EB" w:rsidRDefault="0070709E" w:rsidP="003B00EB">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Working Environment</w:t>
      </w:r>
    </w:p>
    <w:p w:rsidR="0070709E" w:rsidRPr="00867A9F" w:rsidRDefault="0070709E" w:rsidP="0070709E">
      <w:pPr>
        <w:ind w:right="71"/>
        <w:jc w:val="both"/>
        <w:rPr>
          <w:rFonts w:ascii="Century Gothic" w:hAnsi="Century Gothic" w:cs="Arial"/>
          <w:sz w:val="22"/>
          <w:szCs w:val="22"/>
          <w:lang w:val="en-GB"/>
        </w:rPr>
      </w:pPr>
      <w:r w:rsidRPr="00867A9F">
        <w:rPr>
          <w:rFonts w:ascii="Century Gothic" w:hAnsi="Century Gothic" w:cs="Arial"/>
          <w:sz w:val="22"/>
          <w:szCs w:val="22"/>
          <w:lang w:val="en-GB"/>
        </w:rPr>
        <w:t xml:space="preserve">The expected behaviours and performance of the Public Trustee employees and managers are governed by the </w:t>
      </w:r>
      <w:r w:rsidRPr="00867A9F">
        <w:rPr>
          <w:rFonts w:ascii="Century Gothic" w:hAnsi="Century Gothic" w:cs="Arial"/>
          <w:i/>
          <w:sz w:val="22"/>
          <w:szCs w:val="22"/>
          <w:lang w:val="en-GB"/>
        </w:rPr>
        <w:t xml:space="preserve">State Service Act 2000 </w:t>
      </w:r>
      <w:r w:rsidRPr="00867A9F">
        <w:rPr>
          <w:rFonts w:ascii="Century Gothic" w:hAnsi="Century Gothic" w:cs="Arial"/>
          <w:sz w:val="22"/>
          <w:szCs w:val="22"/>
          <w:lang w:val="en-GB"/>
        </w:rPr>
        <w:t xml:space="preserve">through the State Service </w:t>
      </w:r>
      <w:r w:rsidRPr="00867A9F">
        <w:rPr>
          <w:rFonts w:ascii="Century Gothic" w:hAnsi="Century Gothic" w:cs="Arial"/>
          <w:sz w:val="22"/>
          <w:szCs w:val="22"/>
          <w:lang w:val="en-GB"/>
        </w:rPr>
        <w:lastRenderedPageBreak/>
        <w:t xml:space="preserve">Principles and Code of Conduct.  These can be located at </w:t>
      </w:r>
      <w:hyperlink r:id="rId9" w:history="1">
        <w:r w:rsidRPr="00867A9F">
          <w:rPr>
            <w:rStyle w:val="Hyperlink"/>
            <w:rFonts w:ascii="Century Gothic" w:hAnsi="Century Gothic" w:cs="Arial"/>
            <w:sz w:val="22"/>
            <w:szCs w:val="22"/>
            <w:lang w:val="en-GB"/>
          </w:rPr>
          <w:t>www.dpac.tas.gov.au/divisions/ssmo</w:t>
        </w:r>
      </w:hyperlink>
      <w:r w:rsidRPr="00867A9F">
        <w:rPr>
          <w:rFonts w:ascii="Century Gothic" w:hAnsi="Century Gothic" w:cs="Arial"/>
          <w:sz w:val="22"/>
          <w:szCs w:val="22"/>
          <w:lang w:val="en-GB"/>
        </w:rPr>
        <w:t>.</w:t>
      </w:r>
    </w:p>
    <w:p w:rsidR="0070709E" w:rsidRPr="00867A9F" w:rsidRDefault="0070709E" w:rsidP="0070709E">
      <w:pPr>
        <w:ind w:right="71"/>
        <w:jc w:val="both"/>
        <w:rPr>
          <w:rFonts w:ascii="Century Gothic" w:hAnsi="Century Gothic" w:cs="Arial"/>
          <w:sz w:val="22"/>
          <w:szCs w:val="22"/>
          <w:lang w:val="en-GB"/>
        </w:rPr>
      </w:pPr>
    </w:p>
    <w:p w:rsidR="0070709E" w:rsidRPr="00867A9F" w:rsidRDefault="0070709E" w:rsidP="0070709E">
      <w:pPr>
        <w:ind w:right="71"/>
        <w:jc w:val="both"/>
        <w:rPr>
          <w:rFonts w:ascii="Century Gothic" w:hAnsi="Century Gothic" w:cs="Arial"/>
          <w:sz w:val="22"/>
          <w:szCs w:val="22"/>
          <w:lang w:val="en-GB"/>
        </w:rPr>
      </w:pPr>
      <w:r w:rsidRPr="00867A9F">
        <w:rPr>
          <w:rFonts w:ascii="Century Gothic" w:hAnsi="Century Gothic" w:cs="Arial"/>
          <w:sz w:val="22"/>
          <w:szCs w:val="22"/>
          <w:lang w:val="en-GB"/>
        </w:rPr>
        <w:t xml:space="preserve">The Public Trustee is committed to high standards of performance in relation to the provision of equal employment opportunity.  All employees are expected to promote and uphold the principles of fair and equitable access to employment/promotion, personal development and training and the elimination of discrimination and harassment from the workplace.  </w:t>
      </w:r>
    </w:p>
    <w:p w:rsidR="0070709E" w:rsidRPr="00867A9F" w:rsidRDefault="0070709E" w:rsidP="0070709E">
      <w:pPr>
        <w:ind w:right="71"/>
        <w:jc w:val="both"/>
        <w:rPr>
          <w:rFonts w:ascii="Century Gothic" w:hAnsi="Century Gothic" w:cs="Arial"/>
          <w:sz w:val="22"/>
          <w:szCs w:val="22"/>
          <w:lang w:val="en-GB"/>
        </w:rPr>
      </w:pPr>
    </w:p>
    <w:p w:rsidR="0070709E" w:rsidRPr="00867A9F" w:rsidRDefault="0070709E" w:rsidP="0070709E">
      <w:pPr>
        <w:ind w:right="71"/>
        <w:jc w:val="both"/>
        <w:rPr>
          <w:rFonts w:ascii="Century Gothic" w:hAnsi="Century Gothic"/>
          <w:sz w:val="22"/>
          <w:szCs w:val="22"/>
        </w:rPr>
      </w:pPr>
      <w:r w:rsidRPr="00867A9F">
        <w:rPr>
          <w:rFonts w:ascii="Century Gothic" w:hAnsi="Century Gothic" w:cs="Arial"/>
          <w:sz w:val="22"/>
          <w:szCs w:val="22"/>
          <w:lang w:val="en-GB"/>
        </w:rPr>
        <w:t xml:space="preserve">In accordance with the </w:t>
      </w:r>
      <w:r w:rsidRPr="00867A9F">
        <w:rPr>
          <w:rFonts w:ascii="Century Gothic" w:hAnsi="Century Gothic" w:cs="Arial"/>
          <w:i/>
          <w:sz w:val="22"/>
          <w:szCs w:val="22"/>
          <w:lang w:val="en-GB"/>
        </w:rPr>
        <w:t xml:space="preserve">Work Health and Safety Act 2012 </w:t>
      </w:r>
      <w:r w:rsidRPr="00867A9F">
        <w:rPr>
          <w:rFonts w:ascii="Century Gothic" w:hAnsi="Century Gothic" w:cs="Arial"/>
          <w:sz w:val="22"/>
          <w:szCs w:val="22"/>
          <w:lang w:val="en-GB"/>
        </w:rPr>
        <w:t>(the Act)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instructions given by the Public Trustee to ensure compliance with the Act; and cooperate with Public Trustee Workplace Health and Safety Policies, Procedures and Guidelines</w:t>
      </w:r>
    </w:p>
    <w:p w:rsidR="0070709E" w:rsidRPr="00867A9F" w:rsidRDefault="0070709E" w:rsidP="0070709E">
      <w:pPr>
        <w:ind w:right="71"/>
        <w:jc w:val="both"/>
        <w:rPr>
          <w:rFonts w:ascii="Century Gothic" w:hAnsi="Century Gothic"/>
          <w:sz w:val="22"/>
          <w:szCs w:val="22"/>
        </w:rPr>
      </w:pPr>
    </w:p>
    <w:p w:rsidR="0070709E" w:rsidRPr="00867A9F" w:rsidRDefault="0070709E" w:rsidP="0070709E">
      <w:pPr>
        <w:ind w:right="71"/>
        <w:jc w:val="both"/>
        <w:rPr>
          <w:rFonts w:ascii="Century Gothic" w:hAnsi="Century Gothic"/>
          <w:sz w:val="22"/>
          <w:szCs w:val="22"/>
        </w:rPr>
      </w:pPr>
      <w:r w:rsidRPr="00867A9F">
        <w:rPr>
          <w:rFonts w:ascii="Century Gothic" w:hAnsi="Century Gothic"/>
          <w:sz w:val="22"/>
          <w:szCs w:val="22"/>
        </w:rPr>
        <w:t>The occupant of this position may be required to operate screen-based equipment for more than 25% of the time.</w:t>
      </w:r>
    </w:p>
    <w:p w:rsidR="0070709E" w:rsidRPr="00867A9F" w:rsidRDefault="0070709E" w:rsidP="0070709E">
      <w:pPr>
        <w:ind w:right="71"/>
        <w:jc w:val="both"/>
        <w:rPr>
          <w:rFonts w:ascii="Century Gothic" w:hAnsi="Century Gothic"/>
          <w:sz w:val="22"/>
          <w:szCs w:val="22"/>
        </w:rPr>
      </w:pPr>
    </w:p>
    <w:p w:rsidR="00C928FB" w:rsidRDefault="0070709E" w:rsidP="00C928FB">
      <w:pPr>
        <w:pStyle w:val="BodyText"/>
        <w:jc w:val="both"/>
        <w:rPr>
          <w:rFonts w:ascii="Century Gothic" w:hAnsi="Century Gothic"/>
          <w:sz w:val="22"/>
          <w:szCs w:val="22"/>
        </w:rPr>
      </w:pPr>
      <w:r w:rsidRPr="00867A9F">
        <w:rPr>
          <w:rFonts w:ascii="Century Gothic" w:hAnsi="Century Gothic"/>
          <w:sz w:val="22"/>
          <w:szCs w:val="22"/>
        </w:rPr>
        <w:t>The position is located in a smoke free, office based working environment.</w:t>
      </w:r>
      <w:r w:rsidR="004B3F15">
        <w:rPr>
          <w:rFonts w:ascii="Century Gothic" w:hAnsi="Century Gothic"/>
          <w:sz w:val="22"/>
          <w:szCs w:val="22"/>
        </w:rPr>
        <w:t xml:space="preserve"> </w:t>
      </w:r>
    </w:p>
    <w:p w:rsidR="00585084" w:rsidRPr="003902DB" w:rsidRDefault="000E3C30" w:rsidP="00C928FB">
      <w:pPr>
        <w:pStyle w:val="BodyText"/>
        <w:jc w:val="both"/>
        <w:rPr>
          <w:rFonts w:ascii="Century Gothic" w:hAnsi="Century Gothic"/>
          <w:sz w:val="22"/>
          <w:szCs w:val="22"/>
        </w:rPr>
      </w:pPr>
      <w:r>
        <w:rPr>
          <w:rFonts w:ascii="Century Gothic" w:hAnsi="Century Gothic"/>
          <w:sz w:val="22"/>
          <w:szCs w:val="22"/>
        </w:rPr>
        <w:t>Version</w:t>
      </w:r>
      <w:r w:rsidR="00075840">
        <w:rPr>
          <w:rFonts w:ascii="Century Gothic" w:hAnsi="Century Gothic"/>
          <w:sz w:val="22"/>
          <w:szCs w:val="22"/>
        </w:rPr>
        <w:t xml:space="preserve"> date:  </w:t>
      </w:r>
      <w:r w:rsidR="001A2816">
        <w:rPr>
          <w:rFonts w:ascii="Century Gothic" w:hAnsi="Century Gothic"/>
          <w:sz w:val="22"/>
          <w:szCs w:val="22"/>
        </w:rPr>
        <w:t>November</w:t>
      </w:r>
      <w:r w:rsidR="00075840">
        <w:rPr>
          <w:rFonts w:ascii="Century Gothic" w:hAnsi="Century Gothic"/>
          <w:sz w:val="22"/>
          <w:szCs w:val="22"/>
        </w:rPr>
        <w:t xml:space="preserve"> 2020</w:t>
      </w:r>
    </w:p>
    <w:p w:rsidR="008408A1" w:rsidRPr="00E36F3C" w:rsidRDefault="00C928FB" w:rsidP="008408A1">
      <w:pPr>
        <w:autoSpaceDE w:val="0"/>
        <w:autoSpaceDN w:val="0"/>
        <w:adjustRightInd w:val="0"/>
        <w:rPr>
          <w:rFonts w:ascii="Helvetica Black" w:hAnsi="Helvetica Black"/>
          <w:color w:val="23A7CB"/>
          <w:sz w:val="84"/>
          <w:szCs w:val="104"/>
        </w:rPr>
      </w:pPr>
      <w:r>
        <w:rPr>
          <w:rFonts w:ascii="Century Gothic" w:hAnsi="Century Gothic"/>
          <w:sz w:val="22"/>
          <w:szCs w:val="24"/>
        </w:rPr>
        <w:br w:type="page"/>
      </w:r>
      <w:r w:rsidR="008408A1" w:rsidRPr="00E36F3C">
        <w:rPr>
          <w:rFonts w:ascii="Helvetica Black" w:hAnsi="Helvetica Black"/>
          <w:color w:val="23A7CB"/>
          <w:sz w:val="84"/>
          <w:szCs w:val="104"/>
        </w:rPr>
        <w:lastRenderedPageBreak/>
        <w:t>Values and Behaviours</w:t>
      </w:r>
    </w:p>
    <w:p w:rsidR="008408A1" w:rsidRPr="00E36F3C" w:rsidRDefault="008408A1" w:rsidP="008408A1">
      <w:pPr>
        <w:autoSpaceDE w:val="0"/>
        <w:autoSpaceDN w:val="0"/>
        <w:adjustRightInd w:val="0"/>
        <w:rPr>
          <w:rFonts w:ascii="Century Gothic" w:hAnsi="Century Gothic"/>
          <w:color w:val="23A7CB"/>
          <w:sz w:val="22"/>
          <w:szCs w:val="22"/>
        </w:rPr>
      </w:pPr>
    </w:p>
    <w:p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SERVICE</w:t>
      </w:r>
      <w:r w:rsidRPr="00E36F3C">
        <w:rPr>
          <w:rFonts w:ascii="Century Gothic" w:hAnsi="Century Gothic"/>
          <w:b/>
          <w:color w:val="000000"/>
          <w:sz w:val="22"/>
          <w:szCs w:val="22"/>
        </w:rPr>
        <w:t xml:space="preserve"> </w:t>
      </w:r>
      <w:r w:rsidRPr="00E36F3C">
        <w:rPr>
          <w:rFonts w:ascii="Century Gothic" w:hAnsi="Century Gothic"/>
          <w:color w:val="000000"/>
          <w:sz w:val="22"/>
          <w:szCs w:val="22"/>
        </w:rPr>
        <w:t>- a client service focus achieved by team work across the whole organisation</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take the time to listen to clients and understand their needs.</w:t>
      </w:r>
    </w:p>
    <w:p w:rsidR="008408A1" w:rsidRPr="00E36F3C" w:rsidRDefault="008408A1" w:rsidP="008408A1">
      <w:pPr>
        <w:autoSpaceDE w:val="0"/>
        <w:autoSpaceDN w:val="0"/>
        <w:adjustRightInd w:val="0"/>
        <w:spacing w:before="20" w:after="20"/>
        <w:rPr>
          <w:rFonts w:ascii="Century Gothic" w:hAnsi="Century Gothic" w:cs="FagoNoRegular-Roman"/>
          <w:color w:val="FFFFFF"/>
          <w:sz w:val="22"/>
          <w:szCs w:val="22"/>
        </w:rPr>
      </w:pPr>
      <w:r w:rsidRPr="00E36F3C">
        <w:rPr>
          <w:rFonts w:ascii="Century Gothic" w:hAnsi="Century Gothic"/>
          <w:color w:val="000000"/>
          <w:sz w:val="22"/>
          <w:szCs w:val="22"/>
        </w:rPr>
        <w:t>We will deliver our services to our clients in a timely, accurate and caring manner.</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approachable and accessible to our clients and proactively keep them informed.</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address clients’ concerns and ensure that identified issues are resolved.</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accept responsibility for following through on commitments given to clients.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take responsibility for making prompt and effective decisions.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help each other out by sharing knowledge and resources.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work with each other to continuously review the way things are done and seek better ways of doing things.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present ourselves in a professional manner.</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work together cooperatively to achieve the goal of excellent client service.</w:t>
      </w:r>
    </w:p>
    <w:p w:rsidR="008408A1" w:rsidRPr="00E36F3C" w:rsidRDefault="008408A1" w:rsidP="008408A1">
      <w:pPr>
        <w:autoSpaceDE w:val="0"/>
        <w:autoSpaceDN w:val="0"/>
        <w:adjustRightInd w:val="0"/>
        <w:rPr>
          <w:rFonts w:ascii="Century Gothic" w:hAnsi="Century Gothic"/>
          <w:color w:val="000000"/>
          <w:sz w:val="22"/>
          <w:szCs w:val="22"/>
        </w:rPr>
      </w:pPr>
    </w:p>
    <w:p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 xml:space="preserve">RESPECT </w:t>
      </w:r>
      <w:r w:rsidRPr="00E36F3C">
        <w:rPr>
          <w:rFonts w:ascii="Century Gothic" w:hAnsi="Century Gothic"/>
          <w:color w:val="000000"/>
          <w:sz w:val="22"/>
          <w:szCs w:val="22"/>
        </w:rPr>
        <w:t>- personal and professional respect for each other and our clients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treat everyone in a courteous, professional manner.</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respect confidentiality at all times.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show empathy and consideration in our dealings with others.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value diversity and respect difference.</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demonstrate good practice in people management.</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consult with people about matters that affect them directly.</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treat others the way we would like to be treated ourselves.</w:t>
      </w:r>
    </w:p>
    <w:p w:rsidR="008408A1" w:rsidRPr="00E36F3C" w:rsidRDefault="008408A1" w:rsidP="008408A1">
      <w:pPr>
        <w:autoSpaceDE w:val="0"/>
        <w:autoSpaceDN w:val="0"/>
        <w:adjustRightInd w:val="0"/>
        <w:rPr>
          <w:rFonts w:ascii="Century Gothic" w:hAnsi="Century Gothic"/>
          <w:color w:val="000000"/>
          <w:sz w:val="22"/>
          <w:szCs w:val="22"/>
        </w:rPr>
      </w:pPr>
    </w:p>
    <w:p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INTEGRITY</w:t>
      </w:r>
      <w:r w:rsidRPr="00E36F3C">
        <w:rPr>
          <w:rFonts w:ascii="Century Gothic" w:hAnsi="Century Gothic"/>
          <w:color w:val="23A7CB"/>
          <w:sz w:val="22"/>
          <w:szCs w:val="22"/>
        </w:rPr>
        <w:t xml:space="preserve"> </w:t>
      </w:r>
      <w:r w:rsidRPr="00E36F3C">
        <w:rPr>
          <w:rFonts w:ascii="Century Gothic" w:hAnsi="Century Gothic"/>
          <w:color w:val="000000"/>
          <w:sz w:val="22"/>
          <w:szCs w:val="22"/>
        </w:rPr>
        <w:t>- open, honest and ethical service delivery</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honest and impartial in all our dealings.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operate in an open and transparent manner.</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receptive to the suggestions and contributions of others.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make decisions in a fair and balanced manner.</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interact with everyone in a way that builds trust.</w:t>
      </w:r>
    </w:p>
    <w:p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color w:val="000000"/>
          <w:sz w:val="22"/>
          <w:szCs w:val="22"/>
        </w:rPr>
        <w:t>We will be personally accountable for our actions.</w:t>
      </w:r>
    </w:p>
    <w:p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color w:val="000000"/>
          <w:sz w:val="22"/>
          <w:szCs w:val="22"/>
        </w:rPr>
        <w:t xml:space="preserve">We will consistently keep our commitments and maintain confidentiality. </w:t>
      </w: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autoSpaceDE w:val="0"/>
        <w:autoSpaceDN w:val="0"/>
        <w:adjustRightInd w:val="0"/>
        <w:ind w:left="-567"/>
        <w:rPr>
          <w:rFonts w:ascii="Century Gothic" w:hAnsi="Century Gothic"/>
          <w:b/>
          <w:color w:val="23A7CB"/>
          <w:sz w:val="22"/>
          <w:szCs w:val="22"/>
        </w:rPr>
      </w:pPr>
      <w:r w:rsidRPr="00E36F3C">
        <w:rPr>
          <w:rFonts w:ascii="Century Gothic" w:hAnsi="Century Gothic"/>
          <w:b/>
          <w:color w:val="23A7CB"/>
          <w:sz w:val="22"/>
          <w:szCs w:val="22"/>
        </w:rPr>
        <w:lastRenderedPageBreak/>
        <w:t>GUIDELINES FOR APPLICANTS</w:t>
      </w:r>
    </w:p>
    <w:p w:rsidR="008408A1" w:rsidRPr="00E36F3C" w:rsidRDefault="008408A1" w:rsidP="008408A1">
      <w:pPr>
        <w:ind w:left="-567" w:right="-569"/>
        <w:jc w:val="both"/>
        <w:rPr>
          <w:rFonts w:ascii="Century Gothic" w:hAnsi="Century Gothic"/>
          <w:sz w:val="22"/>
          <w:szCs w:val="22"/>
          <w:lang w:val="en-GB"/>
        </w:rPr>
      </w:pPr>
    </w:p>
    <w:p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 xml:space="preserve">The Public Trustee is a Government Business Enterprise (GBE) established under the </w:t>
      </w:r>
      <w:r w:rsidRPr="00E36F3C">
        <w:rPr>
          <w:rFonts w:ascii="Century Gothic" w:hAnsi="Century Gothic"/>
          <w:i/>
          <w:sz w:val="22"/>
          <w:szCs w:val="22"/>
          <w:lang w:val="en-GB"/>
        </w:rPr>
        <w:t xml:space="preserve">Government Business Enterprises Act 1995.  </w:t>
      </w:r>
      <w:r w:rsidRPr="00E36F3C">
        <w:rPr>
          <w:rFonts w:ascii="Century Gothic" w:hAnsi="Century Gothic"/>
          <w:sz w:val="22"/>
          <w:szCs w:val="22"/>
          <w:lang w:val="en-GB"/>
        </w:rPr>
        <w:t>As a Government Business Enterprise the Public Trustee is expected to operate within a commercial environment with other competitors in the market such as solicitors and private Trustee companies.</w:t>
      </w:r>
    </w:p>
    <w:p w:rsidR="008408A1" w:rsidRPr="00E36F3C" w:rsidRDefault="008408A1" w:rsidP="008408A1">
      <w:pPr>
        <w:ind w:left="-567" w:right="-569"/>
        <w:jc w:val="both"/>
        <w:rPr>
          <w:rFonts w:ascii="Century Gothic" w:hAnsi="Century Gothic"/>
          <w:sz w:val="22"/>
          <w:szCs w:val="22"/>
          <w:lang w:val="en-GB"/>
        </w:rPr>
      </w:pPr>
    </w:p>
    <w:p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 xml:space="preserve">The principal legislation under which we administer our estates and trusts on a day to day basis is </w:t>
      </w:r>
      <w:r w:rsidRPr="00E36F3C">
        <w:rPr>
          <w:rFonts w:ascii="Century Gothic" w:hAnsi="Century Gothic"/>
          <w:i/>
          <w:sz w:val="22"/>
          <w:szCs w:val="22"/>
          <w:lang w:val="en-GB"/>
        </w:rPr>
        <w:t xml:space="preserve">The Public Trustee Act 1930.  </w:t>
      </w:r>
      <w:r w:rsidRPr="00E36F3C">
        <w:rPr>
          <w:rFonts w:ascii="Century Gothic" w:hAnsi="Century Gothic"/>
          <w:sz w:val="22"/>
          <w:szCs w:val="22"/>
          <w:lang w:val="en-GB"/>
        </w:rPr>
        <w:t>We have four offices throughout Tasmania in Hobart, Launceston, Burnie and Devonport.</w:t>
      </w:r>
    </w:p>
    <w:p w:rsidR="008408A1" w:rsidRPr="00E36F3C" w:rsidRDefault="008408A1" w:rsidP="008408A1">
      <w:pPr>
        <w:ind w:left="-567" w:right="-569"/>
        <w:jc w:val="both"/>
        <w:rPr>
          <w:rFonts w:ascii="Century Gothic" w:hAnsi="Century Gothic"/>
          <w:sz w:val="22"/>
          <w:szCs w:val="22"/>
          <w:lang w:val="en-GB"/>
        </w:rPr>
      </w:pPr>
    </w:p>
    <w:p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 xml:space="preserve">The initial step in the selection process is the comparison of applicants to the selection criteria which are derived from the statement of duties.  </w:t>
      </w:r>
      <w:r w:rsidRPr="00E36F3C">
        <w:rPr>
          <w:rFonts w:ascii="Century Gothic" w:hAnsi="Century Gothic"/>
          <w:sz w:val="22"/>
          <w:szCs w:val="22"/>
          <w:u w:val="single"/>
          <w:lang w:val="en-GB"/>
        </w:rPr>
        <w:t>It is important that you ensure you clearly address the selection criteria in terms of knowledge, experience, skills, qualifications and potential for future development in your application.  Applicants will be selected for interview on their ability to meet the criteria and interview questions will also be based on the selection criteria.</w:t>
      </w:r>
      <w:r w:rsidRPr="00E36F3C">
        <w:rPr>
          <w:rFonts w:ascii="Century Gothic" w:hAnsi="Century Gothic"/>
          <w:sz w:val="22"/>
          <w:szCs w:val="22"/>
          <w:lang w:val="en-GB"/>
        </w:rPr>
        <w:t xml:space="preserve">  Your application should also contain a Form 201 Tasmanian State Service Application for employment and a resume or curriculum vitae.</w:t>
      </w:r>
    </w:p>
    <w:p w:rsidR="008408A1" w:rsidRPr="00E36F3C" w:rsidRDefault="008408A1" w:rsidP="008408A1">
      <w:pPr>
        <w:ind w:left="-567" w:right="-569"/>
        <w:jc w:val="both"/>
        <w:rPr>
          <w:rFonts w:ascii="Century Gothic" w:hAnsi="Century Gothic"/>
          <w:sz w:val="22"/>
          <w:szCs w:val="22"/>
          <w:lang w:val="en-GB"/>
        </w:rPr>
      </w:pPr>
    </w:p>
    <w:p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Referee reports are an important part of the selection process and may be used by a selection panel to gain information about your performance or background.  Referees should therefore be able to comment on your work related performance.  We would also suggest that as a matter of professional courtesy, you advise your referees on your intention to nominate them to support your application.</w:t>
      </w:r>
    </w:p>
    <w:p w:rsidR="008408A1" w:rsidRPr="00E36F3C" w:rsidRDefault="008408A1" w:rsidP="008408A1">
      <w:pPr>
        <w:ind w:left="-567" w:right="-569"/>
        <w:jc w:val="both"/>
        <w:rPr>
          <w:rFonts w:ascii="Century Gothic" w:hAnsi="Century Gothic"/>
          <w:sz w:val="22"/>
          <w:szCs w:val="22"/>
          <w:lang w:val="en-GB"/>
        </w:rPr>
      </w:pPr>
    </w:p>
    <w:p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 xml:space="preserve">More information about the Public Trustee can be obtained from our web site at </w:t>
      </w:r>
      <w:hyperlink r:id="rId10" w:history="1">
        <w:r w:rsidRPr="00E36F3C">
          <w:rPr>
            <w:rStyle w:val="Hyperlink"/>
            <w:rFonts w:ascii="Century Gothic" w:hAnsi="Century Gothic"/>
            <w:sz w:val="22"/>
            <w:szCs w:val="22"/>
            <w:lang w:val="en-GB"/>
          </w:rPr>
          <w:t>www.publictrustee.tas.gov.au</w:t>
        </w:r>
      </w:hyperlink>
      <w:r w:rsidRPr="00E36F3C">
        <w:rPr>
          <w:rFonts w:ascii="Century Gothic" w:hAnsi="Century Gothic"/>
          <w:sz w:val="22"/>
          <w:szCs w:val="22"/>
          <w:lang w:val="en-GB"/>
        </w:rPr>
        <w:t>.  The contact officer nominated in the advertisement will be pleased to discuss the duties of the position, or any other particular query you may have.  Please do not hesitate to contact them.</w:t>
      </w:r>
    </w:p>
    <w:p w:rsidR="008408A1" w:rsidRPr="00E36F3C" w:rsidRDefault="008408A1" w:rsidP="008408A1">
      <w:pPr>
        <w:ind w:left="-567" w:right="-569"/>
        <w:jc w:val="both"/>
        <w:rPr>
          <w:rFonts w:ascii="Century Gothic" w:hAnsi="Century Gothic"/>
          <w:sz w:val="22"/>
          <w:szCs w:val="22"/>
          <w:lang w:val="en-GB"/>
        </w:rPr>
      </w:pPr>
    </w:p>
    <w:p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The selection panel may decline to consider any application below the necessary standard or that does not provide adequate information in response to the advertisement.  Unfortunately, an application received after the closing date may not be accepted.</w:t>
      </w:r>
    </w:p>
    <w:p w:rsidR="008408A1" w:rsidRPr="00E36F3C" w:rsidRDefault="008408A1" w:rsidP="008408A1">
      <w:pPr>
        <w:ind w:left="-567" w:right="-569"/>
        <w:jc w:val="both"/>
        <w:rPr>
          <w:rFonts w:ascii="Century Gothic" w:hAnsi="Century Gothic"/>
          <w:sz w:val="22"/>
          <w:szCs w:val="22"/>
          <w:lang w:val="en-GB"/>
        </w:rPr>
      </w:pPr>
    </w:p>
    <w:p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We look forward to receiving your application.</w:t>
      </w:r>
    </w:p>
    <w:p w:rsidR="008408A1" w:rsidRPr="00E36F3C" w:rsidRDefault="008408A1" w:rsidP="008408A1">
      <w:pPr>
        <w:autoSpaceDE w:val="0"/>
        <w:autoSpaceDN w:val="0"/>
        <w:adjustRightInd w:val="0"/>
        <w:ind w:left="-567"/>
        <w:rPr>
          <w:rFonts w:ascii="Century Gothic" w:hAnsi="Century Gothic"/>
          <w:b/>
          <w:color w:val="23A7CB"/>
          <w:sz w:val="22"/>
          <w:szCs w:val="22"/>
        </w:rPr>
      </w:pPr>
      <w:r w:rsidRPr="00E36F3C">
        <w:rPr>
          <w:rFonts w:ascii="Century Gothic" w:hAnsi="Century Gothic"/>
          <w:b/>
          <w:sz w:val="22"/>
          <w:szCs w:val="22"/>
        </w:rPr>
        <w:br w:type="page"/>
      </w:r>
    </w:p>
    <w:p w:rsidR="008408A1" w:rsidRDefault="008408A1" w:rsidP="008408A1">
      <w:pPr>
        <w:autoSpaceDE w:val="0"/>
        <w:autoSpaceDN w:val="0"/>
        <w:adjustRightInd w:val="0"/>
        <w:ind w:left="-567"/>
        <w:rPr>
          <w:rFonts w:ascii="Century Gothic" w:hAnsi="Century Gothic"/>
          <w:b/>
          <w:color w:val="23A7CB"/>
          <w:sz w:val="22"/>
          <w:szCs w:val="22"/>
        </w:rPr>
      </w:pPr>
      <w:r w:rsidRPr="00E36F3C">
        <w:rPr>
          <w:rFonts w:ascii="Century Gothic" w:hAnsi="Century Gothic"/>
          <w:b/>
          <w:color w:val="23A7CB"/>
          <w:sz w:val="22"/>
          <w:szCs w:val="22"/>
        </w:rPr>
        <w:lastRenderedPageBreak/>
        <w:t>SUGGESTIONS ON ADDRESSING THE SELECTION CRITERIA</w:t>
      </w:r>
    </w:p>
    <w:p w:rsidR="00E34929" w:rsidRPr="00E36F3C" w:rsidRDefault="00E34929" w:rsidP="008408A1">
      <w:pPr>
        <w:autoSpaceDE w:val="0"/>
        <w:autoSpaceDN w:val="0"/>
        <w:adjustRightInd w:val="0"/>
        <w:ind w:left="-567"/>
        <w:rPr>
          <w:rFonts w:ascii="Century Gothic" w:hAnsi="Century Gothic"/>
          <w:b/>
          <w:color w:val="23A7CB"/>
          <w:sz w:val="22"/>
          <w:szCs w:val="22"/>
        </w:rPr>
      </w:pPr>
    </w:p>
    <w:p w:rsidR="008408A1" w:rsidRPr="00E36F3C" w:rsidRDefault="008408A1" w:rsidP="008408A1">
      <w:pPr>
        <w:ind w:left="-567" w:right="-569"/>
        <w:jc w:val="both"/>
        <w:rPr>
          <w:rFonts w:ascii="Century Gothic" w:hAnsi="Century Gothic"/>
          <w:sz w:val="22"/>
          <w:szCs w:val="22"/>
        </w:rPr>
      </w:pPr>
      <w:r w:rsidRPr="00E36F3C">
        <w:rPr>
          <w:rFonts w:ascii="Century Gothic" w:hAnsi="Century Gothic"/>
          <w:sz w:val="22"/>
          <w:szCs w:val="22"/>
        </w:rPr>
        <w:t>Selection criteria describe the particular skills, abilities, knowledge and qualifications (if any) required to achieve the outcomes of the position.  Applicants are rated against the criteria in order to select the most meritorious applicant.  Each criterion should be answered individually.</w:t>
      </w:r>
    </w:p>
    <w:p w:rsidR="008408A1" w:rsidRPr="00E36F3C" w:rsidRDefault="008408A1" w:rsidP="008408A1">
      <w:pPr>
        <w:ind w:left="-567" w:right="-569"/>
        <w:jc w:val="both"/>
        <w:rPr>
          <w:rFonts w:ascii="Century Gothic" w:hAnsi="Century Gothic"/>
          <w:sz w:val="22"/>
          <w:szCs w:val="22"/>
        </w:rPr>
      </w:pPr>
    </w:p>
    <w:p w:rsidR="008408A1" w:rsidRPr="00E36F3C" w:rsidRDefault="008408A1" w:rsidP="008408A1">
      <w:pPr>
        <w:ind w:left="-567" w:right="-569"/>
        <w:jc w:val="both"/>
        <w:rPr>
          <w:rFonts w:ascii="Century Gothic" w:hAnsi="Century Gothic"/>
          <w:sz w:val="22"/>
          <w:szCs w:val="22"/>
        </w:rPr>
      </w:pPr>
      <w:r w:rsidRPr="00E36F3C">
        <w:rPr>
          <w:rFonts w:ascii="Century Gothic" w:hAnsi="Century Gothic"/>
          <w:sz w:val="22"/>
          <w:szCs w:val="22"/>
        </w:rPr>
        <w:t>The following process is a guide to assist you in answering selection criteria.</w:t>
      </w:r>
    </w:p>
    <w:p w:rsidR="008408A1" w:rsidRPr="00E36F3C" w:rsidRDefault="008408A1" w:rsidP="008408A1">
      <w:pPr>
        <w:ind w:left="-567" w:right="-569"/>
        <w:jc w:val="both"/>
        <w:rPr>
          <w:rFonts w:ascii="Century Gothic" w:hAnsi="Century Gothic"/>
          <w:sz w:val="22"/>
          <w:szCs w:val="22"/>
        </w:rPr>
      </w:pPr>
    </w:p>
    <w:p w:rsidR="008408A1" w:rsidRPr="00E36F3C" w:rsidRDefault="008408A1" w:rsidP="008408A1">
      <w:pPr>
        <w:numPr>
          <w:ilvl w:val="0"/>
          <w:numId w:val="28"/>
        </w:numPr>
        <w:ind w:left="0" w:right="-569" w:hanging="567"/>
        <w:jc w:val="both"/>
        <w:rPr>
          <w:rFonts w:ascii="Century Gothic" w:hAnsi="Century Gothic"/>
          <w:sz w:val="22"/>
          <w:szCs w:val="22"/>
        </w:rPr>
      </w:pPr>
      <w:r w:rsidRPr="00E36F3C">
        <w:rPr>
          <w:rFonts w:ascii="Century Gothic" w:hAnsi="Century Gothic"/>
          <w:sz w:val="22"/>
          <w:szCs w:val="22"/>
        </w:rPr>
        <w:t>Read the selection criteria, position objectives and major functions carefully.</w:t>
      </w:r>
    </w:p>
    <w:p w:rsidR="008408A1" w:rsidRPr="00E36F3C" w:rsidRDefault="008408A1" w:rsidP="008408A1">
      <w:pPr>
        <w:numPr>
          <w:ilvl w:val="0"/>
          <w:numId w:val="28"/>
        </w:numPr>
        <w:ind w:left="-567" w:right="-569" w:firstLine="0"/>
        <w:jc w:val="both"/>
        <w:rPr>
          <w:rFonts w:ascii="Century Gothic" w:hAnsi="Century Gothic"/>
          <w:sz w:val="22"/>
          <w:szCs w:val="22"/>
        </w:rPr>
      </w:pPr>
      <w:r w:rsidRPr="00E36F3C">
        <w:rPr>
          <w:rFonts w:ascii="Century Gothic" w:hAnsi="Century Gothic"/>
          <w:sz w:val="22"/>
          <w:szCs w:val="22"/>
        </w:rPr>
        <w:t>Identify the major factors in each selection criterion.</w:t>
      </w:r>
    </w:p>
    <w:p w:rsidR="008408A1" w:rsidRPr="00E36F3C" w:rsidRDefault="008408A1" w:rsidP="008408A1">
      <w:pPr>
        <w:numPr>
          <w:ilvl w:val="0"/>
          <w:numId w:val="28"/>
        </w:numPr>
        <w:ind w:left="-567" w:right="-569" w:firstLine="0"/>
        <w:jc w:val="both"/>
        <w:rPr>
          <w:rFonts w:ascii="Century Gothic" w:hAnsi="Century Gothic"/>
          <w:sz w:val="22"/>
          <w:szCs w:val="22"/>
        </w:rPr>
      </w:pPr>
      <w:r w:rsidRPr="00E36F3C">
        <w:rPr>
          <w:rFonts w:ascii="Century Gothic" w:hAnsi="Century Gothic"/>
          <w:sz w:val="22"/>
          <w:szCs w:val="22"/>
        </w:rPr>
        <w:t>Determine how you meet each criterion</w:t>
      </w:r>
    </w:p>
    <w:p w:rsidR="008408A1" w:rsidRPr="00E36F3C" w:rsidRDefault="008408A1" w:rsidP="008408A1">
      <w:pPr>
        <w:numPr>
          <w:ilvl w:val="0"/>
          <w:numId w:val="29"/>
        </w:numPr>
        <w:ind w:left="-567" w:right="-569" w:firstLine="0"/>
        <w:jc w:val="both"/>
        <w:rPr>
          <w:rFonts w:ascii="Century Gothic" w:hAnsi="Century Gothic"/>
          <w:sz w:val="22"/>
          <w:szCs w:val="22"/>
        </w:rPr>
      </w:pPr>
      <w:r w:rsidRPr="00E36F3C">
        <w:rPr>
          <w:rFonts w:ascii="Century Gothic" w:hAnsi="Century Gothic"/>
          <w:sz w:val="22"/>
          <w:szCs w:val="22"/>
        </w:rPr>
        <w:t>The introduction might be ‘I possess a high level of skill in ...’ identifying things you do in relation to this criterion.</w:t>
      </w:r>
    </w:p>
    <w:p w:rsidR="008408A1" w:rsidRPr="00E36F3C" w:rsidRDefault="008408A1" w:rsidP="008408A1">
      <w:pPr>
        <w:numPr>
          <w:ilvl w:val="0"/>
          <w:numId w:val="29"/>
        </w:numPr>
        <w:ind w:left="-567" w:right="-569" w:firstLine="0"/>
        <w:jc w:val="both"/>
        <w:rPr>
          <w:rFonts w:ascii="Century Gothic" w:hAnsi="Century Gothic"/>
          <w:sz w:val="22"/>
          <w:szCs w:val="22"/>
        </w:rPr>
      </w:pPr>
      <w:r w:rsidRPr="00E36F3C">
        <w:rPr>
          <w:rFonts w:ascii="Century Gothic" w:hAnsi="Century Gothic"/>
          <w:sz w:val="22"/>
          <w:szCs w:val="22"/>
        </w:rPr>
        <w:t>You should then support this statement, such as ‘In my role of ... I have ...</w:t>
      </w:r>
      <w:proofErr w:type="gramStart"/>
      <w:r w:rsidRPr="00E36F3C">
        <w:rPr>
          <w:rFonts w:ascii="Century Gothic" w:hAnsi="Century Gothic"/>
          <w:sz w:val="22"/>
          <w:szCs w:val="22"/>
        </w:rPr>
        <w:t>’.</w:t>
      </w:r>
      <w:proofErr w:type="gramEnd"/>
      <w:r w:rsidRPr="00E36F3C">
        <w:rPr>
          <w:rFonts w:ascii="Century Gothic" w:hAnsi="Century Gothic"/>
          <w:sz w:val="22"/>
          <w:szCs w:val="22"/>
        </w:rPr>
        <w:t xml:space="preserve">  this is an example of a previous situation where you have demonstrated a particular skill or ability, giving consideration to what tasks were involved, or how you would apply the skill or ability.</w:t>
      </w:r>
    </w:p>
    <w:p w:rsidR="008408A1" w:rsidRPr="00E36F3C" w:rsidRDefault="008408A1" w:rsidP="008408A1">
      <w:pPr>
        <w:numPr>
          <w:ilvl w:val="0"/>
          <w:numId w:val="29"/>
        </w:numPr>
        <w:ind w:left="-567" w:right="-569" w:firstLine="0"/>
        <w:jc w:val="both"/>
        <w:rPr>
          <w:rFonts w:ascii="Century Gothic" w:hAnsi="Century Gothic"/>
          <w:sz w:val="22"/>
          <w:szCs w:val="22"/>
        </w:rPr>
      </w:pPr>
      <w:r w:rsidRPr="00E36F3C">
        <w:rPr>
          <w:rFonts w:ascii="Century Gothic" w:hAnsi="Century Gothic"/>
          <w:sz w:val="22"/>
          <w:szCs w:val="22"/>
        </w:rPr>
        <w:t>Expand on your previous statement by describing (step by step) what was involved in the process.</w:t>
      </w:r>
    </w:p>
    <w:p w:rsidR="008408A1" w:rsidRPr="00E36F3C" w:rsidRDefault="008408A1" w:rsidP="008408A1">
      <w:pPr>
        <w:numPr>
          <w:ilvl w:val="0"/>
          <w:numId w:val="29"/>
        </w:numPr>
        <w:ind w:left="-567" w:right="-569" w:firstLine="0"/>
        <w:jc w:val="both"/>
        <w:rPr>
          <w:rFonts w:ascii="Century Gothic" w:hAnsi="Century Gothic"/>
          <w:sz w:val="22"/>
          <w:szCs w:val="22"/>
        </w:rPr>
      </w:pPr>
      <w:r w:rsidRPr="00E36F3C">
        <w:rPr>
          <w:rFonts w:ascii="Century Gothic" w:hAnsi="Century Gothic"/>
          <w:sz w:val="22"/>
          <w:szCs w:val="22"/>
        </w:rPr>
        <w:t>You should then provide some form of validation that demonstrates how you know the task undertaken was done correctly or well.  This might take the form of accredited training, validation from superiors, customer satisfaction surveys etc.</w:t>
      </w:r>
    </w:p>
    <w:p w:rsidR="008408A1" w:rsidRPr="00E36F3C" w:rsidRDefault="008408A1" w:rsidP="008408A1">
      <w:pPr>
        <w:numPr>
          <w:ilvl w:val="0"/>
          <w:numId w:val="28"/>
        </w:numPr>
        <w:ind w:left="-567" w:right="-569" w:firstLine="0"/>
        <w:jc w:val="both"/>
        <w:rPr>
          <w:rFonts w:ascii="Century Gothic" w:hAnsi="Century Gothic"/>
          <w:sz w:val="22"/>
          <w:szCs w:val="22"/>
        </w:rPr>
      </w:pPr>
      <w:r w:rsidRPr="00E36F3C">
        <w:rPr>
          <w:rFonts w:ascii="Century Gothic" w:hAnsi="Century Gothic"/>
          <w:sz w:val="22"/>
          <w:szCs w:val="22"/>
        </w:rPr>
        <w:t>It is best to use positive language from a personal perspective unless you are referring to a team situation whereby you should provide insight into your particular role within the team.</w:t>
      </w:r>
    </w:p>
    <w:p w:rsidR="008408A1" w:rsidRPr="00E36F3C" w:rsidRDefault="008408A1" w:rsidP="008408A1">
      <w:pPr>
        <w:numPr>
          <w:ilvl w:val="0"/>
          <w:numId w:val="28"/>
        </w:numPr>
        <w:ind w:left="-567" w:right="-569" w:firstLine="0"/>
        <w:jc w:val="both"/>
        <w:rPr>
          <w:rFonts w:ascii="Century Gothic" w:hAnsi="Century Gothic"/>
          <w:sz w:val="22"/>
          <w:szCs w:val="22"/>
        </w:rPr>
      </w:pPr>
      <w:r w:rsidRPr="00E36F3C">
        <w:rPr>
          <w:rFonts w:ascii="Century Gothic" w:hAnsi="Century Gothic"/>
          <w:sz w:val="22"/>
          <w:szCs w:val="22"/>
        </w:rPr>
        <w:t>Ensure that you have not over or undersold yourself.</w:t>
      </w:r>
    </w:p>
    <w:p w:rsidR="008408A1" w:rsidRPr="00E36F3C" w:rsidRDefault="008408A1" w:rsidP="008408A1">
      <w:pPr>
        <w:ind w:left="-567" w:right="-569"/>
        <w:jc w:val="both"/>
        <w:rPr>
          <w:rFonts w:ascii="Century Gothic" w:hAnsi="Century Gothic"/>
          <w:sz w:val="22"/>
          <w:szCs w:val="22"/>
        </w:rPr>
      </w:pPr>
    </w:p>
    <w:p w:rsidR="008408A1" w:rsidRPr="00E36F3C" w:rsidRDefault="008408A1" w:rsidP="008408A1">
      <w:pPr>
        <w:ind w:left="-567"/>
        <w:rPr>
          <w:rFonts w:ascii="Century Gothic" w:hAnsi="Century Gothic"/>
          <w:b/>
          <w:bCs/>
          <w:noProof/>
          <w:color w:val="1EBEE5"/>
          <w:sz w:val="22"/>
          <w:szCs w:val="22"/>
          <w:lang w:eastAsia="en-AU"/>
        </w:rPr>
      </w:pPr>
      <w:r w:rsidRPr="00E36F3C">
        <w:rPr>
          <w:rFonts w:ascii="Century Gothic" w:hAnsi="Century Gothic"/>
          <w:b/>
          <w:bCs/>
          <w:noProof/>
          <w:color w:val="1EBEE5"/>
          <w:sz w:val="22"/>
          <w:szCs w:val="22"/>
          <w:lang w:eastAsia="en-AU"/>
        </w:rPr>
        <w:t>Tips</w:t>
      </w:r>
    </w:p>
    <w:p w:rsidR="008408A1" w:rsidRPr="00E36F3C" w:rsidRDefault="008408A1" w:rsidP="008408A1">
      <w:pPr>
        <w:numPr>
          <w:ilvl w:val="0"/>
          <w:numId w:val="30"/>
        </w:numPr>
        <w:ind w:left="-567" w:right="-569" w:firstLine="0"/>
        <w:jc w:val="both"/>
        <w:rPr>
          <w:rFonts w:ascii="Century Gothic" w:hAnsi="Century Gothic"/>
          <w:sz w:val="22"/>
          <w:szCs w:val="22"/>
        </w:rPr>
      </w:pPr>
      <w:r w:rsidRPr="00E36F3C">
        <w:rPr>
          <w:rFonts w:ascii="Century Gothic" w:hAnsi="Century Gothic"/>
          <w:sz w:val="22"/>
          <w:szCs w:val="22"/>
        </w:rPr>
        <w:t>Where appropriate, use dot points in your answers to help with clarity;</w:t>
      </w:r>
    </w:p>
    <w:p w:rsidR="008408A1" w:rsidRPr="00E36F3C" w:rsidRDefault="008408A1" w:rsidP="008408A1">
      <w:pPr>
        <w:numPr>
          <w:ilvl w:val="0"/>
          <w:numId w:val="30"/>
        </w:numPr>
        <w:ind w:left="-567" w:right="-569" w:firstLine="0"/>
        <w:jc w:val="both"/>
        <w:rPr>
          <w:rFonts w:ascii="Century Gothic" w:hAnsi="Century Gothic"/>
          <w:sz w:val="22"/>
          <w:szCs w:val="22"/>
        </w:rPr>
      </w:pPr>
      <w:r w:rsidRPr="00E36F3C">
        <w:rPr>
          <w:rFonts w:ascii="Century Gothic" w:hAnsi="Century Gothic"/>
          <w:sz w:val="22"/>
          <w:szCs w:val="22"/>
        </w:rPr>
        <w:t>The length of your response will vary on the level of your position but should range from ½ to 1 page for each criterion.  The more senior the position, the more detailed the response;</w:t>
      </w:r>
    </w:p>
    <w:p w:rsidR="008408A1" w:rsidRPr="00E36F3C" w:rsidRDefault="008408A1" w:rsidP="008408A1">
      <w:pPr>
        <w:numPr>
          <w:ilvl w:val="0"/>
          <w:numId w:val="30"/>
        </w:numPr>
        <w:ind w:left="-567" w:right="-569" w:firstLine="0"/>
        <w:jc w:val="both"/>
        <w:rPr>
          <w:rFonts w:ascii="Century Gothic" w:hAnsi="Century Gothic"/>
          <w:sz w:val="22"/>
          <w:szCs w:val="22"/>
        </w:rPr>
      </w:pPr>
      <w:r w:rsidRPr="00E36F3C">
        <w:rPr>
          <w:rFonts w:ascii="Century Gothic" w:hAnsi="Century Gothic"/>
          <w:sz w:val="22"/>
          <w:szCs w:val="22"/>
        </w:rPr>
        <w:t>In addressing criteria in relation to Estate and Trust work, think about past experience in other fields that might be relevant.  When a person dies and leaves a will with the Public Trustee, we are responsible for administering the estate, particularly in relation to financial affairs.  Trusts entail looking after someone’s financial affairs that might be unable to look after those themselves, such as a minor or someone who does not have the physical or mental capacity to do so.  Some relevant experience might include conveyancing, financial dealings or welfare or client contact areas such as Centrelink.  There are a variety of skills that are required in dealing with these issues from legal aspects to communication.  Even if you don’t have specific experience, think about how you might go about dealing with Estates and Trusts and what skills you could apply.</w:t>
      </w:r>
    </w:p>
    <w:p w:rsidR="008408A1" w:rsidRPr="00E36F3C" w:rsidRDefault="008408A1" w:rsidP="008408A1">
      <w:pPr>
        <w:rPr>
          <w:rFonts w:ascii="Century Gothic" w:hAnsi="Century Gothic" w:cs="Arial"/>
          <w:color w:val="548DD4"/>
          <w:sz w:val="22"/>
          <w:szCs w:val="22"/>
        </w:rPr>
      </w:pPr>
    </w:p>
    <w:p w:rsidR="008408A1" w:rsidRPr="00E36F3C" w:rsidRDefault="008408A1" w:rsidP="008408A1">
      <w:pPr>
        <w:rPr>
          <w:rFonts w:ascii="Century Gothic" w:hAnsi="Century Gothic"/>
          <w:color w:val="548DD4"/>
          <w:sz w:val="22"/>
          <w:szCs w:val="22"/>
        </w:rPr>
      </w:pPr>
    </w:p>
    <w:p w:rsidR="00C928FB" w:rsidRPr="00246393" w:rsidRDefault="00C928FB" w:rsidP="008408A1">
      <w:pPr>
        <w:ind w:left="-567"/>
        <w:rPr>
          <w:rFonts w:ascii="Century Gothic" w:hAnsi="Century Gothic"/>
          <w:sz w:val="22"/>
          <w:szCs w:val="22"/>
        </w:rPr>
      </w:pPr>
    </w:p>
    <w:sectPr w:rsidR="00C928FB" w:rsidRPr="00246393" w:rsidSect="00521657">
      <w:footerReference w:type="default" r:id="rId11"/>
      <w:pgSz w:w="11906" w:h="16838"/>
      <w:pgMar w:top="993" w:right="1418" w:bottom="1560" w:left="1418" w:header="720" w:footer="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1EC" w:rsidRDefault="008F01EC" w:rsidP="00441293">
      <w:r>
        <w:separator/>
      </w:r>
    </w:p>
  </w:endnote>
  <w:endnote w:type="continuationSeparator" w:id="0">
    <w:p w:rsidR="008F01EC" w:rsidRDefault="008F01EC" w:rsidP="0044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charset w:val="00"/>
    <w:family w:val="auto"/>
    <w:pitch w:val="variable"/>
    <w:sig w:usb0="00000003" w:usb1="00000000" w:usb2="00000000" w:usb3="00000000" w:csb0="00000001" w:csb1="00000000"/>
  </w:font>
  <w:font w:name="FagoNoRegula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13" w:type="dxa"/>
      <w:tblCellSpacing w:w="0" w:type="dxa"/>
      <w:tblInd w:w="-1220" w:type="dxa"/>
      <w:tblCellMar>
        <w:left w:w="0" w:type="dxa"/>
        <w:right w:w="0" w:type="dxa"/>
      </w:tblCellMar>
      <w:tblLook w:val="04A0" w:firstRow="1" w:lastRow="0" w:firstColumn="1" w:lastColumn="0" w:noHBand="0" w:noVBand="1"/>
    </w:tblPr>
    <w:tblGrid>
      <w:gridCol w:w="11528"/>
    </w:tblGrid>
    <w:tr w:rsidR="004B3F15" w:rsidRPr="00AB7D1E" w:rsidTr="007A65AB">
      <w:trPr>
        <w:tblCellSpacing w:w="0" w:type="dxa"/>
      </w:trPr>
      <w:tc>
        <w:tcPr>
          <w:tcW w:w="0" w:type="auto"/>
          <w:shd w:val="clear" w:color="auto" w:fill="1EBEE5"/>
          <w:vAlign w:val="center"/>
          <w:hideMark/>
        </w:tcPr>
        <w:tbl>
          <w:tblPr>
            <w:tblW w:w="11528" w:type="dxa"/>
            <w:tblCellSpacing w:w="0" w:type="dxa"/>
            <w:tblCellMar>
              <w:left w:w="0" w:type="dxa"/>
              <w:right w:w="0" w:type="dxa"/>
            </w:tblCellMar>
            <w:tblLook w:val="04A0" w:firstRow="1" w:lastRow="0" w:firstColumn="1" w:lastColumn="0" w:noHBand="0" w:noVBand="1"/>
          </w:tblPr>
          <w:tblGrid>
            <w:gridCol w:w="1251"/>
            <w:gridCol w:w="9041"/>
            <w:gridCol w:w="1236"/>
          </w:tblGrid>
          <w:tr w:rsidR="004B3F15" w:rsidTr="007A65AB">
            <w:trPr>
              <w:trHeight w:val="371"/>
              <w:tblCellSpacing w:w="0" w:type="dxa"/>
            </w:trPr>
            <w:tc>
              <w:tcPr>
                <w:tcW w:w="0" w:type="auto"/>
                <w:vAlign w:val="center"/>
                <w:hideMark/>
              </w:tcPr>
              <w:p w:rsidR="004B3F15" w:rsidRPr="00AB7D1E" w:rsidRDefault="004B3F15" w:rsidP="004B3F15">
                <w:pPr>
                  <w:rPr>
                    <w:noProof/>
                    <w:sz w:val="24"/>
                    <w:szCs w:val="24"/>
                    <w:lang w:eastAsia="en-AU"/>
                  </w:rPr>
                </w:pPr>
              </w:p>
            </w:tc>
            <w:tc>
              <w:tcPr>
                <w:tcW w:w="9041" w:type="dxa"/>
                <w:vAlign w:val="center"/>
                <w:hideMark/>
              </w:tcPr>
              <w:p w:rsidR="004B3F15" w:rsidRDefault="004B3F15" w:rsidP="004B3F15">
                <w:pPr>
                  <w:jc w:val="center"/>
                  <w:rPr>
                    <w:rFonts w:ascii="Century Gothic" w:hAnsi="Century Gothic"/>
                    <w:noProof/>
                    <w:color w:val="FFFFFF"/>
                    <w:sz w:val="20"/>
                    <w:lang w:eastAsia="en-AU"/>
                  </w:rPr>
                </w:pPr>
                <w:r w:rsidRPr="00AB7D1E">
                  <w:rPr>
                    <w:rFonts w:ascii="Century Gothic" w:hAnsi="Century Gothic"/>
                    <w:noProof/>
                    <w:color w:val="FFFFFF"/>
                    <w:sz w:val="20"/>
                    <w:lang w:eastAsia="en-AU"/>
                  </w:rPr>
                  <w:t xml:space="preserve">• Wills • Estate Administration • Enduring Powers of Attorney • Enduring Guardianship </w:t>
                </w:r>
                <w:r>
                  <w:rPr>
                    <w:rFonts w:ascii="Century Gothic" w:hAnsi="Century Gothic"/>
                    <w:noProof/>
                    <w:color w:val="FFFFFF"/>
                    <w:sz w:val="20"/>
                    <w:lang w:eastAsia="en-AU"/>
                  </w:rPr>
                  <w:t xml:space="preserve">           </w:t>
                </w:r>
              </w:p>
              <w:p w:rsidR="004B3F15" w:rsidRDefault="004B3F15" w:rsidP="004B3F15">
                <w:pPr>
                  <w:jc w:val="center"/>
                  <w:rPr>
                    <w:rFonts w:ascii="Century Gothic" w:eastAsia="Calibri" w:hAnsi="Century Gothic"/>
                    <w:noProof/>
                    <w:color w:val="FFFFFF"/>
                    <w:sz w:val="20"/>
                    <w:szCs w:val="22"/>
                    <w:lang w:eastAsia="en-AU"/>
                  </w:rPr>
                </w:pPr>
                <w:r w:rsidRPr="00AB7D1E">
                  <w:rPr>
                    <w:rFonts w:ascii="Century Gothic" w:hAnsi="Century Gothic"/>
                    <w:noProof/>
                    <w:color w:val="FFFFFF"/>
                    <w:sz w:val="20"/>
                    <w:lang w:eastAsia="en-AU"/>
                  </w:rPr>
                  <w:t>• Financial Administration • Trust Administration</w:t>
                </w:r>
              </w:p>
              <w:p w:rsidR="004B3F15" w:rsidRPr="00AB7D1E" w:rsidRDefault="004B3F15" w:rsidP="004B3F15">
                <w:pPr>
                  <w:spacing w:before="60"/>
                  <w:jc w:val="center"/>
                  <w:rPr>
                    <w:rFonts w:ascii="Century Gothic" w:hAnsi="Century Gothic"/>
                    <w:b/>
                    <w:bCs/>
                    <w:noProof/>
                    <w:color w:val="FFFFFF"/>
                    <w:sz w:val="20"/>
                    <w:lang w:eastAsia="en-AU"/>
                  </w:rPr>
                </w:pPr>
                <w:r w:rsidRPr="00AB7D1E">
                  <w:rPr>
                    <w:rFonts w:ascii="Century Gothic" w:hAnsi="Century Gothic"/>
                    <w:b/>
                    <w:bCs/>
                    <w:noProof/>
                    <w:color w:val="FFFFFF"/>
                    <w:sz w:val="20"/>
                    <w:lang w:eastAsia="en-AU"/>
                  </w:rPr>
                  <w:t xml:space="preserve">1800 068 784 | </w:t>
                </w:r>
                <w:hyperlink r:id="rId1" w:history="1">
                  <w:r w:rsidRPr="00AB7D1E">
                    <w:rPr>
                      <w:rStyle w:val="Hyperlink"/>
                      <w:rFonts w:ascii="Century Gothic" w:hAnsi="Century Gothic"/>
                      <w:b/>
                      <w:bCs/>
                      <w:noProof/>
                      <w:color w:val="FFFFFF"/>
                      <w:sz w:val="20"/>
                      <w:lang w:eastAsia="en-AU"/>
                    </w:rPr>
                    <w:t>www.publictrustee.tas.gov.au</w:t>
                  </w:r>
                </w:hyperlink>
              </w:p>
            </w:tc>
            <w:tc>
              <w:tcPr>
                <w:tcW w:w="1236" w:type="dxa"/>
                <w:vAlign w:val="center"/>
                <w:hideMark/>
              </w:tcPr>
              <w:p w:rsidR="004B3F15" w:rsidRPr="00AB7D1E" w:rsidRDefault="005F510F" w:rsidP="004B3F15">
                <w:pPr>
                  <w:rPr>
                    <w:rFonts w:ascii="Calibri" w:hAnsi="Calibri"/>
                    <w:noProof/>
                    <w:sz w:val="24"/>
                    <w:szCs w:val="24"/>
                    <w:lang w:eastAsia="en-AU"/>
                  </w:rPr>
                </w:pPr>
                <w:r w:rsidRPr="00AB7D1E">
                  <w:rPr>
                    <w:noProof/>
                    <w:lang w:eastAsia="en-AU"/>
                  </w:rPr>
                  <w:drawing>
                    <wp:inline distT="0" distB="0" distL="0" distR="0">
                      <wp:extent cx="768350" cy="717550"/>
                      <wp:effectExtent l="0" t="0" r="0" b="0"/>
                      <wp:docPr id="3" name="Picture 15" descr="cid:image004.png@01D1F2E6.61B50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4.png@01D1F2E6.61B50C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717550"/>
                              </a:xfrm>
                              <a:prstGeom prst="rect">
                                <a:avLst/>
                              </a:prstGeom>
                              <a:noFill/>
                              <a:ln>
                                <a:noFill/>
                              </a:ln>
                            </pic:spPr>
                          </pic:pic>
                        </a:graphicData>
                      </a:graphic>
                    </wp:inline>
                  </w:drawing>
                </w:r>
              </w:p>
            </w:tc>
          </w:tr>
        </w:tbl>
        <w:p w:rsidR="004B3F15" w:rsidRPr="00AB7D1E" w:rsidRDefault="004B3F15" w:rsidP="004B3F15">
          <w:pPr>
            <w:rPr>
              <w:rFonts w:ascii="Calibri" w:eastAsia="Calibri" w:hAnsi="Calibri"/>
              <w:sz w:val="22"/>
              <w:szCs w:val="22"/>
            </w:rPr>
          </w:pPr>
        </w:p>
      </w:tc>
    </w:tr>
  </w:tbl>
  <w:p w:rsidR="00521657" w:rsidRPr="004B3F15" w:rsidRDefault="00521657" w:rsidP="004B3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1EC" w:rsidRDefault="008F01EC" w:rsidP="00441293">
      <w:r>
        <w:separator/>
      </w:r>
    </w:p>
  </w:footnote>
  <w:footnote w:type="continuationSeparator" w:id="0">
    <w:p w:rsidR="008F01EC" w:rsidRDefault="008F01EC" w:rsidP="00441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0BF"/>
    <w:multiLevelType w:val="hybridMultilevel"/>
    <w:tmpl w:val="0CECFA80"/>
    <w:lvl w:ilvl="0" w:tplc="01A0A900">
      <w:start w:val="1"/>
      <w:numFmt w:val="decimal"/>
      <w:lvlText w:val="%1."/>
      <w:lvlJc w:val="left"/>
      <w:pPr>
        <w:ind w:left="1080" w:hanging="360"/>
      </w:pPr>
      <w:rPr>
        <w:b w:val="0"/>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C0E1811"/>
    <w:multiLevelType w:val="hybridMultilevel"/>
    <w:tmpl w:val="3684C2D6"/>
    <w:lvl w:ilvl="0" w:tplc="0C09000F">
      <w:start w:val="1"/>
      <w:numFmt w:val="decimal"/>
      <w:lvlText w:val="%1."/>
      <w:lvlJc w:val="left"/>
      <w:pPr>
        <w:ind w:left="720" w:hanging="360"/>
      </w:pPr>
      <w:rPr>
        <w:rFonts w:hint="default"/>
      </w:rPr>
    </w:lvl>
    <w:lvl w:ilvl="1" w:tplc="56E2B6E0">
      <w:start w:val="1"/>
      <w:numFmt w:val="lowerRoman"/>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3771E3"/>
    <w:multiLevelType w:val="hybridMultilevel"/>
    <w:tmpl w:val="173EFD76"/>
    <w:lvl w:ilvl="0" w:tplc="59A2F008">
      <w:start w:val="1"/>
      <w:numFmt w:val="decimal"/>
      <w:lvlText w:val="%1."/>
      <w:lvlJc w:val="left"/>
      <w:pPr>
        <w:ind w:left="990" w:hanging="360"/>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3" w15:restartNumberingAfterBreak="0">
    <w:nsid w:val="17914616"/>
    <w:multiLevelType w:val="hybridMultilevel"/>
    <w:tmpl w:val="0764D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10B4D"/>
    <w:multiLevelType w:val="hybridMultilevel"/>
    <w:tmpl w:val="58E24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D07EE"/>
    <w:multiLevelType w:val="hybridMultilevel"/>
    <w:tmpl w:val="A9D287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82142B"/>
    <w:multiLevelType w:val="hybridMultilevel"/>
    <w:tmpl w:val="B4407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EE1410"/>
    <w:multiLevelType w:val="hybridMultilevel"/>
    <w:tmpl w:val="DC08D80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F2E5B6A"/>
    <w:multiLevelType w:val="hybridMultilevel"/>
    <w:tmpl w:val="65886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A129C8"/>
    <w:multiLevelType w:val="hybridMultilevel"/>
    <w:tmpl w:val="14B26FF0"/>
    <w:lvl w:ilvl="0" w:tplc="0C090019">
      <w:start w:val="1"/>
      <w:numFmt w:val="lowerLetter"/>
      <w:lvlText w:val="%1."/>
      <w:lvlJc w:val="left"/>
      <w:pPr>
        <w:ind w:left="4014" w:hanging="360"/>
      </w:pPr>
    </w:lvl>
    <w:lvl w:ilvl="1" w:tplc="0C090019">
      <w:start w:val="1"/>
      <w:numFmt w:val="lowerLetter"/>
      <w:lvlText w:val="%2."/>
      <w:lvlJc w:val="left"/>
      <w:pPr>
        <w:ind w:left="4734" w:hanging="360"/>
      </w:pPr>
    </w:lvl>
    <w:lvl w:ilvl="2" w:tplc="0C09001B">
      <w:start w:val="1"/>
      <w:numFmt w:val="lowerRoman"/>
      <w:lvlText w:val="%3."/>
      <w:lvlJc w:val="right"/>
      <w:pPr>
        <w:ind w:left="5454" w:hanging="180"/>
      </w:pPr>
    </w:lvl>
    <w:lvl w:ilvl="3" w:tplc="0C09000F">
      <w:start w:val="1"/>
      <w:numFmt w:val="decimal"/>
      <w:lvlText w:val="%4."/>
      <w:lvlJc w:val="left"/>
      <w:pPr>
        <w:ind w:left="6174" w:hanging="360"/>
      </w:pPr>
    </w:lvl>
    <w:lvl w:ilvl="4" w:tplc="0C090019">
      <w:start w:val="1"/>
      <w:numFmt w:val="lowerLetter"/>
      <w:lvlText w:val="%5."/>
      <w:lvlJc w:val="left"/>
      <w:pPr>
        <w:ind w:left="6894" w:hanging="360"/>
      </w:pPr>
    </w:lvl>
    <w:lvl w:ilvl="5" w:tplc="0C09001B">
      <w:start w:val="1"/>
      <w:numFmt w:val="lowerRoman"/>
      <w:lvlText w:val="%6."/>
      <w:lvlJc w:val="right"/>
      <w:pPr>
        <w:ind w:left="7614" w:hanging="180"/>
      </w:pPr>
    </w:lvl>
    <w:lvl w:ilvl="6" w:tplc="0C09000F">
      <w:start w:val="1"/>
      <w:numFmt w:val="decimal"/>
      <w:lvlText w:val="%7."/>
      <w:lvlJc w:val="left"/>
      <w:pPr>
        <w:ind w:left="8334" w:hanging="360"/>
      </w:pPr>
    </w:lvl>
    <w:lvl w:ilvl="7" w:tplc="0C090019">
      <w:start w:val="1"/>
      <w:numFmt w:val="lowerLetter"/>
      <w:lvlText w:val="%8."/>
      <w:lvlJc w:val="left"/>
      <w:pPr>
        <w:ind w:left="9054" w:hanging="360"/>
      </w:pPr>
    </w:lvl>
    <w:lvl w:ilvl="8" w:tplc="0C09001B">
      <w:start w:val="1"/>
      <w:numFmt w:val="lowerRoman"/>
      <w:lvlText w:val="%9."/>
      <w:lvlJc w:val="right"/>
      <w:pPr>
        <w:ind w:left="9774" w:hanging="180"/>
      </w:pPr>
    </w:lvl>
  </w:abstractNum>
  <w:abstractNum w:abstractNumId="10" w15:restartNumberingAfterBreak="0">
    <w:nsid w:val="26CD42D9"/>
    <w:multiLevelType w:val="hybridMultilevel"/>
    <w:tmpl w:val="989E4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826AC4"/>
    <w:multiLevelType w:val="hybridMultilevel"/>
    <w:tmpl w:val="70062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C52A92"/>
    <w:multiLevelType w:val="hybridMultilevel"/>
    <w:tmpl w:val="13ACF6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FC52C9"/>
    <w:multiLevelType w:val="hybridMultilevel"/>
    <w:tmpl w:val="3A227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52B69D1"/>
    <w:multiLevelType w:val="hybridMultilevel"/>
    <w:tmpl w:val="A8043EC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090AF9"/>
    <w:multiLevelType w:val="hybridMultilevel"/>
    <w:tmpl w:val="B55E6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84145"/>
    <w:multiLevelType w:val="hybridMultilevel"/>
    <w:tmpl w:val="3680474C"/>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D2F6AE4"/>
    <w:multiLevelType w:val="hybridMultilevel"/>
    <w:tmpl w:val="00E0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970B1"/>
    <w:multiLevelType w:val="hybridMultilevel"/>
    <w:tmpl w:val="F17A58D0"/>
    <w:lvl w:ilvl="0" w:tplc="B3CAD9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3E19F1"/>
    <w:multiLevelType w:val="hybridMultilevel"/>
    <w:tmpl w:val="B19E702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A86D90"/>
    <w:multiLevelType w:val="hybridMultilevel"/>
    <w:tmpl w:val="0A304D66"/>
    <w:lvl w:ilvl="0" w:tplc="577A386C">
      <w:start w:val="1"/>
      <w:numFmt w:val="decimal"/>
      <w:lvlText w:val="%1."/>
      <w:lvlJc w:val="left"/>
      <w:pPr>
        <w:ind w:left="1128" w:hanging="408"/>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5FB6020"/>
    <w:multiLevelType w:val="hybridMultilevel"/>
    <w:tmpl w:val="FC2836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5FB668C"/>
    <w:multiLevelType w:val="hybridMultilevel"/>
    <w:tmpl w:val="8E2477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495807E3"/>
    <w:multiLevelType w:val="hybridMultilevel"/>
    <w:tmpl w:val="6A362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AD7A91"/>
    <w:multiLevelType w:val="hybridMultilevel"/>
    <w:tmpl w:val="09208C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E641271"/>
    <w:multiLevelType w:val="hybridMultilevel"/>
    <w:tmpl w:val="4664E88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0E1C22"/>
    <w:multiLevelType w:val="hybridMultilevel"/>
    <w:tmpl w:val="A4282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A54238"/>
    <w:multiLevelType w:val="hybridMultilevel"/>
    <w:tmpl w:val="2B8E3B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09366A0"/>
    <w:multiLevelType w:val="hybridMultilevel"/>
    <w:tmpl w:val="71AEB5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AF58F5"/>
    <w:multiLevelType w:val="hybridMultilevel"/>
    <w:tmpl w:val="D654065A"/>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E520DC"/>
    <w:multiLevelType w:val="hybridMultilevel"/>
    <w:tmpl w:val="1C8A3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920916"/>
    <w:multiLevelType w:val="hybridMultilevel"/>
    <w:tmpl w:val="82603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D57A68"/>
    <w:multiLevelType w:val="hybridMultilevel"/>
    <w:tmpl w:val="1DA256F8"/>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3" w15:restartNumberingAfterBreak="0">
    <w:nsid w:val="5FE519A3"/>
    <w:multiLevelType w:val="hybridMultilevel"/>
    <w:tmpl w:val="50F6670E"/>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0ED23BF"/>
    <w:multiLevelType w:val="hybridMultilevel"/>
    <w:tmpl w:val="27D0C346"/>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2C746B6"/>
    <w:multiLevelType w:val="hybridMultilevel"/>
    <w:tmpl w:val="CB76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865845"/>
    <w:multiLevelType w:val="hybridMultilevel"/>
    <w:tmpl w:val="41D28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5E976BB"/>
    <w:multiLevelType w:val="hybridMultilevel"/>
    <w:tmpl w:val="86AA8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F40F92"/>
    <w:multiLevelType w:val="hybridMultilevel"/>
    <w:tmpl w:val="14B4A71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646475C"/>
    <w:multiLevelType w:val="hybridMultilevel"/>
    <w:tmpl w:val="9900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6E24D2"/>
    <w:multiLevelType w:val="hybridMultilevel"/>
    <w:tmpl w:val="9688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8880403"/>
    <w:multiLevelType w:val="hybridMultilevel"/>
    <w:tmpl w:val="2A86A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ED6FBA"/>
    <w:multiLevelType w:val="hybridMultilevel"/>
    <w:tmpl w:val="0C0C6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C5263E1"/>
    <w:multiLevelType w:val="hybridMultilevel"/>
    <w:tmpl w:val="3B42C9C4"/>
    <w:lvl w:ilvl="0" w:tplc="EE967D60">
      <w:numFmt w:val="bullet"/>
      <w:lvlText w:val="•"/>
      <w:lvlJc w:val="left"/>
      <w:pPr>
        <w:ind w:left="1080" w:hanging="72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D703C6F"/>
    <w:multiLevelType w:val="hybridMultilevel"/>
    <w:tmpl w:val="D5B286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5" w15:restartNumberingAfterBreak="0">
    <w:nsid w:val="73281C8D"/>
    <w:multiLevelType w:val="hybridMultilevel"/>
    <w:tmpl w:val="20A6EC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78262C71"/>
    <w:multiLevelType w:val="hybridMultilevel"/>
    <w:tmpl w:val="2EE4298C"/>
    <w:lvl w:ilvl="0" w:tplc="0C090001">
      <w:start w:val="1"/>
      <w:numFmt w:val="bullet"/>
      <w:lvlText w:val=""/>
      <w:lvlJc w:val="left"/>
      <w:pPr>
        <w:tabs>
          <w:tab w:val="num" w:pos="630"/>
        </w:tabs>
        <w:ind w:left="63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E097EA6"/>
    <w:multiLevelType w:val="hybridMultilevel"/>
    <w:tmpl w:val="EDC2E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34"/>
  </w:num>
  <w:num w:numId="4">
    <w:abstractNumId w:val="46"/>
  </w:num>
  <w:num w:numId="5">
    <w:abstractNumId w:val="16"/>
  </w:num>
  <w:num w:numId="6">
    <w:abstractNumId w:val="15"/>
  </w:num>
  <w:num w:numId="7">
    <w:abstractNumId w:val="17"/>
  </w:num>
  <w:num w:numId="8">
    <w:abstractNumId w:val="40"/>
  </w:num>
  <w:num w:numId="9">
    <w:abstractNumId w:val="35"/>
  </w:num>
  <w:num w:numId="10">
    <w:abstractNumId w:val="33"/>
  </w:num>
  <w:num w:numId="11">
    <w:abstractNumId w:val="2"/>
  </w:num>
  <w:num w:numId="12">
    <w:abstractNumId w:val="30"/>
  </w:num>
  <w:num w:numId="13">
    <w:abstractNumId w:val="47"/>
  </w:num>
  <w:num w:numId="14">
    <w:abstractNumId w:val="41"/>
  </w:num>
  <w:num w:numId="15">
    <w:abstractNumId w:val="4"/>
  </w:num>
  <w:num w:numId="16">
    <w:abstractNumId w:val="8"/>
  </w:num>
  <w:num w:numId="17">
    <w:abstractNumId w:val="23"/>
  </w:num>
  <w:num w:numId="18">
    <w:abstractNumId w:val="7"/>
  </w:num>
  <w:num w:numId="19">
    <w:abstractNumId w:val="20"/>
  </w:num>
  <w:num w:numId="20">
    <w:abstractNumId w:val="18"/>
  </w:num>
  <w:num w:numId="21">
    <w:abstractNumId w:val="42"/>
  </w:num>
  <w:num w:numId="22">
    <w:abstractNumId w:val="6"/>
  </w:num>
  <w:num w:numId="23">
    <w:abstractNumId w:val="39"/>
  </w:num>
  <w:num w:numId="24">
    <w:abstractNumId w:val="28"/>
  </w:num>
  <w:num w:numId="25">
    <w:abstractNumId w:val="25"/>
  </w:num>
  <w:num w:numId="26">
    <w:abstractNumId w:val="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1"/>
  </w:num>
  <w:num w:numId="35">
    <w:abstractNumId w:val="26"/>
  </w:num>
  <w:num w:numId="36">
    <w:abstractNumId w:val="19"/>
  </w:num>
  <w:num w:numId="37">
    <w:abstractNumId w:val="31"/>
  </w:num>
  <w:num w:numId="38">
    <w:abstractNumId w:val="1"/>
  </w:num>
  <w:num w:numId="39">
    <w:abstractNumId w:val="36"/>
  </w:num>
  <w:num w:numId="40">
    <w:abstractNumId w:val="27"/>
  </w:num>
  <w:num w:numId="41">
    <w:abstractNumId w:val="3"/>
  </w:num>
  <w:num w:numId="42">
    <w:abstractNumId w:val="0"/>
  </w:num>
  <w:num w:numId="43">
    <w:abstractNumId w:val="37"/>
  </w:num>
  <w:num w:numId="44">
    <w:abstractNumId w:val="22"/>
  </w:num>
  <w:num w:numId="45">
    <w:abstractNumId w:val="45"/>
  </w:num>
  <w:num w:numId="46">
    <w:abstractNumId w:val="43"/>
  </w:num>
  <w:num w:numId="47">
    <w:abstractNumId w:val="38"/>
  </w:num>
  <w:num w:numId="48">
    <w:abstractNumId w:val="10"/>
  </w:num>
  <w:num w:numId="49">
    <w:abstractNumId w:val="1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fill="f" fillcolor="white" stroke="f">
      <v:fill color="white" on="f"/>
      <v:stroke on="f"/>
      <o:colormru v:ext="edit" colors="#0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52"/>
    <w:rsid w:val="00016B90"/>
    <w:rsid w:val="00026836"/>
    <w:rsid w:val="00031941"/>
    <w:rsid w:val="000403BA"/>
    <w:rsid w:val="00052AF7"/>
    <w:rsid w:val="000563FC"/>
    <w:rsid w:val="00060F90"/>
    <w:rsid w:val="00071363"/>
    <w:rsid w:val="00075840"/>
    <w:rsid w:val="00084B88"/>
    <w:rsid w:val="000918C2"/>
    <w:rsid w:val="000A55C6"/>
    <w:rsid w:val="000B173A"/>
    <w:rsid w:val="000B7D2B"/>
    <w:rsid w:val="000C46F2"/>
    <w:rsid w:val="000C6291"/>
    <w:rsid w:val="000C7A61"/>
    <w:rsid w:val="000E2904"/>
    <w:rsid w:val="000E3C30"/>
    <w:rsid w:val="000E3D80"/>
    <w:rsid w:val="000E7B74"/>
    <w:rsid w:val="00103B37"/>
    <w:rsid w:val="00107D5A"/>
    <w:rsid w:val="00111446"/>
    <w:rsid w:val="00124C1E"/>
    <w:rsid w:val="00140D5C"/>
    <w:rsid w:val="001438D0"/>
    <w:rsid w:val="00163606"/>
    <w:rsid w:val="0016625B"/>
    <w:rsid w:val="00166907"/>
    <w:rsid w:val="00174040"/>
    <w:rsid w:val="001A2816"/>
    <w:rsid w:val="001A6F87"/>
    <w:rsid w:val="001B0874"/>
    <w:rsid w:val="001C3759"/>
    <w:rsid w:val="001C6C78"/>
    <w:rsid w:val="001D27E6"/>
    <w:rsid w:val="001E6B3A"/>
    <w:rsid w:val="001F6B62"/>
    <w:rsid w:val="00215243"/>
    <w:rsid w:val="00231708"/>
    <w:rsid w:val="002576C3"/>
    <w:rsid w:val="002616D7"/>
    <w:rsid w:val="002731AA"/>
    <w:rsid w:val="00275194"/>
    <w:rsid w:val="00276170"/>
    <w:rsid w:val="002801A0"/>
    <w:rsid w:val="002B21F1"/>
    <w:rsid w:val="002B37D4"/>
    <w:rsid w:val="002C3254"/>
    <w:rsid w:val="002D1FED"/>
    <w:rsid w:val="002D50C6"/>
    <w:rsid w:val="002D5CEA"/>
    <w:rsid w:val="00305E5E"/>
    <w:rsid w:val="00317997"/>
    <w:rsid w:val="00325F95"/>
    <w:rsid w:val="003264BC"/>
    <w:rsid w:val="00350314"/>
    <w:rsid w:val="00365A86"/>
    <w:rsid w:val="0037169B"/>
    <w:rsid w:val="00375073"/>
    <w:rsid w:val="003859B1"/>
    <w:rsid w:val="00385E49"/>
    <w:rsid w:val="003902DB"/>
    <w:rsid w:val="003973AF"/>
    <w:rsid w:val="003979DE"/>
    <w:rsid w:val="00397B7D"/>
    <w:rsid w:val="003A2AAE"/>
    <w:rsid w:val="003A5A63"/>
    <w:rsid w:val="003B00EB"/>
    <w:rsid w:val="003D008E"/>
    <w:rsid w:val="003D3841"/>
    <w:rsid w:val="003D575C"/>
    <w:rsid w:val="003D650D"/>
    <w:rsid w:val="00400D14"/>
    <w:rsid w:val="00414545"/>
    <w:rsid w:val="004215DF"/>
    <w:rsid w:val="00425556"/>
    <w:rsid w:val="00425846"/>
    <w:rsid w:val="004305A3"/>
    <w:rsid w:val="004323CB"/>
    <w:rsid w:val="00441293"/>
    <w:rsid w:val="0044187E"/>
    <w:rsid w:val="004443B9"/>
    <w:rsid w:val="004470E6"/>
    <w:rsid w:val="0044782F"/>
    <w:rsid w:val="00451F1A"/>
    <w:rsid w:val="00464A6D"/>
    <w:rsid w:val="00465444"/>
    <w:rsid w:val="00482E82"/>
    <w:rsid w:val="0048715E"/>
    <w:rsid w:val="00492CFF"/>
    <w:rsid w:val="004A06A6"/>
    <w:rsid w:val="004A090B"/>
    <w:rsid w:val="004A1B96"/>
    <w:rsid w:val="004B3F15"/>
    <w:rsid w:val="004B6626"/>
    <w:rsid w:val="004C5E19"/>
    <w:rsid w:val="004D3CE9"/>
    <w:rsid w:val="004D4EAA"/>
    <w:rsid w:val="004D4FB6"/>
    <w:rsid w:val="004F7E08"/>
    <w:rsid w:val="00500A4C"/>
    <w:rsid w:val="0050183E"/>
    <w:rsid w:val="00507CB5"/>
    <w:rsid w:val="0051507A"/>
    <w:rsid w:val="00521657"/>
    <w:rsid w:val="005361C4"/>
    <w:rsid w:val="005403E0"/>
    <w:rsid w:val="005464FE"/>
    <w:rsid w:val="005469F7"/>
    <w:rsid w:val="00547F5E"/>
    <w:rsid w:val="00555592"/>
    <w:rsid w:val="005576B9"/>
    <w:rsid w:val="00561E62"/>
    <w:rsid w:val="0056626A"/>
    <w:rsid w:val="005739EA"/>
    <w:rsid w:val="00585084"/>
    <w:rsid w:val="00594CB1"/>
    <w:rsid w:val="005A3EA5"/>
    <w:rsid w:val="005A6373"/>
    <w:rsid w:val="005C269C"/>
    <w:rsid w:val="005C3FB1"/>
    <w:rsid w:val="005D32A7"/>
    <w:rsid w:val="005E11C5"/>
    <w:rsid w:val="005E1A22"/>
    <w:rsid w:val="005F4A13"/>
    <w:rsid w:val="005F510F"/>
    <w:rsid w:val="00604AE7"/>
    <w:rsid w:val="00611AF4"/>
    <w:rsid w:val="00614F43"/>
    <w:rsid w:val="00621BCC"/>
    <w:rsid w:val="00623524"/>
    <w:rsid w:val="00631BC2"/>
    <w:rsid w:val="00650045"/>
    <w:rsid w:val="006603E9"/>
    <w:rsid w:val="00665B9A"/>
    <w:rsid w:val="00673388"/>
    <w:rsid w:val="00680C97"/>
    <w:rsid w:val="00681BFC"/>
    <w:rsid w:val="00681E7A"/>
    <w:rsid w:val="0068240A"/>
    <w:rsid w:val="00684118"/>
    <w:rsid w:val="00691454"/>
    <w:rsid w:val="006B0D1E"/>
    <w:rsid w:val="006B7EB8"/>
    <w:rsid w:val="006C60C3"/>
    <w:rsid w:val="006C7843"/>
    <w:rsid w:val="006D0107"/>
    <w:rsid w:val="006D0465"/>
    <w:rsid w:val="006D7966"/>
    <w:rsid w:val="006F23FD"/>
    <w:rsid w:val="00701FD1"/>
    <w:rsid w:val="0070378E"/>
    <w:rsid w:val="007039F0"/>
    <w:rsid w:val="00706078"/>
    <w:rsid w:val="0070709E"/>
    <w:rsid w:val="007074DF"/>
    <w:rsid w:val="00722329"/>
    <w:rsid w:val="00724B07"/>
    <w:rsid w:val="007260CA"/>
    <w:rsid w:val="00732E97"/>
    <w:rsid w:val="00735268"/>
    <w:rsid w:val="0074244A"/>
    <w:rsid w:val="00744B46"/>
    <w:rsid w:val="00745FE2"/>
    <w:rsid w:val="00750A51"/>
    <w:rsid w:val="007654B0"/>
    <w:rsid w:val="00773264"/>
    <w:rsid w:val="00773321"/>
    <w:rsid w:val="00776380"/>
    <w:rsid w:val="00786FF5"/>
    <w:rsid w:val="00792885"/>
    <w:rsid w:val="007A65AB"/>
    <w:rsid w:val="007B0985"/>
    <w:rsid w:val="007B6C8D"/>
    <w:rsid w:val="007C03F6"/>
    <w:rsid w:val="007C0C38"/>
    <w:rsid w:val="007C664A"/>
    <w:rsid w:val="007D42DE"/>
    <w:rsid w:val="007E772F"/>
    <w:rsid w:val="007F3B83"/>
    <w:rsid w:val="007F4908"/>
    <w:rsid w:val="00804846"/>
    <w:rsid w:val="00807F7A"/>
    <w:rsid w:val="0081027C"/>
    <w:rsid w:val="00814438"/>
    <w:rsid w:val="00821471"/>
    <w:rsid w:val="0082343C"/>
    <w:rsid w:val="00835E7A"/>
    <w:rsid w:val="008408A1"/>
    <w:rsid w:val="00860F5C"/>
    <w:rsid w:val="0086140C"/>
    <w:rsid w:val="00861D34"/>
    <w:rsid w:val="00864886"/>
    <w:rsid w:val="008667F2"/>
    <w:rsid w:val="00867A9F"/>
    <w:rsid w:val="00870F56"/>
    <w:rsid w:val="00871169"/>
    <w:rsid w:val="0087593E"/>
    <w:rsid w:val="00877CD2"/>
    <w:rsid w:val="008929DB"/>
    <w:rsid w:val="008B4690"/>
    <w:rsid w:val="008C4703"/>
    <w:rsid w:val="008D3A8F"/>
    <w:rsid w:val="008E5078"/>
    <w:rsid w:val="008F01EC"/>
    <w:rsid w:val="008F04B1"/>
    <w:rsid w:val="008F451D"/>
    <w:rsid w:val="008F5CD7"/>
    <w:rsid w:val="008F6AB1"/>
    <w:rsid w:val="00900FDE"/>
    <w:rsid w:val="00904259"/>
    <w:rsid w:val="00905E59"/>
    <w:rsid w:val="00911193"/>
    <w:rsid w:val="009157B9"/>
    <w:rsid w:val="00917163"/>
    <w:rsid w:val="00922AD0"/>
    <w:rsid w:val="0093262D"/>
    <w:rsid w:val="00952B0B"/>
    <w:rsid w:val="00953753"/>
    <w:rsid w:val="00955ADE"/>
    <w:rsid w:val="00964D96"/>
    <w:rsid w:val="00967AEF"/>
    <w:rsid w:val="00981096"/>
    <w:rsid w:val="00986DF0"/>
    <w:rsid w:val="009949A8"/>
    <w:rsid w:val="00995511"/>
    <w:rsid w:val="009967F7"/>
    <w:rsid w:val="009B1EE7"/>
    <w:rsid w:val="009B1FB1"/>
    <w:rsid w:val="009B32EA"/>
    <w:rsid w:val="009C03D6"/>
    <w:rsid w:val="009D4465"/>
    <w:rsid w:val="009D5633"/>
    <w:rsid w:val="009E46D0"/>
    <w:rsid w:val="009E66A1"/>
    <w:rsid w:val="009F0AF1"/>
    <w:rsid w:val="009F1054"/>
    <w:rsid w:val="009F11DB"/>
    <w:rsid w:val="009F46E4"/>
    <w:rsid w:val="00A07483"/>
    <w:rsid w:val="00A25407"/>
    <w:rsid w:val="00A27708"/>
    <w:rsid w:val="00A35962"/>
    <w:rsid w:val="00A36F7A"/>
    <w:rsid w:val="00A609EC"/>
    <w:rsid w:val="00A75F6B"/>
    <w:rsid w:val="00A800EF"/>
    <w:rsid w:val="00A85109"/>
    <w:rsid w:val="00AA0AE2"/>
    <w:rsid w:val="00AB3A97"/>
    <w:rsid w:val="00AB63C0"/>
    <w:rsid w:val="00AB6F1D"/>
    <w:rsid w:val="00AB7D1E"/>
    <w:rsid w:val="00AC7D99"/>
    <w:rsid w:val="00AD545A"/>
    <w:rsid w:val="00AE3F6C"/>
    <w:rsid w:val="00AE4391"/>
    <w:rsid w:val="00AE6406"/>
    <w:rsid w:val="00AE6C51"/>
    <w:rsid w:val="00AF0EC3"/>
    <w:rsid w:val="00AF1CE7"/>
    <w:rsid w:val="00B0603D"/>
    <w:rsid w:val="00B153B6"/>
    <w:rsid w:val="00B176CF"/>
    <w:rsid w:val="00B1798B"/>
    <w:rsid w:val="00B221FF"/>
    <w:rsid w:val="00B34727"/>
    <w:rsid w:val="00B349C3"/>
    <w:rsid w:val="00B458A9"/>
    <w:rsid w:val="00B4759A"/>
    <w:rsid w:val="00B510E3"/>
    <w:rsid w:val="00B54105"/>
    <w:rsid w:val="00B56D33"/>
    <w:rsid w:val="00B700F0"/>
    <w:rsid w:val="00B862E5"/>
    <w:rsid w:val="00BA30F3"/>
    <w:rsid w:val="00BA3619"/>
    <w:rsid w:val="00BB2962"/>
    <w:rsid w:val="00BB2C2C"/>
    <w:rsid w:val="00BC11B2"/>
    <w:rsid w:val="00BD107C"/>
    <w:rsid w:val="00BE7EF9"/>
    <w:rsid w:val="00BF6403"/>
    <w:rsid w:val="00C011E6"/>
    <w:rsid w:val="00C03813"/>
    <w:rsid w:val="00C134BE"/>
    <w:rsid w:val="00C23C4E"/>
    <w:rsid w:val="00C37261"/>
    <w:rsid w:val="00C463AB"/>
    <w:rsid w:val="00C508F4"/>
    <w:rsid w:val="00C51D21"/>
    <w:rsid w:val="00C52284"/>
    <w:rsid w:val="00C556F1"/>
    <w:rsid w:val="00C75392"/>
    <w:rsid w:val="00C77F59"/>
    <w:rsid w:val="00C820FF"/>
    <w:rsid w:val="00C85819"/>
    <w:rsid w:val="00C928FB"/>
    <w:rsid w:val="00C941EA"/>
    <w:rsid w:val="00CA3AA2"/>
    <w:rsid w:val="00CA60B9"/>
    <w:rsid w:val="00CB3540"/>
    <w:rsid w:val="00CB4FCD"/>
    <w:rsid w:val="00CB501B"/>
    <w:rsid w:val="00CB60F1"/>
    <w:rsid w:val="00CC4790"/>
    <w:rsid w:val="00CF0D73"/>
    <w:rsid w:val="00D006F7"/>
    <w:rsid w:val="00D01CBA"/>
    <w:rsid w:val="00D25F91"/>
    <w:rsid w:val="00D3399A"/>
    <w:rsid w:val="00D54935"/>
    <w:rsid w:val="00D71EFD"/>
    <w:rsid w:val="00D91B5B"/>
    <w:rsid w:val="00D93A34"/>
    <w:rsid w:val="00D96619"/>
    <w:rsid w:val="00DA32DF"/>
    <w:rsid w:val="00DA4B18"/>
    <w:rsid w:val="00DB288E"/>
    <w:rsid w:val="00DB6BDC"/>
    <w:rsid w:val="00DB70AD"/>
    <w:rsid w:val="00DC6C57"/>
    <w:rsid w:val="00DC7075"/>
    <w:rsid w:val="00DD4150"/>
    <w:rsid w:val="00DD4824"/>
    <w:rsid w:val="00DD5365"/>
    <w:rsid w:val="00DE70B2"/>
    <w:rsid w:val="00DF0D8C"/>
    <w:rsid w:val="00DF3345"/>
    <w:rsid w:val="00DF484F"/>
    <w:rsid w:val="00E017EF"/>
    <w:rsid w:val="00E222E3"/>
    <w:rsid w:val="00E231DF"/>
    <w:rsid w:val="00E26E3D"/>
    <w:rsid w:val="00E26F94"/>
    <w:rsid w:val="00E279A2"/>
    <w:rsid w:val="00E30727"/>
    <w:rsid w:val="00E34929"/>
    <w:rsid w:val="00E359CB"/>
    <w:rsid w:val="00E364BE"/>
    <w:rsid w:val="00E516FF"/>
    <w:rsid w:val="00E824FD"/>
    <w:rsid w:val="00E87F7D"/>
    <w:rsid w:val="00EB6F82"/>
    <w:rsid w:val="00EB7D46"/>
    <w:rsid w:val="00EC0F81"/>
    <w:rsid w:val="00EC4684"/>
    <w:rsid w:val="00EC6738"/>
    <w:rsid w:val="00ED1F63"/>
    <w:rsid w:val="00ED7AD6"/>
    <w:rsid w:val="00EE7626"/>
    <w:rsid w:val="00EF7EE6"/>
    <w:rsid w:val="00F05D19"/>
    <w:rsid w:val="00F07C9D"/>
    <w:rsid w:val="00F1021D"/>
    <w:rsid w:val="00F23C62"/>
    <w:rsid w:val="00F27622"/>
    <w:rsid w:val="00F30F22"/>
    <w:rsid w:val="00F35605"/>
    <w:rsid w:val="00F36390"/>
    <w:rsid w:val="00F36DB1"/>
    <w:rsid w:val="00F47348"/>
    <w:rsid w:val="00F475F0"/>
    <w:rsid w:val="00F53F26"/>
    <w:rsid w:val="00F54548"/>
    <w:rsid w:val="00F57746"/>
    <w:rsid w:val="00F629F0"/>
    <w:rsid w:val="00F66248"/>
    <w:rsid w:val="00F720A5"/>
    <w:rsid w:val="00F76272"/>
    <w:rsid w:val="00F8387B"/>
    <w:rsid w:val="00F84116"/>
    <w:rsid w:val="00F86482"/>
    <w:rsid w:val="00F87BA5"/>
    <w:rsid w:val="00F93621"/>
    <w:rsid w:val="00FB0249"/>
    <w:rsid w:val="00FB3C46"/>
    <w:rsid w:val="00FB7F63"/>
    <w:rsid w:val="00FC0902"/>
    <w:rsid w:val="00FC2956"/>
    <w:rsid w:val="00FC2981"/>
    <w:rsid w:val="00FC31EE"/>
    <w:rsid w:val="00FD086E"/>
    <w:rsid w:val="00FD11A6"/>
    <w:rsid w:val="00FD7B3E"/>
    <w:rsid w:val="00FE0052"/>
    <w:rsid w:val="00FE3A9E"/>
    <w:rsid w:val="00FE3C88"/>
    <w:rsid w:val="00FE48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fill="f" fillcolor="white" stroke="f">
      <v:fill color="white" on="f"/>
      <v:stroke on="f"/>
      <o:colormru v:ext="edit" colors="#06f"/>
    </o:shapedefaults>
    <o:shapelayout v:ext="edit">
      <o:idmap v:ext="edit" data="1"/>
    </o:shapelayout>
  </w:shapeDefaults>
  <w:decimalSymbol w:val="."/>
  <w:listSeparator w:val=","/>
  <w15:chartTrackingRefBased/>
  <w15:docId w15:val="{D4745413-0AEE-4788-B688-FE03243B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AF7"/>
    <w:rPr>
      <w:sz w:val="26"/>
      <w:lang w:eastAsia="en-US"/>
    </w:rPr>
  </w:style>
  <w:style w:type="paragraph" w:styleId="Heading1">
    <w:name w:val="heading 1"/>
    <w:basedOn w:val="Normal"/>
    <w:next w:val="Normal"/>
    <w:link w:val="Heading1Char"/>
    <w:qFormat/>
    <w:rsid w:val="004470E6"/>
    <w:pPr>
      <w:keepNext/>
      <w:overflowPunct w:val="0"/>
      <w:autoSpaceDE w:val="0"/>
      <w:autoSpaceDN w:val="0"/>
      <w:adjustRightInd w:val="0"/>
      <w:spacing w:after="240"/>
      <w:jc w:val="both"/>
      <w:textAlignment w:val="baseline"/>
      <w:outlineLvl w:val="0"/>
    </w:pPr>
    <w:rPr>
      <w:rFonts w:ascii="Arial" w:hAnsi="Arial"/>
      <w:b/>
      <w:sz w:val="24"/>
      <w:lang w:val="en-GB"/>
    </w:rPr>
  </w:style>
  <w:style w:type="paragraph" w:styleId="Heading4">
    <w:name w:val="heading 4"/>
    <w:basedOn w:val="Normal"/>
    <w:next w:val="Normal"/>
    <w:link w:val="Heading4Char"/>
    <w:uiPriority w:val="9"/>
    <w:semiHidden/>
    <w:unhideWhenUsed/>
    <w:qFormat/>
    <w:rsid w:val="004470E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4470E6"/>
    <w:pPr>
      <w:spacing w:before="240" w:after="60"/>
      <w:outlineLvl w:val="4"/>
    </w:pPr>
    <w:rPr>
      <w:rFonts w:ascii="Calibri" w:hAnsi="Calibri"/>
      <w:b/>
      <w:bCs/>
      <w:i/>
      <w:iCs/>
      <w:szCs w:val="26"/>
    </w:rPr>
  </w:style>
  <w:style w:type="paragraph" w:styleId="Heading6">
    <w:name w:val="heading 6"/>
    <w:basedOn w:val="Normal"/>
    <w:next w:val="Normal"/>
    <w:link w:val="Heading6Char"/>
    <w:uiPriority w:val="9"/>
    <w:semiHidden/>
    <w:unhideWhenUsed/>
    <w:qFormat/>
    <w:rsid w:val="004470E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4470E6"/>
    <w:pPr>
      <w:ind w:right="71"/>
      <w:jc w:val="both"/>
    </w:pPr>
    <w:rPr>
      <w:szCs w:val="24"/>
      <w:lang w:val="en-US"/>
    </w:rPr>
  </w:style>
  <w:style w:type="character" w:customStyle="1" w:styleId="BodyText3Char">
    <w:name w:val="Body Text 3 Char"/>
    <w:link w:val="BodyText3"/>
    <w:semiHidden/>
    <w:rsid w:val="004470E6"/>
    <w:rPr>
      <w:sz w:val="26"/>
      <w:szCs w:val="24"/>
      <w:lang w:val="en-US" w:eastAsia="en-US"/>
    </w:rPr>
  </w:style>
  <w:style w:type="paragraph" w:customStyle="1" w:styleId="DefaultText">
    <w:name w:val="Default Text"/>
    <w:basedOn w:val="Normal"/>
    <w:rsid w:val="004470E6"/>
    <w:pPr>
      <w:overflowPunct w:val="0"/>
      <w:autoSpaceDE w:val="0"/>
      <w:autoSpaceDN w:val="0"/>
      <w:adjustRightInd w:val="0"/>
      <w:jc w:val="both"/>
    </w:pPr>
    <w:rPr>
      <w:rFonts w:ascii="Arial" w:hAnsi="Arial"/>
      <w:sz w:val="24"/>
    </w:rPr>
  </w:style>
  <w:style w:type="character" w:customStyle="1" w:styleId="Heading1Char">
    <w:name w:val="Heading 1 Char"/>
    <w:link w:val="Heading1"/>
    <w:rsid w:val="004470E6"/>
    <w:rPr>
      <w:rFonts w:ascii="Arial" w:hAnsi="Arial"/>
      <w:b/>
      <w:sz w:val="24"/>
      <w:lang w:val="en-GB" w:eastAsia="en-US"/>
    </w:rPr>
  </w:style>
  <w:style w:type="character" w:customStyle="1" w:styleId="Heading5Char">
    <w:name w:val="Heading 5 Char"/>
    <w:link w:val="Heading5"/>
    <w:uiPriority w:val="9"/>
    <w:rsid w:val="004470E6"/>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4470E6"/>
    <w:rPr>
      <w:rFonts w:ascii="Calibri" w:eastAsia="Times New Roman" w:hAnsi="Calibri" w:cs="Times New Roman"/>
      <w:b/>
      <w:bCs/>
      <w:sz w:val="22"/>
      <w:szCs w:val="22"/>
      <w:lang w:eastAsia="en-US"/>
    </w:rPr>
  </w:style>
  <w:style w:type="paragraph" w:styleId="BodyTextIndent3">
    <w:name w:val="Body Text Indent 3"/>
    <w:basedOn w:val="Normal"/>
    <w:link w:val="BodyTextIndent3Char"/>
    <w:uiPriority w:val="99"/>
    <w:unhideWhenUsed/>
    <w:rsid w:val="004470E6"/>
    <w:pPr>
      <w:spacing w:after="120"/>
      <w:ind w:left="283"/>
    </w:pPr>
    <w:rPr>
      <w:sz w:val="16"/>
      <w:szCs w:val="16"/>
    </w:rPr>
  </w:style>
  <w:style w:type="character" w:customStyle="1" w:styleId="BodyTextIndent3Char">
    <w:name w:val="Body Text Indent 3 Char"/>
    <w:link w:val="BodyTextIndent3"/>
    <w:uiPriority w:val="99"/>
    <w:rsid w:val="004470E6"/>
    <w:rPr>
      <w:sz w:val="16"/>
      <w:szCs w:val="16"/>
      <w:lang w:eastAsia="en-US"/>
    </w:rPr>
  </w:style>
  <w:style w:type="paragraph" w:styleId="ListParagraph">
    <w:name w:val="List Paragraph"/>
    <w:basedOn w:val="Normal"/>
    <w:uiPriority w:val="34"/>
    <w:qFormat/>
    <w:rsid w:val="004470E6"/>
    <w:pPr>
      <w:ind w:left="720"/>
    </w:pPr>
  </w:style>
  <w:style w:type="character" w:customStyle="1" w:styleId="Heading4Char">
    <w:name w:val="Heading 4 Char"/>
    <w:link w:val="Heading4"/>
    <w:uiPriority w:val="9"/>
    <w:semiHidden/>
    <w:rsid w:val="004470E6"/>
    <w:rPr>
      <w:rFonts w:ascii="Calibri" w:eastAsia="Times New Roman" w:hAnsi="Calibri" w:cs="Times New Roman"/>
      <w:b/>
      <w:bCs/>
      <w:sz w:val="28"/>
      <w:szCs w:val="28"/>
      <w:lang w:eastAsia="en-US"/>
    </w:rPr>
  </w:style>
  <w:style w:type="paragraph" w:styleId="BodyText">
    <w:name w:val="Body Text"/>
    <w:basedOn w:val="Normal"/>
    <w:link w:val="BodyTextChar"/>
    <w:uiPriority w:val="99"/>
    <w:unhideWhenUsed/>
    <w:rsid w:val="004470E6"/>
    <w:pPr>
      <w:spacing w:after="120"/>
    </w:pPr>
  </w:style>
  <w:style w:type="character" w:customStyle="1" w:styleId="BodyTextChar">
    <w:name w:val="Body Text Char"/>
    <w:link w:val="BodyText"/>
    <w:uiPriority w:val="99"/>
    <w:rsid w:val="004470E6"/>
    <w:rPr>
      <w:sz w:val="26"/>
      <w:lang w:eastAsia="en-US"/>
    </w:rPr>
  </w:style>
  <w:style w:type="paragraph" w:styleId="Header">
    <w:name w:val="header"/>
    <w:basedOn w:val="Normal"/>
    <w:link w:val="HeaderChar"/>
    <w:semiHidden/>
    <w:rsid w:val="004470E6"/>
    <w:pPr>
      <w:tabs>
        <w:tab w:val="center" w:pos="4819"/>
        <w:tab w:val="right" w:pos="9071"/>
      </w:tabs>
      <w:overflowPunct w:val="0"/>
      <w:autoSpaceDE w:val="0"/>
      <w:autoSpaceDN w:val="0"/>
      <w:adjustRightInd w:val="0"/>
      <w:spacing w:after="240"/>
      <w:jc w:val="both"/>
      <w:textAlignment w:val="baseline"/>
    </w:pPr>
    <w:rPr>
      <w:sz w:val="24"/>
    </w:rPr>
  </w:style>
  <w:style w:type="character" w:customStyle="1" w:styleId="HeaderChar">
    <w:name w:val="Header Char"/>
    <w:link w:val="Header"/>
    <w:semiHidden/>
    <w:rsid w:val="004470E6"/>
    <w:rPr>
      <w:sz w:val="24"/>
      <w:lang w:eastAsia="en-US"/>
    </w:rPr>
  </w:style>
  <w:style w:type="paragraph" w:customStyle="1" w:styleId="notebox">
    <w:name w:val="note box"/>
    <w:basedOn w:val="Normal"/>
    <w:rsid w:val="004470E6"/>
    <w:pPr>
      <w:widowControl w:val="0"/>
      <w:pBdr>
        <w:top w:val="single" w:sz="6" w:space="5" w:color="auto"/>
        <w:left w:val="single" w:sz="6" w:space="5" w:color="auto"/>
        <w:bottom w:val="single" w:sz="6" w:space="5" w:color="auto"/>
        <w:right w:val="single" w:sz="6" w:space="5" w:color="auto"/>
      </w:pBdr>
      <w:overflowPunct w:val="0"/>
      <w:autoSpaceDE w:val="0"/>
      <w:autoSpaceDN w:val="0"/>
      <w:adjustRightInd w:val="0"/>
      <w:ind w:left="567"/>
      <w:jc w:val="both"/>
      <w:textAlignment w:val="baseline"/>
    </w:pPr>
    <w:rPr>
      <w:sz w:val="24"/>
      <w:lang w:val="en-US"/>
    </w:rPr>
  </w:style>
  <w:style w:type="paragraph" w:styleId="Footer">
    <w:name w:val="footer"/>
    <w:basedOn w:val="Normal"/>
    <w:link w:val="FooterChar"/>
    <w:uiPriority w:val="99"/>
    <w:unhideWhenUsed/>
    <w:rsid w:val="00441293"/>
    <w:pPr>
      <w:tabs>
        <w:tab w:val="center" w:pos="4513"/>
        <w:tab w:val="right" w:pos="9026"/>
      </w:tabs>
    </w:pPr>
  </w:style>
  <w:style w:type="character" w:customStyle="1" w:styleId="FooterChar">
    <w:name w:val="Footer Char"/>
    <w:link w:val="Footer"/>
    <w:uiPriority w:val="99"/>
    <w:rsid w:val="00441293"/>
    <w:rPr>
      <w:sz w:val="26"/>
      <w:lang w:eastAsia="en-US"/>
    </w:rPr>
  </w:style>
  <w:style w:type="character" w:styleId="Hyperlink">
    <w:name w:val="Hyperlink"/>
    <w:uiPriority w:val="99"/>
    <w:unhideWhenUsed/>
    <w:rsid w:val="00031941"/>
    <w:rPr>
      <w:color w:val="0000FF"/>
      <w:u w:val="single"/>
    </w:rPr>
  </w:style>
  <w:style w:type="paragraph" w:styleId="BodyTextIndent2">
    <w:name w:val="Body Text Indent 2"/>
    <w:basedOn w:val="Normal"/>
    <w:link w:val="BodyTextIndent2Char"/>
    <w:uiPriority w:val="99"/>
    <w:unhideWhenUsed/>
    <w:rsid w:val="00E222E3"/>
    <w:pPr>
      <w:spacing w:after="120" w:line="480" w:lineRule="auto"/>
      <w:ind w:left="283"/>
    </w:pPr>
  </w:style>
  <w:style w:type="character" w:customStyle="1" w:styleId="BodyTextIndent2Char">
    <w:name w:val="Body Text Indent 2 Char"/>
    <w:link w:val="BodyTextIndent2"/>
    <w:uiPriority w:val="99"/>
    <w:rsid w:val="00E222E3"/>
    <w:rPr>
      <w:sz w:val="26"/>
      <w:lang w:eastAsia="en-US"/>
    </w:rPr>
  </w:style>
  <w:style w:type="paragraph" w:customStyle="1" w:styleId="SubHeading">
    <w:name w:val="Sub Heading"/>
    <w:basedOn w:val="Normal"/>
    <w:qFormat/>
    <w:rsid w:val="00111446"/>
    <w:rPr>
      <w:b/>
      <w:color w:val="00547D"/>
    </w:rPr>
  </w:style>
  <w:style w:type="paragraph" w:styleId="NormalIndent">
    <w:name w:val="Normal Indent"/>
    <w:basedOn w:val="Normal"/>
    <w:semiHidden/>
    <w:rsid w:val="00A36F7A"/>
    <w:pPr>
      <w:ind w:left="720"/>
    </w:pPr>
    <w:rPr>
      <w:sz w:val="24"/>
      <w:szCs w:val="24"/>
      <w:lang w:val="en-US"/>
    </w:rPr>
  </w:style>
  <w:style w:type="paragraph" w:styleId="BalloonText">
    <w:name w:val="Balloon Text"/>
    <w:basedOn w:val="Normal"/>
    <w:link w:val="BalloonTextChar"/>
    <w:uiPriority w:val="99"/>
    <w:semiHidden/>
    <w:unhideWhenUsed/>
    <w:rsid w:val="00C75392"/>
    <w:rPr>
      <w:rFonts w:ascii="Tahoma" w:hAnsi="Tahoma" w:cs="Tahoma"/>
      <w:sz w:val="16"/>
      <w:szCs w:val="16"/>
    </w:rPr>
  </w:style>
  <w:style w:type="character" w:customStyle="1" w:styleId="BalloonTextChar">
    <w:name w:val="Balloon Text Char"/>
    <w:link w:val="BalloonText"/>
    <w:uiPriority w:val="99"/>
    <w:semiHidden/>
    <w:rsid w:val="00C75392"/>
    <w:rPr>
      <w:rFonts w:ascii="Tahoma" w:hAnsi="Tahoma" w:cs="Tahoma"/>
      <w:sz w:val="16"/>
      <w:szCs w:val="16"/>
      <w:lang w:eastAsia="en-US"/>
    </w:rPr>
  </w:style>
  <w:style w:type="paragraph" w:styleId="BodyText2">
    <w:name w:val="Body Text 2"/>
    <w:basedOn w:val="Normal"/>
    <w:link w:val="BodyText2Char"/>
    <w:uiPriority w:val="99"/>
    <w:semiHidden/>
    <w:unhideWhenUsed/>
    <w:rsid w:val="006C60C3"/>
    <w:pPr>
      <w:spacing w:after="120" w:line="480" w:lineRule="auto"/>
    </w:pPr>
  </w:style>
  <w:style w:type="character" w:customStyle="1" w:styleId="BodyText2Char">
    <w:name w:val="Body Text 2 Char"/>
    <w:link w:val="BodyText2"/>
    <w:uiPriority w:val="99"/>
    <w:semiHidden/>
    <w:rsid w:val="006C60C3"/>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0236">
      <w:bodyDiv w:val="1"/>
      <w:marLeft w:val="0"/>
      <w:marRight w:val="0"/>
      <w:marTop w:val="0"/>
      <w:marBottom w:val="0"/>
      <w:divBdr>
        <w:top w:val="none" w:sz="0" w:space="0" w:color="auto"/>
        <w:left w:val="none" w:sz="0" w:space="0" w:color="auto"/>
        <w:bottom w:val="none" w:sz="0" w:space="0" w:color="auto"/>
        <w:right w:val="none" w:sz="0" w:space="0" w:color="auto"/>
      </w:divBdr>
    </w:div>
    <w:div w:id="213779132">
      <w:bodyDiv w:val="1"/>
      <w:marLeft w:val="0"/>
      <w:marRight w:val="0"/>
      <w:marTop w:val="0"/>
      <w:marBottom w:val="0"/>
      <w:divBdr>
        <w:top w:val="none" w:sz="0" w:space="0" w:color="auto"/>
        <w:left w:val="none" w:sz="0" w:space="0" w:color="auto"/>
        <w:bottom w:val="none" w:sz="0" w:space="0" w:color="auto"/>
        <w:right w:val="none" w:sz="0" w:space="0" w:color="auto"/>
      </w:divBdr>
    </w:div>
    <w:div w:id="246378862">
      <w:bodyDiv w:val="1"/>
      <w:marLeft w:val="0"/>
      <w:marRight w:val="0"/>
      <w:marTop w:val="0"/>
      <w:marBottom w:val="0"/>
      <w:divBdr>
        <w:top w:val="none" w:sz="0" w:space="0" w:color="auto"/>
        <w:left w:val="none" w:sz="0" w:space="0" w:color="auto"/>
        <w:bottom w:val="none" w:sz="0" w:space="0" w:color="auto"/>
        <w:right w:val="none" w:sz="0" w:space="0" w:color="auto"/>
      </w:divBdr>
    </w:div>
    <w:div w:id="372311858">
      <w:bodyDiv w:val="1"/>
      <w:marLeft w:val="0"/>
      <w:marRight w:val="0"/>
      <w:marTop w:val="0"/>
      <w:marBottom w:val="0"/>
      <w:divBdr>
        <w:top w:val="none" w:sz="0" w:space="0" w:color="auto"/>
        <w:left w:val="none" w:sz="0" w:space="0" w:color="auto"/>
        <w:bottom w:val="none" w:sz="0" w:space="0" w:color="auto"/>
        <w:right w:val="none" w:sz="0" w:space="0" w:color="auto"/>
      </w:divBdr>
    </w:div>
    <w:div w:id="485897317">
      <w:bodyDiv w:val="1"/>
      <w:marLeft w:val="0"/>
      <w:marRight w:val="0"/>
      <w:marTop w:val="0"/>
      <w:marBottom w:val="0"/>
      <w:divBdr>
        <w:top w:val="none" w:sz="0" w:space="0" w:color="auto"/>
        <w:left w:val="none" w:sz="0" w:space="0" w:color="auto"/>
        <w:bottom w:val="none" w:sz="0" w:space="0" w:color="auto"/>
        <w:right w:val="none" w:sz="0" w:space="0" w:color="auto"/>
      </w:divBdr>
    </w:div>
    <w:div w:id="624233006">
      <w:bodyDiv w:val="1"/>
      <w:marLeft w:val="0"/>
      <w:marRight w:val="0"/>
      <w:marTop w:val="0"/>
      <w:marBottom w:val="0"/>
      <w:divBdr>
        <w:top w:val="none" w:sz="0" w:space="0" w:color="auto"/>
        <w:left w:val="none" w:sz="0" w:space="0" w:color="auto"/>
        <w:bottom w:val="none" w:sz="0" w:space="0" w:color="auto"/>
        <w:right w:val="none" w:sz="0" w:space="0" w:color="auto"/>
      </w:divBdr>
    </w:div>
    <w:div w:id="975335347">
      <w:bodyDiv w:val="1"/>
      <w:marLeft w:val="0"/>
      <w:marRight w:val="0"/>
      <w:marTop w:val="0"/>
      <w:marBottom w:val="0"/>
      <w:divBdr>
        <w:top w:val="none" w:sz="0" w:space="0" w:color="auto"/>
        <w:left w:val="none" w:sz="0" w:space="0" w:color="auto"/>
        <w:bottom w:val="none" w:sz="0" w:space="0" w:color="auto"/>
        <w:right w:val="none" w:sz="0" w:space="0" w:color="auto"/>
      </w:divBdr>
    </w:div>
    <w:div w:id="1030909005">
      <w:bodyDiv w:val="1"/>
      <w:marLeft w:val="0"/>
      <w:marRight w:val="0"/>
      <w:marTop w:val="0"/>
      <w:marBottom w:val="0"/>
      <w:divBdr>
        <w:top w:val="none" w:sz="0" w:space="0" w:color="auto"/>
        <w:left w:val="none" w:sz="0" w:space="0" w:color="auto"/>
        <w:bottom w:val="none" w:sz="0" w:space="0" w:color="auto"/>
        <w:right w:val="none" w:sz="0" w:space="0" w:color="auto"/>
      </w:divBdr>
    </w:div>
    <w:div w:id="1195734566">
      <w:bodyDiv w:val="1"/>
      <w:marLeft w:val="0"/>
      <w:marRight w:val="0"/>
      <w:marTop w:val="0"/>
      <w:marBottom w:val="0"/>
      <w:divBdr>
        <w:top w:val="none" w:sz="0" w:space="0" w:color="auto"/>
        <w:left w:val="none" w:sz="0" w:space="0" w:color="auto"/>
        <w:bottom w:val="none" w:sz="0" w:space="0" w:color="auto"/>
        <w:right w:val="none" w:sz="0" w:space="0" w:color="auto"/>
      </w:divBdr>
    </w:div>
    <w:div w:id="1240359643">
      <w:bodyDiv w:val="1"/>
      <w:marLeft w:val="0"/>
      <w:marRight w:val="0"/>
      <w:marTop w:val="0"/>
      <w:marBottom w:val="0"/>
      <w:divBdr>
        <w:top w:val="none" w:sz="0" w:space="0" w:color="auto"/>
        <w:left w:val="none" w:sz="0" w:space="0" w:color="auto"/>
        <w:bottom w:val="none" w:sz="0" w:space="0" w:color="auto"/>
        <w:right w:val="none" w:sz="0" w:space="0" w:color="auto"/>
      </w:divBdr>
    </w:div>
    <w:div w:id="1446583256">
      <w:bodyDiv w:val="1"/>
      <w:marLeft w:val="0"/>
      <w:marRight w:val="0"/>
      <w:marTop w:val="0"/>
      <w:marBottom w:val="0"/>
      <w:divBdr>
        <w:top w:val="none" w:sz="0" w:space="0" w:color="auto"/>
        <w:left w:val="none" w:sz="0" w:space="0" w:color="auto"/>
        <w:bottom w:val="none" w:sz="0" w:space="0" w:color="auto"/>
        <w:right w:val="none" w:sz="0" w:space="0" w:color="auto"/>
      </w:divBdr>
    </w:div>
    <w:div w:id="1616477790">
      <w:bodyDiv w:val="1"/>
      <w:marLeft w:val="0"/>
      <w:marRight w:val="0"/>
      <w:marTop w:val="0"/>
      <w:marBottom w:val="0"/>
      <w:divBdr>
        <w:top w:val="none" w:sz="0" w:space="0" w:color="auto"/>
        <w:left w:val="none" w:sz="0" w:space="0" w:color="auto"/>
        <w:bottom w:val="none" w:sz="0" w:space="0" w:color="auto"/>
        <w:right w:val="none" w:sz="0" w:space="0" w:color="auto"/>
      </w:divBdr>
    </w:div>
    <w:div w:id="1701782366">
      <w:bodyDiv w:val="1"/>
      <w:marLeft w:val="0"/>
      <w:marRight w:val="0"/>
      <w:marTop w:val="0"/>
      <w:marBottom w:val="0"/>
      <w:divBdr>
        <w:top w:val="none" w:sz="0" w:space="0" w:color="auto"/>
        <w:left w:val="none" w:sz="0" w:space="0" w:color="auto"/>
        <w:bottom w:val="none" w:sz="0" w:space="0" w:color="auto"/>
        <w:right w:val="none" w:sz="0" w:space="0" w:color="auto"/>
      </w:divBdr>
    </w:div>
    <w:div w:id="1780447172">
      <w:bodyDiv w:val="1"/>
      <w:marLeft w:val="0"/>
      <w:marRight w:val="0"/>
      <w:marTop w:val="0"/>
      <w:marBottom w:val="0"/>
      <w:divBdr>
        <w:top w:val="none" w:sz="0" w:space="0" w:color="auto"/>
        <w:left w:val="none" w:sz="0" w:space="0" w:color="auto"/>
        <w:bottom w:val="none" w:sz="0" w:space="0" w:color="auto"/>
        <w:right w:val="none" w:sz="0" w:space="0" w:color="auto"/>
      </w:divBdr>
    </w:div>
    <w:div w:id="1795245965">
      <w:bodyDiv w:val="1"/>
      <w:marLeft w:val="0"/>
      <w:marRight w:val="0"/>
      <w:marTop w:val="0"/>
      <w:marBottom w:val="0"/>
      <w:divBdr>
        <w:top w:val="none" w:sz="0" w:space="0" w:color="auto"/>
        <w:left w:val="none" w:sz="0" w:space="0" w:color="auto"/>
        <w:bottom w:val="none" w:sz="0" w:space="0" w:color="auto"/>
        <w:right w:val="none" w:sz="0" w:space="0" w:color="auto"/>
      </w:divBdr>
    </w:div>
    <w:div w:id="1816800212">
      <w:bodyDiv w:val="1"/>
      <w:marLeft w:val="0"/>
      <w:marRight w:val="0"/>
      <w:marTop w:val="0"/>
      <w:marBottom w:val="0"/>
      <w:divBdr>
        <w:top w:val="none" w:sz="0" w:space="0" w:color="auto"/>
        <w:left w:val="none" w:sz="0" w:space="0" w:color="auto"/>
        <w:bottom w:val="none" w:sz="0" w:space="0" w:color="auto"/>
        <w:right w:val="none" w:sz="0" w:space="0" w:color="auto"/>
      </w:divBdr>
    </w:div>
    <w:div w:id="2030834489">
      <w:bodyDiv w:val="1"/>
      <w:marLeft w:val="0"/>
      <w:marRight w:val="0"/>
      <w:marTop w:val="0"/>
      <w:marBottom w:val="0"/>
      <w:divBdr>
        <w:top w:val="none" w:sz="0" w:space="0" w:color="auto"/>
        <w:left w:val="none" w:sz="0" w:space="0" w:color="auto"/>
        <w:bottom w:val="none" w:sz="0" w:space="0" w:color="auto"/>
        <w:right w:val="none" w:sz="0" w:space="0" w:color="auto"/>
      </w:divBdr>
    </w:div>
    <w:div w:id="2133359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ublictrustee.tas.gov.au" TargetMode="Externa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publictrustee.tas.gov.au/?utm_source=signature&amp;utm_medium=email&amp;utm_content=footer-link&amp;utm_campaign=56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1CE34-9C72-4195-8FC1-472C17AC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2110</Words>
  <Characters>12031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14113</CharactersWithSpaces>
  <SharedDoc>false</SharedDoc>
  <HLinks>
    <vt:vector size="24" baseType="variant">
      <vt:variant>
        <vt:i4>1572891</vt:i4>
      </vt:variant>
      <vt:variant>
        <vt:i4>3</vt:i4>
      </vt:variant>
      <vt:variant>
        <vt:i4>0</vt:i4>
      </vt:variant>
      <vt:variant>
        <vt:i4>5</vt:i4>
      </vt:variant>
      <vt:variant>
        <vt:lpwstr>http://www.publictrustee.tas.gov.au/</vt:lpwstr>
      </vt:variant>
      <vt:variant>
        <vt:lpwstr/>
      </vt:variant>
      <vt:variant>
        <vt:i4>1572928</vt:i4>
      </vt:variant>
      <vt:variant>
        <vt:i4>0</vt:i4>
      </vt:variant>
      <vt:variant>
        <vt:i4>0</vt:i4>
      </vt:variant>
      <vt:variant>
        <vt:i4>5</vt:i4>
      </vt:variant>
      <vt:variant>
        <vt:lpwstr>http://www.dpac.tas.gov.au/divisions/ssmo</vt:lpwstr>
      </vt:variant>
      <vt:variant>
        <vt:lpwstr/>
      </vt:variant>
      <vt:variant>
        <vt:i4>3539068</vt:i4>
      </vt:variant>
      <vt:variant>
        <vt:i4>3</vt:i4>
      </vt:variant>
      <vt:variant>
        <vt:i4>0</vt:i4>
      </vt:variant>
      <vt:variant>
        <vt:i4>5</vt:i4>
      </vt:variant>
      <vt:variant>
        <vt:lpwstr>http://www.publictrustee.tas.gov.au/?utm_source=signature&amp;utm_medium=email&amp;utm_content=footer-link&amp;utm_campaign=56377</vt:lpwstr>
      </vt:variant>
      <vt:variant>
        <vt:lpwstr/>
      </vt:variant>
      <vt:variant>
        <vt:i4>3539068</vt:i4>
      </vt:variant>
      <vt:variant>
        <vt:i4>0</vt:i4>
      </vt:variant>
      <vt:variant>
        <vt:i4>0</vt:i4>
      </vt:variant>
      <vt:variant>
        <vt:i4>5</vt:i4>
      </vt:variant>
      <vt:variant>
        <vt:lpwstr>http://www.publictrustee.tas.gov.au/?utm_source=signature&amp;utm_medium=email&amp;utm_content=footer-link&amp;utm_campaign=56377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Dougan</dc:creator>
  <cp:keywords/>
  <cp:lastModifiedBy>Kitto, Melinda</cp:lastModifiedBy>
  <cp:revision>2</cp:revision>
  <cp:lastPrinted>2017-01-09T04:21:00Z</cp:lastPrinted>
  <dcterms:created xsi:type="dcterms:W3CDTF">2021-03-23T00:53:00Z</dcterms:created>
  <dcterms:modified xsi:type="dcterms:W3CDTF">2021-03-23T00:53:00Z</dcterms:modified>
</cp:coreProperties>
</file>