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11F14877" w14:textId="0057B9D7" w:rsidR="004B1E48" w:rsidRPr="00562FA9" w:rsidRDefault="00E91AB6" w:rsidP="00BC1DC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A539B5">
            <w:pPr>
              <w:spacing w:line="280" w:lineRule="atLeast"/>
              <w:rPr>
                <w:b/>
                <w:bCs/>
              </w:rPr>
            </w:pPr>
            <w:r w:rsidRPr="00405739">
              <w:rPr>
                <w:b/>
                <w:bCs/>
              </w:rPr>
              <w:t xml:space="preserve">Position Title: </w:t>
            </w:r>
          </w:p>
        </w:tc>
        <w:tc>
          <w:tcPr>
            <w:tcW w:w="7438" w:type="dxa"/>
          </w:tcPr>
          <w:p w14:paraId="6EFA568F" w14:textId="5FF5E562" w:rsidR="003C0450" w:rsidRPr="007708FA" w:rsidRDefault="00187670" w:rsidP="00A539B5">
            <w:pPr>
              <w:spacing w:line="280" w:lineRule="atLeast"/>
              <w:rPr>
                <w:rFonts w:ascii="Gill Sans MT" w:hAnsi="Gill Sans MT" w:cs="Gill Sans"/>
              </w:rPr>
            </w:pPr>
            <w:r w:rsidRPr="00187670">
              <w:rPr>
                <w:rStyle w:val="InformationBlockChar"/>
                <w:rFonts w:eastAsiaTheme="minorHAnsi"/>
                <w:b w:val="0"/>
                <w:bCs/>
              </w:rPr>
              <w:t xml:space="preserve">Visiting Medical </w:t>
            </w:r>
            <w:r w:rsidR="005C1B37">
              <w:rPr>
                <w:rStyle w:val="InformationBlockChar"/>
                <w:rFonts w:eastAsiaTheme="minorHAnsi"/>
                <w:b w:val="0"/>
                <w:bCs/>
              </w:rPr>
              <w:t>Practitioner</w:t>
            </w:r>
          </w:p>
        </w:tc>
      </w:tr>
      <w:tr w:rsidR="003C0450" w:rsidRPr="007708FA" w14:paraId="2E887702" w14:textId="77777777" w:rsidTr="008B7413">
        <w:tc>
          <w:tcPr>
            <w:tcW w:w="2802" w:type="dxa"/>
          </w:tcPr>
          <w:p w14:paraId="30C627FC" w14:textId="77777777" w:rsidR="003C0450" w:rsidRPr="00405739" w:rsidRDefault="003C0450" w:rsidP="00A539B5">
            <w:pPr>
              <w:spacing w:line="280" w:lineRule="atLeast"/>
              <w:rPr>
                <w:b/>
                <w:bCs/>
              </w:rPr>
            </w:pPr>
            <w:r w:rsidRPr="00405739">
              <w:rPr>
                <w:b/>
                <w:bCs/>
              </w:rPr>
              <w:t>Position Number:</w:t>
            </w:r>
          </w:p>
        </w:tc>
        <w:tc>
          <w:tcPr>
            <w:tcW w:w="7438" w:type="dxa"/>
          </w:tcPr>
          <w:p w14:paraId="3CF8C41E" w14:textId="01310276" w:rsidR="003C0450" w:rsidRPr="007708FA" w:rsidRDefault="005C1B37" w:rsidP="00A539B5">
            <w:pPr>
              <w:spacing w:line="280" w:lineRule="atLeast"/>
              <w:rPr>
                <w:rFonts w:ascii="Gill Sans MT" w:hAnsi="Gill Sans MT" w:cs="Gill Sans"/>
              </w:rPr>
            </w:pPr>
            <w:r w:rsidRPr="005C1B37">
              <w:rPr>
                <w:rFonts w:ascii="Gill Sans MT" w:hAnsi="Gill Sans MT" w:cs="Gill Sans"/>
              </w:rPr>
              <w:t>520672</w:t>
            </w:r>
          </w:p>
        </w:tc>
      </w:tr>
      <w:tr w:rsidR="003C0450" w:rsidRPr="007708FA" w14:paraId="0C1FC87E" w14:textId="77777777" w:rsidTr="008B7413">
        <w:trPr>
          <w:trHeight w:val="406"/>
        </w:trPr>
        <w:tc>
          <w:tcPr>
            <w:tcW w:w="2802" w:type="dxa"/>
          </w:tcPr>
          <w:p w14:paraId="444A65D6" w14:textId="77777777" w:rsidR="003C0450" w:rsidRPr="00405739" w:rsidRDefault="003C0450" w:rsidP="00A539B5">
            <w:pPr>
              <w:spacing w:line="280" w:lineRule="atLeast"/>
              <w:rPr>
                <w:b/>
                <w:bCs/>
              </w:rPr>
            </w:pPr>
            <w:r w:rsidRPr="00405739">
              <w:rPr>
                <w:b/>
                <w:bCs/>
              </w:rPr>
              <w:t xml:space="preserve">Classification: </w:t>
            </w:r>
          </w:p>
        </w:tc>
        <w:tc>
          <w:tcPr>
            <w:tcW w:w="7438" w:type="dxa"/>
          </w:tcPr>
          <w:p w14:paraId="7531A1F9" w14:textId="5B80FAE8" w:rsidR="00A539B5" w:rsidRPr="00A539B5" w:rsidRDefault="00A539B5" w:rsidP="00A539B5">
            <w:pPr>
              <w:spacing w:line="280" w:lineRule="atLeast"/>
              <w:rPr>
                <w:rFonts w:ascii="Gill Sans MT" w:hAnsi="Gill Sans MT" w:cs="Times New Roman"/>
                <w:bCs/>
                <w:szCs w:val="22"/>
              </w:rPr>
            </w:pPr>
            <w:r>
              <w:rPr>
                <w:rStyle w:val="InformationBlockChar"/>
                <w:rFonts w:eastAsiaTheme="minorHAnsi"/>
                <w:b w:val="0"/>
                <w:bCs/>
              </w:rPr>
              <w:t xml:space="preserve">Visiting Medical Practitioner Level 2 </w:t>
            </w:r>
          </w:p>
        </w:tc>
      </w:tr>
      <w:tr w:rsidR="003C0450" w:rsidRPr="007708FA" w14:paraId="52BE7DB1" w14:textId="77777777" w:rsidTr="008B7413">
        <w:tc>
          <w:tcPr>
            <w:tcW w:w="2802" w:type="dxa"/>
          </w:tcPr>
          <w:p w14:paraId="3A5B4724" w14:textId="77777777" w:rsidR="003C0450" w:rsidRPr="00405739" w:rsidRDefault="003C0450" w:rsidP="00A539B5">
            <w:pPr>
              <w:spacing w:line="280" w:lineRule="atLeast"/>
              <w:rPr>
                <w:b/>
                <w:bCs/>
              </w:rPr>
            </w:pPr>
            <w:r w:rsidRPr="00405739">
              <w:rPr>
                <w:b/>
                <w:bCs/>
              </w:rPr>
              <w:t xml:space="preserve">Award/Agreement: </w:t>
            </w:r>
          </w:p>
        </w:tc>
        <w:tc>
          <w:tcPr>
            <w:tcW w:w="7438" w:type="dxa"/>
          </w:tcPr>
          <w:p w14:paraId="5AC500D9" w14:textId="3C5F303D" w:rsidR="003C0450" w:rsidRPr="007708FA" w:rsidRDefault="009E27A6" w:rsidP="00A539B5">
            <w:pPr>
              <w:spacing w:line="28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2971D3">
                  <w:rPr>
                    <w:rFonts w:ascii="Gill Sans MT" w:hAnsi="Gill Sans MT" w:cs="Gill Sans"/>
                  </w:rPr>
                  <w:t>Visiting Medical Practitioners (Public Sector) Agreement</w:t>
                </w:r>
              </w:sdtContent>
            </w:sdt>
          </w:p>
        </w:tc>
      </w:tr>
      <w:tr w:rsidR="003C0450" w:rsidRPr="007708FA" w14:paraId="1B0928FB" w14:textId="77777777" w:rsidTr="008B7413">
        <w:tc>
          <w:tcPr>
            <w:tcW w:w="2802" w:type="dxa"/>
          </w:tcPr>
          <w:p w14:paraId="70E8C89D" w14:textId="77777777" w:rsidR="003C0450" w:rsidRPr="00405739" w:rsidRDefault="00AF0C6B" w:rsidP="00A539B5">
            <w:pPr>
              <w:spacing w:line="280" w:lineRule="atLeast"/>
              <w:rPr>
                <w:b/>
                <w:bCs/>
              </w:rPr>
            </w:pPr>
            <w:r w:rsidRPr="00405739">
              <w:rPr>
                <w:b/>
                <w:bCs/>
              </w:rPr>
              <w:t>Group/Section</w:t>
            </w:r>
            <w:r w:rsidR="003C0450" w:rsidRPr="00405739">
              <w:rPr>
                <w:b/>
                <w:bCs/>
              </w:rPr>
              <w:t>:</w:t>
            </w:r>
          </w:p>
        </w:tc>
        <w:tc>
          <w:tcPr>
            <w:tcW w:w="7438" w:type="dxa"/>
          </w:tcPr>
          <w:p w14:paraId="2D651CA8" w14:textId="64736FA8" w:rsidR="003C0450" w:rsidRPr="007708FA" w:rsidRDefault="00A539B5" w:rsidP="00A539B5">
            <w:pPr>
              <w:spacing w:line="280" w:lineRule="atLeast"/>
              <w:rPr>
                <w:rFonts w:ascii="Gill Sans MT" w:hAnsi="Gill Sans MT" w:cs="Gill Sans"/>
              </w:rPr>
            </w:pPr>
            <w:r>
              <w:rPr>
                <w:rFonts w:ascii="Gill Sans MT" w:hAnsi="Gill Sans MT" w:cs="Gill Sans"/>
              </w:rPr>
              <w:t>Hospitals South</w:t>
            </w:r>
            <w:r w:rsidR="00187670" w:rsidRPr="00187670">
              <w:rPr>
                <w:rFonts w:ascii="Gill Sans MT" w:hAnsi="Gill Sans MT" w:cs="Gill Sans"/>
              </w:rPr>
              <w:t xml:space="preserve"> </w:t>
            </w:r>
            <w:r>
              <w:rPr>
                <w:rFonts w:ascii="Gill Sans MT" w:hAnsi="Gill Sans MT" w:cs="Gill Sans"/>
              </w:rPr>
              <w:t>–</w:t>
            </w:r>
            <w:r w:rsidR="00187670" w:rsidRPr="00187670">
              <w:rPr>
                <w:rFonts w:ascii="Gill Sans MT" w:hAnsi="Gill Sans MT" w:cs="Gill Sans"/>
              </w:rPr>
              <w:t xml:space="preserve"> Women's</w:t>
            </w:r>
            <w:r w:rsidR="00187670">
              <w:rPr>
                <w:rFonts w:ascii="Gill Sans MT" w:hAnsi="Gill Sans MT" w:cs="Gill Sans"/>
              </w:rPr>
              <w:t xml:space="preserve"> and </w:t>
            </w:r>
            <w:r>
              <w:rPr>
                <w:rFonts w:ascii="Gill Sans MT" w:hAnsi="Gill Sans MT" w:cs="Gill Sans"/>
              </w:rPr>
              <w:t>Children’s</w:t>
            </w:r>
            <w:r w:rsidR="00187670">
              <w:rPr>
                <w:rFonts w:ascii="Gill Sans MT" w:hAnsi="Gill Sans MT" w:cs="Gill Sans"/>
              </w:rPr>
              <w:t xml:space="preserve"> Services</w:t>
            </w:r>
          </w:p>
        </w:tc>
      </w:tr>
      <w:tr w:rsidR="003C0450" w:rsidRPr="007708FA" w14:paraId="3B8D1731" w14:textId="77777777" w:rsidTr="008B7413">
        <w:tc>
          <w:tcPr>
            <w:tcW w:w="2802" w:type="dxa"/>
          </w:tcPr>
          <w:p w14:paraId="4975F7C1" w14:textId="77777777" w:rsidR="003C0450" w:rsidRPr="00727CD6" w:rsidRDefault="003C0450" w:rsidP="00A539B5">
            <w:pPr>
              <w:spacing w:line="280" w:lineRule="atLeast"/>
              <w:rPr>
                <w:b/>
                <w:bCs/>
              </w:rPr>
            </w:pPr>
            <w:r w:rsidRPr="00727CD6">
              <w:rPr>
                <w:b/>
                <w:bCs/>
              </w:rPr>
              <w:t xml:space="preserve">Position Type: </w:t>
            </w:r>
          </w:p>
        </w:tc>
        <w:tc>
          <w:tcPr>
            <w:tcW w:w="7438" w:type="dxa"/>
          </w:tcPr>
          <w:p w14:paraId="4DAE8765" w14:textId="69ABD5B0" w:rsidR="003C0450" w:rsidRPr="00727CD6" w:rsidRDefault="009E27A6" w:rsidP="00A539B5">
            <w:pPr>
              <w:spacing w:line="28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A539B5">
                  <w:t>Permanent/Casual, Part Time/Casual</w:t>
                </w:r>
              </w:sdtContent>
            </w:sdt>
          </w:p>
        </w:tc>
      </w:tr>
      <w:tr w:rsidR="003C0450" w:rsidRPr="007708FA" w14:paraId="74361BA2" w14:textId="77777777" w:rsidTr="008B7413">
        <w:tc>
          <w:tcPr>
            <w:tcW w:w="2802" w:type="dxa"/>
          </w:tcPr>
          <w:p w14:paraId="2EBF830D" w14:textId="77777777" w:rsidR="003C0450" w:rsidRPr="00727CD6" w:rsidRDefault="003C0450" w:rsidP="00A539B5">
            <w:pPr>
              <w:spacing w:line="280" w:lineRule="atLeast"/>
              <w:rPr>
                <w:b/>
                <w:bCs/>
              </w:rPr>
            </w:pPr>
            <w:r w:rsidRPr="00727CD6">
              <w:rPr>
                <w:b/>
                <w:bCs/>
              </w:rPr>
              <w:t xml:space="preserve">Location: </w:t>
            </w:r>
          </w:p>
        </w:tc>
        <w:tc>
          <w:tcPr>
            <w:tcW w:w="7438" w:type="dxa"/>
          </w:tcPr>
          <w:p w14:paraId="041351CF" w14:textId="1D50AD43" w:rsidR="003C0450" w:rsidRPr="00727CD6" w:rsidRDefault="009E27A6" w:rsidP="00A539B5">
            <w:pPr>
              <w:spacing w:line="28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2971D3">
                  <w:t>South</w:t>
                </w:r>
              </w:sdtContent>
            </w:sdt>
          </w:p>
        </w:tc>
      </w:tr>
      <w:tr w:rsidR="003C0450" w:rsidRPr="007708FA" w14:paraId="585024CF" w14:textId="77777777" w:rsidTr="008B7413">
        <w:tc>
          <w:tcPr>
            <w:tcW w:w="2802" w:type="dxa"/>
          </w:tcPr>
          <w:p w14:paraId="5ACF00D9" w14:textId="77777777" w:rsidR="003C0450" w:rsidRPr="00727CD6" w:rsidRDefault="003C0450" w:rsidP="00A539B5">
            <w:pPr>
              <w:spacing w:line="280" w:lineRule="atLeast"/>
              <w:rPr>
                <w:b/>
                <w:bCs/>
              </w:rPr>
            </w:pPr>
            <w:r w:rsidRPr="00727CD6">
              <w:rPr>
                <w:b/>
                <w:bCs/>
              </w:rPr>
              <w:t xml:space="preserve">Reports to: </w:t>
            </w:r>
          </w:p>
        </w:tc>
        <w:tc>
          <w:tcPr>
            <w:tcW w:w="7438" w:type="dxa"/>
          </w:tcPr>
          <w:p w14:paraId="52606D5B" w14:textId="70D6123E" w:rsidR="003C0450" w:rsidRPr="001E37A3" w:rsidRDefault="001E37A3" w:rsidP="00A539B5">
            <w:pPr>
              <w:spacing w:line="280" w:lineRule="atLeast"/>
              <w:rPr>
                <w:rFonts w:ascii="Gill Sans MT" w:hAnsi="Gill Sans MT" w:cs="Gill Sans"/>
                <w:highlight w:val="yellow"/>
              </w:rPr>
            </w:pPr>
            <w:r w:rsidRPr="001E4EAA">
              <w:rPr>
                <w:rFonts w:ascii="Gill Sans MT" w:hAnsi="Gill Sans MT" w:cs="Gill Sans"/>
              </w:rPr>
              <w:t>Clinical Director</w:t>
            </w:r>
            <w:r w:rsidR="00F53C9A">
              <w:rPr>
                <w:rFonts w:ascii="Gill Sans MT" w:hAnsi="Gill Sans MT" w:cs="Gill Sans"/>
              </w:rPr>
              <w:t xml:space="preserve"> </w:t>
            </w:r>
            <w:r w:rsidR="00A539B5">
              <w:rPr>
                <w:rFonts w:ascii="Gill Sans MT" w:hAnsi="Gill Sans MT" w:cs="Gill Sans"/>
              </w:rPr>
              <w:t>Women’s</w:t>
            </w:r>
            <w:r w:rsidR="00F53C9A">
              <w:rPr>
                <w:rFonts w:ascii="Gill Sans MT" w:hAnsi="Gill Sans MT" w:cs="Gill Sans"/>
              </w:rPr>
              <w:t xml:space="preserve"> and Children’s Services</w:t>
            </w:r>
          </w:p>
        </w:tc>
      </w:tr>
      <w:tr w:rsidR="004B1E48" w:rsidRPr="007708FA" w14:paraId="05BDB172" w14:textId="77777777" w:rsidTr="008B7413">
        <w:tc>
          <w:tcPr>
            <w:tcW w:w="2802" w:type="dxa"/>
          </w:tcPr>
          <w:p w14:paraId="15A0F07E" w14:textId="77777777" w:rsidR="004B1E48" w:rsidRPr="00727CD6" w:rsidRDefault="004B1E48" w:rsidP="00A539B5">
            <w:pPr>
              <w:spacing w:line="280" w:lineRule="atLeast"/>
              <w:rPr>
                <w:b/>
                <w:bCs/>
              </w:rPr>
            </w:pPr>
            <w:r w:rsidRPr="00727CD6">
              <w:rPr>
                <w:b/>
                <w:bCs/>
              </w:rPr>
              <w:t>Effective Date</w:t>
            </w:r>
            <w:r w:rsidR="00540344" w:rsidRPr="00727CD6">
              <w:rPr>
                <w:b/>
                <w:bCs/>
              </w:rPr>
              <w:t>:</w:t>
            </w:r>
          </w:p>
        </w:tc>
        <w:tc>
          <w:tcPr>
            <w:tcW w:w="7438" w:type="dxa"/>
          </w:tcPr>
          <w:p w14:paraId="5A36DCB3" w14:textId="29A2019C" w:rsidR="004B1E48" w:rsidRPr="00727CD6" w:rsidRDefault="00A539B5" w:rsidP="00A539B5">
            <w:pPr>
              <w:spacing w:line="280" w:lineRule="atLeast"/>
              <w:rPr>
                <w:rFonts w:ascii="Gill Sans MT" w:hAnsi="Gill Sans MT" w:cs="Gill Sans"/>
              </w:rPr>
            </w:pPr>
            <w:r>
              <w:rPr>
                <w:rStyle w:val="InformationBlockChar"/>
                <w:rFonts w:eastAsiaTheme="minorHAnsi"/>
                <w:b w:val="0"/>
                <w:bCs/>
              </w:rPr>
              <w:t>September 2022</w:t>
            </w:r>
          </w:p>
        </w:tc>
      </w:tr>
      <w:tr w:rsidR="00540344" w:rsidRPr="007708FA" w14:paraId="330F6A72" w14:textId="77777777" w:rsidTr="008B7413">
        <w:tc>
          <w:tcPr>
            <w:tcW w:w="2802" w:type="dxa"/>
          </w:tcPr>
          <w:p w14:paraId="594D23E6" w14:textId="77777777" w:rsidR="00540344" w:rsidRPr="00727CD6" w:rsidRDefault="00540344" w:rsidP="00A539B5">
            <w:pPr>
              <w:spacing w:line="280" w:lineRule="atLeast"/>
              <w:rPr>
                <w:b/>
                <w:bCs/>
              </w:rPr>
            </w:pPr>
            <w:r w:rsidRPr="00727CD6">
              <w:rPr>
                <w:b/>
                <w:bCs/>
              </w:rPr>
              <w:t>Check Type:</w:t>
            </w:r>
          </w:p>
        </w:tc>
        <w:tc>
          <w:tcPr>
            <w:tcW w:w="7438" w:type="dxa"/>
          </w:tcPr>
          <w:p w14:paraId="7F672550" w14:textId="24D3197C" w:rsidR="00540344" w:rsidRPr="00727CD6" w:rsidRDefault="009E27A6" w:rsidP="00A539B5">
            <w:pPr>
              <w:spacing w:line="28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539B5">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A539B5">
            <w:pPr>
              <w:spacing w:line="280" w:lineRule="atLeast"/>
              <w:rPr>
                <w:b/>
                <w:bCs/>
              </w:rPr>
            </w:pPr>
            <w:r w:rsidRPr="00727CD6">
              <w:rPr>
                <w:b/>
                <w:bCs/>
              </w:rPr>
              <w:t>Check Frequency:</w:t>
            </w:r>
          </w:p>
        </w:tc>
        <w:tc>
          <w:tcPr>
            <w:tcW w:w="7438" w:type="dxa"/>
          </w:tcPr>
          <w:p w14:paraId="720F3BD7" w14:textId="0918F90A" w:rsidR="00540344" w:rsidRPr="00727CD6" w:rsidRDefault="009E27A6" w:rsidP="00A539B5">
            <w:pPr>
              <w:spacing w:line="28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539B5">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A539B5">
            <w:pPr>
              <w:spacing w:line="280" w:lineRule="atLeast"/>
              <w:rPr>
                <w:b/>
                <w:bCs/>
              </w:rPr>
            </w:pPr>
            <w:r w:rsidRPr="00483880">
              <w:rPr>
                <w:b/>
                <w:bCs/>
              </w:rPr>
              <w:t xml:space="preserve">Essential Requirements: </w:t>
            </w:r>
          </w:p>
        </w:tc>
        <w:tc>
          <w:tcPr>
            <w:tcW w:w="7438" w:type="dxa"/>
          </w:tcPr>
          <w:p w14:paraId="32C33AB3" w14:textId="02C70040" w:rsidR="004B0DCC" w:rsidRPr="00A539B5" w:rsidRDefault="004B0DCC" w:rsidP="00A539B5">
            <w:pPr>
              <w:autoSpaceDE w:val="0"/>
              <w:autoSpaceDN w:val="0"/>
              <w:adjustRightInd w:val="0"/>
              <w:spacing w:line="280" w:lineRule="atLeast"/>
              <w:rPr>
                <w:rFonts w:cs="TTE231CF18t00"/>
              </w:rPr>
            </w:pPr>
            <w:r w:rsidRPr="00A539B5">
              <w:rPr>
                <w:rFonts w:cs="TTE231CF18t00"/>
              </w:rPr>
              <w:t>Specialist or limited registration with the Medical Board of Australia in a relevant specialty</w:t>
            </w:r>
          </w:p>
          <w:p w14:paraId="40F6DE6B" w14:textId="77777777" w:rsidR="00A539B5" w:rsidRDefault="00813046" w:rsidP="00A539B5">
            <w:pPr>
              <w:spacing w:line="280" w:lineRule="atLeast"/>
            </w:pPr>
            <w:r w:rsidRPr="00483880">
              <w:t xml:space="preserve">Current Working with Children Registration </w:t>
            </w:r>
          </w:p>
          <w:p w14:paraId="4D350A6C" w14:textId="5AD88F1B" w:rsidR="00562FA9" w:rsidRPr="00483880" w:rsidRDefault="00400E85" w:rsidP="00A539B5">
            <w:pPr>
              <w:spacing w:line="280" w:lineRule="atLeast"/>
              <w:rPr>
                <w:rFonts w:ascii="Gill Sans MT" w:hAnsi="Gill Sans MT"/>
                <w:i/>
                <w:iCs/>
                <w:szCs w:val="22"/>
              </w:rPr>
            </w:pPr>
            <w:r w:rsidRPr="00483880">
              <w:rPr>
                <w:rFonts w:ascii="Gill Sans MT" w:hAnsi="Gill Sans MT"/>
                <w:i/>
                <w:iCs/>
                <w:szCs w:val="22"/>
              </w:rPr>
              <w:t xml:space="preserve">*Registration/licences that are essential requirements of this role must </w:t>
            </w:r>
            <w:proofErr w:type="gramStart"/>
            <w:r w:rsidRPr="00483880">
              <w:rPr>
                <w:rFonts w:ascii="Gill Sans MT" w:hAnsi="Gill Sans MT"/>
                <w:i/>
                <w:iCs/>
                <w:szCs w:val="22"/>
              </w:rPr>
              <w:t>remain current and valid at all times</w:t>
            </w:r>
            <w:proofErr w:type="gramEnd"/>
            <w:r w:rsidRPr="00483880">
              <w:rPr>
                <w:rFonts w:ascii="Gill Sans MT" w:hAnsi="Gill Sans MT"/>
                <w:i/>
                <w:iCs/>
                <w:szCs w:val="22"/>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 xml:space="preserve">if a registration/licence is revoked, </w:t>
            </w:r>
            <w:proofErr w:type="gramStart"/>
            <w:r w:rsidR="00996960" w:rsidRPr="00483880">
              <w:rPr>
                <w:rFonts w:ascii="Gill Sans MT" w:hAnsi="Gill Sans MT"/>
                <w:i/>
                <w:iCs/>
                <w:szCs w:val="22"/>
              </w:rPr>
              <w:t>cancelled</w:t>
            </w:r>
            <w:proofErr w:type="gramEnd"/>
            <w:r w:rsidR="00996960" w:rsidRPr="00483880">
              <w:rPr>
                <w:rFonts w:ascii="Gill Sans MT" w:hAnsi="Gill Sans MT"/>
                <w:i/>
                <w:iCs/>
                <w:szCs w:val="22"/>
              </w:rPr>
              <w:t xml:space="preserve"> or has its conditions altered.</w:t>
            </w:r>
          </w:p>
        </w:tc>
      </w:tr>
      <w:tr w:rsidR="00562FA9" w14:paraId="2913C131" w14:textId="77777777" w:rsidTr="00562FA9">
        <w:tc>
          <w:tcPr>
            <w:tcW w:w="2802" w:type="dxa"/>
          </w:tcPr>
          <w:p w14:paraId="1B29BDE7" w14:textId="67A59FFF" w:rsidR="00562FA9" w:rsidRPr="00405739" w:rsidRDefault="00B806D1" w:rsidP="00A539B5">
            <w:pPr>
              <w:spacing w:line="280" w:lineRule="atLeast"/>
              <w:rPr>
                <w:b/>
                <w:bCs/>
              </w:rPr>
            </w:pPr>
            <w:r>
              <w:rPr>
                <w:b/>
                <w:bCs/>
              </w:rPr>
              <w:t>Desirable Requirements</w:t>
            </w:r>
            <w:r w:rsidR="00562FA9">
              <w:rPr>
                <w:b/>
                <w:bCs/>
              </w:rPr>
              <w:t>:</w:t>
            </w:r>
          </w:p>
        </w:tc>
        <w:tc>
          <w:tcPr>
            <w:tcW w:w="7438" w:type="dxa"/>
          </w:tcPr>
          <w:p w14:paraId="2B66FD64" w14:textId="4D4CBFAF" w:rsidR="00DA77CB" w:rsidRPr="008C74F6" w:rsidRDefault="008C74F6" w:rsidP="00A539B5">
            <w:pPr>
              <w:spacing w:line="280" w:lineRule="atLeast"/>
            </w:pPr>
            <w:r w:rsidRPr="008C74F6">
              <w:t xml:space="preserve">Holds or is working towards a post-graduate qualification </w:t>
            </w:r>
            <w:proofErr w:type="gramStart"/>
            <w:r w:rsidRPr="008C74F6">
              <w:t>in the area of</w:t>
            </w:r>
            <w:proofErr w:type="gramEnd"/>
            <w:r w:rsidRPr="008C74F6">
              <w:t xml:space="preserve"> sexual</w:t>
            </w:r>
            <w:r w:rsidR="00DE0410">
              <w:t xml:space="preserve"> </w:t>
            </w:r>
            <w:r w:rsidRPr="008C74F6">
              <w:t>assault forensic and medical examination</w:t>
            </w:r>
          </w:p>
        </w:tc>
      </w:tr>
      <w:tr w:rsidR="00562FA9" w14:paraId="7E6704E9" w14:textId="77777777" w:rsidTr="00562FA9">
        <w:tc>
          <w:tcPr>
            <w:tcW w:w="2802" w:type="dxa"/>
          </w:tcPr>
          <w:p w14:paraId="75E742CC" w14:textId="06ED5B20" w:rsidR="00562FA9" w:rsidRPr="00405739" w:rsidRDefault="00B806D1" w:rsidP="00A539B5">
            <w:pPr>
              <w:spacing w:line="280" w:lineRule="atLeast"/>
              <w:rPr>
                <w:b/>
                <w:bCs/>
              </w:rPr>
            </w:pPr>
            <w:r>
              <w:rPr>
                <w:b/>
                <w:bCs/>
              </w:rPr>
              <w:t>Position Features</w:t>
            </w:r>
            <w:r w:rsidR="00562FA9">
              <w:rPr>
                <w:b/>
                <w:bCs/>
              </w:rPr>
              <w:t>:</w:t>
            </w:r>
          </w:p>
        </w:tc>
        <w:tc>
          <w:tcPr>
            <w:tcW w:w="7438" w:type="dxa"/>
          </w:tcPr>
          <w:p w14:paraId="349B98C0" w14:textId="6F683C38" w:rsidR="00724FD3" w:rsidRDefault="00A539B5" w:rsidP="00A539B5">
            <w:pPr>
              <w:spacing w:line="280" w:lineRule="atLeast"/>
            </w:pPr>
            <w:r>
              <w:t>P</w:t>
            </w:r>
            <w:r w:rsidR="00724FD3">
              <w:t>articipat</w:t>
            </w:r>
            <w:r>
              <w:t>ion</w:t>
            </w:r>
            <w:r w:rsidR="00724FD3">
              <w:t xml:space="preserve"> in after-hours work</w:t>
            </w:r>
          </w:p>
          <w:p w14:paraId="43FA8FAF" w14:textId="6ABAE0FF" w:rsidR="00724FD3" w:rsidRPr="00DA77CB" w:rsidRDefault="00A539B5" w:rsidP="00A539B5">
            <w:pPr>
              <w:spacing w:after="240" w:line="280" w:lineRule="atLeast"/>
            </w:pPr>
            <w:r>
              <w:t>P</w:t>
            </w:r>
            <w:r w:rsidR="00724FD3">
              <w:t>articipat</w:t>
            </w:r>
            <w:r>
              <w:t>ion</w:t>
            </w:r>
            <w:r w:rsidR="00724FD3">
              <w:t xml:space="preserve"> in an on</w:t>
            </w:r>
            <w:r w:rsidR="00DE0410">
              <w:t>-</w:t>
            </w:r>
            <w:r w:rsidR="00724FD3">
              <w:t>call roster</w:t>
            </w:r>
          </w:p>
        </w:tc>
      </w:tr>
    </w:tbl>
    <w:p w14:paraId="6F05F3EC" w14:textId="77777777" w:rsidR="00A539B5" w:rsidRDefault="00A539B5" w:rsidP="00A539B5">
      <w:pPr>
        <w:pStyle w:val="Caption"/>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1337879C" w14:textId="6FE80839" w:rsidR="00F32781" w:rsidRPr="00B806D1" w:rsidRDefault="001E37A3" w:rsidP="001E37A3">
      <w:r w:rsidRPr="001E37A3">
        <w:t>Conduct forensic and physical examinations of adult victims</w:t>
      </w:r>
      <w:r w:rsidR="005B0C67">
        <w:t xml:space="preserve"> (aged 17 years and over)</w:t>
      </w:r>
      <w:r w:rsidRPr="001E37A3">
        <w:t xml:space="preserve"> of alleged sexual assaults within a best practice framework in accordance with national policies, </w:t>
      </w:r>
      <w:proofErr w:type="gramStart"/>
      <w:r w:rsidRPr="001E37A3">
        <w:t>guidelines</w:t>
      </w:r>
      <w:proofErr w:type="gramEnd"/>
      <w:r w:rsidRPr="001E37A3">
        <w:t xml:space="preserve"> and frameworks, including providing treatment for injuries, the collection and preparation of evidence for the judicial system, and appearance as a</w:t>
      </w:r>
      <w:r w:rsidR="006B7BB3">
        <w:t xml:space="preserve"> </w:t>
      </w:r>
      <w:r w:rsidRPr="001E37A3">
        <w:t>witness as required</w:t>
      </w:r>
      <w:r w:rsidR="006B7BB3">
        <w:t xml:space="preserve"> by the Justice system</w:t>
      </w:r>
      <w:r w:rsidRPr="001E37A3">
        <w:t>.</w:t>
      </w:r>
    </w:p>
    <w:p w14:paraId="04D7A53E" w14:textId="709A24A2" w:rsidR="00E91AB6" w:rsidRPr="00405739" w:rsidRDefault="00E91AB6" w:rsidP="00405739">
      <w:pPr>
        <w:pStyle w:val="Heading3"/>
      </w:pPr>
      <w:r w:rsidRPr="00405739">
        <w:t>Duties:</w:t>
      </w:r>
    </w:p>
    <w:p w14:paraId="46417F8E" w14:textId="100FF9F5" w:rsidR="008D74C7" w:rsidRDefault="009B0421" w:rsidP="00A539B5">
      <w:pPr>
        <w:pStyle w:val="NumberedList"/>
        <w:spacing w:after="140"/>
      </w:pPr>
      <w:bookmarkStart w:id="0" w:name="_Hlk66960915"/>
      <w:r>
        <w:t xml:space="preserve">Participate in a 24/7 roster to </w:t>
      </w:r>
      <w:r w:rsidR="0074659D">
        <w:t>p</w:t>
      </w:r>
      <w:r w:rsidR="008D74C7">
        <w:t>rovide forensic and physical examinations for alleged victims of sexual assault aged 17 years and over, ensuring that the collection and documentation of evidence is in accordance with policies and evidentiary requirements.</w:t>
      </w:r>
    </w:p>
    <w:p w14:paraId="547B2259" w14:textId="33907190" w:rsidR="00E429E8" w:rsidRPr="00E429E8" w:rsidRDefault="008D74C7" w:rsidP="00A539B5">
      <w:pPr>
        <w:pStyle w:val="NumberedList"/>
        <w:spacing w:after="140"/>
      </w:pPr>
      <w:r>
        <w:t xml:space="preserve">Provide treatment of certain minor injuries sustained by clients </w:t>
      </w:r>
      <w:proofErr w:type="gramStart"/>
      <w:r>
        <w:t>in the course of</w:t>
      </w:r>
      <w:proofErr w:type="gramEnd"/>
      <w:r>
        <w:t xml:space="preserve"> a sexual assault.</w:t>
      </w:r>
      <w:r w:rsidR="00A539B5">
        <w:t xml:space="preserve"> </w:t>
      </w:r>
      <w:r w:rsidR="00E429E8" w:rsidRPr="00E429E8">
        <w:rPr>
          <w:sz w:val="23"/>
          <w:szCs w:val="23"/>
        </w:rPr>
        <w:t xml:space="preserve">Includes referral to the Department of Emergency Medicine for the treatment of injuries or medical conditions. </w:t>
      </w:r>
    </w:p>
    <w:p w14:paraId="59C73224" w14:textId="75DB2AB4" w:rsidR="008D74C7" w:rsidRDefault="00593790" w:rsidP="00A539B5">
      <w:pPr>
        <w:pStyle w:val="NumberedList"/>
      </w:pPr>
      <w:r>
        <w:t xml:space="preserve">Information and provision of emergency contraception and prophylaxis for sexually transmissible infections. </w:t>
      </w:r>
    </w:p>
    <w:p w14:paraId="49DB7AD3" w14:textId="77777777" w:rsidR="008D74C7" w:rsidRDefault="008D74C7" w:rsidP="00A539B5">
      <w:pPr>
        <w:pStyle w:val="NumberedList"/>
        <w:spacing w:after="140"/>
      </w:pPr>
      <w:r w:rsidRPr="00502071">
        <w:t>Collect forensic specimens and document findings from examinations, and attend court as required and provide opinions regarding the findings from the forensic examination.</w:t>
      </w:r>
    </w:p>
    <w:p w14:paraId="0403D223" w14:textId="0324C6AB" w:rsidR="008D74C7" w:rsidRPr="00D63E81" w:rsidRDefault="00593790" w:rsidP="00A539B5">
      <w:pPr>
        <w:pStyle w:val="NumberedList"/>
        <w:spacing w:after="140"/>
      </w:pPr>
      <w:r>
        <w:t>P</w:t>
      </w:r>
      <w:r w:rsidRPr="00593790">
        <w:t>articipate in ongoing training, update and case review sessions</w:t>
      </w:r>
      <w:r>
        <w:t xml:space="preserve"> as scheduled by the Clinical Nurse Consultant.</w:t>
      </w:r>
    </w:p>
    <w:p w14:paraId="5712F7A6" w14:textId="130AB3CD" w:rsidR="008803FC" w:rsidRDefault="008D74C7" w:rsidP="00A539B5">
      <w:pPr>
        <w:pStyle w:val="NumberedList"/>
        <w:spacing w:after="240"/>
      </w:pPr>
      <w:r>
        <w:t>The incumbent can expect to be allocated duties, not specifically mentioned in this document, that are within the capacity, qualifications and experience normally expected from persons occupying positions at this classification level.</w:t>
      </w:r>
    </w:p>
    <w:bookmarkEnd w:id="0"/>
    <w:p w14:paraId="02F1E2E0" w14:textId="77777777" w:rsidR="00E91AB6" w:rsidRDefault="00AF0C6B" w:rsidP="00130E72">
      <w:pPr>
        <w:pStyle w:val="Heading3"/>
      </w:pPr>
      <w:r>
        <w:t>Key Accountabilities and Responsibilities:</w:t>
      </w:r>
    </w:p>
    <w:p w14:paraId="51A1E456" w14:textId="12D58AB3" w:rsidR="00093954" w:rsidRPr="008636AF" w:rsidRDefault="00093954" w:rsidP="00093954">
      <w:pPr>
        <w:pStyle w:val="ListBullet"/>
      </w:pPr>
      <w:bookmarkStart w:id="1" w:name="_Hlk75331327"/>
      <w:r>
        <w:t xml:space="preserve">Works autonomously within the SAMS Unit and receives clinical guidance and support from the </w:t>
      </w:r>
      <w:r w:rsidR="00A539B5" w:rsidRPr="00DD0236">
        <w:t>Clinical Nurse Consultant -</w:t>
      </w:r>
      <w:r w:rsidRPr="00DD0236">
        <w:t xml:space="preserve"> Sexual Assault Support </w:t>
      </w:r>
      <w:r w:rsidR="00A539B5" w:rsidRPr="00DD0236">
        <w:t xml:space="preserve">Service </w:t>
      </w:r>
      <w:r w:rsidRPr="00DD0236">
        <w:t>and Examination</w:t>
      </w:r>
      <w:r>
        <w:t xml:space="preserve"> and the Clinical Director</w:t>
      </w:r>
      <w:r w:rsidR="00A539B5">
        <w:t xml:space="preserve"> </w:t>
      </w:r>
      <w:r w:rsidR="00A539B5" w:rsidRPr="00187670">
        <w:rPr>
          <w:rFonts w:cs="Gill Sans"/>
        </w:rPr>
        <w:t>Women's</w:t>
      </w:r>
      <w:r w:rsidR="00A539B5">
        <w:rPr>
          <w:rFonts w:cs="Gill Sans"/>
        </w:rPr>
        <w:t xml:space="preserve"> and Children’s Services</w:t>
      </w:r>
      <w:r>
        <w:t>.</w:t>
      </w:r>
    </w:p>
    <w:bookmarkEnd w:id="1"/>
    <w:p w14:paraId="7BB042CD" w14:textId="77777777"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33FFB779" w14:textId="77777777" w:rsidR="003C43E7" w:rsidRDefault="003C43E7" w:rsidP="00A539B5">
      <w:pPr>
        <w:pStyle w:val="ListParagraph"/>
        <w:spacing w:after="240"/>
      </w:pPr>
      <w:proofErr w:type="gramStart"/>
      <w:r w:rsidRPr="008803FC">
        <w:t>Comply at all times</w:t>
      </w:r>
      <w:proofErr w:type="gramEnd"/>
      <w:r w:rsidRPr="008803FC">
        <w:t xml:space="preserve"> with policy and protocol requirements, in</w:t>
      </w:r>
      <w:r w:rsidR="00BB12B9">
        <w:t>cluding</w:t>
      </w:r>
      <w:r w:rsidR="0051766E">
        <w:t xml:space="preserve"> </w:t>
      </w:r>
      <w:r w:rsidRPr="008803FC">
        <w:t>those relating to mandatory education, training and assessment.</w:t>
      </w:r>
    </w:p>
    <w:p w14:paraId="3FB457FF" w14:textId="77777777" w:rsidR="00E91AB6" w:rsidRDefault="00AF0C6B" w:rsidP="002A134E">
      <w:pPr>
        <w:pStyle w:val="Heading3"/>
      </w:pPr>
      <w:r>
        <w:t>Pre-employment Conditions</w:t>
      </w:r>
      <w:r w:rsidR="00E91AB6">
        <w:t>:</w:t>
      </w:r>
    </w:p>
    <w:p w14:paraId="239FD054" w14:textId="77777777"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4507F856" w14:textId="1EDC9B80"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104651F3" w14:textId="74C27F96" w:rsidR="00A539B5" w:rsidRDefault="00A539B5" w:rsidP="008803FC"/>
    <w:p w14:paraId="64A5930E" w14:textId="77777777" w:rsidR="00A539B5" w:rsidRDefault="00A539B5" w:rsidP="008803FC"/>
    <w:p w14:paraId="5DCEE291" w14:textId="77777777" w:rsidR="00E91AB6" w:rsidRDefault="00E91AB6" w:rsidP="003A15EA">
      <w:pPr>
        <w:pStyle w:val="ListNumbered"/>
        <w:numPr>
          <w:ilvl w:val="0"/>
          <w:numId w:val="16"/>
        </w:numPr>
      </w:pPr>
      <w:r>
        <w:lastRenderedPageBreak/>
        <w:t>Conviction checks in the following areas:</w:t>
      </w:r>
    </w:p>
    <w:p w14:paraId="64D6C105" w14:textId="77777777" w:rsidR="00E91AB6" w:rsidRDefault="00E91AB6" w:rsidP="003A15EA">
      <w:pPr>
        <w:pStyle w:val="ListNumbered"/>
        <w:numPr>
          <w:ilvl w:val="1"/>
          <w:numId w:val="13"/>
        </w:numPr>
      </w:pPr>
      <w:r>
        <w:t>crimes of violence</w:t>
      </w:r>
    </w:p>
    <w:p w14:paraId="1DB7CFAF" w14:textId="77777777" w:rsidR="00E91AB6" w:rsidRDefault="00E91AB6" w:rsidP="003A15EA">
      <w:pPr>
        <w:pStyle w:val="ListNumbered"/>
        <w:numPr>
          <w:ilvl w:val="1"/>
          <w:numId w:val="13"/>
        </w:numPr>
      </w:pPr>
      <w:r>
        <w:t>sex related offences</w:t>
      </w:r>
    </w:p>
    <w:p w14:paraId="2FA73182" w14:textId="77777777" w:rsidR="00E91AB6" w:rsidRDefault="00E91AB6" w:rsidP="003A15EA">
      <w:pPr>
        <w:pStyle w:val="ListNumbered"/>
        <w:numPr>
          <w:ilvl w:val="1"/>
          <w:numId w:val="13"/>
        </w:numPr>
      </w:pPr>
      <w:r>
        <w:t>serious drug offences</w:t>
      </w:r>
    </w:p>
    <w:p w14:paraId="3C232643" w14:textId="77777777" w:rsidR="00405739" w:rsidRDefault="00E91AB6" w:rsidP="00405739">
      <w:pPr>
        <w:pStyle w:val="ListNumbered"/>
        <w:numPr>
          <w:ilvl w:val="1"/>
          <w:numId w:val="13"/>
        </w:numPr>
      </w:pPr>
      <w:r>
        <w:t>crimes involving dishonesty</w:t>
      </w:r>
    </w:p>
    <w:p w14:paraId="5CA70319" w14:textId="77777777" w:rsidR="00E91AB6" w:rsidRDefault="00E91AB6" w:rsidP="008803FC">
      <w:pPr>
        <w:pStyle w:val="ListNumbered"/>
      </w:pPr>
      <w:r>
        <w:t>Identification check</w:t>
      </w:r>
    </w:p>
    <w:p w14:paraId="15B7F5B8" w14:textId="6744CE0E" w:rsidR="005C1B37" w:rsidRPr="008803FC" w:rsidRDefault="00E91AB6" w:rsidP="005C1B37">
      <w:pPr>
        <w:pStyle w:val="ListNumbered"/>
      </w:pPr>
      <w:r>
        <w:t>Disciplinary action in previous employment check.</w:t>
      </w:r>
    </w:p>
    <w:p w14:paraId="3187123E" w14:textId="77777777" w:rsidR="00E91AB6" w:rsidRDefault="00E91AB6" w:rsidP="00130E72">
      <w:pPr>
        <w:pStyle w:val="Heading3"/>
      </w:pPr>
      <w:r>
        <w:t>Selection Criteria:</w:t>
      </w:r>
    </w:p>
    <w:p w14:paraId="00558B8C" w14:textId="5B7E4E79" w:rsidR="009B2A6B" w:rsidRPr="00790EC4" w:rsidRDefault="009B2A6B" w:rsidP="009B2A6B">
      <w:pPr>
        <w:pStyle w:val="ListParagraph"/>
        <w:numPr>
          <w:ilvl w:val="0"/>
          <w:numId w:val="21"/>
        </w:numPr>
      </w:pPr>
      <w:r w:rsidRPr="00790EC4">
        <w:t>Demonstrated clinical exper</w:t>
      </w:r>
      <w:r w:rsidR="00895B9C" w:rsidRPr="00790EC4">
        <w:t>ience providing inpatient and outpatient care at a tertiary referral hospital standard</w:t>
      </w:r>
      <w:r w:rsidR="00790EC4" w:rsidRPr="00790EC4">
        <w:t>.</w:t>
      </w:r>
    </w:p>
    <w:p w14:paraId="16F8A226" w14:textId="64CA71E7" w:rsidR="009B2A6B" w:rsidRDefault="009B2A6B" w:rsidP="009B2A6B">
      <w:pPr>
        <w:pStyle w:val="ListParagraph"/>
        <w:numPr>
          <w:ilvl w:val="0"/>
          <w:numId w:val="21"/>
        </w:numPr>
      </w:pPr>
      <w:r>
        <w:t>Ability to apply scientific principles in the work environment and work autonomously within established guidelines.</w:t>
      </w:r>
    </w:p>
    <w:p w14:paraId="45809850" w14:textId="00677A30" w:rsidR="00D76765" w:rsidRDefault="00D76765" w:rsidP="009B2A6B">
      <w:pPr>
        <w:pStyle w:val="ListParagraph"/>
        <w:numPr>
          <w:ilvl w:val="0"/>
          <w:numId w:val="21"/>
        </w:numPr>
      </w:pPr>
      <w:r>
        <w:t>Demonstrated understanding of the principles of trauma informed care.</w:t>
      </w:r>
    </w:p>
    <w:p w14:paraId="22D596CA" w14:textId="51B6B304" w:rsidR="00724FD3" w:rsidRDefault="00724FD3" w:rsidP="00724FD3">
      <w:pPr>
        <w:pStyle w:val="ListParagraph"/>
        <w:numPr>
          <w:ilvl w:val="0"/>
          <w:numId w:val="21"/>
        </w:numPr>
      </w:pPr>
      <w:r>
        <w:t xml:space="preserve">Demonstrated understanding of “Good Medical Practice – A Code of Conduct for Doctors in Australia”. </w:t>
      </w:r>
    </w:p>
    <w:p w14:paraId="48903B84" w14:textId="17E4C963" w:rsidR="00724FD3" w:rsidRDefault="00724FD3" w:rsidP="009B2A6B">
      <w:pPr>
        <w:pStyle w:val="ListParagraph"/>
        <w:numPr>
          <w:ilvl w:val="0"/>
          <w:numId w:val="21"/>
        </w:numPr>
      </w:pPr>
      <w:r>
        <w:t xml:space="preserve">Demonstrated effective communication skills with patients, their family/carers, medical </w:t>
      </w:r>
      <w:proofErr w:type="gramStart"/>
      <w:r>
        <w:t>colleagues</w:t>
      </w:r>
      <w:proofErr w:type="gramEnd"/>
      <w:r>
        <w:t xml:space="preserve"> and other health professionals. </w:t>
      </w:r>
    </w:p>
    <w:p w14:paraId="38B34414" w14:textId="3FAF75E9" w:rsidR="00724FD3" w:rsidRDefault="00724FD3" w:rsidP="009B2A6B">
      <w:pPr>
        <w:pStyle w:val="ListParagraph"/>
        <w:numPr>
          <w:ilvl w:val="0"/>
          <w:numId w:val="21"/>
        </w:numPr>
      </w:pPr>
      <w:r>
        <w:t>Demonstrated understanding of patient's rights and responsibilities.</w:t>
      </w:r>
    </w:p>
    <w:p w14:paraId="494B341A" w14:textId="2B596E6B" w:rsidR="00790EC4" w:rsidRDefault="00790EC4" w:rsidP="009B2A6B">
      <w:pPr>
        <w:pStyle w:val="ListParagraph"/>
        <w:numPr>
          <w:ilvl w:val="0"/>
          <w:numId w:val="21"/>
        </w:numPr>
      </w:pPr>
      <w:r>
        <w:t>Evidence of ongoing participation and commitment to continuing medical education.</w:t>
      </w:r>
    </w:p>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1B882" w14:textId="77777777" w:rsidR="003470A1" w:rsidRDefault="003470A1" w:rsidP="00F420E2">
      <w:pPr>
        <w:spacing w:after="0" w:line="240" w:lineRule="auto"/>
      </w:pPr>
      <w:r>
        <w:separator/>
      </w:r>
    </w:p>
  </w:endnote>
  <w:endnote w:type="continuationSeparator" w:id="0">
    <w:p w14:paraId="2FD6716B" w14:textId="77777777" w:rsidR="003470A1" w:rsidRDefault="003470A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231CF1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B81F" w14:textId="77777777" w:rsidR="003470A1" w:rsidRDefault="003470A1" w:rsidP="00F420E2">
      <w:pPr>
        <w:spacing w:after="0" w:line="240" w:lineRule="auto"/>
      </w:pPr>
      <w:r>
        <w:separator/>
      </w:r>
    </w:p>
  </w:footnote>
  <w:footnote w:type="continuationSeparator" w:id="0">
    <w:p w14:paraId="1762D38F" w14:textId="77777777" w:rsidR="003470A1" w:rsidRDefault="003470A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EE2094"/>
    <w:multiLevelType w:val="hybridMultilevel"/>
    <w:tmpl w:val="87B6D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794981830">
    <w:abstractNumId w:val="19"/>
  </w:num>
  <w:num w:numId="2" w16cid:durableId="1219365820">
    <w:abstractNumId w:val="3"/>
  </w:num>
  <w:num w:numId="3" w16cid:durableId="863060453">
    <w:abstractNumId w:val="1"/>
  </w:num>
  <w:num w:numId="4" w16cid:durableId="1820882457">
    <w:abstractNumId w:val="8"/>
  </w:num>
  <w:num w:numId="5" w16cid:durableId="1929070289">
    <w:abstractNumId w:val="14"/>
  </w:num>
  <w:num w:numId="6" w16cid:durableId="1604414771">
    <w:abstractNumId w:val="10"/>
  </w:num>
  <w:num w:numId="7" w16cid:durableId="191771169">
    <w:abstractNumId w:val="17"/>
  </w:num>
  <w:num w:numId="8" w16cid:durableId="563878367">
    <w:abstractNumId w:val="0"/>
  </w:num>
  <w:num w:numId="9" w16cid:durableId="2144225922">
    <w:abstractNumId w:val="18"/>
  </w:num>
  <w:num w:numId="10" w16cid:durableId="2120949317">
    <w:abstractNumId w:val="15"/>
  </w:num>
  <w:num w:numId="11" w16cid:durableId="1231623808">
    <w:abstractNumId w:val="6"/>
  </w:num>
  <w:num w:numId="12" w16cid:durableId="1832987551">
    <w:abstractNumId w:val="7"/>
  </w:num>
  <w:num w:numId="13" w16cid:durableId="1686321153">
    <w:abstractNumId w:val="9"/>
  </w:num>
  <w:num w:numId="14" w16cid:durableId="11754123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792717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613078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678297">
    <w:abstractNumId w:val="11"/>
  </w:num>
  <w:num w:numId="18" w16cid:durableId="1100024263">
    <w:abstractNumId w:val="2"/>
  </w:num>
  <w:num w:numId="19" w16cid:durableId="591084571">
    <w:abstractNumId w:val="13"/>
  </w:num>
  <w:num w:numId="20" w16cid:durableId="363487293">
    <w:abstractNumId w:val="16"/>
  </w:num>
  <w:num w:numId="21" w16cid:durableId="1455782739">
    <w:abstractNumId w:val="12"/>
  </w:num>
  <w:num w:numId="22" w16cid:durableId="1883519813">
    <w:abstractNumId w:val="4"/>
  </w:num>
  <w:num w:numId="23" w16cid:durableId="41197465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4DD9"/>
    <w:rsid w:val="00036117"/>
    <w:rsid w:val="00036325"/>
    <w:rsid w:val="00063D77"/>
    <w:rsid w:val="00076386"/>
    <w:rsid w:val="00077639"/>
    <w:rsid w:val="0008146B"/>
    <w:rsid w:val="00090F2A"/>
    <w:rsid w:val="00093954"/>
    <w:rsid w:val="000C3DA0"/>
    <w:rsid w:val="000C54F9"/>
    <w:rsid w:val="000C7998"/>
    <w:rsid w:val="000D5AF4"/>
    <w:rsid w:val="000D73E4"/>
    <w:rsid w:val="000E5162"/>
    <w:rsid w:val="001001C5"/>
    <w:rsid w:val="00104714"/>
    <w:rsid w:val="00130E72"/>
    <w:rsid w:val="00174560"/>
    <w:rsid w:val="00176952"/>
    <w:rsid w:val="0017718A"/>
    <w:rsid w:val="00177EEF"/>
    <w:rsid w:val="00187670"/>
    <w:rsid w:val="00193494"/>
    <w:rsid w:val="001950B0"/>
    <w:rsid w:val="00197D66"/>
    <w:rsid w:val="001A0ED9"/>
    <w:rsid w:val="001A1485"/>
    <w:rsid w:val="001A5403"/>
    <w:rsid w:val="001B46F1"/>
    <w:rsid w:val="001C5696"/>
    <w:rsid w:val="001D302E"/>
    <w:rsid w:val="001E2C1B"/>
    <w:rsid w:val="001E37A3"/>
    <w:rsid w:val="001E4EAA"/>
    <w:rsid w:val="001F41B0"/>
    <w:rsid w:val="001F59C6"/>
    <w:rsid w:val="00203813"/>
    <w:rsid w:val="00232BE5"/>
    <w:rsid w:val="00254C0B"/>
    <w:rsid w:val="00254DA2"/>
    <w:rsid w:val="002610EB"/>
    <w:rsid w:val="002629D9"/>
    <w:rsid w:val="00275F14"/>
    <w:rsid w:val="00284040"/>
    <w:rsid w:val="002971D3"/>
    <w:rsid w:val="002A134E"/>
    <w:rsid w:val="002B144A"/>
    <w:rsid w:val="002D25CE"/>
    <w:rsid w:val="002D72E4"/>
    <w:rsid w:val="002E27F7"/>
    <w:rsid w:val="002E2FDC"/>
    <w:rsid w:val="00324C8F"/>
    <w:rsid w:val="00325022"/>
    <w:rsid w:val="00326F12"/>
    <w:rsid w:val="0033673B"/>
    <w:rsid w:val="00341FBA"/>
    <w:rsid w:val="003470A1"/>
    <w:rsid w:val="003506C1"/>
    <w:rsid w:val="0036283E"/>
    <w:rsid w:val="0036538B"/>
    <w:rsid w:val="00365ADE"/>
    <w:rsid w:val="003703B1"/>
    <w:rsid w:val="00374075"/>
    <w:rsid w:val="003A15EA"/>
    <w:rsid w:val="003A46DF"/>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068B"/>
    <w:rsid w:val="004818C6"/>
    <w:rsid w:val="00482546"/>
    <w:rsid w:val="00483880"/>
    <w:rsid w:val="00485015"/>
    <w:rsid w:val="004A14EE"/>
    <w:rsid w:val="004A731F"/>
    <w:rsid w:val="004B0DCC"/>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93790"/>
    <w:rsid w:val="005A52A6"/>
    <w:rsid w:val="005B0392"/>
    <w:rsid w:val="005B0C67"/>
    <w:rsid w:val="005C1B37"/>
    <w:rsid w:val="005D732D"/>
    <w:rsid w:val="005F02A4"/>
    <w:rsid w:val="005F3D0B"/>
    <w:rsid w:val="006013FA"/>
    <w:rsid w:val="006043D9"/>
    <w:rsid w:val="00620B2E"/>
    <w:rsid w:val="00624C62"/>
    <w:rsid w:val="006431AC"/>
    <w:rsid w:val="00653F82"/>
    <w:rsid w:val="00671C5D"/>
    <w:rsid w:val="00685C17"/>
    <w:rsid w:val="00686099"/>
    <w:rsid w:val="00686107"/>
    <w:rsid w:val="00686647"/>
    <w:rsid w:val="006B029D"/>
    <w:rsid w:val="006B7BB3"/>
    <w:rsid w:val="006C21D8"/>
    <w:rsid w:val="006C2FB5"/>
    <w:rsid w:val="006D31AA"/>
    <w:rsid w:val="006E2EF8"/>
    <w:rsid w:val="006E3EFC"/>
    <w:rsid w:val="006E4A60"/>
    <w:rsid w:val="006F254C"/>
    <w:rsid w:val="00720B7D"/>
    <w:rsid w:val="00724132"/>
    <w:rsid w:val="00724FD3"/>
    <w:rsid w:val="00727CD6"/>
    <w:rsid w:val="00734F23"/>
    <w:rsid w:val="007356C9"/>
    <w:rsid w:val="00741EF2"/>
    <w:rsid w:val="0074659D"/>
    <w:rsid w:val="00750586"/>
    <w:rsid w:val="0075247C"/>
    <w:rsid w:val="00752800"/>
    <w:rsid w:val="00790EC4"/>
    <w:rsid w:val="00793C80"/>
    <w:rsid w:val="00793E83"/>
    <w:rsid w:val="007A158D"/>
    <w:rsid w:val="007A5511"/>
    <w:rsid w:val="007A7429"/>
    <w:rsid w:val="007B4CF4"/>
    <w:rsid w:val="007B65A4"/>
    <w:rsid w:val="007C2856"/>
    <w:rsid w:val="007C6E49"/>
    <w:rsid w:val="007D0B99"/>
    <w:rsid w:val="007D146E"/>
    <w:rsid w:val="007D5225"/>
    <w:rsid w:val="007E4B28"/>
    <w:rsid w:val="007F4833"/>
    <w:rsid w:val="00813046"/>
    <w:rsid w:val="008171E9"/>
    <w:rsid w:val="00824FEC"/>
    <w:rsid w:val="00845E63"/>
    <w:rsid w:val="00853A32"/>
    <w:rsid w:val="008753A2"/>
    <w:rsid w:val="008803FC"/>
    <w:rsid w:val="008841BB"/>
    <w:rsid w:val="00890AD9"/>
    <w:rsid w:val="00895B9C"/>
    <w:rsid w:val="00897131"/>
    <w:rsid w:val="008A0C04"/>
    <w:rsid w:val="008A6FEB"/>
    <w:rsid w:val="008B2484"/>
    <w:rsid w:val="008B73AB"/>
    <w:rsid w:val="008B7413"/>
    <w:rsid w:val="008C74F6"/>
    <w:rsid w:val="008C760C"/>
    <w:rsid w:val="008D0D52"/>
    <w:rsid w:val="008D2FB8"/>
    <w:rsid w:val="008D441B"/>
    <w:rsid w:val="008D560D"/>
    <w:rsid w:val="008D652B"/>
    <w:rsid w:val="008D74C7"/>
    <w:rsid w:val="008E2969"/>
    <w:rsid w:val="008E4732"/>
    <w:rsid w:val="008F007F"/>
    <w:rsid w:val="008F4C51"/>
    <w:rsid w:val="009022D4"/>
    <w:rsid w:val="009075D0"/>
    <w:rsid w:val="00912EDC"/>
    <w:rsid w:val="009259E8"/>
    <w:rsid w:val="00926CA3"/>
    <w:rsid w:val="00936443"/>
    <w:rsid w:val="00947B32"/>
    <w:rsid w:val="00956EAD"/>
    <w:rsid w:val="00970F36"/>
    <w:rsid w:val="009764CE"/>
    <w:rsid w:val="009808BF"/>
    <w:rsid w:val="00990D4D"/>
    <w:rsid w:val="00990F46"/>
    <w:rsid w:val="00996960"/>
    <w:rsid w:val="00996D71"/>
    <w:rsid w:val="009A0487"/>
    <w:rsid w:val="009B0421"/>
    <w:rsid w:val="009B0BB2"/>
    <w:rsid w:val="009B2A6B"/>
    <w:rsid w:val="009D1E6D"/>
    <w:rsid w:val="009E27A6"/>
    <w:rsid w:val="009E53F4"/>
    <w:rsid w:val="009F3D24"/>
    <w:rsid w:val="009F4E40"/>
    <w:rsid w:val="009F4FA7"/>
    <w:rsid w:val="009F7C6A"/>
    <w:rsid w:val="00A020CD"/>
    <w:rsid w:val="00A05641"/>
    <w:rsid w:val="00A05FF5"/>
    <w:rsid w:val="00A27DDD"/>
    <w:rsid w:val="00A425DF"/>
    <w:rsid w:val="00A461AE"/>
    <w:rsid w:val="00A539B5"/>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C1DC4"/>
    <w:rsid w:val="00BC6DC6"/>
    <w:rsid w:val="00BF1B2F"/>
    <w:rsid w:val="00BF2032"/>
    <w:rsid w:val="00C21404"/>
    <w:rsid w:val="00C265E8"/>
    <w:rsid w:val="00C32D2A"/>
    <w:rsid w:val="00C36B19"/>
    <w:rsid w:val="00C43FDA"/>
    <w:rsid w:val="00C45805"/>
    <w:rsid w:val="00C53A5E"/>
    <w:rsid w:val="00C6443D"/>
    <w:rsid w:val="00C726D0"/>
    <w:rsid w:val="00C82806"/>
    <w:rsid w:val="00C82F58"/>
    <w:rsid w:val="00C91BC6"/>
    <w:rsid w:val="00CA2025"/>
    <w:rsid w:val="00CB66AF"/>
    <w:rsid w:val="00CC6E00"/>
    <w:rsid w:val="00CD13C8"/>
    <w:rsid w:val="00CD2D3B"/>
    <w:rsid w:val="00CE2BFE"/>
    <w:rsid w:val="00CF1329"/>
    <w:rsid w:val="00CF4C44"/>
    <w:rsid w:val="00D07979"/>
    <w:rsid w:val="00D46C41"/>
    <w:rsid w:val="00D46F55"/>
    <w:rsid w:val="00D55EDF"/>
    <w:rsid w:val="00D6474A"/>
    <w:rsid w:val="00D66105"/>
    <w:rsid w:val="00D728DF"/>
    <w:rsid w:val="00D76765"/>
    <w:rsid w:val="00DA067C"/>
    <w:rsid w:val="00DA3AF3"/>
    <w:rsid w:val="00DA5474"/>
    <w:rsid w:val="00DA5A1E"/>
    <w:rsid w:val="00DA77CB"/>
    <w:rsid w:val="00DB13FC"/>
    <w:rsid w:val="00DB2338"/>
    <w:rsid w:val="00DC524C"/>
    <w:rsid w:val="00DD0236"/>
    <w:rsid w:val="00DD0A63"/>
    <w:rsid w:val="00DD5FB3"/>
    <w:rsid w:val="00DE0410"/>
    <w:rsid w:val="00DE0798"/>
    <w:rsid w:val="00DE2B74"/>
    <w:rsid w:val="00DE6E44"/>
    <w:rsid w:val="00DF1536"/>
    <w:rsid w:val="00DF424E"/>
    <w:rsid w:val="00E16503"/>
    <w:rsid w:val="00E40C70"/>
    <w:rsid w:val="00E429E8"/>
    <w:rsid w:val="00E4372C"/>
    <w:rsid w:val="00E45051"/>
    <w:rsid w:val="00E474E3"/>
    <w:rsid w:val="00E576C4"/>
    <w:rsid w:val="00E62956"/>
    <w:rsid w:val="00E658B7"/>
    <w:rsid w:val="00E6769F"/>
    <w:rsid w:val="00E8786B"/>
    <w:rsid w:val="00E91936"/>
    <w:rsid w:val="00E91AB6"/>
    <w:rsid w:val="00E94617"/>
    <w:rsid w:val="00EA58C4"/>
    <w:rsid w:val="00EB24EA"/>
    <w:rsid w:val="00EC1386"/>
    <w:rsid w:val="00ED7A37"/>
    <w:rsid w:val="00EE1C89"/>
    <w:rsid w:val="00EF3EFA"/>
    <w:rsid w:val="00EF4B3B"/>
    <w:rsid w:val="00EF57F1"/>
    <w:rsid w:val="00F013F0"/>
    <w:rsid w:val="00F029FB"/>
    <w:rsid w:val="00F052E5"/>
    <w:rsid w:val="00F1321C"/>
    <w:rsid w:val="00F24534"/>
    <w:rsid w:val="00F24539"/>
    <w:rsid w:val="00F32781"/>
    <w:rsid w:val="00F372B8"/>
    <w:rsid w:val="00F420E2"/>
    <w:rsid w:val="00F53C9A"/>
    <w:rsid w:val="00F554AC"/>
    <w:rsid w:val="00F71472"/>
    <w:rsid w:val="00F77643"/>
    <w:rsid w:val="00FA2946"/>
    <w:rsid w:val="00FB7923"/>
    <w:rsid w:val="00FD3D54"/>
    <w:rsid w:val="00FF3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429E8"/>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231CF1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F26CA"/>
    <w:rsid w:val="00400D27"/>
    <w:rsid w:val="00497E2A"/>
    <w:rsid w:val="005256DB"/>
    <w:rsid w:val="006E4BAF"/>
    <w:rsid w:val="007637B0"/>
    <w:rsid w:val="00831BA8"/>
    <w:rsid w:val="008F6D05"/>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Tapp, Roslyn B</cp:lastModifiedBy>
  <cp:revision>2</cp:revision>
  <cp:lastPrinted>2020-12-15T01:42:00Z</cp:lastPrinted>
  <dcterms:created xsi:type="dcterms:W3CDTF">2023-03-08T23:32:00Z</dcterms:created>
  <dcterms:modified xsi:type="dcterms:W3CDTF">2023-03-08T23:32:00Z</dcterms:modified>
</cp:coreProperties>
</file>