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C539" w14:textId="77777777" w:rsidR="00FC26F1" w:rsidRPr="007A01A7" w:rsidRDefault="00FC26F1" w:rsidP="0059778A">
      <w:pPr>
        <w:jc w:val="both"/>
        <w:rPr>
          <w:rFonts w:ascii="Century Gothic" w:hAnsi="Century Gothic"/>
          <w:b/>
          <w:noProof/>
          <w:color w:val="0E3178"/>
          <w:sz w:val="18"/>
          <w:szCs w:val="18"/>
        </w:rPr>
      </w:pPr>
    </w:p>
    <w:p w14:paraId="1F331937" w14:textId="77777777" w:rsidR="00FC26F1" w:rsidRPr="007A01A7" w:rsidRDefault="00FC26F1" w:rsidP="0059778A">
      <w:pPr>
        <w:jc w:val="both"/>
        <w:rPr>
          <w:rFonts w:ascii="Century Gothic" w:hAnsi="Century Gothic"/>
          <w:b/>
          <w:noProof/>
          <w:color w:val="0E3178"/>
          <w:sz w:val="18"/>
          <w:szCs w:val="18"/>
        </w:rPr>
      </w:pPr>
    </w:p>
    <w:p w14:paraId="065B0FFA" w14:textId="77777777" w:rsidR="0051286F" w:rsidRDefault="0051286F" w:rsidP="0059778A">
      <w:pPr>
        <w:jc w:val="both"/>
        <w:rPr>
          <w:rFonts w:ascii="Century Gothic" w:hAnsi="Century Gothic"/>
          <w:b/>
          <w:noProof/>
          <w:color w:val="0E3178"/>
          <w:sz w:val="18"/>
          <w:szCs w:val="18"/>
        </w:rPr>
      </w:pPr>
    </w:p>
    <w:p w14:paraId="6E8097C0" w14:textId="77777777" w:rsidR="0047167A" w:rsidRPr="007A01A7" w:rsidRDefault="0047167A" w:rsidP="0059778A">
      <w:pPr>
        <w:jc w:val="both"/>
        <w:rPr>
          <w:rFonts w:ascii="Century Gothic" w:hAnsi="Century Gothic"/>
          <w:b/>
          <w:noProof/>
          <w:color w:val="0E3178"/>
          <w:sz w:val="18"/>
          <w:szCs w:val="18"/>
        </w:rPr>
      </w:pPr>
    </w:p>
    <w:p w14:paraId="564A87DA" w14:textId="77777777" w:rsidR="0034241B" w:rsidRPr="007A01A7" w:rsidRDefault="00FC26F1" w:rsidP="0034241B">
      <w:pPr>
        <w:autoSpaceDE w:val="0"/>
        <w:autoSpaceDN w:val="0"/>
        <w:adjustRightInd w:val="0"/>
        <w:rPr>
          <w:rFonts w:ascii="Century Gothic" w:hAnsi="Century Gothic" w:cs="Arial Narrow"/>
          <w:b/>
          <w:bCs/>
          <w:color w:val="0E3178"/>
          <w:sz w:val="33"/>
          <w:szCs w:val="33"/>
        </w:rPr>
      </w:pPr>
      <w:r w:rsidRPr="007A01A7">
        <w:rPr>
          <w:rFonts w:ascii="Century Gothic" w:eastAsia="MS Mincho" w:hAnsi="Century Gothic" w:cs="CenturyGothic-Bold"/>
          <w:b/>
          <w:bCs/>
          <w:color w:val="0E3178"/>
          <w:sz w:val="33"/>
          <w:szCs w:val="33"/>
        </w:rPr>
        <w:t>Role Description</w:t>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85"/>
        <w:gridCol w:w="6095"/>
      </w:tblGrid>
      <w:tr w:rsidR="007A01A7" w:rsidRPr="007A01A7" w14:paraId="1BA00C71" w14:textId="77777777" w:rsidTr="0051286F">
        <w:tc>
          <w:tcPr>
            <w:tcW w:w="3085" w:type="dxa"/>
          </w:tcPr>
          <w:p w14:paraId="044A8DA4"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Role Title:</w:t>
            </w:r>
          </w:p>
        </w:tc>
        <w:tc>
          <w:tcPr>
            <w:tcW w:w="6095" w:type="dxa"/>
          </w:tcPr>
          <w:p w14:paraId="3B287F15" w14:textId="77777777" w:rsidR="0034241B" w:rsidRPr="007A01A7" w:rsidRDefault="00C8123D" w:rsidP="00417823">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 xml:space="preserve">HR </w:t>
            </w:r>
            <w:r w:rsidR="00417823">
              <w:rPr>
                <w:rFonts w:ascii="Century Gothic" w:hAnsi="Century Gothic" w:cs="Arial Narrow"/>
                <w:color w:val="0E3178"/>
                <w:sz w:val="18"/>
                <w:szCs w:val="18"/>
              </w:rPr>
              <w:t>Workforce Planning Specialist</w:t>
            </w:r>
          </w:p>
        </w:tc>
      </w:tr>
      <w:tr w:rsidR="007A01A7" w:rsidRPr="007A01A7" w14:paraId="3A7F8C55" w14:textId="77777777" w:rsidTr="0051286F">
        <w:tc>
          <w:tcPr>
            <w:tcW w:w="3085" w:type="dxa"/>
          </w:tcPr>
          <w:p w14:paraId="660A0D49"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Division/Hospital:</w:t>
            </w:r>
          </w:p>
        </w:tc>
        <w:tc>
          <w:tcPr>
            <w:tcW w:w="6095" w:type="dxa"/>
          </w:tcPr>
          <w:p w14:paraId="2AAC993D" w14:textId="77777777" w:rsidR="0034241B" w:rsidRPr="007A01A7" w:rsidRDefault="00FA7B66" w:rsidP="00B24C2F">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Human Resources</w:t>
            </w:r>
          </w:p>
        </w:tc>
      </w:tr>
      <w:tr w:rsidR="007A01A7" w:rsidRPr="007A01A7" w14:paraId="28FB388E" w14:textId="77777777" w:rsidTr="0051286F">
        <w:tc>
          <w:tcPr>
            <w:tcW w:w="3085" w:type="dxa"/>
          </w:tcPr>
          <w:p w14:paraId="4A37642E"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Department/Unit:</w:t>
            </w:r>
          </w:p>
        </w:tc>
        <w:tc>
          <w:tcPr>
            <w:tcW w:w="6095" w:type="dxa"/>
          </w:tcPr>
          <w:p w14:paraId="4A0B279B" w14:textId="77777777" w:rsidR="0034241B" w:rsidRPr="007A01A7" w:rsidRDefault="00FA7B66" w:rsidP="00B24C2F">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HR Systems</w:t>
            </w:r>
          </w:p>
        </w:tc>
      </w:tr>
      <w:tr w:rsidR="007A01A7" w:rsidRPr="007A01A7" w14:paraId="1E819580" w14:textId="77777777" w:rsidTr="0051286F">
        <w:tc>
          <w:tcPr>
            <w:tcW w:w="3085" w:type="dxa"/>
          </w:tcPr>
          <w:p w14:paraId="48B571DB"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Date Created/Reviewed:</w:t>
            </w:r>
          </w:p>
        </w:tc>
        <w:tc>
          <w:tcPr>
            <w:tcW w:w="6095" w:type="dxa"/>
          </w:tcPr>
          <w:p w14:paraId="73DDC954" w14:textId="77777777" w:rsidR="0034241B" w:rsidRPr="007A01A7" w:rsidRDefault="002464F2" w:rsidP="00026718">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10/08</w:t>
            </w:r>
            <w:r w:rsidR="00FA7B66">
              <w:rPr>
                <w:rFonts w:ascii="Century Gothic" w:hAnsi="Century Gothic" w:cs="Arial Narrow"/>
                <w:color w:val="0E3178"/>
                <w:sz w:val="18"/>
                <w:szCs w:val="18"/>
              </w:rPr>
              <w:t>/2020</w:t>
            </w:r>
          </w:p>
        </w:tc>
      </w:tr>
      <w:tr w:rsidR="007A01A7" w:rsidRPr="007A01A7" w14:paraId="17470584" w14:textId="77777777" w:rsidTr="0051286F">
        <w:tc>
          <w:tcPr>
            <w:tcW w:w="3085" w:type="dxa"/>
          </w:tcPr>
          <w:p w14:paraId="6C511E3F"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Reports To:</w:t>
            </w:r>
          </w:p>
        </w:tc>
        <w:tc>
          <w:tcPr>
            <w:tcW w:w="6095" w:type="dxa"/>
          </w:tcPr>
          <w:p w14:paraId="7F02536A" w14:textId="77777777" w:rsidR="0034241B" w:rsidRPr="007A01A7" w:rsidRDefault="00FA7B66" w:rsidP="00F71A29">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Manager</w:t>
            </w:r>
            <w:r w:rsidR="00F71A29">
              <w:rPr>
                <w:rFonts w:ascii="Century Gothic" w:hAnsi="Century Gothic" w:cs="Arial Narrow"/>
                <w:color w:val="0E3178"/>
                <w:sz w:val="18"/>
                <w:szCs w:val="18"/>
              </w:rPr>
              <w:t>,</w:t>
            </w:r>
            <w:r>
              <w:rPr>
                <w:rFonts w:ascii="Century Gothic" w:hAnsi="Century Gothic" w:cs="Arial Narrow"/>
                <w:color w:val="0E3178"/>
                <w:sz w:val="18"/>
                <w:szCs w:val="18"/>
              </w:rPr>
              <w:t xml:space="preserve"> </w:t>
            </w:r>
            <w:r w:rsidR="00F71A29">
              <w:rPr>
                <w:rFonts w:ascii="Century Gothic" w:hAnsi="Century Gothic" w:cs="Arial Narrow"/>
                <w:color w:val="0E3178"/>
                <w:sz w:val="18"/>
                <w:szCs w:val="18"/>
              </w:rPr>
              <w:t>Roster Management Centre (title TBD)</w:t>
            </w:r>
          </w:p>
        </w:tc>
      </w:tr>
      <w:tr w:rsidR="007A01A7" w:rsidRPr="007A01A7" w14:paraId="08BD7AB2" w14:textId="77777777" w:rsidTr="0051286F">
        <w:tc>
          <w:tcPr>
            <w:tcW w:w="3085" w:type="dxa"/>
          </w:tcPr>
          <w:p w14:paraId="1AAB641C"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Level of Accountability:</w:t>
            </w:r>
          </w:p>
        </w:tc>
        <w:tc>
          <w:tcPr>
            <w:tcW w:w="6095" w:type="dxa"/>
          </w:tcPr>
          <w:p w14:paraId="3C2C40C4" w14:textId="77777777" w:rsidR="0034241B" w:rsidRPr="007A01A7" w:rsidRDefault="00FA7B66" w:rsidP="00B24C2F">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Team Member</w:t>
            </w:r>
          </w:p>
        </w:tc>
      </w:tr>
      <w:tr w:rsidR="007A01A7" w:rsidRPr="007A01A7" w14:paraId="19111547" w14:textId="77777777" w:rsidTr="0051286F">
        <w:tc>
          <w:tcPr>
            <w:tcW w:w="3085" w:type="dxa"/>
          </w:tcPr>
          <w:p w14:paraId="6818A9D2" w14:textId="77777777" w:rsidR="00E256F8" w:rsidRPr="007A01A7" w:rsidRDefault="00E256F8"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Availability:</w:t>
            </w:r>
          </w:p>
        </w:tc>
        <w:tc>
          <w:tcPr>
            <w:tcW w:w="6095" w:type="dxa"/>
          </w:tcPr>
          <w:p w14:paraId="1537CF1C" w14:textId="77777777" w:rsidR="00E256F8" w:rsidRPr="007A01A7" w:rsidRDefault="00E256F8" w:rsidP="00B24C2F">
            <w:pPr>
              <w:autoSpaceDE w:val="0"/>
              <w:autoSpaceDN w:val="0"/>
              <w:adjustRightInd w:val="0"/>
              <w:rPr>
                <w:rFonts w:ascii="Century Gothic" w:hAnsi="Century Gothic" w:cs="Arial Narrow"/>
                <w:color w:val="0E3178"/>
                <w:sz w:val="18"/>
                <w:szCs w:val="18"/>
              </w:rPr>
            </w:pPr>
          </w:p>
        </w:tc>
      </w:tr>
      <w:tr w:rsidR="00DC4F73" w:rsidRPr="007A01A7" w14:paraId="332C4DB8" w14:textId="77777777" w:rsidTr="0051286F">
        <w:tc>
          <w:tcPr>
            <w:tcW w:w="3085" w:type="dxa"/>
          </w:tcPr>
          <w:p w14:paraId="3F6A0FCC" w14:textId="77777777" w:rsidR="00DC4F73" w:rsidRPr="007A01A7" w:rsidRDefault="00DC4F73"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Internal relationships</w:t>
            </w:r>
            <w:r w:rsidR="007A01A7">
              <w:rPr>
                <w:rFonts w:ascii="Century Gothic" w:hAnsi="Century Gothic" w:cs="Arial Narrow"/>
                <w:b/>
                <w:bCs/>
                <w:color w:val="0E3178"/>
                <w:sz w:val="18"/>
                <w:szCs w:val="18"/>
              </w:rPr>
              <w:t>:</w:t>
            </w:r>
          </w:p>
        </w:tc>
        <w:tc>
          <w:tcPr>
            <w:tcW w:w="6095" w:type="dxa"/>
          </w:tcPr>
          <w:p w14:paraId="62ECD821" w14:textId="77777777" w:rsidR="00DC4F73" w:rsidRPr="007A01A7" w:rsidRDefault="002464F2" w:rsidP="00DC4F73">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All business areas</w:t>
            </w:r>
          </w:p>
        </w:tc>
      </w:tr>
    </w:tbl>
    <w:p w14:paraId="45AE5C9E" w14:textId="77777777" w:rsidR="0034241B" w:rsidRPr="007A01A7" w:rsidRDefault="0034241B" w:rsidP="00B250BB">
      <w:pPr>
        <w:autoSpaceDE w:val="0"/>
        <w:autoSpaceDN w:val="0"/>
        <w:adjustRightInd w:val="0"/>
        <w:jc w:val="right"/>
        <w:rPr>
          <w:rFonts w:ascii="Century Gothic" w:hAnsi="Century Gothic" w:cs="Arial Narrow"/>
          <w:b/>
          <w:bCs/>
          <w:color w:val="0E3178"/>
          <w:sz w:val="18"/>
          <w:szCs w:val="18"/>
        </w:rPr>
      </w:pPr>
    </w:p>
    <w:p w14:paraId="4D23EBE5" w14:textId="77777777" w:rsidR="0034241B" w:rsidRDefault="0034241B" w:rsidP="00417823">
      <w:pPr>
        <w:autoSpaceDE w:val="0"/>
        <w:autoSpaceDN w:val="0"/>
        <w:adjustRightInd w:val="0"/>
        <w:spacing w:after="12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Role Purpose</w:t>
      </w:r>
    </w:p>
    <w:p w14:paraId="761D8981" w14:textId="77777777" w:rsidR="00C16F84" w:rsidRPr="00417823" w:rsidRDefault="002464F2" w:rsidP="00417823">
      <w:pPr>
        <w:autoSpaceDE w:val="0"/>
        <w:autoSpaceDN w:val="0"/>
        <w:adjustRightInd w:val="0"/>
        <w:rPr>
          <w:rFonts w:ascii="Century Gothic" w:hAnsi="Century Gothic" w:cs="Arial Narrow"/>
          <w:color w:val="0E3178"/>
          <w:sz w:val="18"/>
          <w:szCs w:val="18"/>
          <w:highlight w:val="yellow"/>
        </w:rPr>
      </w:pPr>
      <w:r w:rsidRPr="004A37E6">
        <w:rPr>
          <w:rFonts w:ascii="Century Gothic" w:hAnsi="Century Gothic" w:cs="Arial Narrow"/>
          <w:color w:val="0E3178"/>
          <w:sz w:val="18"/>
          <w:szCs w:val="18"/>
        </w:rPr>
        <w:t>HR Rostering</w:t>
      </w:r>
      <w:r w:rsidR="00F71A29">
        <w:rPr>
          <w:rFonts w:ascii="Century Gothic" w:hAnsi="Century Gothic" w:cs="Arial Narrow"/>
          <w:color w:val="0E3178"/>
          <w:sz w:val="18"/>
          <w:szCs w:val="18"/>
        </w:rPr>
        <w:t xml:space="preserve"> S</w:t>
      </w:r>
      <w:r w:rsidR="00C8123D" w:rsidRPr="004A37E6">
        <w:rPr>
          <w:rFonts w:ascii="Century Gothic" w:hAnsi="Century Gothic" w:cs="Arial Narrow"/>
          <w:color w:val="0E3178"/>
          <w:sz w:val="18"/>
          <w:szCs w:val="18"/>
        </w:rPr>
        <w:t>pec</w:t>
      </w:r>
      <w:r w:rsidR="007A1990">
        <w:rPr>
          <w:rFonts w:ascii="Century Gothic" w:hAnsi="Century Gothic" w:cs="Arial Narrow"/>
          <w:color w:val="0E3178"/>
          <w:sz w:val="18"/>
          <w:szCs w:val="18"/>
        </w:rPr>
        <w:t>i</w:t>
      </w:r>
      <w:r w:rsidR="00C8123D" w:rsidRPr="004A37E6">
        <w:rPr>
          <w:rFonts w:ascii="Century Gothic" w:hAnsi="Century Gothic" w:cs="Arial Narrow"/>
          <w:color w:val="0E3178"/>
          <w:sz w:val="18"/>
          <w:szCs w:val="18"/>
        </w:rPr>
        <w:t>alist</w:t>
      </w:r>
      <w:r w:rsidR="00F71A29">
        <w:rPr>
          <w:rFonts w:ascii="Century Gothic" w:hAnsi="Century Gothic" w:cs="Arial Narrow"/>
          <w:color w:val="0E3178"/>
          <w:sz w:val="18"/>
          <w:szCs w:val="18"/>
        </w:rPr>
        <w:t>s</w:t>
      </w:r>
      <w:r w:rsidR="004A37E6">
        <w:rPr>
          <w:rFonts w:ascii="Century Gothic" w:hAnsi="Century Gothic" w:cs="Arial Narrow"/>
          <w:color w:val="0E3178"/>
          <w:sz w:val="18"/>
          <w:szCs w:val="18"/>
        </w:rPr>
        <w:t xml:space="preserve"> partner with departments </w:t>
      </w:r>
      <w:r w:rsidR="0049097F">
        <w:rPr>
          <w:rFonts w:ascii="Century Gothic" w:hAnsi="Century Gothic" w:cs="Arial Narrow"/>
          <w:color w:val="0E3178"/>
          <w:sz w:val="18"/>
          <w:szCs w:val="18"/>
        </w:rPr>
        <w:t xml:space="preserve">to </w:t>
      </w:r>
      <w:proofErr w:type="spellStart"/>
      <w:r w:rsidR="0049097F">
        <w:rPr>
          <w:rFonts w:ascii="Century Gothic" w:hAnsi="Century Gothic" w:cs="Arial Narrow"/>
          <w:color w:val="0E3178"/>
          <w:sz w:val="18"/>
          <w:szCs w:val="18"/>
        </w:rPr>
        <w:t>maxamise</w:t>
      </w:r>
      <w:proofErr w:type="spellEnd"/>
      <w:r w:rsidR="0049097F">
        <w:rPr>
          <w:rFonts w:ascii="Century Gothic" w:hAnsi="Century Gothic" w:cs="Arial Narrow"/>
          <w:color w:val="0E3178"/>
          <w:sz w:val="18"/>
          <w:szCs w:val="18"/>
        </w:rPr>
        <w:t xml:space="preserve"> </w:t>
      </w:r>
      <w:r w:rsidR="00C8123D" w:rsidRPr="004A37E6">
        <w:rPr>
          <w:rFonts w:ascii="Century Gothic" w:hAnsi="Century Gothic" w:cs="Arial Narrow"/>
          <w:color w:val="0E3178"/>
          <w:sz w:val="18"/>
          <w:szCs w:val="18"/>
        </w:rPr>
        <w:t xml:space="preserve">work force </w:t>
      </w:r>
      <w:proofErr w:type="gramStart"/>
      <w:r w:rsidR="0049097F">
        <w:rPr>
          <w:rFonts w:ascii="Century Gothic" w:hAnsi="Century Gothic" w:cs="Arial Narrow"/>
          <w:color w:val="0E3178"/>
          <w:sz w:val="18"/>
          <w:szCs w:val="18"/>
        </w:rPr>
        <w:t>utilisation</w:t>
      </w:r>
      <w:r w:rsidR="00C8123D" w:rsidRPr="004A37E6">
        <w:rPr>
          <w:rFonts w:ascii="Century Gothic" w:hAnsi="Century Gothic" w:cs="Arial Narrow"/>
          <w:color w:val="0E3178"/>
          <w:sz w:val="18"/>
          <w:szCs w:val="18"/>
        </w:rPr>
        <w:t xml:space="preserve">  across</w:t>
      </w:r>
      <w:proofErr w:type="gramEnd"/>
      <w:r w:rsidR="00C8123D" w:rsidRPr="004A37E6">
        <w:rPr>
          <w:rFonts w:ascii="Century Gothic" w:hAnsi="Century Gothic" w:cs="Arial Narrow"/>
          <w:color w:val="0E3178"/>
          <w:sz w:val="18"/>
          <w:szCs w:val="18"/>
        </w:rPr>
        <w:t xml:space="preserve"> Mater </w:t>
      </w:r>
      <w:r w:rsidR="00FA7B66" w:rsidRPr="004A37E6">
        <w:rPr>
          <w:rFonts w:ascii="Century Gothic" w:hAnsi="Century Gothic" w:cs="Arial Narrow"/>
          <w:color w:val="0E3178"/>
          <w:sz w:val="18"/>
          <w:szCs w:val="18"/>
        </w:rPr>
        <w:t>Services</w:t>
      </w:r>
      <w:r w:rsidR="00F71A29">
        <w:rPr>
          <w:rFonts w:ascii="Century Gothic" w:hAnsi="Century Gothic" w:cs="Arial Narrow"/>
          <w:color w:val="0E3178"/>
          <w:sz w:val="18"/>
          <w:szCs w:val="18"/>
        </w:rPr>
        <w:t>. The Rostering S</w:t>
      </w:r>
      <w:r w:rsidR="00635984">
        <w:rPr>
          <w:rFonts w:ascii="Century Gothic" w:hAnsi="Century Gothic" w:cs="Arial Narrow"/>
          <w:color w:val="0E3178"/>
          <w:sz w:val="18"/>
          <w:szCs w:val="18"/>
        </w:rPr>
        <w:t xml:space="preserve">pecialist will work with </w:t>
      </w:r>
      <w:proofErr w:type="gramStart"/>
      <w:r w:rsidR="00635984">
        <w:rPr>
          <w:rFonts w:ascii="Century Gothic" w:hAnsi="Century Gothic" w:cs="Arial Narrow"/>
          <w:color w:val="0E3178"/>
          <w:sz w:val="18"/>
          <w:szCs w:val="18"/>
        </w:rPr>
        <w:t xml:space="preserve">the </w:t>
      </w:r>
      <w:r w:rsidR="00FA7B66" w:rsidRPr="004A37E6">
        <w:rPr>
          <w:rFonts w:ascii="Century Gothic" w:hAnsi="Century Gothic" w:cs="Arial Narrow"/>
          <w:color w:val="0E3178"/>
          <w:sz w:val="18"/>
          <w:szCs w:val="18"/>
        </w:rPr>
        <w:t xml:space="preserve"> </w:t>
      </w:r>
      <w:r w:rsidR="0049097F" w:rsidRPr="004A37E6">
        <w:rPr>
          <w:rFonts w:ascii="Century Gothic" w:hAnsi="Century Gothic" w:cs="Arial Narrow"/>
          <w:color w:val="0E3178"/>
          <w:sz w:val="18"/>
          <w:szCs w:val="18"/>
        </w:rPr>
        <w:t>business</w:t>
      </w:r>
      <w:proofErr w:type="gramEnd"/>
      <w:r w:rsidR="0049097F">
        <w:rPr>
          <w:rFonts w:ascii="Century Gothic" w:hAnsi="Century Gothic" w:cs="Arial Narrow"/>
          <w:color w:val="0E3178"/>
          <w:sz w:val="18"/>
          <w:szCs w:val="18"/>
        </w:rPr>
        <w:t xml:space="preserve"> to </w:t>
      </w:r>
      <w:r w:rsidR="007A1990">
        <w:rPr>
          <w:rFonts w:ascii="Century Gothic" w:hAnsi="Century Gothic" w:cs="Arial Narrow"/>
          <w:color w:val="0E3178"/>
          <w:sz w:val="18"/>
          <w:szCs w:val="18"/>
        </w:rPr>
        <w:t xml:space="preserve">ensure </w:t>
      </w:r>
      <w:r w:rsidR="0049097F">
        <w:rPr>
          <w:rFonts w:ascii="Century Gothic" w:hAnsi="Century Gothic" w:cs="Arial Narrow"/>
          <w:color w:val="0E3178"/>
          <w:sz w:val="18"/>
          <w:szCs w:val="18"/>
        </w:rPr>
        <w:t xml:space="preserve">optimal quality </w:t>
      </w:r>
      <w:r w:rsidR="007A1990">
        <w:rPr>
          <w:rFonts w:ascii="Century Gothic" w:hAnsi="Century Gothic" w:cs="Arial Narrow"/>
          <w:color w:val="0E3178"/>
          <w:sz w:val="18"/>
          <w:szCs w:val="18"/>
        </w:rPr>
        <w:t>of rosters</w:t>
      </w:r>
      <w:r w:rsidR="00F71A29">
        <w:rPr>
          <w:rFonts w:ascii="Century Gothic" w:hAnsi="Century Gothic" w:cs="Arial Narrow"/>
          <w:color w:val="0E3178"/>
          <w:sz w:val="18"/>
          <w:szCs w:val="18"/>
        </w:rPr>
        <w:t>, tak</w:t>
      </w:r>
      <w:r w:rsidR="007A1990">
        <w:rPr>
          <w:rFonts w:ascii="Century Gothic" w:hAnsi="Century Gothic" w:cs="Arial Narrow"/>
          <w:color w:val="0E3178"/>
          <w:sz w:val="18"/>
          <w:szCs w:val="18"/>
        </w:rPr>
        <w:t>ing</w:t>
      </w:r>
      <w:r w:rsidR="00F71A29">
        <w:rPr>
          <w:rFonts w:ascii="Century Gothic" w:hAnsi="Century Gothic" w:cs="Arial Narrow"/>
          <w:color w:val="0E3178"/>
          <w:sz w:val="18"/>
          <w:szCs w:val="18"/>
        </w:rPr>
        <w:t xml:space="preserve"> into</w:t>
      </w:r>
      <w:r w:rsidR="00635984">
        <w:rPr>
          <w:rFonts w:ascii="Century Gothic" w:hAnsi="Century Gothic" w:cs="Arial Narrow"/>
          <w:color w:val="0E3178"/>
          <w:sz w:val="18"/>
          <w:szCs w:val="18"/>
        </w:rPr>
        <w:t xml:space="preserve"> consideration compliance with relevant legislation.</w:t>
      </w:r>
    </w:p>
    <w:p w14:paraId="6631077B" w14:textId="77777777" w:rsidR="0034241B" w:rsidRDefault="001466BC"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pict w14:anchorId="1B1F90C4">
          <v:rect id="_x0000_i1025" style="width:0;height:1.5pt" o:hralign="center" o:hrstd="t" o:hr="t" fillcolor="gray" stroked="f"/>
        </w:pict>
      </w:r>
    </w:p>
    <w:p w14:paraId="01F8F000" w14:textId="77777777" w:rsidR="00417823" w:rsidRPr="007A01A7" w:rsidRDefault="00417823" w:rsidP="0034241B">
      <w:pPr>
        <w:autoSpaceDE w:val="0"/>
        <w:autoSpaceDN w:val="0"/>
        <w:adjustRightInd w:val="0"/>
        <w:rPr>
          <w:rFonts w:ascii="Century Gothic" w:hAnsi="Century Gothic" w:cs="Arial Narrow"/>
          <w:b/>
          <w:bCs/>
          <w:color w:val="0E3178"/>
          <w:sz w:val="18"/>
          <w:szCs w:val="18"/>
        </w:rPr>
      </w:pPr>
    </w:p>
    <w:p w14:paraId="461BDC35" w14:textId="77777777" w:rsidR="0034241B" w:rsidRPr="007A01A7" w:rsidRDefault="0034241B" w:rsidP="00417823">
      <w:pPr>
        <w:autoSpaceDE w:val="0"/>
        <w:autoSpaceDN w:val="0"/>
        <w:adjustRightInd w:val="0"/>
        <w:spacing w:after="12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Behavioural Standards</w:t>
      </w:r>
    </w:p>
    <w:p w14:paraId="35DBBD8A" w14:textId="77777777" w:rsidR="00C73117" w:rsidRPr="007A01A7" w:rsidRDefault="00C73117" w:rsidP="0051286F">
      <w:pPr>
        <w:spacing w:after="40"/>
        <w:jc w:val="both"/>
        <w:rPr>
          <w:rFonts w:ascii="Century Gothic" w:hAnsi="Century Gothic" w:cs="Arial Narrow"/>
          <w:color w:val="0E3178"/>
          <w:sz w:val="18"/>
          <w:szCs w:val="18"/>
        </w:rPr>
      </w:pPr>
      <w:r w:rsidRPr="007A01A7">
        <w:rPr>
          <w:rFonts w:ascii="Century Gothic" w:hAnsi="Century Gothic" w:cs="Arial Narrow"/>
          <w:color w:val="0E3178"/>
          <w:sz w:val="18"/>
          <w:szCs w:val="18"/>
        </w:rPr>
        <w:t>This role requires the incumbent to adhere to the Mater behavioural standards including the Mater Mission, Values, Code of Conduct, Mater Credo as well as any other relevant professional and behavioural standards, translating these into everyday behaviour and actions, and holding self and others to account for these standards.</w:t>
      </w:r>
    </w:p>
    <w:p w14:paraId="4A033145" w14:textId="77777777" w:rsidR="0034241B" w:rsidRDefault="001466BC"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pict w14:anchorId="25015EA2">
          <v:rect id="_x0000_i1026" style="width:0;height:1.5pt" o:hralign="center" o:hrstd="t" o:hr="t" fillcolor="gray" stroked="f"/>
        </w:pict>
      </w:r>
    </w:p>
    <w:p w14:paraId="7786119C" w14:textId="77777777" w:rsidR="00417823" w:rsidRPr="007A01A7" w:rsidRDefault="00417823" w:rsidP="0034241B">
      <w:pPr>
        <w:autoSpaceDE w:val="0"/>
        <w:autoSpaceDN w:val="0"/>
        <w:adjustRightInd w:val="0"/>
        <w:rPr>
          <w:rFonts w:ascii="Century Gothic" w:hAnsi="Century Gothic" w:cs="Arial Narrow"/>
          <w:b/>
          <w:bCs/>
          <w:color w:val="0E3178"/>
          <w:sz w:val="18"/>
          <w:szCs w:val="18"/>
        </w:rPr>
      </w:pPr>
    </w:p>
    <w:p w14:paraId="6D5E7CF0" w14:textId="77777777" w:rsidR="0034241B" w:rsidRPr="007A01A7" w:rsidRDefault="0034241B" w:rsidP="00417823">
      <w:pPr>
        <w:autoSpaceDE w:val="0"/>
        <w:autoSpaceDN w:val="0"/>
        <w:adjustRightInd w:val="0"/>
        <w:spacing w:after="12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 xml:space="preserve">Role Level Accountabilities </w:t>
      </w:r>
    </w:p>
    <w:p w14:paraId="5CEBF959" w14:textId="77777777" w:rsidR="0034241B" w:rsidRPr="007A01A7" w:rsidRDefault="0034241B" w:rsidP="0034241B">
      <w:pPr>
        <w:autoSpaceDE w:val="0"/>
        <w:autoSpaceDN w:val="0"/>
        <w:adjustRightInd w:val="0"/>
        <w:rPr>
          <w:rFonts w:ascii="Century Gothic" w:hAnsi="Century Gothic" w:cs="Arial Narrow"/>
          <w:color w:val="0E3178"/>
          <w:sz w:val="18"/>
          <w:szCs w:val="18"/>
        </w:rPr>
      </w:pPr>
      <w:r w:rsidRPr="007A01A7">
        <w:rPr>
          <w:rFonts w:ascii="Century Gothic" w:hAnsi="Century Gothic" w:cs="Arial Narrow"/>
          <w:color w:val="0E3178"/>
          <w:sz w:val="18"/>
          <w:szCs w:val="18"/>
        </w:rPr>
        <w:t>This role is responsible for fulfilling the following accountabilities:</w:t>
      </w:r>
    </w:p>
    <w:p w14:paraId="63C9B667" w14:textId="77777777" w:rsidR="0034241B" w:rsidRPr="007A01A7" w:rsidRDefault="0034241B" w:rsidP="0034241B">
      <w:pPr>
        <w:autoSpaceDE w:val="0"/>
        <w:autoSpaceDN w:val="0"/>
        <w:adjustRightInd w:val="0"/>
        <w:rPr>
          <w:rFonts w:ascii="Century Gothic" w:hAnsi="Century Gothic" w:cs="Arial"/>
          <w:b/>
          <w:color w:val="0E3178"/>
          <w:sz w:val="18"/>
          <w:szCs w:val="18"/>
        </w:rPr>
      </w:pPr>
    </w:p>
    <w:p w14:paraId="4C677CE9" w14:textId="77777777" w:rsidR="0034241B" w:rsidRPr="007A01A7" w:rsidRDefault="00512125" w:rsidP="00417823">
      <w:pPr>
        <w:autoSpaceDE w:val="0"/>
        <w:autoSpaceDN w:val="0"/>
        <w:adjustRightInd w:val="0"/>
        <w:spacing w:after="120"/>
        <w:rPr>
          <w:rFonts w:ascii="Century Gothic" w:hAnsi="Century Gothic" w:cs="Arial Narrow"/>
          <w:color w:val="0E3178"/>
          <w:sz w:val="18"/>
          <w:szCs w:val="18"/>
        </w:rPr>
      </w:pPr>
      <w:r w:rsidRPr="007A01A7">
        <w:rPr>
          <w:rFonts w:ascii="Century Gothic" w:hAnsi="Century Gothic" w:cs="Arial"/>
          <w:b/>
          <w:color w:val="0E3178"/>
          <w:sz w:val="18"/>
          <w:szCs w:val="18"/>
        </w:rPr>
        <w:t>Self-Accountabilities</w:t>
      </w:r>
      <w:r w:rsidR="0034241B" w:rsidRPr="007A01A7">
        <w:rPr>
          <w:rFonts w:ascii="Century Gothic" w:hAnsi="Century Gothic" w:cs="Arial"/>
          <w:b/>
          <w:color w:val="0E3178"/>
          <w:sz w:val="18"/>
          <w:szCs w:val="18"/>
        </w:rPr>
        <w:t xml:space="preserve">: </w:t>
      </w:r>
      <w:r w:rsidR="0034241B" w:rsidRPr="007A01A7">
        <w:rPr>
          <w:rFonts w:ascii="Century Gothic" w:hAnsi="Century Gothic" w:cs="Arial"/>
          <w:color w:val="0E3178"/>
          <w:sz w:val="18"/>
          <w:szCs w:val="18"/>
        </w:rPr>
        <w:t>For all Mater people</w:t>
      </w:r>
    </w:p>
    <w:tbl>
      <w:tblPr>
        <w:tblpPr w:leftFromText="180" w:rightFromText="180" w:vertAnchor="text" w:tblpY="1"/>
        <w:tblOverlap w:val="never"/>
        <w:tblW w:w="9180" w:type="dxa"/>
        <w:tblBorders>
          <w:top w:val="single" w:sz="4" w:space="0" w:color="auto"/>
          <w:bottom w:val="single" w:sz="4" w:space="0" w:color="auto"/>
          <w:insideH w:val="single" w:sz="4" w:space="0" w:color="auto"/>
          <w:insideV w:val="dotted" w:sz="4" w:space="0" w:color="auto"/>
        </w:tblBorders>
        <w:tblLook w:val="0000" w:firstRow="0" w:lastRow="0" w:firstColumn="0" w:lastColumn="0" w:noHBand="0" w:noVBand="0"/>
      </w:tblPr>
      <w:tblGrid>
        <w:gridCol w:w="1668"/>
        <w:gridCol w:w="7512"/>
      </w:tblGrid>
      <w:tr w:rsidR="007A01A7" w:rsidRPr="007A01A7" w14:paraId="501E4B4B" w14:textId="77777777" w:rsidTr="00417823">
        <w:trPr>
          <w:trHeight w:val="812"/>
        </w:trPr>
        <w:tc>
          <w:tcPr>
            <w:tcW w:w="1668" w:type="dxa"/>
            <w:shd w:val="clear" w:color="auto" w:fill="auto"/>
          </w:tcPr>
          <w:p w14:paraId="392FDB46" w14:textId="77777777" w:rsidR="0034241B" w:rsidRPr="007A01A7" w:rsidRDefault="0034241B" w:rsidP="00417823">
            <w:pPr>
              <w:rPr>
                <w:rFonts w:ascii="Century Gothic" w:hAnsi="Century Gothic" w:cs="Arial"/>
                <w:color w:val="0E3178"/>
                <w:sz w:val="18"/>
                <w:szCs w:val="18"/>
              </w:rPr>
            </w:pPr>
            <w:r w:rsidRPr="007A01A7">
              <w:rPr>
                <w:rFonts w:ascii="Century Gothic" w:hAnsi="Century Gothic" w:cs="Arial"/>
                <w:color w:val="0E3178"/>
                <w:sz w:val="18"/>
                <w:szCs w:val="18"/>
              </w:rPr>
              <w:t>My Behaviour</w:t>
            </w:r>
          </w:p>
        </w:tc>
        <w:tc>
          <w:tcPr>
            <w:tcW w:w="7512" w:type="dxa"/>
            <w:shd w:val="clear" w:color="auto" w:fill="auto"/>
          </w:tcPr>
          <w:p w14:paraId="7BFBE418"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role-model the values in the way I behave towards others and adhere to organisational behavioural standards at all time</w:t>
            </w:r>
          </w:p>
          <w:p w14:paraId="096A5A7E" w14:textId="77777777" w:rsidR="0034241B" w:rsidRPr="007A01A7" w:rsidRDefault="0034241B" w:rsidP="00417823">
            <w:pPr>
              <w:numPr>
                <w:ilvl w:val="0"/>
                <w:numId w:val="27"/>
              </w:numPr>
              <w:ind w:left="317" w:hanging="317"/>
              <w:rPr>
                <w:rFonts w:ascii="Century Gothic" w:hAnsi="Century Gothic" w:cs="Arial"/>
                <w:color w:val="0E3178"/>
                <w:sz w:val="18"/>
                <w:szCs w:val="18"/>
              </w:rPr>
            </w:pPr>
            <w:r w:rsidRPr="007A01A7">
              <w:rPr>
                <w:rFonts w:ascii="Century Gothic" w:hAnsi="Century Gothic"/>
                <w:color w:val="0E3178"/>
                <w:sz w:val="18"/>
                <w:szCs w:val="18"/>
              </w:rPr>
              <w:t>I translate mission into practice in my behaviour and actions</w:t>
            </w:r>
          </w:p>
        </w:tc>
      </w:tr>
      <w:tr w:rsidR="007A01A7" w:rsidRPr="007A01A7" w14:paraId="1DF317F8" w14:textId="77777777" w:rsidTr="00417823">
        <w:trPr>
          <w:trHeight w:val="2231"/>
        </w:trPr>
        <w:tc>
          <w:tcPr>
            <w:tcW w:w="1668" w:type="dxa"/>
            <w:shd w:val="clear" w:color="auto" w:fill="auto"/>
          </w:tcPr>
          <w:p w14:paraId="353B6CF0" w14:textId="77777777" w:rsidR="0034241B" w:rsidRPr="007A01A7" w:rsidRDefault="0034241B" w:rsidP="00417823">
            <w:pPr>
              <w:rPr>
                <w:rFonts w:ascii="Century Gothic" w:hAnsi="Century Gothic" w:cs="Arial"/>
                <w:color w:val="0E3178"/>
                <w:sz w:val="18"/>
                <w:szCs w:val="18"/>
              </w:rPr>
            </w:pPr>
            <w:r w:rsidRPr="007A01A7">
              <w:rPr>
                <w:rFonts w:ascii="Century Gothic" w:hAnsi="Century Gothic" w:cs="Arial"/>
                <w:color w:val="0E3178"/>
                <w:sz w:val="18"/>
                <w:szCs w:val="18"/>
              </w:rPr>
              <w:t>My Role</w:t>
            </w:r>
          </w:p>
        </w:tc>
        <w:tc>
          <w:tcPr>
            <w:tcW w:w="7512" w:type="dxa"/>
            <w:shd w:val="clear" w:color="auto" w:fill="auto"/>
          </w:tcPr>
          <w:p w14:paraId="43CF1438" w14:textId="77777777" w:rsidR="0034241B" w:rsidRPr="007A01A7" w:rsidRDefault="0034241B" w:rsidP="00417823">
            <w:pPr>
              <w:pStyle w:val="ListParagraph"/>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am accountable for ensuring that:</w:t>
            </w:r>
          </w:p>
          <w:p w14:paraId="7A478ACC"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am clear on the tasks and accountabilities that are associated with my role</w:t>
            </w:r>
          </w:p>
          <w:p w14:paraId="25A4A7E0"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fulfil any mandatory/professional competency requirements</w:t>
            </w:r>
          </w:p>
          <w:p w14:paraId="38C90847"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 xml:space="preserve">I contribute to, and sign off on, my performance objectives and development plan </w:t>
            </w:r>
          </w:p>
          <w:p w14:paraId="134F65B6"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request regular feedback from my manager in order to meet target performance expectations throughout the year</w:t>
            </w:r>
          </w:p>
          <w:p w14:paraId="67FDA964"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carry out my development plan</w:t>
            </w:r>
          </w:p>
          <w:p w14:paraId="09585CF7" w14:textId="77777777" w:rsidR="00FC26F1"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make an active contribu</w:t>
            </w:r>
            <w:r w:rsidR="00FC26F1" w:rsidRPr="007A01A7">
              <w:rPr>
                <w:rFonts w:ascii="Century Gothic" w:hAnsi="Century Gothic"/>
                <w:color w:val="0E3178"/>
                <w:sz w:val="18"/>
                <w:szCs w:val="18"/>
              </w:rPr>
              <w:t>tion in my role as a team member</w:t>
            </w:r>
          </w:p>
        </w:tc>
      </w:tr>
      <w:tr w:rsidR="007A01A7" w:rsidRPr="007A01A7" w14:paraId="1C69452F" w14:textId="77777777" w:rsidTr="00417823">
        <w:trPr>
          <w:trHeight w:val="499"/>
        </w:trPr>
        <w:tc>
          <w:tcPr>
            <w:tcW w:w="1668" w:type="dxa"/>
            <w:shd w:val="clear" w:color="auto" w:fill="auto"/>
          </w:tcPr>
          <w:p w14:paraId="11EB4D54" w14:textId="77777777" w:rsidR="0034241B" w:rsidRPr="007A01A7" w:rsidRDefault="0034241B" w:rsidP="00417823">
            <w:pPr>
              <w:rPr>
                <w:rFonts w:ascii="Century Gothic" w:hAnsi="Century Gothic" w:cs="Arial"/>
                <w:color w:val="0E3178"/>
                <w:sz w:val="18"/>
                <w:szCs w:val="18"/>
              </w:rPr>
            </w:pPr>
            <w:r w:rsidRPr="007A01A7">
              <w:rPr>
                <w:rFonts w:ascii="Century Gothic" w:hAnsi="Century Gothic" w:cs="Arial"/>
                <w:color w:val="0E3178"/>
                <w:sz w:val="18"/>
                <w:szCs w:val="18"/>
              </w:rPr>
              <w:t>Safety and Quality</w:t>
            </w:r>
          </w:p>
        </w:tc>
        <w:tc>
          <w:tcPr>
            <w:tcW w:w="7512" w:type="dxa"/>
            <w:shd w:val="clear" w:color="auto" w:fill="auto"/>
          </w:tcPr>
          <w:p w14:paraId="0B0246E4" w14:textId="77777777" w:rsidR="0034241B" w:rsidRPr="007A01A7" w:rsidRDefault="0034241B" w:rsidP="00417823">
            <w:pPr>
              <w:pStyle w:val="ListParagraph"/>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am accountable for:</w:t>
            </w:r>
          </w:p>
          <w:p w14:paraId="71665538"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contributing to safe and quality patient</w:t>
            </w:r>
            <w:r w:rsidR="00940BE0" w:rsidRPr="007A01A7">
              <w:rPr>
                <w:rFonts w:ascii="Century Gothic" w:hAnsi="Century Gothic"/>
                <w:color w:val="0E3178"/>
                <w:sz w:val="18"/>
                <w:szCs w:val="18"/>
              </w:rPr>
              <w:t>/student</w:t>
            </w:r>
            <w:r w:rsidR="002464F2">
              <w:rPr>
                <w:rFonts w:ascii="Century Gothic" w:hAnsi="Century Gothic"/>
                <w:color w:val="0E3178"/>
                <w:sz w:val="18"/>
                <w:szCs w:val="18"/>
              </w:rPr>
              <w:t>/staff</w:t>
            </w:r>
            <w:r w:rsidRPr="007A01A7">
              <w:rPr>
                <w:rFonts w:ascii="Century Gothic" w:hAnsi="Century Gothic"/>
                <w:color w:val="0E3178"/>
                <w:sz w:val="18"/>
                <w:szCs w:val="18"/>
              </w:rPr>
              <w:t xml:space="preserve"> care and employee safety on every occasion by adhering to the relevant legislation, standards, policies and procedures</w:t>
            </w:r>
          </w:p>
          <w:p w14:paraId="7DE02E9D"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contributing my part to ‘zero harm’ for staff, and ‘zero preventable harm’ for patients</w:t>
            </w:r>
          </w:p>
        </w:tc>
      </w:tr>
      <w:tr w:rsidR="007A01A7" w:rsidRPr="007A01A7" w14:paraId="1130FDEF" w14:textId="77777777" w:rsidTr="00417823">
        <w:trPr>
          <w:trHeight w:val="274"/>
        </w:trPr>
        <w:tc>
          <w:tcPr>
            <w:tcW w:w="1668" w:type="dxa"/>
            <w:shd w:val="clear" w:color="auto" w:fill="auto"/>
          </w:tcPr>
          <w:p w14:paraId="0D8FD134" w14:textId="77777777" w:rsidR="0034241B" w:rsidRPr="007A01A7" w:rsidRDefault="00940BE0" w:rsidP="00417823">
            <w:pPr>
              <w:rPr>
                <w:rFonts w:ascii="Century Gothic" w:hAnsi="Century Gothic" w:cs="Arial"/>
                <w:color w:val="0E3178"/>
                <w:sz w:val="18"/>
                <w:szCs w:val="18"/>
              </w:rPr>
            </w:pPr>
            <w:r w:rsidRPr="007A01A7">
              <w:rPr>
                <w:rFonts w:ascii="Century Gothic" w:hAnsi="Century Gothic" w:cs="Arial"/>
                <w:color w:val="0E3178"/>
                <w:sz w:val="18"/>
                <w:szCs w:val="18"/>
              </w:rPr>
              <w:t>Client</w:t>
            </w:r>
            <w:r w:rsidR="0034241B" w:rsidRPr="007A01A7">
              <w:rPr>
                <w:rFonts w:ascii="Century Gothic" w:hAnsi="Century Gothic" w:cs="Arial"/>
                <w:color w:val="0E3178"/>
                <w:sz w:val="18"/>
                <w:szCs w:val="18"/>
              </w:rPr>
              <w:t xml:space="preserve"> Experience</w:t>
            </w:r>
          </w:p>
        </w:tc>
        <w:tc>
          <w:tcPr>
            <w:tcW w:w="7512" w:type="dxa"/>
            <w:shd w:val="clear" w:color="auto" w:fill="auto"/>
          </w:tcPr>
          <w:p w14:paraId="6159630C" w14:textId="77777777" w:rsidR="0034241B" w:rsidRPr="007A01A7" w:rsidRDefault="0034241B" w:rsidP="00417823">
            <w:pPr>
              <w:pStyle w:val="ListParagraph"/>
              <w:numPr>
                <w:ilvl w:val="0"/>
                <w:numId w:val="27"/>
              </w:numPr>
              <w:ind w:left="317" w:hanging="317"/>
              <w:rPr>
                <w:rFonts w:ascii="Century Gothic" w:hAnsi="Century Gothic"/>
                <w:color w:val="0E3178"/>
                <w:sz w:val="18"/>
                <w:szCs w:val="18"/>
              </w:rPr>
            </w:pPr>
            <w:r w:rsidRPr="007A01A7">
              <w:rPr>
                <w:rFonts w:ascii="Century Gothic" w:hAnsi="Century Gothic" w:cs="Arial"/>
                <w:color w:val="0E3178"/>
                <w:sz w:val="18"/>
                <w:szCs w:val="18"/>
              </w:rPr>
              <w:t xml:space="preserve">I </w:t>
            </w:r>
            <w:r w:rsidRPr="007A01A7">
              <w:rPr>
                <w:rFonts w:ascii="Century Gothic" w:hAnsi="Century Gothic"/>
                <w:color w:val="0E3178"/>
                <w:sz w:val="18"/>
                <w:szCs w:val="18"/>
              </w:rPr>
              <w:t>am accountable for:</w:t>
            </w:r>
          </w:p>
          <w:p w14:paraId="3D39B52D" w14:textId="77777777" w:rsidR="0034241B"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 xml:space="preserve">contributing to the positive experience of </w:t>
            </w:r>
            <w:r w:rsidR="00940BE0" w:rsidRPr="007A01A7">
              <w:rPr>
                <w:rFonts w:ascii="Century Gothic" w:hAnsi="Century Gothic"/>
                <w:color w:val="0E3178"/>
                <w:sz w:val="18"/>
                <w:szCs w:val="18"/>
              </w:rPr>
              <w:t xml:space="preserve">student, </w:t>
            </w:r>
            <w:r w:rsidRPr="007A01A7">
              <w:rPr>
                <w:rFonts w:ascii="Century Gothic" w:hAnsi="Century Gothic"/>
                <w:color w:val="0E3178"/>
                <w:sz w:val="18"/>
                <w:szCs w:val="18"/>
              </w:rPr>
              <w:t>patients and visitors to MHS in everything that I do</w:t>
            </w:r>
          </w:p>
          <w:p w14:paraId="69E855D0" w14:textId="77777777" w:rsidR="0034241B" w:rsidRPr="007A01A7" w:rsidRDefault="00417823" w:rsidP="00417823">
            <w:pPr>
              <w:numPr>
                <w:ilvl w:val="0"/>
                <w:numId w:val="27"/>
              </w:numPr>
              <w:ind w:left="317" w:hanging="317"/>
              <w:rPr>
                <w:rFonts w:ascii="Century Gothic" w:hAnsi="Century Gothic" w:cs="Arial"/>
                <w:color w:val="0E3178"/>
                <w:sz w:val="18"/>
                <w:szCs w:val="18"/>
              </w:rPr>
            </w:pPr>
            <w:r>
              <w:rPr>
                <w:rFonts w:ascii="Century Gothic" w:hAnsi="Century Gothic"/>
                <w:color w:val="0E3178"/>
                <w:sz w:val="18"/>
                <w:szCs w:val="18"/>
              </w:rPr>
              <w:lastRenderedPageBreak/>
              <w:t>P</w:t>
            </w:r>
            <w:r w:rsidR="0034241B" w:rsidRPr="007A01A7">
              <w:rPr>
                <w:rFonts w:ascii="Century Gothic" w:hAnsi="Century Gothic"/>
                <w:color w:val="0E3178"/>
                <w:sz w:val="18"/>
                <w:szCs w:val="18"/>
              </w:rPr>
              <w:t xml:space="preserve">roviding information to </w:t>
            </w:r>
            <w:r w:rsidR="00940BE0" w:rsidRPr="007A01A7">
              <w:rPr>
                <w:rFonts w:ascii="Century Gothic" w:hAnsi="Century Gothic"/>
                <w:color w:val="0E3178"/>
                <w:sz w:val="18"/>
                <w:szCs w:val="18"/>
              </w:rPr>
              <w:t xml:space="preserve">students, </w:t>
            </w:r>
            <w:r w:rsidR="0034241B" w:rsidRPr="007A01A7">
              <w:rPr>
                <w:rFonts w:ascii="Century Gothic" w:hAnsi="Century Gothic"/>
                <w:color w:val="0E3178"/>
                <w:sz w:val="18"/>
                <w:szCs w:val="18"/>
              </w:rPr>
              <w:t>patients, carers and consumers that is evidence based, useful and meaningful to them</w:t>
            </w:r>
          </w:p>
        </w:tc>
      </w:tr>
      <w:tr w:rsidR="007A01A7" w:rsidRPr="007A01A7" w14:paraId="26A19348" w14:textId="77777777" w:rsidTr="00417823">
        <w:trPr>
          <w:trHeight w:val="499"/>
        </w:trPr>
        <w:tc>
          <w:tcPr>
            <w:tcW w:w="1668" w:type="dxa"/>
            <w:shd w:val="clear" w:color="auto" w:fill="auto"/>
          </w:tcPr>
          <w:p w14:paraId="1F8A667C" w14:textId="77777777" w:rsidR="0034241B" w:rsidRPr="007A01A7" w:rsidRDefault="0034241B" w:rsidP="00417823">
            <w:pPr>
              <w:rPr>
                <w:rFonts w:ascii="Century Gothic" w:hAnsi="Century Gothic" w:cs="Arial"/>
                <w:color w:val="0E3178"/>
                <w:sz w:val="18"/>
                <w:szCs w:val="18"/>
              </w:rPr>
            </w:pPr>
            <w:r w:rsidRPr="007A01A7">
              <w:rPr>
                <w:rFonts w:ascii="Century Gothic" w:hAnsi="Century Gothic" w:cs="Arial"/>
                <w:color w:val="0E3178"/>
                <w:sz w:val="18"/>
                <w:szCs w:val="18"/>
              </w:rPr>
              <w:lastRenderedPageBreak/>
              <w:t>Continuous Improvement</w:t>
            </w:r>
          </w:p>
        </w:tc>
        <w:tc>
          <w:tcPr>
            <w:tcW w:w="7512" w:type="dxa"/>
            <w:shd w:val="clear" w:color="auto" w:fill="auto"/>
          </w:tcPr>
          <w:p w14:paraId="1B8A606A" w14:textId="77777777" w:rsidR="0034241B" w:rsidRPr="007A01A7" w:rsidRDefault="0034241B" w:rsidP="00417823">
            <w:pPr>
              <w:numPr>
                <w:ilvl w:val="0"/>
                <w:numId w:val="27"/>
              </w:numPr>
              <w:ind w:left="317" w:hanging="317"/>
              <w:rPr>
                <w:rFonts w:ascii="Century Gothic" w:hAnsi="Century Gothic"/>
                <w:color w:val="0E3178"/>
                <w:sz w:val="18"/>
                <w:szCs w:val="18"/>
              </w:rPr>
            </w:pPr>
            <w:r w:rsidRPr="007A01A7">
              <w:rPr>
                <w:rFonts w:ascii="Century Gothic" w:hAnsi="Century Gothic"/>
                <w:color w:val="0E3178"/>
                <w:sz w:val="18"/>
                <w:szCs w:val="18"/>
              </w:rPr>
              <w:t>I am accountable for recognising inefficiencies in my role and raising them with my Manager</w:t>
            </w:r>
          </w:p>
        </w:tc>
      </w:tr>
      <w:tr w:rsidR="007A01A7" w:rsidRPr="007A01A7" w14:paraId="53C3E8CE" w14:textId="77777777" w:rsidTr="00417823">
        <w:trPr>
          <w:trHeight w:val="499"/>
        </w:trPr>
        <w:tc>
          <w:tcPr>
            <w:tcW w:w="1668" w:type="dxa"/>
            <w:shd w:val="clear" w:color="auto" w:fill="auto"/>
          </w:tcPr>
          <w:p w14:paraId="1F9C03A8" w14:textId="77777777" w:rsidR="0034241B" w:rsidRPr="007A01A7" w:rsidRDefault="0034241B" w:rsidP="00417823">
            <w:pPr>
              <w:rPr>
                <w:rFonts w:ascii="Century Gothic" w:hAnsi="Century Gothic" w:cs="Arial"/>
                <w:color w:val="0E3178"/>
                <w:sz w:val="18"/>
                <w:szCs w:val="18"/>
              </w:rPr>
            </w:pPr>
            <w:r w:rsidRPr="007A01A7">
              <w:rPr>
                <w:rFonts w:ascii="Century Gothic" w:hAnsi="Century Gothic" w:cs="Arial"/>
                <w:color w:val="0E3178"/>
                <w:sz w:val="18"/>
                <w:szCs w:val="18"/>
              </w:rPr>
              <w:t>Reputation</w:t>
            </w:r>
          </w:p>
        </w:tc>
        <w:tc>
          <w:tcPr>
            <w:tcW w:w="7512" w:type="dxa"/>
            <w:shd w:val="clear" w:color="auto" w:fill="auto"/>
          </w:tcPr>
          <w:p w14:paraId="3F44F6FC" w14:textId="77777777" w:rsidR="0034241B" w:rsidRPr="007A01A7" w:rsidRDefault="0034241B" w:rsidP="00417823">
            <w:pPr>
              <w:numPr>
                <w:ilvl w:val="0"/>
                <w:numId w:val="27"/>
              </w:numPr>
              <w:ind w:left="317" w:hanging="317"/>
              <w:rPr>
                <w:rFonts w:ascii="Century Gothic" w:hAnsi="Century Gothic" w:cs="Arial"/>
                <w:color w:val="0E3178"/>
                <w:sz w:val="18"/>
                <w:szCs w:val="18"/>
              </w:rPr>
            </w:pPr>
            <w:r w:rsidRPr="007A01A7">
              <w:rPr>
                <w:rFonts w:ascii="Century Gothic" w:hAnsi="Century Gothic"/>
                <w:color w:val="0E3178"/>
                <w:sz w:val="18"/>
                <w:szCs w:val="18"/>
              </w:rPr>
              <w:t>I am accountable for representing MHS and being a champion of all that is great about working at Mater</w:t>
            </w:r>
          </w:p>
        </w:tc>
      </w:tr>
    </w:tbl>
    <w:p w14:paraId="1DC6F6B6" w14:textId="77777777" w:rsidR="0034241B" w:rsidRPr="007A01A7" w:rsidRDefault="0034241B" w:rsidP="0034241B">
      <w:pPr>
        <w:autoSpaceDE w:val="0"/>
        <w:autoSpaceDN w:val="0"/>
        <w:adjustRightInd w:val="0"/>
        <w:rPr>
          <w:rFonts w:ascii="Century Gothic" w:hAnsi="Century Gothic" w:cs="Arial Narrow"/>
          <w:color w:val="0E3178"/>
          <w:sz w:val="18"/>
          <w:szCs w:val="18"/>
        </w:rPr>
      </w:pPr>
    </w:p>
    <w:p w14:paraId="74F36FB8" w14:textId="77777777" w:rsidR="002464F2" w:rsidRDefault="0034241B" w:rsidP="00417823">
      <w:pPr>
        <w:pStyle w:val="NoSpacing"/>
        <w:spacing w:after="120"/>
        <w:rPr>
          <w:rFonts w:ascii="Century Gothic" w:hAnsi="Century Gothic"/>
          <w:b/>
          <w:color w:val="0E3178"/>
          <w:sz w:val="18"/>
          <w:szCs w:val="18"/>
        </w:rPr>
      </w:pPr>
      <w:r w:rsidRPr="007A01A7">
        <w:rPr>
          <w:rFonts w:ascii="Century Gothic" w:hAnsi="Century Gothic"/>
          <w:b/>
          <w:color w:val="0E3178"/>
          <w:sz w:val="18"/>
          <w:szCs w:val="18"/>
        </w:rPr>
        <w:t>Role Specific Expectations</w:t>
      </w:r>
      <w:r w:rsidR="00F71A29">
        <w:rPr>
          <w:rFonts w:ascii="Century Gothic" w:hAnsi="Century Gothic"/>
          <w:b/>
          <w:color w:val="0E3178"/>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12"/>
      </w:tblGrid>
      <w:tr w:rsidR="002464F2" w:rsidRPr="00F71A29" w14:paraId="40D3C7D3" w14:textId="77777777" w:rsidTr="00F71A29">
        <w:tc>
          <w:tcPr>
            <w:tcW w:w="1668" w:type="dxa"/>
            <w:tcBorders>
              <w:bottom w:val="single" w:sz="4" w:space="0" w:color="auto"/>
              <w:right w:val="dotted" w:sz="4" w:space="0" w:color="auto"/>
            </w:tcBorders>
          </w:tcPr>
          <w:p w14:paraId="3A11CA40" w14:textId="77777777" w:rsidR="002464F2" w:rsidRPr="00F71A29" w:rsidRDefault="002464F2" w:rsidP="00417823">
            <w:pPr>
              <w:pStyle w:val="NoSpacing"/>
              <w:rPr>
                <w:rFonts w:ascii="Century Gothic" w:hAnsi="Century Gothic"/>
                <w:b/>
                <w:color w:val="0E3178"/>
                <w:sz w:val="18"/>
                <w:szCs w:val="18"/>
              </w:rPr>
            </w:pPr>
            <w:r w:rsidRPr="00F71A29">
              <w:rPr>
                <w:rFonts w:ascii="Century Gothic" w:hAnsi="Century Gothic"/>
                <w:sz w:val="18"/>
                <w:szCs w:val="18"/>
              </w:rPr>
              <w:t>Descriptor Details Knowledge</w:t>
            </w:r>
          </w:p>
        </w:tc>
        <w:tc>
          <w:tcPr>
            <w:tcW w:w="7512" w:type="dxa"/>
            <w:tcBorders>
              <w:left w:val="dotted" w:sz="4" w:space="0" w:color="auto"/>
              <w:bottom w:val="single" w:sz="4" w:space="0" w:color="auto"/>
            </w:tcBorders>
          </w:tcPr>
          <w:p w14:paraId="5788BC03" w14:textId="77777777" w:rsidR="00C8123D" w:rsidRPr="00F71A29" w:rsidRDefault="002464F2" w:rsidP="00417823">
            <w:pPr>
              <w:pStyle w:val="NoSpacing"/>
              <w:numPr>
                <w:ilvl w:val="0"/>
                <w:numId w:val="27"/>
              </w:numPr>
              <w:ind w:left="317" w:hanging="317"/>
              <w:rPr>
                <w:rFonts w:ascii="Century Gothic" w:hAnsi="Century Gothic"/>
                <w:color w:val="0E3178"/>
                <w:sz w:val="18"/>
                <w:szCs w:val="18"/>
              </w:rPr>
            </w:pPr>
            <w:r w:rsidRPr="00F71A29">
              <w:rPr>
                <w:rFonts w:ascii="Century Gothic" w:hAnsi="Century Gothic"/>
                <w:sz w:val="18"/>
                <w:szCs w:val="18"/>
              </w:rPr>
              <w:t>Applies skilled knowledge including the understanding of concepts, processes, procedures and principles, to check for accuracy, analyse and recommend alternatives</w:t>
            </w:r>
            <w:r w:rsidR="00C8123D" w:rsidRPr="00F71A29">
              <w:rPr>
                <w:rFonts w:ascii="Century Gothic" w:hAnsi="Century Gothic"/>
                <w:sz w:val="18"/>
                <w:szCs w:val="18"/>
              </w:rPr>
              <w:t xml:space="preserve"> in the use of the</w:t>
            </w:r>
            <w:r w:rsidR="00D3715D" w:rsidRPr="00F71A29">
              <w:rPr>
                <w:rFonts w:ascii="Century Gothic" w:hAnsi="Century Gothic"/>
                <w:sz w:val="18"/>
                <w:szCs w:val="18"/>
              </w:rPr>
              <w:t xml:space="preserve"> HR</w:t>
            </w:r>
            <w:r w:rsidR="007A1990" w:rsidRPr="00F71A29">
              <w:rPr>
                <w:rFonts w:ascii="Century Gothic" w:hAnsi="Century Gothic"/>
                <w:sz w:val="18"/>
                <w:szCs w:val="18"/>
              </w:rPr>
              <w:t xml:space="preserve"> r</w:t>
            </w:r>
            <w:r w:rsidR="00C8123D" w:rsidRPr="00F71A29">
              <w:rPr>
                <w:rFonts w:ascii="Century Gothic" w:hAnsi="Century Gothic"/>
                <w:sz w:val="18"/>
                <w:szCs w:val="18"/>
              </w:rPr>
              <w:t>ostering system</w:t>
            </w:r>
            <w:r w:rsidRPr="00F71A29">
              <w:rPr>
                <w:rFonts w:ascii="Century Gothic" w:hAnsi="Century Gothic"/>
                <w:sz w:val="18"/>
                <w:szCs w:val="18"/>
              </w:rPr>
              <w:t>.</w:t>
            </w:r>
          </w:p>
          <w:p w14:paraId="33A192DC" w14:textId="77777777" w:rsidR="002464F2" w:rsidRPr="00F71A29" w:rsidRDefault="00C8123D" w:rsidP="00417823">
            <w:pPr>
              <w:pStyle w:val="NoSpacing"/>
              <w:numPr>
                <w:ilvl w:val="0"/>
                <w:numId w:val="27"/>
              </w:numPr>
              <w:ind w:left="317" w:hanging="317"/>
              <w:rPr>
                <w:rFonts w:ascii="Century Gothic" w:hAnsi="Century Gothic"/>
                <w:color w:val="0E3178"/>
                <w:sz w:val="18"/>
                <w:szCs w:val="18"/>
              </w:rPr>
            </w:pPr>
            <w:r w:rsidRPr="00F71A29">
              <w:rPr>
                <w:rFonts w:ascii="Century Gothic" w:hAnsi="Century Gothic"/>
                <w:sz w:val="18"/>
                <w:szCs w:val="18"/>
              </w:rPr>
              <w:t>Partners with the local business unit</w:t>
            </w:r>
            <w:r w:rsidR="00F71A29">
              <w:rPr>
                <w:rFonts w:ascii="Century Gothic" w:hAnsi="Century Gothic"/>
                <w:sz w:val="18"/>
                <w:szCs w:val="18"/>
              </w:rPr>
              <w:t xml:space="preserve"> to </w:t>
            </w:r>
            <w:proofErr w:type="spellStart"/>
            <w:r w:rsidR="00F71A29">
              <w:rPr>
                <w:rFonts w:ascii="Century Gothic" w:hAnsi="Century Gothic"/>
                <w:sz w:val="18"/>
                <w:szCs w:val="18"/>
              </w:rPr>
              <w:t>maxamise</w:t>
            </w:r>
            <w:proofErr w:type="spellEnd"/>
            <w:r w:rsidR="00F71A29">
              <w:rPr>
                <w:rFonts w:ascii="Century Gothic" w:hAnsi="Century Gothic"/>
                <w:sz w:val="18"/>
                <w:szCs w:val="18"/>
              </w:rPr>
              <w:t xml:space="preserve"> work</w:t>
            </w:r>
            <w:r w:rsidR="00D3715D" w:rsidRPr="00F71A29">
              <w:rPr>
                <w:rFonts w:ascii="Century Gothic" w:hAnsi="Century Gothic"/>
                <w:sz w:val="18"/>
                <w:szCs w:val="18"/>
              </w:rPr>
              <w:t>force utilisation and provide rosters in line with best practice rostering.</w:t>
            </w:r>
            <w:r w:rsidR="002464F2" w:rsidRPr="00F71A29">
              <w:rPr>
                <w:rFonts w:ascii="Century Gothic" w:hAnsi="Century Gothic"/>
                <w:sz w:val="18"/>
                <w:szCs w:val="18"/>
              </w:rPr>
              <w:t xml:space="preserve"> </w:t>
            </w:r>
          </w:p>
          <w:p w14:paraId="588BDE9B" w14:textId="77777777" w:rsidR="002464F2" w:rsidRPr="00F71A29" w:rsidRDefault="002464F2" w:rsidP="00417823">
            <w:pPr>
              <w:pStyle w:val="NoSpacing"/>
              <w:numPr>
                <w:ilvl w:val="0"/>
                <w:numId w:val="27"/>
              </w:numPr>
              <w:ind w:left="317" w:hanging="317"/>
              <w:rPr>
                <w:rFonts w:ascii="Century Gothic" w:hAnsi="Century Gothic"/>
                <w:color w:val="0E3178"/>
                <w:sz w:val="18"/>
                <w:szCs w:val="18"/>
              </w:rPr>
            </w:pPr>
            <w:r w:rsidRPr="00F71A29">
              <w:rPr>
                <w:rFonts w:ascii="Century Gothic" w:hAnsi="Century Gothic"/>
                <w:sz w:val="18"/>
                <w:szCs w:val="18"/>
              </w:rPr>
              <w:t xml:space="preserve">A sound knowledge of the organisation’s operations combined with a skilled operational knowledge of work processes and systems. </w:t>
            </w:r>
          </w:p>
          <w:p w14:paraId="08E7D49A" w14:textId="77777777" w:rsidR="002464F2" w:rsidRPr="00F71A29" w:rsidRDefault="002464F2" w:rsidP="00417823">
            <w:pPr>
              <w:pStyle w:val="NoSpacing"/>
              <w:numPr>
                <w:ilvl w:val="0"/>
                <w:numId w:val="27"/>
              </w:numPr>
              <w:ind w:left="317" w:hanging="317"/>
              <w:rPr>
                <w:rFonts w:ascii="Century Gothic" w:hAnsi="Century Gothic"/>
                <w:color w:val="0E3178"/>
                <w:sz w:val="18"/>
                <w:szCs w:val="18"/>
              </w:rPr>
            </w:pPr>
            <w:r w:rsidRPr="00F71A29">
              <w:rPr>
                <w:rFonts w:ascii="Century Gothic" w:hAnsi="Century Gothic"/>
                <w:sz w:val="18"/>
                <w:szCs w:val="18"/>
              </w:rPr>
              <w:t xml:space="preserve">May require the ability to co-ordinate team members, set priorities and monitor workflow. </w:t>
            </w:r>
          </w:p>
        </w:tc>
      </w:tr>
      <w:tr w:rsidR="002464F2" w:rsidRPr="00F71A29" w14:paraId="7625C4F4" w14:textId="77777777" w:rsidTr="00F71A29">
        <w:tc>
          <w:tcPr>
            <w:tcW w:w="1668" w:type="dxa"/>
            <w:tcBorders>
              <w:top w:val="single" w:sz="4" w:space="0" w:color="auto"/>
              <w:bottom w:val="single" w:sz="4" w:space="0" w:color="auto"/>
              <w:right w:val="dotted" w:sz="4" w:space="0" w:color="auto"/>
            </w:tcBorders>
          </w:tcPr>
          <w:p w14:paraId="17A5C61E" w14:textId="77777777" w:rsidR="002464F2" w:rsidRPr="00F71A29" w:rsidRDefault="00C8123D" w:rsidP="00417823">
            <w:pPr>
              <w:pStyle w:val="NoSpacing"/>
              <w:rPr>
                <w:rFonts w:ascii="Century Gothic" w:hAnsi="Century Gothic"/>
                <w:b/>
                <w:color w:val="0E3178"/>
                <w:sz w:val="18"/>
                <w:szCs w:val="18"/>
              </w:rPr>
            </w:pPr>
            <w:r w:rsidRPr="00F71A29">
              <w:rPr>
                <w:rFonts w:ascii="Century Gothic" w:hAnsi="Century Gothic"/>
                <w:sz w:val="18"/>
                <w:szCs w:val="18"/>
              </w:rPr>
              <w:t>Problem Solving</w:t>
            </w:r>
          </w:p>
        </w:tc>
        <w:tc>
          <w:tcPr>
            <w:tcW w:w="7512" w:type="dxa"/>
            <w:tcBorders>
              <w:top w:val="single" w:sz="4" w:space="0" w:color="auto"/>
              <w:left w:val="dotted" w:sz="4" w:space="0" w:color="auto"/>
              <w:bottom w:val="single" w:sz="4" w:space="0" w:color="auto"/>
            </w:tcBorders>
          </w:tcPr>
          <w:p w14:paraId="4DAE25EB" w14:textId="77777777" w:rsidR="00C8123D" w:rsidRPr="00F71A29" w:rsidRDefault="00C8123D" w:rsidP="00417823">
            <w:pPr>
              <w:pStyle w:val="NoSpacing"/>
              <w:numPr>
                <w:ilvl w:val="0"/>
                <w:numId w:val="27"/>
              </w:numPr>
              <w:ind w:left="317" w:hanging="317"/>
              <w:rPr>
                <w:rFonts w:ascii="Century Gothic" w:hAnsi="Century Gothic"/>
                <w:color w:val="0E3178"/>
                <w:sz w:val="18"/>
                <w:szCs w:val="18"/>
              </w:rPr>
            </w:pPr>
            <w:bookmarkStart w:id="0" w:name="_GoBack"/>
            <w:r w:rsidRPr="00F71A29">
              <w:rPr>
                <w:rFonts w:ascii="Century Gothic" w:hAnsi="Century Gothic"/>
                <w:sz w:val="18"/>
                <w:szCs w:val="18"/>
              </w:rPr>
              <w:t xml:space="preserve">Investigates, interprets </w:t>
            </w:r>
            <w:r w:rsidR="00F71A29">
              <w:rPr>
                <w:rFonts w:ascii="Century Gothic" w:hAnsi="Century Gothic"/>
                <w:sz w:val="18"/>
                <w:szCs w:val="18"/>
              </w:rPr>
              <w:t>and</w:t>
            </w:r>
            <w:r w:rsidRPr="00F71A29">
              <w:rPr>
                <w:rFonts w:ascii="Century Gothic" w:hAnsi="Century Gothic"/>
                <w:sz w:val="18"/>
                <w:szCs w:val="18"/>
              </w:rPr>
              <w:t xml:space="preserve"> evaluates information </w:t>
            </w:r>
            <w:r w:rsidR="00F71A29">
              <w:rPr>
                <w:rFonts w:ascii="Century Gothic" w:hAnsi="Century Gothic"/>
                <w:sz w:val="18"/>
                <w:szCs w:val="18"/>
              </w:rPr>
              <w:t>as relates to</w:t>
            </w:r>
            <w:r w:rsidRPr="00F71A29">
              <w:rPr>
                <w:rFonts w:ascii="Century Gothic" w:hAnsi="Century Gothic"/>
                <w:sz w:val="18"/>
                <w:szCs w:val="18"/>
              </w:rPr>
              <w:t xml:space="preserve"> legislation, regulat</w:t>
            </w:r>
            <w:r w:rsidR="00F71A29">
              <w:rPr>
                <w:rFonts w:ascii="Century Gothic" w:hAnsi="Century Gothic"/>
                <w:sz w:val="18"/>
                <w:szCs w:val="18"/>
              </w:rPr>
              <w:t xml:space="preserve">ions, instructions, procedures and </w:t>
            </w:r>
            <w:r w:rsidRPr="00F71A29">
              <w:rPr>
                <w:rFonts w:ascii="Century Gothic" w:hAnsi="Century Gothic"/>
                <w:sz w:val="18"/>
                <w:szCs w:val="18"/>
              </w:rPr>
              <w:t xml:space="preserve">guidelines </w:t>
            </w:r>
            <w:r w:rsidR="0049097F" w:rsidRPr="00F71A29">
              <w:rPr>
                <w:rFonts w:ascii="Century Gothic" w:hAnsi="Century Gothic"/>
                <w:sz w:val="18"/>
                <w:szCs w:val="18"/>
              </w:rPr>
              <w:t>relating to rostering governance.</w:t>
            </w:r>
          </w:p>
          <w:p w14:paraId="2CF18AFA" w14:textId="77777777" w:rsidR="00C8123D" w:rsidRPr="00F71A29" w:rsidRDefault="00C8123D" w:rsidP="00417823">
            <w:pPr>
              <w:pStyle w:val="NoSpacing"/>
              <w:numPr>
                <w:ilvl w:val="0"/>
                <w:numId w:val="27"/>
              </w:numPr>
              <w:ind w:left="317" w:hanging="317"/>
              <w:rPr>
                <w:rFonts w:ascii="Century Gothic" w:hAnsi="Century Gothic"/>
                <w:color w:val="0E3178"/>
                <w:sz w:val="18"/>
                <w:szCs w:val="18"/>
              </w:rPr>
            </w:pPr>
            <w:r w:rsidRPr="00F71A29">
              <w:rPr>
                <w:rFonts w:ascii="Century Gothic" w:hAnsi="Century Gothic"/>
                <w:sz w:val="18"/>
                <w:szCs w:val="18"/>
              </w:rPr>
              <w:t>Checks and interprets complex information to determine and implement next steps and actions</w:t>
            </w:r>
            <w:r w:rsidR="007A1990" w:rsidRPr="00F71A29">
              <w:rPr>
                <w:rFonts w:ascii="Century Gothic" w:hAnsi="Century Gothic"/>
                <w:sz w:val="18"/>
                <w:szCs w:val="18"/>
              </w:rPr>
              <w:t xml:space="preserve"> for m</w:t>
            </w:r>
            <w:r w:rsidR="0049097F" w:rsidRPr="00F71A29">
              <w:rPr>
                <w:rFonts w:ascii="Century Gothic" w:hAnsi="Century Gothic"/>
                <w:sz w:val="18"/>
                <w:szCs w:val="18"/>
              </w:rPr>
              <w:t>anager</w:t>
            </w:r>
            <w:r w:rsidR="007A1990" w:rsidRPr="00F71A29">
              <w:rPr>
                <w:rFonts w:ascii="Century Gothic" w:hAnsi="Century Gothic"/>
                <w:sz w:val="18"/>
                <w:szCs w:val="18"/>
              </w:rPr>
              <w:t>s around r</w:t>
            </w:r>
            <w:r w:rsidR="0049097F" w:rsidRPr="00F71A29">
              <w:rPr>
                <w:rFonts w:ascii="Century Gothic" w:hAnsi="Century Gothic"/>
                <w:sz w:val="18"/>
                <w:szCs w:val="18"/>
              </w:rPr>
              <w:t>osters and pay close</w:t>
            </w:r>
            <w:r w:rsidRPr="00F71A29">
              <w:rPr>
                <w:rFonts w:ascii="Century Gothic" w:hAnsi="Century Gothic"/>
                <w:sz w:val="18"/>
                <w:szCs w:val="18"/>
              </w:rPr>
              <w:t xml:space="preserve">. </w:t>
            </w:r>
          </w:p>
          <w:bookmarkEnd w:id="0"/>
          <w:p w14:paraId="496D7428" w14:textId="77777777" w:rsidR="00C8123D" w:rsidRPr="00F71A29" w:rsidRDefault="00C8123D" w:rsidP="00417823">
            <w:pPr>
              <w:pStyle w:val="NoSpacing"/>
              <w:numPr>
                <w:ilvl w:val="0"/>
                <w:numId w:val="27"/>
              </w:numPr>
              <w:ind w:left="317" w:hanging="317"/>
              <w:rPr>
                <w:rFonts w:ascii="Century Gothic" w:hAnsi="Century Gothic"/>
                <w:color w:val="0E3178"/>
                <w:sz w:val="18"/>
                <w:szCs w:val="18"/>
              </w:rPr>
            </w:pPr>
            <w:r w:rsidRPr="00F71A29">
              <w:rPr>
                <w:rFonts w:ascii="Century Gothic" w:hAnsi="Century Gothic"/>
                <w:sz w:val="18"/>
                <w:szCs w:val="18"/>
              </w:rPr>
              <w:t>Provides specia</w:t>
            </w:r>
            <w:r w:rsidR="00D3715D" w:rsidRPr="00F71A29">
              <w:rPr>
                <w:rFonts w:ascii="Century Gothic" w:hAnsi="Century Gothic"/>
                <w:sz w:val="18"/>
                <w:szCs w:val="18"/>
              </w:rPr>
              <w:t>list advice around r</w:t>
            </w:r>
            <w:r w:rsidR="007A1990" w:rsidRPr="00F71A29">
              <w:rPr>
                <w:rFonts w:ascii="Century Gothic" w:hAnsi="Century Gothic"/>
                <w:sz w:val="18"/>
                <w:szCs w:val="18"/>
              </w:rPr>
              <w:t>ostering and the use of the HR r</w:t>
            </w:r>
            <w:r w:rsidR="00D3715D" w:rsidRPr="00F71A29">
              <w:rPr>
                <w:rFonts w:ascii="Century Gothic" w:hAnsi="Century Gothic"/>
                <w:sz w:val="18"/>
                <w:szCs w:val="18"/>
              </w:rPr>
              <w:t>ostering system.</w:t>
            </w:r>
          </w:p>
          <w:p w14:paraId="070E0C7C" w14:textId="77777777" w:rsidR="00D3715D" w:rsidRPr="00F71A29" w:rsidRDefault="00D3715D" w:rsidP="00417823">
            <w:pPr>
              <w:numPr>
                <w:ilvl w:val="0"/>
                <w:numId w:val="27"/>
              </w:numPr>
              <w:autoSpaceDE w:val="0"/>
              <w:autoSpaceDN w:val="0"/>
              <w:adjustRightInd w:val="0"/>
              <w:ind w:left="317" w:hanging="317"/>
              <w:rPr>
                <w:rFonts w:ascii="Century Gothic" w:hAnsi="Century Gothic"/>
                <w:color w:val="0E3178"/>
                <w:sz w:val="18"/>
                <w:szCs w:val="18"/>
              </w:rPr>
            </w:pPr>
            <w:r w:rsidRPr="00F71A29">
              <w:rPr>
                <w:rFonts w:ascii="Century Gothic" w:hAnsi="Century Gothic"/>
                <w:color w:val="0E3178"/>
                <w:sz w:val="18"/>
                <w:szCs w:val="18"/>
              </w:rPr>
              <w:t>Liaise and c</w:t>
            </w:r>
            <w:r w:rsidR="007A1990" w:rsidRPr="00F71A29">
              <w:rPr>
                <w:rFonts w:ascii="Century Gothic" w:hAnsi="Century Gothic"/>
                <w:color w:val="0E3178"/>
                <w:sz w:val="18"/>
                <w:szCs w:val="18"/>
              </w:rPr>
              <w:t xml:space="preserve">oordinate with internal system </w:t>
            </w:r>
            <w:proofErr w:type="gramStart"/>
            <w:r w:rsidR="007A1990" w:rsidRPr="00F71A29">
              <w:rPr>
                <w:rFonts w:ascii="Century Gothic" w:hAnsi="Century Gothic"/>
                <w:color w:val="0E3178"/>
                <w:sz w:val="18"/>
                <w:szCs w:val="18"/>
              </w:rPr>
              <w:t>m</w:t>
            </w:r>
            <w:r w:rsidRPr="00F71A29">
              <w:rPr>
                <w:rFonts w:ascii="Century Gothic" w:hAnsi="Century Gothic"/>
                <w:color w:val="0E3178"/>
                <w:sz w:val="18"/>
                <w:szCs w:val="18"/>
              </w:rPr>
              <w:t xml:space="preserve">anagers </w:t>
            </w:r>
            <w:r w:rsidR="004E3039" w:rsidRPr="00F71A29">
              <w:rPr>
                <w:rFonts w:ascii="Century Gothic" w:hAnsi="Century Gothic"/>
                <w:color w:val="0E3178"/>
                <w:sz w:val="18"/>
                <w:szCs w:val="18"/>
              </w:rPr>
              <w:t xml:space="preserve"> and</w:t>
            </w:r>
            <w:proofErr w:type="gramEnd"/>
            <w:r w:rsidR="004E3039" w:rsidRPr="00F71A29">
              <w:rPr>
                <w:rFonts w:ascii="Century Gothic" w:hAnsi="Century Gothic"/>
                <w:color w:val="0E3178"/>
                <w:sz w:val="18"/>
                <w:szCs w:val="18"/>
              </w:rPr>
              <w:t xml:space="preserve"> internal HR department</w:t>
            </w:r>
            <w:r w:rsidR="004A37E6" w:rsidRPr="00F71A29">
              <w:rPr>
                <w:rFonts w:ascii="Century Gothic" w:hAnsi="Century Gothic"/>
                <w:color w:val="0E3178"/>
                <w:sz w:val="18"/>
                <w:szCs w:val="18"/>
              </w:rPr>
              <w:t xml:space="preserve"> </w:t>
            </w:r>
            <w:r w:rsidRPr="00F71A29">
              <w:rPr>
                <w:rFonts w:ascii="Century Gothic" w:hAnsi="Century Gothic"/>
                <w:color w:val="0E3178"/>
                <w:sz w:val="18"/>
                <w:szCs w:val="18"/>
              </w:rPr>
              <w:t xml:space="preserve">to continuously improve system usage practices for current and future system functionality. </w:t>
            </w:r>
          </w:p>
          <w:p w14:paraId="41019E61" w14:textId="77777777" w:rsidR="002464F2" w:rsidRPr="00F71A29" w:rsidRDefault="004A37E6" w:rsidP="00417823">
            <w:pPr>
              <w:pStyle w:val="NoSpacing"/>
              <w:numPr>
                <w:ilvl w:val="0"/>
                <w:numId w:val="27"/>
              </w:numPr>
              <w:ind w:left="317" w:hanging="317"/>
              <w:rPr>
                <w:rFonts w:ascii="Century Gothic" w:hAnsi="Century Gothic"/>
                <w:color w:val="0E3178"/>
                <w:sz w:val="18"/>
                <w:szCs w:val="18"/>
              </w:rPr>
            </w:pPr>
            <w:r w:rsidRPr="00F71A29">
              <w:rPr>
                <w:rFonts w:ascii="Century Gothic" w:hAnsi="Century Gothic"/>
                <w:sz w:val="18"/>
                <w:szCs w:val="18"/>
              </w:rPr>
              <w:t>Audit performance/compliance against established procedures</w:t>
            </w:r>
            <w:r w:rsidR="00417823">
              <w:rPr>
                <w:rFonts w:ascii="Century Gothic" w:hAnsi="Century Gothic"/>
                <w:sz w:val="18"/>
                <w:szCs w:val="18"/>
              </w:rPr>
              <w:t>.</w:t>
            </w:r>
          </w:p>
        </w:tc>
      </w:tr>
      <w:tr w:rsidR="002464F2" w:rsidRPr="00F71A29" w14:paraId="308A7B47" w14:textId="77777777" w:rsidTr="00F71A29">
        <w:tc>
          <w:tcPr>
            <w:tcW w:w="1668" w:type="dxa"/>
            <w:tcBorders>
              <w:top w:val="single" w:sz="4" w:space="0" w:color="auto"/>
              <w:bottom w:val="single" w:sz="4" w:space="0" w:color="auto"/>
              <w:right w:val="dotted" w:sz="4" w:space="0" w:color="auto"/>
            </w:tcBorders>
          </w:tcPr>
          <w:p w14:paraId="2201BD0D" w14:textId="77777777" w:rsidR="00C8123D" w:rsidRPr="00F71A29" w:rsidRDefault="00C8123D" w:rsidP="00417823">
            <w:pPr>
              <w:pStyle w:val="NoSpacing"/>
              <w:rPr>
                <w:rFonts w:ascii="Century Gothic" w:hAnsi="Century Gothic"/>
                <w:color w:val="0E3178"/>
                <w:sz w:val="18"/>
                <w:szCs w:val="18"/>
              </w:rPr>
            </w:pPr>
            <w:r w:rsidRPr="00F71A29">
              <w:rPr>
                <w:rFonts w:ascii="Century Gothic" w:hAnsi="Century Gothic"/>
                <w:sz w:val="18"/>
                <w:szCs w:val="18"/>
              </w:rPr>
              <w:t xml:space="preserve">Accountability </w:t>
            </w:r>
          </w:p>
          <w:p w14:paraId="37BE71AB" w14:textId="77777777" w:rsidR="002464F2" w:rsidRPr="00F71A29" w:rsidRDefault="002464F2" w:rsidP="00417823">
            <w:pPr>
              <w:pStyle w:val="NoSpacing"/>
              <w:rPr>
                <w:rFonts w:ascii="Century Gothic" w:hAnsi="Century Gothic"/>
                <w:b/>
                <w:color w:val="0E3178"/>
                <w:sz w:val="18"/>
                <w:szCs w:val="18"/>
              </w:rPr>
            </w:pPr>
          </w:p>
        </w:tc>
        <w:tc>
          <w:tcPr>
            <w:tcW w:w="7512" w:type="dxa"/>
            <w:tcBorders>
              <w:top w:val="single" w:sz="4" w:space="0" w:color="auto"/>
              <w:left w:val="dotted" w:sz="4" w:space="0" w:color="auto"/>
              <w:bottom w:val="single" w:sz="4" w:space="0" w:color="auto"/>
            </w:tcBorders>
          </w:tcPr>
          <w:p w14:paraId="201B6DB6" w14:textId="77777777" w:rsidR="00C8123D" w:rsidRPr="00F71A29" w:rsidRDefault="00C8123D" w:rsidP="00417823">
            <w:pPr>
              <w:pStyle w:val="NoSpacing"/>
              <w:numPr>
                <w:ilvl w:val="0"/>
                <w:numId w:val="27"/>
              </w:numPr>
              <w:ind w:left="317" w:hanging="317"/>
              <w:rPr>
                <w:rFonts w:ascii="Century Gothic" w:hAnsi="Century Gothic"/>
                <w:b/>
                <w:color w:val="0E3178"/>
                <w:sz w:val="18"/>
                <w:szCs w:val="18"/>
              </w:rPr>
            </w:pPr>
            <w:r w:rsidRPr="00F71A29">
              <w:rPr>
                <w:rFonts w:ascii="Century Gothic" w:hAnsi="Century Gothic"/>
                <w:sz w:val="18"/>
                <w:szCs w:val="18"/>
              </w:rPr>
              <w:t xml:space="preserve">Works under general direction, related to task methodologies and work practices, to achieve work priorities that may be technical, professional, procedural or process or a combination of these. </w:t>
            </w:r>
          </w:p>
          <w:p w14:paraId="574CA89F" w14:textId="77777777" w:rsidR="002464F2" w:rsidRPr="00F71A29" w:rsidRDefault="00C8123D" w:rsidP="00417823">
            <w:pPr>
              <w:pStyle w:val="NoSpacing"/>
              <w:numPr>
                <w:ilvl w:val="0"/>
                <w:numId w:val="27"/>
              </w:numPr>
              <w:ind w:left="317" w:hanging="317"/>
              <w:rPr>
                <w:rFonts w:ascii="Century Gothic" w:hAnsi="Century Gothic"/>
                <w:b/>
                <w:color w:val="0E3178"/>
                <w:sz w:val="18"/>
                <w:szCs w:val="18"/>
              </w:rPr>
            </w:pPr>
            <w:r w:rsidRPr="00F71A29">
              <w:rPr>
                <w:rFonts w:ascii="Century Gothic" w:hAnsi="Century Gothic"/>
                <w:sz w:val="18"/>
                <w:szCs w:val="18"/>
              </w:rPr>
              <w:t>Is responsible for the identification of opportunities for</w:t>
            </w:r>
            <w:r w:rsidR="00D3715D" w:rsidRPr="00F71A29">
              <w:rPr>
                <w:rFonts w:ascii="Century Gothic" w:hAnsi="Century Gothic"/>
                <w:sz w:val="18"/>
                <w:szCs w:val="18"/>
              </w:rPr>
              <w:t xml:space="preserve"> im</w:t>
            </w:r>
            <w:r w:rsidR="007A1990" w:rsidRPr="00F71A29">
              <w:rPr>
                <w:rFonts w:ascii="Century Gothic" w:hAnsi="Century Gothic"/>
                <w:sz w:val="18"/>
                <w:szCs w:val="18"/>
              </w:rPr>
              <w:t>provement to Hr r</w:t>
            </w:r>
            <w:r w:rsidR="00D3715D" w:rsidRPr="00F71A29">
              <w:rPr>
                <w:rFonts w:ascii="Century Gothic" w:hAnsi="Century Gothic"/>
                <w:sz w:val="18"/>
                <w:szCs w:val="18"/>
              </w:rPr>
              <w:t>ostering system</w:t>
            </w:r>
            <w:r w:rsidRPr="00F71A29">
              <w:rPr>
                <w:rFonts w:ascii="Century Gothic" w:hAnsi="Century Gothic"/>
                <w:sz w:val="18"/>
                <w:szCs w:val="18"/>
              </w:rPr>
              <w:t xml:space="preserve"> and </w:t>
            </w:r>
            <w:r w:rsidR="00D3715D" w:rsidRPr="00F71A29">
              <w:rPr>
                <w:rFonts w:ascii="Century Gothic" w:hAnsi="Century Gothic"/>
                <w:sz w:val="18"/>
                <w:szCs w:val="18"/>
              </w:rPr>
              <w:t>processes.</w:t>
            </w:r>
          </w:p>
          <w:p w14:paraId="32EDBCDF" w14:textId="77777777" w:rsidR="00D3715D" w:rsidRPr="00F71A29" w:rsidRDefault="007A1990" w:rsidP="00417823">
            <w:pPr>
              <w:pStyle w:val="NoSpacing"/>
              <w:numPr>
                <w:ilvl w:val="0"/>
                <w:numId w:val="27"/>
              </w:numPr>
              <w:ind w:left="317" w:hanging="317"/>
              <w:rPr>
                <w:rFonts w:ascii="Century Gothic" w:hAnsi="Century Gothic"/>
                <w:b/>
                <w:color w:val="0E3178"/>
                <w:sz w:val="18"/>
                <w:szCs w:val="18"/>
              </w:rPr>
            </w:pPr>
            <w:r w:rsidRPr="00F71A29">
              <w:rPr>
                <w:rFonts w:ascii="Century Gothic" w:hAnsi="Century Gothic"/>
                <w:sz w:val="18"/>
                <w:szCs w:val="18"/>
              </w:rPr>
              <w:t>Create compliant r</w:t>
            </w:r>
            <w:r w:rsidR="00D3715D" w:rsidRPr="00F71A29">
              <w:rPr>
                <w:rFonts w:ascii="Century Gothic" w:hAnsi="Century Gothic"/>
                <w:sz w:val="18"/>
                <w:szCs w:val="18"/>
              </w:rPr>
              <w:t>oster</w:t>
            </w:r>
            <w:r w:rsidR="00417823">
              <w:rPr>
                <w:rFonts w:ascii="Century Gothic" w:hAnsi="Century Gothic"/>
                <w:sz w:val="18"/>
                <w:szCs w:val="18"/>
              </w:rPr>
              <w:t>s in line with local department requirements</w:t>
            </w:r>
            <w:r w:rsidR="00D3715D" w:rsidRPr="00F71A29">
              <w:rPr>
                <w:rFonts w:ascii="Century Gothic" w:hAnsi="Century Gothic"/>
                <w:sz w:val="18"/>
                <w:szCs w:val="18"/>
              </w:rPr>
              <w:t>.</w:t>
            </w:r>
          </w:p>
          <w:p w14:paraId="65737A12" w14:textId="77777777" w:rsidR="00D3715D" w:rsidRPr="00F71A29" w:rsidRDefault="00D3715D" w:rsidP="00417823">
            <w:pPr>
              <w:numPr>
                <w:ilvl w:val="0"/>
                <w:numId w:val="27"/>
              </w:numPr>
              <w:autoSpaceDE w:val="0"/>
              <w:autoSpaceDN w:val="0"/>
              <w:adjustRightInd w:val="0"/>
              <w:ind w:left="317" w:hanging="317"/>
              <w:rPr>
                <w:rFonts w:ascii="Century Gothic" w:hAnsi="Century Gothic"/>
                <w:color w:val="0E3178"/>
                <w:sz w:val="18"/>
                <w:szCs w:val="18"/>
              </w:rPr>
            </w:pPr>
            <w:r w:rsidRPr="00F71A29">
              <w:rPr>
                <w:rFonts w:ascii="Century Gothic" w:hAnsi="Century Gothic"/>
                <w:color w:val="0E3178"/>
                <w:sz w:val="18"/>
                <w:szCs w:val="18"/>
              </w:rPr>
              <w:t>Partner and consult with business managers to support and assess their rosteri</w:t>
            </w:r>
            <w:r w:rsidR="004E3039" w:rsidRPr="00F71A29">
              <w:rPr>
                <w:rFonts w:ascii="Century Gothic" w:hAnsi="Century Gothic"/>
                <w:color w:val="0E3178"/>
                <w:sz w:val="18"/>
                <w:szCs w:val="18"/>
              </w:rPr>
              <w:t xml:space="preserve">ng needs and identify how </w:t>
            </w:r>
            <w:r w:rsidR="00417823">
              <w:rPr>
                <w:rFonts w:ascii="Century Gothic" w:hAnsi="Century Gothic"/>
                <w:color w:val="0E3178"/>
                <w:sz w:val="18"/>
                <w:szCs w:val="18"/>
              </w:rPr>
              <w:t xml:space="preserve">the </w:t>
            </w:r>
            <w:r w:rsidR="004E3039" w:rsidRPr="00F71A29">
              <w:rPr>
                <w:rFonts w:ascii="Century Gothic" w:hAnsi="Century Gothic"/>
                <w:color w:val="0E3178"/>
                <w:sz w:val="18"/>
                <w:szCs w:val="18"/>
              </w:rPr>
              <w:t>HR rostering system</w:t>
            </w:r>
            <w:r w:rsidRPr="00F71A29">
              <w:rPr>
                <w:rFonts w:ascii="Century Gothic" w:hAnsi="Century Gothic"/>
                <w:color w:val="0E3178"/>
                <w:sz w:val="18"/>
                <w:szCs w:val="18"/>
              </w:rPr>
              <w:t xml:space="preserve"> can </w:t>
            </w:r>
            <w:r w:rsidR="00417823">
              <w:rPr>
                <w:rFonts w:ascii="Century Gothic" w:hAnsi="Century Gothic"/>
                <w:color w:val="0E3178"/>
                <w:sz w:val="18"/>
                <w:szCs w:val="18"/>
              </w:rPr>
              <w:t xml:space="preserve">best support their </w:t>
            </w:r>
            <w:r w:rsidRPr="00F71A29">
              <w:rPr>
                <w:rFonts w:ascii="Century Gothic" w:hAnsi="Century Gothic"/>
                <w:color w:val="0E3178"/>
                <w:sz w:val="18"/>
                <w:szCs w:val="18"/>
              </w:rPr>
              <w:t>requirements.</w:t>
            </w:r>
          </w:p>
          <w:p w14:paraId="1A1EF42F" w14:textId="77777777" w:rsidR="00D3715D" w:rsidRPr="00417823" w:rsidRDefault="00D3715D" w:rsidP="00417823">
            <w:pPr>
              <w:numPr>
                <w:ilvl w:val="0"/>
                <w:numId w:val="27"/>
              </w:numPr>
              <w:autoSpaceDE w:val="0"/>
              <w:autoSpaceDN w:val="0"/>
              <w:adjustRightInd w:val="0"/>
              <w:ind w:left="317" w:hanging="317"/>
              <w:rPr>
                <w:rFonts w:ascii="Century Gothic" w:hAnsi="Century Gothic"/>
                <w:color w:val="0E3178"/>
                <w:sz w:val="18"/>
                <w:szCs w:val="18"/>
              </w:rPr>
            </w:pPr>
            <w:r w:rsidRPr="00F71A29">
              <w:rPr>
                <w:rFonts w:ascii="Century Gothic" w:hAnsi="Century Gothic"/>
                <w:color w:val="0E3178"/>
                <w:sz w:val="18"/>
                <w:szCs w:val="18"/>
              </w:rPr>
              <w:t xml:space="preserve">Support the planning and development of user support material including </w:t>
            </w:r>
            <w:r w:rsidR="00417823">
              <w:rPr>
                <w:rFonts w:ascii="Century Gothic" w:hAnsi="Century Gothic"/>
                <w:color w:val="0E3178"/>
                <w:sz w:val="18"/>
                <w:szCs w:val="18"/>
              </w:rPr>
              <w:t>how to guides and</w:t>
            </w:r>
            <w:r w:rsidRPr="00F71A29">
              <w:rPr>
                <w:rFonts w:ascii="Century Gothic" w:hAnsi="Century Gothic"/>
                <w:color w:val="0E3178"/>
                <w:sz w:val="18"/>
                <w:szCs w:val="18"/>
              </w:rPr>
              <w:t xml:space="preserve"> user training </w:t>
            </w:r>
            <w:r w:rsidR="00417823">
              <w:rPr>
                <w:rFonts w:ascii="Century Gothic" w:hAnsi="Century Gothic"/>
                <w:color w:val="0E3178"/>
                <w:sz w:val="18"/>
                <w:szCs w:val="18"/>
              </w:rPr>
              <w:t>materials, as well as monitoring</w:t>
            </w:r>
            <w:r w:rsidRPr="00F71A29">
              <w:rPr>
                <w:rFonts w:ascii="Century Gothic" w:hAnsi="Century Gothic"/>
                <w:color w:val="0E3178"/>
                <w:sz w:val="18"/>
                <w:szCs w:val="18"/>
              </w:rPr>
              <w:t xml:space="preserve"> the effectiveness of th</w:t>
            </w:r>
            <w:r w:rsidR="00417823">
              <w:rPr>
                <w:rFonts w:ascii="Century Gothic" w:hAnsi="Century Gothic"/>
                <w:color w:val="0E3178"/>
                <w:sz w:val="18"/>
                <w:szCs w:val="18"/>
              </w:rPr>
              <w:t>e guides and training materials</w:t>
            </w:r>
            <w:r w:rsidRPr="00F71A29">
              <w:rPr>
                <w:rFonts w:ascii="Century Gothic" w:hAnsi="Century Gothic"/>
                <w:color w:val="0E3178"/>
                <w:sz w:val="18"/>
                <w:szCs w:val="18"/>
              </w:rPr>
              <w:t xml:space="preserve"> and taking corrective action where identified.</w:t>
            </w:r>
          </w:p>
        </w:tc>
      </w:tr>
    </w:tbl>
    <w:p w14:paraId="4BA82237" w14:textId="77777777" w:rsidR="00417823" w:rsidRDefault="00417823" w:rsidP="0034241B">
      <w:pPr>
        <w:autoSpaceDE w:val="0"/>
        <w:autoSpaceDN w:val="0"/>
        <w:adjustRightInd w:val="0"/>
        <w:rPr>
          <w:rFonts w:ascii="Century Gothic" w:hAnsi="Century Gothic" w:cs="Arial Narrow"/>
          <w:b/>
          <w:bCs/>
          <w:color w:val="0E3178"/>
          <w:sz w:val="18"/>
          <w:szCs w:val="18"/>
        </w:rPr>
      </w:pPr>
    </w:p>
    <w:p w14:paraId="0C358681" w14:textId="77777777" w:rsidR="0034241B" w:rsidRPr="007A01A7" w:rsidRDefault="001466BC"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pict w14:anchorId="409845DE">
          <v:rect id="_x0000_i1027" style="width:0;height:1.5pt" o:hralign="center" o:hrstd="t" o:hr="t" fillcolor="gray" stroked="f"/>
        </w:pict>
      </w:r>
    </w:p>
    <w:p w14:paraId="7C75B343" w14:textId="77777777" w:rsidR="0034241B" w:rsidRPr="007A01A7" w:rsidRDefault="0034241B" w:rsidP="0034241B">
      <w:pPr>
        <w:autoSpaceDE w:val="0"/>
        <w:autoSpaceDN w:val="0"/>
        <w:adjustRightInd w:val="0"/>
        <w:rPr>
          <w:rFonts w:ascii="Century Gothic" w:hAnsi="Century Gothic" w:cs="Arial Narrow"/>
          <w:b/>
          <w:bCs/>
          <w:color w:val="0E3178"/>
          <w:sz w:val="18"/>
          <w:szCs w:val="18"/>
        </w:rPr>
      </w:pPr>
    </w:p>
    <w:p w14:paraId="4A6B1E94" w14:textId="77777777" w:rsidR="0034241B" w:rsidRPr="007A01A7" w:rsidRDefault="0034241B" w:rsidP="00417823">
      <w:pPr>
        <w:autoSpaceDE w:val="0"/>
        <w:autoSpaceDN w:val="0"/>
        <w:adjustRightInd w:val="0"/>
        <w:spacing w:after="120"/>
        <w:jc w:val="both"/>
        <w:rPr>
          <w:rFonts w:ascii="Century Gothic" w:hAnsi="Century Gothic" w:cs="Arial Narrow"/>
          <w:color w:val="0E3178"/>
          <w:sz w:val="18"/>
          <w:szCs w:val="18"/>
        </w:rPr>
      </w:pPr>
      <w:r w:rsidRPr="007A01A7">
        <w:rPr>
          <w:rFonts w:ascii="Century Gothic" w:hAnsi="Century Gothic" w:cs="Arial Narrow"/>
          <w:b/>
          <w:color w:val="0E3178"/>
          <w:sz w:val="18"/>
          <w:szCs w:val="18"/>
        </w:rPr>
        <w:t>Qualifications</w:t>
      </w:r>
      <w:r w:rsidR="006D1EC3" w:rsidRPr="007A01A7">
        <w:rPr>
          <w:rFonts w:ascii="Century Gothic" w:hAnsi="Century Gothic" w:cs="Arial Narrow"/>
          <w:b/>
          <w:color w:val="0E3178"/>
          <w:sz w:val="18"/>
          <w:szCs w:val="18"/>
        </w:rPr>
        <w:t xml:space="preserve"> and Experience</w:t>
      </w:r>
    </w:p>
    <w:p w14:paraId="0A80FCBE" w14:textId="77777777" w:rsidR="006D1EC3" w:rsidRPr="007A01A7" w:rsidRDefault="006D1EC3" w:rsidP="00940BE0">
      <w:pPr>
        <w:pStyle w:val="NoSpacing"/>
        <w:rPr>
          <w:rFonts w:ascii="Century Gothic" w:hAnsi="Century Gothic"/>
          <w:color w:val="0E3178"/>
          <w:sz w:val="18"/>
          <w:szCs w:val="18"/>
        </w:rPr>
      </w:pPr>
      <w:r w:rsidRPr="007A01A7">
        <w:rPr>
          <w:rFonts w:ascii="Century Gothic" w:hAnsi="Century Gothic"/>
          <w:color w:val="0E3178"/>
          <w:sz w:val="18"/>
          <w:szCs w:val="18"/>
        </w:rPr>
        <w:t>Desired</w:t>
      </w:r>
      <w:r w:rsidR="00940BE0" w:rsidRPr="007A01A7">
        <w:rPr>
          <w:rFonts w:ascii="Century Gothic" w:hAnsi="Century Gothic"/>
          <w:color w:val="0E3178"/>
          <w:sz w:val="18"/>
          <w:szCs w:val="18"/>
        </w:rPr>
        <w:t xml:space="preserve"> qualifications </w:t>
      </w:r>
    </w:p>
    <w:p w14:paraId="116CCADC" w14:textId="77777777" w:rsidR="00FA7B66" w:rsidRPr="00FA7B66" w:rsidRDefault="00FA7B66" w:rsidP="00FA7B66">
      <w:pPr>
        <w:numPr>
          <w:ilvl w:val="0"/>
          <w:numId w:val="28"/>
        </w:numPr>
        <w:autoSpaceDE w:val="0"/>
        <w:autoSpaceDN w:val="0"/>
        <w:adjustRightInd w:val="0"/>
        <w:jc w:val="both"/>
        <w:rPr>
          <w:rFonts w:ascii="Century Gothic" w:hAnsi="Century Gothic"/>
          <w:color w:val="0E3178"/>
          <w:sz w:val="18"/>
          <w:szCs w:val="18"/>
        </w:rPr>
      </w:pPr>
      <w:r w:rsidRPr="00FA7B66">
        <w:rPr>
          <w:rFonts w:ascii="Century Gothic" w:hAnsi="Century Gothic"/>
          <w:color w:val="0E3178"/>
          <w:sz w:val="18"/>
          <w:szCs w:val="18"/>
        </w:rPr>
        <w:t xml:space="preserve">A </w:t>
      </w:r>
      <w:r w:rsidR="00D3715D">
        <w:rPr>
          <w:rFonts w:ascii="Century Gothic" w:hAnsi="Century Gothic"/>
          <w:color w:val="0E3178"/>
          <w:sz w:val="18"/>
          <w:szCs w:val="18"/>
        </w:rPr>
        <w:t xml:space="preserve">degree in </w:t>
      </w:r>
      <w:proofErr w:type="spellStart"/>
      <w:r w:rsidR="00D3715D">
        <w:rPr>
          <w:rFonts w:ascii="Century Gothic" w:hAnsi="Century Gothic"/>
          <w:color w:val="0E3178"/>
          <w:sz w:val="18"/>
          <w:szCs w:val="18"/>
        </w:rPr>
        <w:t>Buisness</w:t>
      </w:r>
      <w:proofErr w:type="spellEnd"/>
      <w:r w:rsidRPr="00FA7B66">
        <w:rPr>
          <w:rFonts w:ascii="Century Gothic" w:hAnsi="Century Gothic"/>
          <w:color w:val="0E3178"/>
          <w:sz w:val="18"/>
          <w:szCs w:val="18"/>
        </w:rPr>
        <w:t xml:space="preserve"> or Human Resources, or equivalent experience is desirable.</w:t>
      </w:r>
    </w:p>
    <w:p w14:paraId="15AF187D" w14:textId="77777777" w:rsidR="00940BE0" w:rsidRPr="007A01A7" w:rsidRDefault="00940BE0" w:rsidP="00940BE0">
      <w:pPr>
        <w:pStyle w:val="NoSpacing"/>
        <w:rPr>
          <w:rFonts w:ascii="Century Gothic" w:hAnsi="Century Gothic"/>
          <w:color w:val="0E3178"/>
          <w:sz w:val="18"/>
          <w:szCs w:val="18"/>
        </w:rPr>
      </w:pPr>
    </w:p>
    <w:p w14:paraId="794B4095" w14:textId="77777777" w:rsidR="00940BE0" w:rsidRPr="007A01A7" w:rsidRDefault="006D1EC3" w:rsidP="00940BE0">
      <w:pPr>
        <w:pStyle w:val="NoSpacing"/>
        <w:rPr>
          <w:rFonts w:ascii="Century Gothic" w:hAnsi="Century Gothic"/>
          <w:color w:val="0E3178"/>
          <w:sz w:val="18"/>
          <w:szCs w:val="18"/>
        </w:rPr>
      </w:pPr>
      <w:r w:rsidRPr="007A01A7">
        <w:rPr>
          <w:rFonts w:ascii="Century Gothic" w:hAnsi="Century Gothic"/>
          <w:color w:val="0E3178"/>
          <w:sz w:val="18"/>
          <w:szCs w:val="18"/>
        </w:rPr>
        <w:t xml:space="preserve">Experience </w:t>
      </w:r>
    </w:p>
    <w:p w14:paraId="56F997C7" w14:textId="77777777" w:rsidR="00FA7B66" w:rsidRPr="00FA7B66" w:rsidRDefault="00FA7B66" w:rsidP="00417823">
      <w:pPr>
        <w:numPr>
          <w:ilvl w:val="0"/>
          <w:numId w:val="28"/>
        </w:numPr>
        <w:autoSpaceDE w:val="0"/>
        <w:autoSpaceDN w:val="0"/>
        <w:adjustRightInd w:val="0"/>
        <w:jc w:val="both"/>
        <w:rPr>
          <w:rFonts w:ascii="Century Gothic" w:hAnsi="Century Gothic"/>
          <w:color w:val="0E3178"/>
          <w:sz w:val="18"/>
          <w:szCs w:val="18"/>
        </w:rPr>
      </w:pPr>
      <w:r w:rsidRPr="00FA7B66">
        <w:rPr>
          <w:rFonts w:ascii="Century Gothic" w:hAnsi="Century Gothic"/>
          <w:color w:val="0E3178"/>
          <w:sz w:val="18"/>
          <w:szCs w:val="18"/>
        </w:rPr>
        <w:t xml:space="preserve">Demonstrated experience in one or more of the following: HRIS, Human Resources, Payroll, Rostering. </w:t>
      </w:r>
    </w:p>
    <w:p w14:paraId="40408CAD" w14:textId="77777777" w:rsidR="00FA7B66" w:rsidRPr="00FA7B66" w:rsidRDefault="00FA7B66" w:rsidP="00417823">
      <w:pPr>
        <w:numPr>
          <w:ilvl w:val="0"/>
          <w:numId w:val="28"/>
        </w:numPr>
        <w:autoSpaceDE w:val="0"/>
        <w:autoSpaceDN w:val="0"/>
        <w:adjustRightInd w:val="0"/>
        <w:jc w:val="both"/>
        <w:rPr>
          <w:rFonts w:ascii="Century Gothic" w:hAnsi="Century Gothic"/>
          <w:color w:val="0E3178"/>
          <w:sz w:val="18"/>
          <w:szCs w:val="18"/>
        </w:rPr>
      </w:pPr>
      <w:r w:rsidRPr="00FA7B66">
        <w:rPr>
          <w:rFonts w:ascii="Century Gothic" w:hAnsi="Century Gothic"/>
          <w:color w:val="0E3178"/>
          <w:sz w:val="18"/>
          <w:szCs w:val="18"/>
        </w:rPr>
        <w:t>Demonstrated experience in HR Information Systems administration.</w:t>
      </w:r>
    </w:p>
    <w:p w14:paraId="0761AB75" w14:textId="77777777" w:rsidR="00FA7B66" w:rsidRPr="00FA7B66" w:rsidRDefault="00FA7B66" w:rsidP="00417823">
      <w:pPr>
        <w:numPr>
          <w:ilvl w:val="0"/>
          <w:numId w:val="28"/>
        </w:numPr>
        <w:autoSpaceDE w:val="0"/>
        <w:autoSpaceDN w:val="0"/>
        <w:adjustRightInd w:val="0"/>
        <w:jc w:val="both"/>
        <w:rPr>
          <w:rFonts w:ascii="Century Gothic" w:hAnsi="Century Gothic"/>
          <w:color w:val="0E3178"/>
          <w:sz w:val="18"/>
          <w:szCs w:val="18"/>
        </w:rPr>
      </w:pPr>
      <w:r w:rsidRPr="00FA7B66">
        <w:rPr>
          <w:rFonts w:ascii="Century Gothic" w:hAnsi="Century Gothic"/>
          <w:color w:val="0E3178"/>
          <w:sz w:val="18"/>
          <w:szCs w:val="18"/>
        </w:rPr>
        <w:t>Demonstrated experience in change and incident management (ITIL).</w:t>
      </w:r>
    </w:p>
    <w:p w14:paraId="48FB5C7A" w14:textId="77777777" w:rsidR="00FA7B66" w:rsidRPr="00FA7B66" w:rsidRDefault="00FA7B66" w:rsidP="00417823">
      <w:pPr>
        <w:numPr>
          <w:ilvl w:val="0"/>
          <w:numId w:val="28"/>
        </w:numPr>
        <w:autoSpaceDE w:val="0"/>
        <w:autoSpaceDN w:val="0"/>
        <w:adjustRightInd w:val="0"/>
        <w:jc w:val="both"/>
        <w:rPr>
          <w:rFonts w:ascii="Century Gothic" w:hAnsi="Century Gothic"/>
          <w:color w:val="0E3178"/>
          <w:sz w:val="18"/>
          <w:szCs w:val="18"/>
        </w:rPr>
      </w:pPr>
      <w:r w:rsidRPr="00FA7B66">
        <w:rPr>
          <w:rFonts w:ascii="Century Gothic" w:hAnsi="Century Gothic"/>
          <w:color w:val="0E3178"/>
          <w:sz w:val="18"/>
          <w:szCs w:val="18"/>
        </w:rPr>
        <w:t>Demonstrated commitment to the principles of customer service.</w:t>
      </w:r>
    </w:p>
    <w:p w14:paraId="6E179E44" w14:textId="77777777" w:rsidR="0034241B" w:rsidRPr="00417823" w:rsidRDefault="00FA7B66" w:rsidP="00417823">
      <w:pPr>
        <w:numPr>
          <w:ilvl w:val="0"/>
          <w:numId w:val="28"/>
        </w:numPr>
        <w:autoSpaceDE w:val="0"/>
        <w:autoSpaceDN w:val="0"/>
        <w:adjustRightInd w:val="0"/>
        <w:jc w:val="both"/>
        <w:rPr>
          <w:rFonts w:ascii="Century Gothic" w:hAnsi="Century Gothic"/>
          <w:color w:val="0E3178"/>
          <w:sz w:val="18"/>
          <w:szCs w:val="18"/>
        </w:rPr>
      </w:pPr>
      <w:r w:rsidRPr="00FA7B66">
        <w:rPr>
          <w:rFonts w:ascii="Century Gothic" w:hAnsi="Century Gothic"/>
          <w:color w:val="0E3178"/>
          <w:sz w:val="18"/>
          <w:szCs w:val="18"/>
        </w:rPr>
        <w:t>Demonstrated experience in a Health Care environment</w:t>
      </w:r>
      <w:r w:rsidR="00D3715D">
        <w:rPr>
          <w:rFonts w:ascii="Century Gothic" w:hAnsi="Century Gothic"/>
          <w:color w:val="0E3178"/>
          <w:sz w:val="18"/>
          <w:szCs w:val="18"/>
        </w:rPr>
        <w:t xml:space="preserve"> or Rostering</w:t>
      </w:r>
      <w:r w:rsidRPr="00FA7B66">
        <w:rPr>
          <w:rFonts w:ascii="Century Gothic" w:hAnsi="Century Gothic"/>
          <w:color w:val="0E3178"/>
          <w:sz w:val="18"/>
          <w:szCs w:val="18"/>
        </w:rPr>
        <w:t xml:space="preserve"> is desirable. </w:t>
      </w:r>
    </w:p>
    <w:sectPr w:rsidR="0034241B" w:rsidRPr="00417823" w:rsidSect="00FC26F1">
      <w:headerReference w:type="default" r:id="rId10"/>
      <w:footerReference w:type="default" r:id="rId11"/>
      <w:headerReference w:type="first" r:id="rId12"/>
      <w:footerReference w:type="first" r:id="rId13"/>
      <w:pgSz w:w="11900" w:h="16840"/>
      <w:pgMar w:top="2268" w:right="1440" w:bottom="1701" w:left="1440"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C798" w14:textId="77777777" w:rsidR="00B44F82" w:rsidRDefault="00B44F82" w:rsidP="003C2713">
      <w:r>
        <w:separator/>
      </w:r>
    </w:p>
  </w:endnote>
  <w:endnote w:type="continuationSeparator" w:id="0">
    <w:p w14:paraId="09ECD98A" w14:textId="77777777" w:rsidR="00B44F82" w:rsidRDefault="00B44F82" w:rsidP="003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Arial"/>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6BF3" w14:textId="77777777" w:rsidR="00211991" w:rsidRPr="0051286F" w:rsidRDefault="00FA7B66" w:rsidP="0059778A">
    <w:pPr>
      <w:pStyle w:val="Footer"/>
      <w:pBdr>
        <w:top w:val="single" w:sz="4" w:space="1" w:color="auto"/>
      </w:pBdr>
      <w:ind w:right="-58"/>
      <w:rPr>
        <w:rStyle w:val="PageNumber"/>
        <w:rFonts w:ascii="Century Gothic" w:hAnsi="Century Gothic"/>
        <w:color w:val="auto"/>
        <w:sz w:val="16"/>
        <w:szCs w:val="16"/>
      </w:rPr>
    </w:pPr>
    <w:r>
      <w:rPr>
        <w:rFonts w:ascii="Century Gothic" w:hAnsi="Century Gothic"/>
        <w:color w:val="auto"/>
        <w:sz w:val="16"/>
        <w:szCs w:val="16"/>
      </w:rPr>
      <w:t xml:space="preserve">Human Resources – HR </w:t>
    </w:r>
    <w:r w:rsidR="0047167A">
      <w:rPr>
        <w:rFonts w:ascii="Century Gothic" w:hAnsi="Century Gothic"/>
        <w:color w:val="auto"/>
        <w:sz w:val="16"/>
        <w:szCs w:val="16"/>
      </w:rPr>
      <w:t>Workforce Planning Specialist</w:t>
    </w:r>
    <w:r w:rsidR="00211991" w:rsidRPr="0051286F">
      <w:rPr>
        <w:rFonts w:ascii="Century Gothic" w:hAnsi="Century Gothic"/>
        <w:color w:val="auto"/>
        <w:sz w:val="16"/>
        <w:szCs w:val="16"/>
      </w:rPr>
      <w:tab/>
    </w:r>
    <w:r w:rsidR="00211991" w:rsidRPr="0051286F">
      <w:rPr>
        <w:rFonts w:ascii="Century Gothic" w:hAnsi="Century Gothic"/>
        <w:color w:val="auto"/>
        <w:sz w:val="16"/>
        <w:szCs w:val="16"/>
      </w:rPr>
      <w:tab/>
      <w:t xml:space="preserve">Page </w:t>
    </w:r>
    <w:r w:rsidR="00211991" w:rsidRPr="0051286F">
      <w:rPr>
        <w:rStyle w:val="PageNumber"/>
        <w:rFonts w:ascii="Century Gothic" w:hAnsi="Century Gothic"/>
        <w:color w:val="auto"/>
        <w:sz w:val="16"/>
        <w:szCs w:val="16"/>
      </w:rPr>
      <w:fldChar w:fldCharType="begin"/>
    </w:r>
    <w:r w:rsidR="00211991" w:rsidRPr="0051286F">
      <w:rPr>
        <w:rStyle w:val="PageNumber"/>
        <w:rFonts w:ascii="Century Gothic" w:hAnsi="Century Gothic"/>
        <w:color w:val="auto"/>
        <w:sz w:val="16"/>
        <w:szCs w:val="16"/>
      </w:rPr>
      <w:instrText xml:space="preserve"> PAGE </w:instrText>
    </w:r>
    <w:r w:rsidR="00211991" w:rsidRPr="0051286F">
      <w:rPr>
        <w:rStyle w:val="PageNumber"/>
        <w:rFonts w:ascii="Century Gothic" w:hAnsi="Century Gothic"/>
        <w:color w:val="auto"/>
        <w:sz w:val="16"/>
        <w:szCs w:val="16"/>
      </w:rPr>
      <w:fldChar w:fldCharType="separate"/>
    </w:r>
    <w:r w:rsidR="0047167A">
      <w:rPr>
        <w:rStyle w:val="PageNumber"/>
        <w:rFonts w:ascii="Century Gothic" w:hAnsi="Century Gothic"/>
        <w:noProof/>
        <w:color w:val="auto"/>
        <w:sz w:val="16"/>
        <w:szCs w:val="16"/>
      </w:rPr>
      <w:t>2</w:t>
    </w:r>
    <w:r w:rsidR="00211991" w:rsidRPr="0051286F">
      <w:rPr>
        <w:rStyle w:val="PageNumber"/>
        <w:rFonts w:ascii="Century Gothic" w:hAnsi="Century Gothic"/>
        <w:color w:val="auto"/>
        <w:sz w:val="16"/>
        <w:szCs w:val="16"/>
      </w:rPr>
      <w:fldChar w:fldCharType="end"/>
    </w:r>
    <w:r w:rsidR="00211991" w:rsidRPr="0051286F">
      <w:rPr>
        <w:rStyle w:val="PageNumber"/>
        <w:rFonts w:ascii="Century Gothic" w:hAnsi="Century Gothic"/>
        <w:color w:val="auto"/>
        <w:sz w:val="16"/>
        <w:szCs w:val="16"/>
      </w:rPr>
      <w:t xml:space="preserve"> of </w:t>
    </w:r>
    <w:r w:rsidR="00211991" w:rsidRPr="0051286F">
      <w:rPr>
        <w:rStyle w:val="PageNumber"/>
        <w:rFonts w:ascii="Century Gothic" w:hAnsi="Century Gothic"/>
        <w:color w:val="auto"/>
        <w:sz w:val="16"/>
        <w:szCs w:val="16"/>
      </w:rPr>
      <w:fldChar w:fldCharType="begin"/>
    </w:r>
    <w:r w:rsidR="00211991" w:rsidRPr="0051286F">
      <w:rPr>
        <w:rStyle w:val="PageNumber"/>
        <w:rFonts w:ascii="Century Gothic" w:hAnsi="Century Gothic"/>
        <w:color w:val="auto"/>
        <w:sz w:val="16"/>
        <w:szCs w:val="16"/>
      </w:rPr>
      <w:instrText xml:space="preserve"> NUMPAGES </w:instrText>
    </w:r>
    <w:r w:rsidR="00211991" w:rsidRPr="0051286F">
      <w:rPr>
        <w:rStyle w:val="PageNumber"/>
        <w:rFonts w:ascii="Century Gothic" w:hAnsi="Century Gothic"/>
        <w:color w:val="auto"/>
        <w:sz w:val="16"/>
        <w:szCs w:val="16"/>
      </w:rPr>
      <w:fldChar w:fldCharType="separate"/>
    </w:r>
    <w:r w:rsidR="0047167A">
      <w:rPr>
        <w:rStyle w:val="PageNumber"/>
        <w:rFonts w:ascii="Century Gothic" w:hAnsi="Century Gothic"/>
        <w:noProof/>
        <w:color w:val="auto"/>
        <w:sz w:val="16"/>
        <w:szCs w:val="16"/>
      </w:rPr>
      <w:t>2</w:t>
    </w:r>
    <w:r w:rsidR="00211991" w:rsidRPr="0051286F">
      <w:rPr>
        <w:rStyle w:val="PageNumber"/>
        <w:rFonts w:ascii="Century Gothic" w:hAnsi="Century Gothic"/>
        <w:color w:val="auto"/>
        <w:sz w:val="16"/>
        <w:szCs w:val="16"/>
      </w:rPr>
      <w:fldChar w:fldCharType="end"/>
    </w:r>
  </w:p>
  <w:p w14:paraId="70C016C0" w14:textId="77777777" w:rsidR="00211991" w:rsidRPr="0051286F" w:rsidRDefault="00211991" w:rsidP="0059778A">
    <w:pPr>
      <w:pStyle w:val="Footer"/>
      <w:pBdr>
        <w:top w:val="single" w:sz="4" w:space="1" w:color="auto"/>
      </w:pBdr>
      <w:ind w:right="-58"/>
      <w:rPr>
        <w:rFonts w:ascii="Century Gothic" w:hAnsi="Century Gothic"/>
        <w:color w:val="auto"/>
        <w:sz w:val="16"/>
        <w:szCs w:val="16"/>
      </w:rPr>
    </w:pPr>
    <w:r w:rsidRPr="0051286F">
      <w:rPr>
        <w:rStyle w:val="PageNumber"/>
        <w:rFonts w:ascii="Century Gothic" w:hAnsi="Century Gothic"/>
        <w:color w:val="auto"/>
        <w:sz w:val="16"/>
        <w:szCs w:val="16"/>
      </w:rPr>
      <w:t>Last updated:</w:t>
    </w:r>
    <w:r w:rsidR="00DC4F73" w:rsidRPr="0051286F">
      <w:rPr>
        <w:rFonts w:ascii="Century Gothic" w:hAnsi="Century Gothic"/>
        <w:color w:val="auto"/>
        <w:sz w:val="16"/>
        <w:szCs w:val="16"/>
      </w:rPr>
      <w:t xml:space="preserve"> </w:t>
    </w:r>
    <w:r w:rsidR="00417823" w:rsidRPr="00417823">
      <w:rPr>
        <w:rFonts w:ascii="Century Gothic" w:hAnsi="Century Gothic"/>
        <w:color w:val="auto"/>
        <w:sz w:val="16"/>
        <w:szCs w:val="16"/>
      </w:rPr>
      <w:t>17/08</w:t>
    </w:r>
    <w:r w:rsidR="00FA7B66" w:rsidRPr="00417823">
      <w:rPr>
        <w:rFonts w:ascii="Century Gothic" w:hAnsi="Century Gothic"/>
        <w:color w:val="auto"/>
        <w:sz w:val="16"/>
        <w:szCs w:val="16"/>
      </w:rPr>
      <w:t>/2020</w:t>
    </w:r>
    <w:r w:rsidR="007A01A7">
      <w:rPr>
        <w:rFonts w:ascii="Century Gothic" w:hAnsi="Century Gothic"/>
        <w:color w:val="auto"/>
        <w:sz w:val="16"/>
        <w:szCs w:val="16"/>
      </w:rPr>
      <w:t xml:space="preserve"> </w:t>
    </w:r>
  </w:p>
  <w:p w14:paraId="1435BCE9" w14:textId="77777777" w:rsidR="00211991" w:rsidRDefault="00211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B06B" w14:textId="77777777" w:rsidR="00FC26F1" w:rsidRDefault="000328DF">
    <w:pPr>
      <w:pStyle w:val="Footer"/>
    </w:pPr>
    <w:r>
      <w:rPr>
        <w:noProof/>
      </w:rPr>
      <w:drawing>
        <wp:anchor distT="0" distB="0" distL="114300" distR="114300" simplePos="0" relativeHeight="251671552" behindDoc="1" locked="0" layoutInCell="1" allowOverlap="1" wp14:anchorId="120BFECD" wp14:editId="713AC8F3">
          <wp:simplePos x="0" y="0"/>
          <wp:positionH relativeFrom="page">
            <wp:posOffset>36394</wp:posOffset>
          </wp:positionH>
          <wp:positionV relativeFrom="page">
            <wp:posOffset>9300570</wp:posOffset>
          </wp:positionV>
          <wp:extent cx="7556400" cy="1422000"/>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t page footer GROUP.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2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2E0C" w14:textId="77777777" w:rsidR="00B44F82" w:rsidRDefault="00B44F82" w:rsidP="003C2713">
      <w:r>
        <w:separator/>
      </w:r>
    </w:p>
  </w:footnote>
  <w:footnote w:type="continuationSeparator" w:id="0">
    <w:p w14:paraId="1ECDFB38" w14:textId="77777777" w:rsidR="00B44F82" w:rsidRDefault="00B44F82" w:rsidP="003C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7C6D" w14:textId="77777777" w:rsidR="00FC26F1" w:rsidRDefault="00FC26F1">
    <w:pPr>
      <w:pStyle w:val="Header"/>
    </w:pPr>
    <w:r>
      <w:rPr>
        <w:noProof/>
      </w:rPr>
      <w:drawing>
        <wp:anchor distT="0" distB="0" distL="114300" distR="114300" simplePos="0" relativeHeight="251661312" behindDoc="1" locked="0" layoutInCell="1" allowOverlap="1" wp14:anchorId="1324CDCF" wp14:editId="05F82CCF">
          <wp:simplePos x="0" y="0"/>
          <wp:positionH relativeFrom="page">
            <wp:posOffset>2275</wp:posOffset>
          </wp:positionH>
          <wp:positionV relativeFrom="page">
            <wp:posOffset>-18197</wp:posOffset>
          </wp:positionV>
          <wp:extent cx="7552800" cy="168840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nd 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8999" w14:textId="77777777" w:rsidR="00FC26F1" w:rsidRDefault="000328DF">
    <w:pPr>
      <w:pStyle w:val="Header"/>
    </w:pPr>
    <w:r>
      <w:rPr>
        <w:noProof/>
      </w:rPr>
      <w:drawing>
        <wp:anchor distT="0" distB="0" distL="114300" distR="114300" simplePos="0" relativeHeight="251669504" behindDoc="1" locked="0" layoutInCell="1" allowOverlap="1" wp14:anchorId="1CDBB3EE" wp14:editId="339263D0">
          <wp:simplePos x="0" y="0"/>
          <wp:positionH relativeFrom="page">
            <wp:posOffset>-7563</wp:posOffset>
          </wp:positionH>
          <wp:positionV relativeFrom="page">
            <wp:posOffset>2274</wp:posOffset>
          </wp:positionV>
          <wp:extent cx="7549200" cy="21060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st page Header GROUP.jpg"/>
                  <pic:cNvPicPr/>
                </pic:nvPicPr>
                <pic:blipFill>
                  <a:blip r:embed="rId1">
                    <a:extLst>
                      <a:ext uri="{28A0092B-C50C-407E-A947-70E740481C1C}">
                        <a14:useLocalDpi xmlns:a14="http://schemas.microsoft.com/office/drawing/2010/main" val="0"/>
                      </a:ext>
                    </a:extLst>
                  </a:blip>
                  <a:stretch>
                    <a:fillRect/>
                  </a:stretch>
                </pic:blipFill>
                <pic:spPr>
                  <a:xfrm>
                    <a:off x="0" y="0"/>
                    <a:ext cx="75492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9D2"/>
    <w:multiLevelType w:val="hybridMultilevel"/>
    <w:tmpl w:val="99B8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91DEA"/>
    <w:multiLevelType w:val="hybridMultilevel"/>
    <w:tmpl w:val="AD7AA502"/>
    <w:lvl w:ilvl="0" w:tplc="DB5029DC">
      <w:start w:val="1"/>
      <w:numFmt w:val="bullet"/>
      <w:lvlText w:val=""/>
      <w:lvlJc w:val="left"/>
      <w:pPr>
        <w:tabs>
          <w:tab w:val="num" w:pos="360"/>
        </w:tabs>
        <w:ind w:left="360" w:hanging="360"/>
      </w:pPr>
      <w:rPr>
        <w:rFonts w:ascii="Wingdings" w:hAnsi="Wingdings" w:hint="default"/>
        <w:sz w:val="20"/>
        <w:szCs w:val="20"/>
      </w:rPr>
    </w:lvl>
    <w:lvl w:ilvl="1" w:tplc="0C090005">
      <w:start w:val="1"/>
      <w:numFmt w:val="bullet"/>
      <w:lvlText w:val=""/>
      <w:lvlJc w:val="left"/>
      <w:pPr>
        <w:tabs>
          <w:tab w:val="num" w:pos="1080"/>
        </w:tabs>
        <w:ind w:left="1080" w:hanging="360"/>
      </w:pPr>
      <w:rPr>
        <w:rFonts w:ascii="Wingdings" w:hAnsi="Wingdings" w:hint="default"/>
        <w:sz w:val="20"/>
        <w:szCs w:val="20"/>
      </w:rPr>
    </w:lvl>
    <w:lvl w:ilvl="2" w:tplc="0C090005">
      <w:start w:val="1"/>
      <w:numFmt w:val="bullet"/>
      <w:lvlText w:val=""/>
      <w:lvlJc w:val="left"/>
      <w:pPr>
        <w:tabs>
          <w:tab w:val="num" w:pos="1800"/>
        </w:tabs>
        <w:ind w:left="1800" w:hanging="360"/>
      </w:pPr>
      <w:rPr>
        <w:rFonts w:ascii="Wingdings" w:hAnsi="Wingdings" w:hint="default"/>
        <w:sz w:val="20"/>
        <w:szCs w:val="2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10286D"/>
    <w:multiLevelType w:val="hybridMultilevel"/>
    <w:tmpl w:val="2EE8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168FF"/>
    <w:multiLevelType w:val="hybridMultilevel"/>
    <w:tmpl w:val="78EED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856D7"/>
    <w:multiLevelType w:val="hybridMultilevel"/>
    <w:tmpl w:val="7A58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932DB"/>
    <w:multiLevelType w:val="hybridMultilevel"/>
    <w:tmpl w:val="BD6C6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EE1"/>
    <w:multiLevelType w:val="hybridMultilevel"/>
    <w:tmpl w:val="89C821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61E23"/>
    <w:multiLevelType w:val="hybridMultilevel"/>
    <w:tmpl w:val="B96C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C1C18"/>
    <w:multiLevelType w:val="hybridMultilevel"/>
    <w:tmpl w:val="EE1E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C3FAB"/>
    <w:multiLevelType w:val="hybridMultilevel"/>
    <w:tmpl w:val="9DE8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80C01"/>
    <w:multiLevelType w:val="hybridMultilevel"/>
    <w:tmpl w:val="814C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9257C"/>
    <w:multiLevelType w:val="hybridMultilevel"/>
    <w:tmpl w:val="367CB8B0"/>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96200"/>
    <w:multiLevelType w:val="hybridMultilevel"/>
    <w:tmpl w:val="A978D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F4B05"/>
    <w:multiLevelType w:val="hybridMultilevel"/>
    <w:tmpl w:val="87E87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444F96"/>
    <w:multiLevelType w:val="hybridMultilevel"/>
    <w:tmpl w:val="252455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F5F8E"/>
    <w:multiLevelType w:val="hybridMultilevel"/>
    <w:tmpl w:val="18A4C616"/>
    <w:lvl w:ilvl="0" w:tplc="A8C03DF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71234"/>
    <w:multiLevelType w:val="hybridMultilevel"/>
    <w:tmpl w:val="2048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834174"/>
    <w:multiLevelType w:val="hybridMultilevel"/>
    <w:tmpl w:val="9166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9868B8"/>
    <w:multiLevelType w:val="hybridMultilevel"/>
    <w:tmpl w:val="EAC8925E"/>
    <w:lvl w:ilvl="0" w:tplc="DB5029DC">
      <w:start w:val="1"/>
      <w:numFmt w:val="bullet"/>
      <w:lvlText w:val=""/>
      <w:lvlJc w:val="left"/>
      <w:pPr>
        <w:tabs>
          <w:tab w:val="num" w:pos="360"/>
        </w:tabs>
        <w:ind w:left="360" w:hanging="360"/>
      </w:pPr>
      <w:rPr>
        <w:rFonts w:ascii="Wingdings" w:hAnsi="Wingdings"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start w:val="1"/>
      <w:numFmt w:val="bullet"/>
      <w:lvlText w:val=""/>
      <w:lvlJc w:val="left"/>
      <w:pPr>
        <w:tabs>
          <w:tab w:val="num" w:pos="1980"/>
        </w:tabs>
        <w:ind w:left="1980" w:hanging="360"/>
      </w:pPr>
      <w:rPr>
        <w:rFonts w:ascii="Wingdings" w:hAnsi="Wingdings" w:hint="default"/>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B6C6A56"/>
    <w:multiLevelType w:val="hybridMultilevel"/>
    <w:tmpl w:val="B7385484"/>
    <w:lvl w:ilvl="0" w:tplc="0C090001">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1275D"/>
    <w:multiLevelType w:val="hybridMultilevel"/>
    <w:tmpl w:val="AB2A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2F3A42"/>
    <w:multiLevelType w:val="hybridMultilevel"/>
    <w:tmpl w:val="8048A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A2A29"/>
    <w:multiLevelType w:val="hybridMultilevel"/>
    <w:tmpl w:val="293A1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B3000"/>
    <w:multiLevelType w:val="hybridMultilevel"/>
    <w:tmpl w:val="617090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626EE"/>
    <w:multiLevelType w:val="hybridMultilevel"/>
    <w:tmpl w:val="B032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A46A9"/>
    <w:multiLevelType w:val="hybridMultilevel"/>
    <w:tmpl w:val="E8687C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BF0FD9"/>
    <w:multiLevelType w:val="hybridMultilevel"/>
    <w:tmpl w:val="3C0E67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D0C9D"/>
    <w:multiLevelType w:val="hybridMultilevel"/>
    <w:tmpl w:val="23F2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BD4AA1"/>
    <w:multiLevelType w:val="hybridMultilevel"/>
    <w:tmpl w:val="B1B85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8"/>
  </w:num>
  <w:num w:numId="4">
    <w:abstractNumId w:val="1"/>
  </w:num>
  <w:num w:numId="5">
    <w:abstractNumId w:val="16"/>
  </w:num>
  <w:num w:numId="6">
    <w:abstractNumId w:val="28"/>
  </w:num>
  <w:num w:numId="7">
    <w:abstractNumId w:val="9"/>
  </w:num>
  <w:num w:numId="8">
    <w:abstractNumId w:val="27"/>
  </w:num>
  <w:num w:numId="9">
    <w:abstractNumId w:val="10"/>
  </w:num>
  <w:num w:numId="10">
    <w:abstractNumId w:val="4"/>
  </w:num>
  <w:num w:numId="11">
    <w:abstractNumId w:val="20"/>
  </w:num>
  <w:num w:numId="12">
    <w:abstractNumId w:val="17"/>
  </w:num>
  <w:num w:numId="13">
    <w:abstractNumId w:val="15"/>
  </w:num>
  <w:num w:numId="14">
    <w:abstractNumId w:val="2"/>
  </w:num>
  <w:num w:numId="15">
    <w:abstractNumId w:val="0"/>
  </w:num>
  <w:num w:numId="16">
    <w:abstractNumId w:val="7"/>
  </w:num>
  <w:num w:numId="17">
    <w:abstractNumId w:val="14"/>
  </w:num>
  <w:num w:numId="18">
    <w:abstractNumId w:val="6"/>
  </w:num>
  <w:num w:numId="19">
    <w:abstractNumId w:val="8"/>
  </w:num>
  <w:num w:numId="20">
    <w:abstractNumId w:val="3"/>
  </w:num>
  <w:num w:numId="21">
    <w:abstractNumId w:val="13"/>
  </w:num>
  <w:num w:numId="22">
    <w:abstractNumId w:val="22"/>
  </w:num>
  <w:num w:numId="23">
    <w:abstractNumId w:val="12"/>
  </w:num>
  <w:num w:numId="24">
    <w:abstractNumId w:val="25"/>
  </w:num>
  <w:num w:numId="25">
    <w:abstractNumId w:val="21"/>
  </w:num>
  <w:num w:numId="26">
    <w:abstractNumId w:val="23"/>
  </w:num>
  <w:num w:numId="27">
    <w:abstractNumId w:val="11"/>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21F"/>
    <w:rsid w:val="00000BA2"/>
    <w:rsid w:val="00005BCA"/>
    <w:rsid w:val="00014B4A"/>
    <w:rsid w:val="00026718"/>
    <w:rsid w:val="000328DF"/>
    <w:rsid w:val="000A7047"/>
    <w:rsid w:val="00121904"/>
    <w:rsid w:val="00125216"/>
    <w:rsid w:val="001466BC"/>
    <w:rsid w:val="00155C30"/>
    <w:rsid w:val="00211991"/>
    <w:rsid w:val="00226232"/>
    <w:rsid w:val="002464F2"/>
    <w:rsid w:val="0034241B"/>
    <w:rsid w:val="003855BD"/>
    <w:rsid w:val="003B527A"/>
    <w:rsid w:val="003C2713"/>
    <w:rsid w:val="003E04A6"/>
    <w:rsid w:val="003F6298"/>
    <w:rsid w:val="00417823"/>
    <w:rsid w:val="00421527"/>
    <w:rsid w:val="0047167A"/>
    <w:rsid w:val="0049097F"/>
    <w:rsid w:val="004A37E6"/>
    <w:rsid w:val="004E3039"/>
    <w:rsid w:val="004E7758"/>
    <w:rsid w:val="004F76FC"/>
    <w:rsid w:val="00512125"/>
    <w:rsid w:val="0051286F"/>
    <w:rsid w:val="0053103A"/>
    <w:rsid w:val="005518C7"/>
    <w:rsid w:val="00561001"/>
    <w:rsid w:val="00564A8B"/>
    <w:rsid w:val="00574178"/>
    <w:rsid w:val="0059778A"/>
    <w:rsid w:val="00622B10"/>
    <w:rsid w:val="00635984"/>
    <w:rsid w:val="00646867"/>
    <w:rsid w:val="00662AC6"/>
    <w:rsid w:val="006B3A79"/>
    <w:rsid w:val="006D1EC3"/>
    <w:rsid w:val="006E6743"/>
    <w:rsid w:val="00717060"/>
    <w:rsid w:val="007271E0"/>
    <w:rsid w:val="007476AE"/>
    <w:rsid w:val="007A01A7"/>
    <w:rsid w:val="007A1990"/>
    <w:rsid w:val="007B4DC2"/>
    <w:rsid w:val="007F62BF"/>
    <w:rsid w:val="008271F8"/>
    <w:rsid w:val="00891BC1"/>
    <w:rsid w:val="008B3F2E"/>
    <w:rsid w:val="008F2D5A"/>
    <w:rsid w:val="0090121F"/>
    <w:rsid w:val="00940BE0"/>
    <w:rsid w:val="00955186"/>
    <w:rsid w:val="00963C9F"/>
    <w:rsid w:val="00973F8E"/>
    <w:rsid w:val="009C5646"/>
    <w:rsid w:val="009D5998"/>
    <w:rsid w:val="00A1359D"/>
    <w:rsid w:val="00A668C4"/>
    <w:rsid w:val="00A7047C"/>
    <w:rsid w:val="00AA0DE3"/>
    <w:rsid w:val="00AE60E3"/>
    <w:rsid w:val="00AE7855"/>
    <w:rsid w:val="00AF75DA"/>
    <w:rsid w:val="00B24C2F"/>
    <w:rsid w:val="00B250BB"/>
    <w:rsid w:val="00B343F7"/>
    <w:rsid w:val="00B442D2"/>
    <w:rsid w:val="00B44B4D"/>
    <w:rsid w:val="00B44F82"/>
    <w:rsid w:val="00B7413A"/>
    <w:rsid w:val="00BE172D"/>
    <w:rsid w:val="00BE3A37"/>
    <w:rsid w:val="00BF0C69"/>
    <w:rsid w:val="00C16F84"/>
    <w:rsid w:val="00C73117"/>
    <w:rsid w:val="00C77095"/>
    <w:rsid w:val="00C8123D"/>
    <w:rsid w:val="00CB1597"/>
    <w:rsid w:val="00CC45B6"/>
    <w:rsid w:val="00CC6456"/>
    <w:rsid w:val="00D3715D"/>
    <w:rsid w:val="00D86DF5"/>
    <w:rsid w:val="00D971BB"/>
    <w:rsid w:val="00DC4F73"/>
    <w:rsid w:val="00E256F8"/>
    <w:rsid w:val="00E747C2"/>
    <w:rsid w:val="00E836E0"/>
    <w:rsid w:val="00E96A46"/>
    <w:rsid w:val="00F141E3"/>
    <w:rsid w:val="00F17711"/>
    <w:rsid w:val="00F71A29"/>
    <w:rsid w:val="00FA7B66"/>
    <w:rsid w:val="00FC2301"/>
    <w:rsid w:val="00FC26F1"/>
    <w:rsid w:val="00FC7B16"/>
    <w:rsid w:val="00FE3BE4"/>
    <w:rsid w:val="00FE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08A82D"/>
  <w14:defaultImageDpi w14:val="300"/>
  <w15:docId w15:val="{CF3AAB2C-65D8-4523-A154-0CC26386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paragraph" w:styleId="ListParagraph">
    <w:name w:val="List Paragraph"/>
    <w:basedOn w:val="Normal"/>
    <w:uiPriority w:val="34"/>
    <w:qFormat/>
    <w:rsid w:val="00C16F84"/>
    <w:pPr>
      <w:ind w:left="720"/>
    </w:pPr>
  </w:style>
  <w:style w:type="paragraph" w:styleId="EndnoteText">
    <w:name w:val="endnote text"/>
    <w:basedOn w:val="Normal"/>
    <w:link w:val="EndnoteTextChar"/>
    <w:semiHidden/>
    <w:rsid w:val="00940BE0"/>
    <w:rPr>
      <w:rFonts w:ascii="CG Times" w:hAnsi="CG Times"/>
      <w:color w:val="auto"/>
      <w:sz w:val="24"/>
      <w:szCs w:val="20"/>
      <w:lang w:eastAsia="en-US"/>
    </w:rPr>
  </w:style>
  <w:style w:type="character" w:customStyle="1" w:styleId="EndnoteTextChar">
    <w:name w:val="Endnote Text Char"/>
    <w:basedOn w:val="DefaultParagraphFont"/>
    <w:link w:val="EndnoteText"/>
    <w:semiHidden/>
    <w:rsid w:val="00940BE0"/>
    <w:rPr>
      <w:rFonts w:ascii="CG Times" w:eastAsia="Times New Roman" w:hAnsi="CG Times"/>
      <w:sz w:val="24"/>
      <w:lang w:eastAsia="en-US"/>
    </w:rPr>
  </w:style>
  <w:style w:type="paragraph" w:styleId="NoSpacing">
    <w:name w:val="No Spacing"/>
    <w:uiPriority w:val="1"/>
    <w:qFormat/>
    <w:rsid w:val="00940BE0"/>
    <w:rPr>
      <w:rFonts w:ascii="Arial Narrow" w:eastAsia="Times New Roman" w:hAnsi="Arial Narrow"/>
      <w:color w:val="0F437C"/>
      <w:sz w:val="36"/>
      <w:szCs w:val="36"/>
    </w:rPr>
  </w:style>
  <w:style w:type="table" w:styleId="TableGrid">
    <w:name w:val="Table Grid"/>
    <w:basedOn w:val="TableNormal"/>
    <w:uiPriority w:val="59"/>
    <w:rsid w:val="0024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95D645035B945BF369893880E10D6" ma:contentTypeVersion="9" ma:contentTypeDescription="Create a new document." ma:contentTypeScope="" ma:versionID="3bd90d68598c1f46ee1dfa18d1d3dbbd">
  <xsd:schema xmlns:xsd="http://www.w3.org/2001/XMLSchema" xmlns:xs="http://www.w3.org/2001/XMLSchema" xmlns:p="http://schemas.microsoft.com/office/2006/metadata/properties" xmlns:ns3="175565d3-18ea-49d5-a7ab-a79ce416ff68" targetNamespace="http://schemas.microsoft.com/office/2006/metadata/properties" ma:root="true" ma:fieldsID="fb00a2faa67e982020ac889447e4fde4" ns3:_="">
    <xsd:import namespace="175565d3-18ea-49d5-a7ab-a79ce416ff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65d3-18ea-49d5-a7ab-a79ce416f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6AEA9-7FC7-4069-8DF3-C919F8B6CD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75565d3-18ea-49d5-a7ab-a79ce416ff68"/>
    <ds:schemaRef ds:uri="http://www.w3.org/XML/1998/namespace"/>
    <ds:schemaRef ds:uri="http://purl.org/dc/dcmitype/"/>
  </ds:schemaRefs>
</ds:datastoreItem>
</file>

<file path=customXml/itemProps2.xml><?xml version="1.0" encoding="utf-8"?>
<ds:datastoreItem xmlns:ds="http://schemas.openxmlformats.org/officeDocument/2006/customXml" ds:itemID="{D2D3F329-AA6C-44E9-AD3B-D404C2491C3C}">
  <ds:schemaRefs>
    <ds:schemaRef ds:uri="http://schemas.microsoft.com/sharepoint/v3/contenttype/forms"/>
  </ds:schemaRefs>
</ds:datastoreItem>
</file>

<file path=customXml/itemProps3.xml><?xml version="1.0" encoding="utf-8"?>
<ds:datastoreItem xmlns:ds="http://schemas.openxmlformats.org/officeDocument/2006/customXml" ds:itemID="{A371EDE4-065C-42CA-874C-1D33E8CA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65d3-18ea-49d5-a7ab-a79ce416f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Jansons, Tamara</dc:creator>
  <cp:lastModifiedBy>Harley, Courtney</cp:lastModifiedBy>
  <cp:revision>2</cp:revision>
  <cp:lastPrinted>2016-11-21T01:36:00Z</cp:lastPrinted>
  <dcterms:created xsi:type="dcterms:W3CDTF">2021-04-26T22:41:00Z</dcterms:created>
  <dcterms:modified xsi:type="dcterms:W3CDTF">2021-04-26T22:41:00Z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0x0101003BD95D645035B945BF369893880E10D6</vt:lpwstr>
  </property>
</Properties>
</file>