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68B277C8" w:rsidR="003C0450" w:rsidRPr="00C56BF6" w:rsidRDefault="003A7B6B" w:rsidP="004B1E48">
            <w:pPr>
              <w:rPr>
                <w:rFonts w:ascii="Gill Sans MT" w:hAnsi="Gill Sans MT" w:cs="Gill Sans"/>
              </w:rPr>
            </w:pPr>
            <w:r>
              <w:rPr>
                <w:rStyle w:val="InformationBlockChar"/>
                <w:rFonts w:eastAsiaTheme="minorHAnsi"/>
                <w:b w:val="0"/>
                <w:bCs/>
              </w:rPr>
              <w:t>Dental Officer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7BD9ADF8" w:rsidR="003C0450" w:rsidRPr="00C56BF6" w:rsidRDefault="003A7B6B" w:rsidP="004B1E48">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CA34E8E" w:rsidR="003C0450" w:rsidRPr="003A7B6B" w:rsidRDefault="003A7B6B" w:rsidP="004B1E48">
            <w:pPr>
              <w:rPr>
                <w:rFonts w:ascii="Gill Sans MT" w:hAnsi="Gill Sans MT" w:cs="Times New Roman"/>
                <w:bCs/>
                <w:szCs w:val="22"/>
              </w:rPr>
            </w:pPr>
            <w:r>
              <w:rPr>
                <w:rStyle w:val="InformationBlockChar"/>
                <w:rFonts w:eastAsiaTheme="minorHAnsi"/>
                <w:b w:val="0"/>
                <w:bCs/>
              </w:rPr>
              <w:t>Dental Officer Level 1-3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33DA48A" w:rsidR="003C0450" w:rsidRPr="00C56BF6" w:rsidRDefault="003A7B6B" w:rsidP="004B1E48">
                <w:pPr>
                  <w:rPr>
                    <w:rFonts w:ascii="Gill Sans MT" w:hAnsi="Gill Sans MT" w:cs="Gill Sans"/>
                  </w:rPr>
                </w:pPr>
                <w:r>
                  <w:rPr>
                    <w:rFonts w:ascii="Gill Sans MT" w:hAnsi="Gill Sans MT" w:cs="Gill Sans"/>
                  </w:rPr>
                  <w:t>Dental Officers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2A2C89FC" w:rsidR="00B06EDE" w:rsidRPr="003A7B6B" w:rsidRDefault="003A7B6B" w:rsidP="003A7B6B">
            <w:pPr>
              <w:spacing w:after="0"/>
              <w:rPr>
                <w:rFonts w:ascii="Gill Sans MT" w:hAnsi="Gill Sans MT" w:cs="Times New Roman"/>
                <w:bCs/>
                <w:szCs w:val="22"/>
              </w:rPr>
            </w:pPr>
            <w:r>
              <w:rPr>
                <w:rStyle w:val="InformationBlockChar"/>
                <w:rFonts w:eastAsiaTheme="minorHAnsi"/>
                <w:b w:val="0"/>
                <w:bCs/>
              </w:rPr>
              <w:t>Community, Mental Health and Wellbeing – Oral Health Services Tasmania</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2627EBC" w:rsidR="003C0450" w:rsidRPr="00C56BF6" w:rsidRDefault="003A7B6B"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92101E9" w:rsidR="003C0450" w:rsidRPr="00C56BF6" w:rsidRDefault="003A7B6B"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065CE416" w:rsidR="003C0450" w:rsidRPr="00C56BF6" w:rsidRDefault="003A7B6B" w:rsidP="004B1E48">
            <w:pPr>
              <w:rPr>
                <w:rFonts w:ascii="Gill Sans MT" w:hAnsi="Gill Sans MT" w:cs="Gill Sans"/>
              </w:rPr>
            </w:pPr>
            <w:r>
              <w:rPr>
                <w:rStyle w:val="InformationBlockChar"/>
                <w:rFonts w:eastAsiaTheme="minorHAnsi"/>
                <w:b w:val="0"/>
                <w:bCs/>
              </w:rPr>
              <w:t xml:space="preserve">Relevant Area Manager </w:t>
            </w:r>
            <w:r w:rsidR="008B0812">
              <w:rPr>
                <w:rStyle w:val="InformationBlockChar"/>
                <w:rFonts w:eastAsiaTheme="minorHAnsi"/>
                <w:b w:val="0"/>
                <w:bCs/>
              </w:rPr>
              <w:t>- Oral Health Services Tasmania</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D8E1A9A" w:rsidR="004B1E48" w:rsidRPr="00C56BF6" w:rsidRDefault="003A7B6B" w:rsidP="004B1E48">
            <w:pPr>
              <w:rPr>
                <w:rFonts w:ascii="Gill Sans MT" w:hAnsi="Gill Sans MT" w:cs="Gill Sans"/>
              </w:rPr>
            </w:pPr>
            <w:r>
              <w:rPr>
                <w:rStyle w:val="InformationBlockChar"/>
                <w:rFonts w:eastAsiaTheme="minorHAnsi"/>
                <w:b w:val="0"/>
                <w:bCs/>
              </w:rPr>
              <w:t>February 2018</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02793D1" w:rsidR="00540344" w:rsidRPr="00C56BF6" w:rsidRDefault="003A7B6B"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27DD254" w:rsidR="00540344" w:rsidRPr="00C56BF6" w:rsidRDefault="003A7B6B"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7EDA3E58" w14:textId="302AD121" w:rsidR="003A7B6B" w:rsidRPr="002455D6" w:rsidRDefault="008B0812" w:rsidP="003A7B6B">
            <w:pPr>
              <w:pStyle w:val="BulletedListLevel1"/>
              <w:numPr>
                <w:ilvl w:val="0"/>
                <w:numId w:val="0"/>
              </w:numPr>
              <w:ind w:left="567" w:hanging="567"/>
            </w:pPr>
            <w:r>
              <w:t>Registered</w:t>
            </w:r>
            <w:r w:rsidR="003A7B6B" w:rsidRPr="002455D6">
              <w:t xml:space="preserve"> with the Dental Board of Australia. </w:t>
            </w:r>
          </w:p>
          <w:p w14:paraId="07E536D1" w14:textId="53D90AD3" w:rsidR="00B06EDE" w:rsidRPr="003A7B6B" w:rsidRDefault="003A7B6B" w:rsidP="003A7B6B">
            <w:pPr>
              <w:pStyle w:val="BulletedListLevel1"/>
              <w:numPr>
                <w:ilvl w:val="0"/>
                <w:numId w:val="0"/>
              </w:numPr>
              <w:ind w:left="567" w:hanging="567"/>
            </w:pPr>
            <w:r>
              <w:t>Current Tasmanian Working with Children Registration.</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8B0812">
      <w:pPr>
        <w:pStyle w:val="Heading3"/>
        <w:spacing w:line="280" w:lineRule="atLeast"/>
      </w:pPr>
      <w:r w:rsidRPr="00405739">
        <w:t xml:space="preserve">Primary Purpose: </w:t>
      </w:r>
    </w:p>
    <w:p w14:paraId="3DC1C17A" w14:textId="49FCB191" w:rsidR="00B06EDE" w:rsidRPr="00B06EDE" w:rsidRDefault="003A7B6B" w:rsidP="008B0812">
      <w:pPr>
        <w:pStyle w:val="BulletedListLevel1"/>
        <w:numPr>
          <w:ilvl w:val="0"/>
          <w:numId w:val="0"/>
        </w:numPr>
        <w:spacing w:line="280" w:lineRule="atLeast"/>
        <w:jc w:val="left"/>
      </w:pPr>
      <w:r>
        <w:t xml:space="preserve">Provide clinical dental services and associated administrative functions in line with Oral Health Service Tasmania’s (OHST) strategies, policies, and programs. This involves the </w:t>
      </w:r>
      <w:r w:rsidRPr="00BC165F">
        <w:rPr>
          <w:szCs w:val="22"/>
        </w:rPr>
        <w:t>provision</w:t>
      </w:r>
      <w:r>
        <w:t xml:space="preserve"> of dental services (at general dental practitioner level) to concession card holders and children in accordance with current treatment guidelines and management policies.</w:t>
      </w:r>
    </w:p>
    <w:p w14:paraId="005DD4B6" w14:textId="10DDFB31" w:rsidR="00E91AB6" w:rsidRPr="00405739" w:rsidRDefault="00E91AB6" w:rsidP="008B0812">
      <w:pPr>
        <w:pStyle w:val="Heading3"/>
        <w:spacing w:line="280" w:lineRule="atLeast"/>
      </w:pPr>
      <w:r w:rsidRPr="00405739">
        <w:lastRenderedPageBreak/>
        <w:t>Duties:</w:t>
      </w:r>
    </w:p>
    <w:p w14:paraId="3DFF97BB" w14:textId="77777777" w:rsidR="003A7B6B" w:rsidRDefault="003A7B6B" w:rsidP="008B0812">
      <w:pPr>
        <w:pStyle w:val="ListNumbered"/>
        <w:spacing w:line="280" w:lineRule="atLeast"/>
      </w:pPr>
      <w:r>
        <w:t>Provide dental services, in line with the policies, protocols, and guidelines of the Agency and OHST, to eligible adults and children.</w:t>
      </w:r>
      <w:r w:rsidRPr="006208C4">
        <w:rPr>
          <w:szCs w:val="22"/>
        </w:rPr>
        <w:t xml:space="preserve"> </w:t>
      </w:r>
      <w:r w:rsidRPr="008D36E4">
        <w:t>This may include work in areas such as</w:t>
      </w:r>
      <w:r>
        <w:t>,</w:t>
      </w:r>
      <w:r w:rsidRPr="008D36E4">
        <w:t xml:space="preserve"> but not limited to</w:t>
      </w:r>
      <w:r>
        <w:t>,</w:t>
      </w:r>
      <w:r w:rsidRPr="008D36E4">
        <w:t xml:space="preserve"> </w:t>
      </w:r>
      <w:r>
        <w:t>community clinics, hospital theatres (to provide treatment under g</w:t>
      </w:r>
      <w:r w:rsidRPr="008D36E4">
        <w:t xml:space="preserve">eneral </w:t>
      </w:r>
      <w:r>
        <w:t>anaesthetic)</w:t>
      </w:r>
      <w:r w:rsidRPr="008D36E4">
        <w:t xml:space="preserve">, Special Care Dental Units, Correctional Services, </w:t>
      </w:r>
      <w:r>
        <w:t>o</w:t>
      </w:r>
      <w:r w:rsidRPr="008D36E4">
        <w:t xml:space="preserve">utreach </w:t>
      </w:r>
      <w:r>
        <w:t>s</w:t>
      </w:r>
      <w:r w:rsidRPr="008D36E4">
        <w:t>ervices</w:t>
      </w:r>
      <w:r>
        <w:t xml:space="preserve">. </w:t>
      </w:r>
    </w:p>
    <w:p w14:paraId="116CC4BE" w14:textId="77777777" w:rsidR="003A7B6B" w:rsidRDefault="003A7B6B" w:rsidP="008B0812">
      <w:pPr>
        <w:pStyle w:val="ListNumbered"/>
        <w:spacing w:line="280" w:lineRule="atLeast"/>
      </w:pPr>
      <w:r w:rsidRPr="006208C4">
        <w:t>Provide dental care for children whose required care is outside the scope of Dental Therapists and/or Oral Health Therapists</w:t>
      </w:r>
      <w:r>
        <w:t xml:space="preserve"> and provide support to Dental Therapists and Oral Health Therapists as part of the integrated clinical team.</w:t>
      </w:r>
    </w:p>
    <w:p w14:paraId="36CE417A" w14:textId="28C7D0F2" w:rsidR="00B06EDE" w:rsidRDefault="003A7B6B" w:rsidP="008B0812">
      <w:pPr>
        <w:pStyle w:val="ListNumbered"/>
        <w:spacing w:line="280" w:lineRule="atLeast"/>
      </w:pPr>
      <w:r>
        <w:t>Assist in the development and advancement of the knowledge and professional skills of other staff within the team including Dental Therapists, Oral Health Therapists, Dental Prosthetists, Dental Assistants, Dental Technicians and other Dental Officers</w:t>
      </w:r>
      <w:r w:rsidRPr="008D36E4">
        <w:t xml:space="preserve">, </w:t>
      </w:r>
      <w:r>
        <w:t>and</w:t>
      </w:r>
      <w:r w:rsidRPr="008D36E4">
        <w:t xml:space="preserve"> </w:t>
      </w:r>
      <w:r>
        <w:t>s</w:t>
      </w:r>
      <w:r w:rsidRPr="008D36E4">
        <w:t xml:space="preserve">upervision of </w:t>
      </w:r>
      <w:r>
        <w:t xml:space="preserve">undergraduate </w:t>
      </w:r>
      <w:r w:rsidRPr="008D36E4">
        <w:t>students or mentoring of new graduate Dentists.</w:t>
      </w:r>
    </w:p>
    <w:p w14:paraId="647BACA3" w14:textId="1D3C8BDC" w:rsidR="00E91AB6" w:rsidRPr="004B1E48" w:rsidRDefault="00E91AB6" w:rsidP="008B0812">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8B0812">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8B0812">
      <w:pPr>
        <w:pStyle w:val="Heading3"/>
        <w:spacing w:line="280" w:lineRule="atLeast"/>
      </w:pPr>
      <w:r>
        <w:t>Key Accountabilities and Responsibilities:</w:t>
      </w:r>
    </w:p>
    <w:p w14:paraId="27E93432" w14:textId="77777777" w:rsidR="003A7B6B" w:rsidRDefault="003A7B6B" w:rsidP="008B0812">
      <w:pPr>
        <w:spacing w:line="280" w:lineRule="atLeast"/>
      </w:pPr>
      <w:r w:rsidRPr="007C3A84">
        <w:t xml:space="preserve">The Dental Officer is responsible </w:t>
      </w:r>
      <w:r>
        <w:t>for:</w:t>
      </w:r>
    </w:p>
    <w:p w14:paraId="480BF84F" w14:textId="069EB932" w:rsidR="003A7B6B" w:rsidRPr="007C3A84" w:rsidRDefault="003A7B6B" w:rsidP="008B0812">
      <w:pPr>
        <w:pStyle w:val="ListParagraph"/>
        <w:spacing w:line="280" w:lineRule="atLeast"/>
      </w:pPr>
      <w:r>
        <w:t>A</w:t>
      </w:r>
      <w:r w:rsidRPr="007C3A84">
        <w:t xml:space="preserve"> significant professional dental caseload consistent with </w:t>
      </w:r>
      <w:r>
        <w:t>Agency</w:t>
      </w:r>
      <w:r w:rsidRPr="007C3A84">
        <w:t xml:space="preserve"> and OHST policies and protocols and will work under the broad direction of the Area Manager for operational issues and report to the Senior Clinician for clinical issues.  </w:t>
      </w:r>
    </w:p>
    <w:p w14:paraId="0E41BD4D" w14:textId="2CB442E4" w:rsidR="003A7B6B" w:rsidRDefault="003A7B6B" w:rsidP="008B0812">
      <w:pPr>
        <w:pStyle w:val="ListParagraph"/>
        <w:spacing w:line="280" w:lineRule="atLeast"/>
      </w:pPr>
      <w:r>
        <w:t>A</w:t>
      </w:r>
      <w:r w:rsidRPr="0023274F">
        <w:t xml:space="preserve">dhering to and implementing </w:t>
      </w:r>
      <w:r>
        <w:t>Agency and OHST policies and protocols.</w:t>
      </w:r>
    </w:p>
    <w:p w14:paraId="4262F5A7" w14:textId="77777777" w:rsidR="003A7B6B" w:rsidRDefault="003A7B6B" w:rsidP="008B0812">
      <w:pPr>
        <w:pStyle w:val="ListParagraph"/>
        <w:spacing w:line="280" w:lineRule="atLeast"/>
      </w:pPr>
      <w:r>
        <w:t>E</w:t>
      </w:r>
      <w:r w:rsidRPr="0023274F">
        <w:t>nsuring the equitable and efficient use of resources in the delivery of services.</w:t>
      </w:r>
    </w:p>
    <w:p w14:paraId="4C3CD7A0" w14:textId="118486AF" w:rsidR="003A7B6B" w:rsidRPr="002455D6" w:rsidRDefault="003A7B6B" w:rsidP="008B0812">
      <w:pPr>
        <w:pStyle w:val="ListParagraph"/>
        <w:spacing w:line="280" w:lineRule="atLeast"/>
      </w:pPr>
      <w:r>
        <w:t xml:space="preserve">For </w:t>
      </w:r>
      <w:r w:rsidRPr="002455D6">
        <w:t>support</w:t>
      </w:r>
      <w:r>
        <w:t>ing</w:t>
      </w:r>
      <w:r w:rsidRPr="002455D6">
        <w:t xml:space="preserve"> all staff clinically responsible to the Dental Officer and for the coordination and provision of additional professional and non-professional services required to provide dental care to the patients under the Dental Officer’s care</w:t>
      </w:r>
      <w:r>
        <w:t xml:space="preserve">, </w:t>
      </w:r>
      <w:r w:rsidRPr="002455D6">
        <w:t>as the lead clinician</w:t>
      </w:r>
      <w:r>
        <w:t>.</w:t>
      </w:r>
    </w:p>
    <w:p w14:paraId="6A706F81" w14:textId="77777777" w:rsidR="003A7B6B" w:rsidRDefault="003A7B6B" w:rsidP="008B0812">
      <w:pPr>
        <w:pStyle w:val="ListParagraph"/>
        <w:spacing w:line="280" w:lineRule="atLeast"/>
      </w:pPr>
      <w:r>
        <w:t>E</w:t>
      </w:r>
      <w:r w:rsidRPr="0023274F">
        <w:t>xercis</w:t>
      </w:r>
      <w:r>
        <w:t>ing</w:t>
      </w:r>
      <w:r w:rsidRPr="0023274F">
        <w:t xml:space="preserve"> reasonable care</w:t>
      </w:r>
      <w:r>
        <w:t xml:space="preserve"> </w:t>
      </w:r>
      <w:r w:rsidRPr="0023274F">
        <w:t xml:space="preserve">in the performance of duties consistent with the relevant </w:t>
      </w:r>
      <w:r>
        <w:t>Work Health &amp; Safety and related</w:t>
      </w:r>
      <w:r w:rsidRPr="0023274F">
        <w:t xml:space="preserve"> legislation</w:t>
      </w:r>
      <w:r>
        <w:t xml:space="preserve"> (e.g. Radiation Protection Act, Poisons Act)</w:t>
      </w:r>
      <w:r w:rsidRPr="0023274F">
        <w:t>.</w:t>
      </w:r>
    </w:p>
    <w:p w14:paraId="0C16FD01" w14:textId="6B9BFD9A" w:rsidR="003A7B6B" w:rsidRDefault="003A7B6B" w:rsidP="008B0812">
      <w:pPr>
        <w:pStyle w:val="ListParagraph"/>
        <w:spacing w:line="280" w:lineRule="atLeast"/>
      </w:pPr>
      <w:r>
        <w:t>Working as a member of the clinical team</w:t>
      </w:r>
      <w:r w:rsidRPr="0023274F">
        <w:t xml:space="preserve"> in an efficient, effective, and safe manner.</w:t>
      </w:r>
    </w:p>
    <w:p w14:paraId="5F7D6A04" w14:textId="46DCA985" w:rsidR="00DB2338" w:rsidRDefault="00EE1C89" w:rsidP="008B0812">
      <w:pPr>
        <w:pStyle w:val="ListParagraph"/>
        <w:spacing w:line="280" w:lineRule="atLeast"/>
      </w:pPr>
      <w:r>
        <w:t>Where applicable, e</w:t>
      </w:r>
      <w:r w:rsidR="00DB2338" w:rsidRPr="004B0994">
        <w:t>xercis</w:t>
      </w:r>
      <w:r w:rsidR="003A7B6B">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699186B" w:rsidR="003C43E7" w:rsidRDefault="003C43E7" w:rsidP="008B0812">
      <w:pPr>
        <w:pStyle w:val="ListParagraph"/>
        <w:spacing w:line="280" w:lineRule="atLeast"/>
      </w:pPr>
      <w:r w:rsidRPr="008803FC">
        <w:t>Comply</w:t>
      </w:r>
      <w:r w:rsidR="003A7B6B">
        <w:t>ing</w:t>
      </w:r>
      <w:r w:rsidRPr="008803FC">
        <w:t xml:space="preserve"> </w:t>
      </w:r>
      <w:proofErr w:type="gramStart"/>
      <w:r w:rsidRPr="008803FC">
        <w:t>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8B0812">
      <w:pPr>
        <w:pStyle w:val="Heading3"/>
        <w:spacing w:line="280" w:lineRule="atLeast"/>
      </w:pPr>
      <w:r>
        <w:t>Pre-employment Conditions</w:t>
      </w:r>
      <w:r w:rsidR="00E91AB6">
        <w:t>:</w:t>
      </w:r>
    </w:p>
    <w:p w14:paraId="546871E2" w14:textId="76ACAA24" w:rsidR="00996960" w:rsidRPr="00996960" w:rsidRDefault="00B97D5F" w:rsidP="008B0812">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B0812">
      <w:pPr>
        <w:spacing w:line="280" w:lineRule="atLeast"/>
      </w:pPr>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B0812">
      <w:pPr>
        <w:pStyle w:val="ListNumbered"/>
        <w:numPr>
          <w:ilvl w:val="0"/>
          <w:numId w:val="16"/>
        </w:numPr>
        <w:spacing w:line="280" w:lineRule="atLeast"/>
      </w:pPr>
      <w:r>
        <w:t>Conviction checks in the following areas:</w:t>
      </w:r>
    </w:p>
    <w:p w14:paraId="147CDE9F" w14:textId="77777777" w:rsidR="00E91AB6" w:rsidRDefault="00E91AB6" w:rsidP="008B0812">
      <w:pPr>
        <w:pStyle w:val="ListNumbered"/>
        <w:numPr>
          <w:ilvl w:val="1"/>
          <w:numId w:val="13"/>
        </w:numPr>
        <w:spacing w:line="280" w:lineRule="atLeast"/>
      </w:pPr>
      <w:r>
        <w:t>crimes of violence</w:t>
      </w:r>
    </w:p>
    <w:p w14:paraId="15754481" w14:textId="77777777" w:rsidR="00E91AB6" w:rsidRDefault="00E91AB6" w:rsidP="008B0812">
      <w:pPr>
        <w:pStyle w:val="ListNumbered"/>
        <w:numPr>
          <w:ilvl w:val="1"/>
          <w:numId w:val="13"/>
        </w:numPr>
        <w:spacing w:line="280" w:lineRule="atLeast"/>
      </w:pPr>
      <w:r>
        <w:t>sex related offences</w:t>
      </w:r>
    </w:p>
    <w:p w14:paraId="4ED1D6AD" w14:textId="77777777" w:rsidR="00E91AB6" w:rsidRDefault="00E91AB6" w:rsidP="008B0812">
      <w:pPr>
        <w:pStyle w:val="ListNumbered"/>
        <w:numPr>
          <w:ilvl w:val="1"/>
          <w:numId w:val="13"/>
        </w:numPr>
        <w:spacing w:line="280" w:lineRule="atLeast"/>
      </w:pPr>
      <w:r>
        <w:t>serious drug offences</w:t>
      </w:r>
    </w:p>
    <w:p w14:paraId="2F95386B" w14:textId="77777777" w:rsidR="00405739" w:rsidRDefault="00E91AB6" w:rsidP="008B0812">
      <w:pPr>
        <w:pStyle w:val="ListNumbered"/>
        <w:numPr>
          <w:ilvl w:val="1"/>
          <w:numId w:val="13"/>
        </w:numPr>
        <w:spacing w:line="280" w:lineRule="atLeast"/>
      </w:pPr>
      <w:r>
        <w:t>crimes involving dishonesty</w:t>
      </w:r>
    </w:p>
    <w:p w14:paraId="526590A3" w14:textId="77777777" w:rsidR="00E91AB6" w:rsidRDefault="00E91AB6" w:rsidP="008B0812">
      <w:pPr>
        <w:pStyle w:val="ListNumbered"/>
        <w:spacing w:line="280" w:lineRule="atLeast"/>
      </w:pPr>
      <w:r>
        <w:t>Identification check</w:t>
      </w:r>
    </w:p>
    <w:p w14:paraId="301DC513" w14:textId="107DCD3A" w:rsidR="00E91AB6" w:rsidRPr="008803FC" w:rsidRDefault="00E91AB6" w:rsidP="008B0812">
      <w:pPr>
        <w:pStyle w:val="ListNumbered"/>
        <w:spacing w:line="280" w:lineRule="atLeast"/>
      </w:pPr>
      <w:r>
        <w:t>Disciplinary action in previous employment check.</w:t>
      </w:r>
    </w:p>
    <w:p w14:paraId="011E3DAD" w14:textId="77777777" w:rsidR="00E91AB6" w:rsidRDefault="00E91AB6" w:rsidP="008B0812">
      <w:pPr>
        <w:pStyle w:val="Heading3"/>
        <w:spacing w:line="280" w:lineRule="atLeast"/>
      </w:pPr>
      <w:r>
        <w:t>Selection Criteria:</w:t>
      </w:r>
    </w:p>
    <w:p w14:paraId="07E44C62" w14:textId="77777777" w:rsidR="003A7B6B" w:rsidRPr="00AC4039" w:rsidRDefault="003A7B6B" w:rsidP="008B0812">
      <w:pPr>
        <w:pStyle w:val="ListNumbered"/>
        <w:numPr>
          <w:ilvl w:val="0"/>
          <w:numId w:val="15"/>
        </w:numPr>
        <w:spacing w:line="280" w:lineRule="atLeast"/>
      </w:pPr>
      <w:r w:rsidRPr="00AC4039">
        <w:t xml:space="preserve">Sound knowledge of dentistry, including children’s dentistry, at the general dental practitioner level.  </w:t>
      </w:r>
    </w:p>
    <w:p w14:paraId="5C530DB0" w14:textId="77777777" w:rsidR="003A7B6B" w:rsidRPr="0084406E" w:rsidRDefault="003A7B6B" w:rsidP="008B0812">
      <w:pPr>
        <w:pStyle w:val="ListNumbered"/>
        <w:numPr>
          <w:ilvl w:val="0"/>
          <w:numId w:val="15"/>
        </w:numPr>
        <w:spacing w:line="280" w:lineRule="atLeast"/>
      </w:pPr>
      <w:r w:rsidRPr="0084406E">
        <w:t>A commitment to continuing professional education and sharing knowledge with colleagues.</w:t>
      </w:r>
    </w:p>
    <w:p w14:paraId="7940FAB7" w14:textId="77777777" w:rsidR="003A7B6B" w:rsidRPr="0084406E" w:rsidRDefault="003A7B6B" w:rsidP="008B0812">
      <w:pPr>
        <w:pStyle w:val="ListNumbered"/>
        <w:numPr>
          <w:ilvl w:val="0"/>
          <w:numId w:val="15"/>
        </w:numPr>
        <w:spacing w:line="280" w:lineRule="atLeast"/>
      </w:pPr>
      <w:r w:rsidRPr="0084406E">
        <w:t>An up to date knowledge and appreciation of the principles of Public Health Dentistry and Minimal Intervention Dentistry</w:t>
      </w:r>
      <w:r>
        <w:t xml:space="preserve"> with a c</w:t>
      </w:r>
      <w:r w:rsidRPr="0084406E">
        <w:t>ommitment to improving the safety and quality of services.</w:t>
      </w:r>
    </w:p>
    <w:p w14:paraId="4CDF4041" w14:textId="77777777" w:rsidR="003A7B6B" w:rsidRPr="0084406E" w:rsidRDefault="003A7B6B" w:rsidP="008B0812">
      <w:pPr>
        <w:pStyle w:val="ListNumbered"/>
        <w:numPr>
          <w:ilvl w:val="0"/>
          <w:numId w:val="15"/>
        </w:numPr>
        <w:spacing w:line="280" w:lineRule="atLeast"/>
      </w:pPr>
      <w:r w:rsidRPr="0084406E">
        <w:t>Well-developed communication and interpersonal skills</w:t>
      </w:r>
      <w:r>
        <w:t xml:space="preserve"> and the a</w:t>
      </w:r>
      <w:r w:rsidRPr="0084406E">
        <w:t xml:space="preserve">bility to motivate colleagues </w:t>
      </w:r>
      <w:r>
        <w:t>and patients.</w:t>
      </w:r>
    </w:p>
    <w:p w14:paraId="2BB0EE88" w14:textId="77777777" w:rsidR="003A7B6B" w:rsidRPr="0084406E" w:rsidRDefault="003A7B6B" w:rsidP="008B0812">
      <w:pPr>
        <w:pStyle w:val="ListNumbered"/>
        <w:numPr>
          <w:ilvl w:val="0"/>
          <w:numId w:val="15"/>
        </w:numPr>
        <w:spacing w:line="280" w:lineRule="atLeast"/>
      </w:pPr>
      <w:r w:rsidRPr="0084406E">
        <w:t>Appropriate support and management skil</w:t>
      </w:r>
      <w:r>
        <w:t>ls at team and individual level, together with the d</w:t>
      </w:r>
      <w:r w:rsidRPr="0084406E">
        <w:t>emonstrated ability to function efficiently and harmoniously within the structure of a multi-disciplinary dental health team.</w:t>
      </w:r>
    </w:p>
    <w:p w14:paraId="1D1DB96D" w14:textId="3639E5C3" w:rsidR="00E91AB6" w:rsidRPr="003A15EA" w:rsidRDefault="003A7B6B" w:rsidP="008B0812">
      <w:pPr>
        <w:pStyle w:val="ListNumbered"/>
        <w:numPr>
          <w:ilvl w:val="0"/>
          <w:numId w:val="15"/>
        </w:numPr>
        <w:spacing w:line="280" w:lineRule="atLeast"/>
      </w:pPr>
      <w:r w:rsidRPr="0084406E">
        <w:t>Sound understanding of, and demonstrated ability to implement, Infection Prevention and Control principles within a dental setting.</w:t>
      </w:r>
    </w:p>
    <w:p w14:paraId="185F40C6" w14:textId="77777777" w:rsidR="00E91AB6" w:rsidRDefault="00E91AB6" w:rsidP="008B0812">
      <w:pPr>
        <w:pStyle w:val="Heading3"/>
        <w:spacing w:line="280" w:lineRule="atLeast"/>
      </w:pPr>
      <w:r>
        <w:t>Working Environment:</w:t>
      </w:r>
    </w:p>
    <w:p w14:paraId="79968BCE" w14:textId="79D0E9C2" w:rsidR="00DD5FB3" w:rsidRDefault="000D5AF4" w:rsidP="008B0812">
      <w:pPr>
        <w:spacing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8B0812">
      <w:pPr>
        <w:spacing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3"/>
  </w:num>
  <w:num w:numId="3">
    <w:abstractNumId w:val="1"/>
  </w:num>
  <w:num w:numId="4">
    <w:abstractNumId w:val="6"/>
  </w:num>
  <w:num w:numId="5">
    <w:abstractNumId w:val="11"/>
  </w:num>
  <w:num w:numId="6">
    <w:abstractNumId w:val="8"/>
  </w:num>
  <w:num w:numId="7">
    <w:abstractNumId w:val="14"/>
  </w:num>
  <w:num w:numId="8">
    <w:abstractNumId w:val="0"/>
  </w:num>
  <w:num w:numId="9">
    <w:abstractNumId w:val="15"/>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A7B6B"/>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1046"/>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0812"/>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5</cp:revision>
  <cp:lastPrinted>2021-07-26T03:14:00Z</cp:lastPrinted>
  <dcterms:created xsi:type="dcterms:W3CDTF">2021-07-14T04:17:00Z</dcterms:created>
  <dcterms:modified xsi:type="dcterms:W3CDTF">2021-07-26T03:14:00Z</dcterms:modified>
</cp:coreProperties>
</file>