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95" w:type="dxa"/>
        <w:tblLook w:val="04A0" w:firstRow="1" w:lastRow="0" w:firstColumn="1" w:lastColumn="0" w:noHBand="0" w:noVBand="1"/>
      </w:tblPr>
      <w:tblGrid>
        <w:gridCol w:w="4699"/>
        <w:gridCol w:w="1920"/>
        <w:gridCol w:w="3576"/>
      </w:tblGrid>
      <w:tr w:rsidR="0001592E" w:rsidRPr="0001592E" w14:paraId="4A5D4DF5" w14:textId="77777777" w:rsidTr="4DA3CF57">
        <w:tc>
          <w:tcPr>
            <w:tcW w:w="4699" w:type="dxa"/>
            <w:shd w:val="clear" w:color="auto" w:fill="00428B" w:themeFill="text2"/>
            <w:vAlign w:val="bottom"/>
          </w:tcPr>
          <w:p w14:paraId="657D5419" w14:textId="77777777" w:rsidR="00F3361C" w:rsidRPr="0001592E" w:rsidRDefault="00F3361C" w:rsidP="00946F5F">
            <w:pPr>
              <w:spacing w:before="120"/>
              <w:rPr>
                <w:b/>
                <w:szCs w:val="20"/>
              </w:rPr>
            </w:pPr>
            <w:bookmarkStart w:id="0" w:name="_GoBack"/>
            <w:bookmarkEnd w:id="0"/>
            <w:r w:rsidRPr="0001592E">
              <w:rPr>
                <w:b/>
                <w:szCs w:val="20"/>
              </w:rPr>
              <w:t>REPORTS TO:</w:t>
            </w:r>
          </w:p>
        </w:tc>
        <w:tc>
          <w:tcPr>
            <w:tcW w:w="5496" w:type="dxa"/>
            <w:gridSpan w:val="2"/>
            <w:shd w:val="clear" w:color="auto" w:fill="00428B" w:themeFill="text2"/>
            <w:vAlign w:val="bottom"/>
          </w:tcPr>
          <w:p w14:paraId="141024B7" w14:textId="77777777" w:rsidR="00F3361C" w:rsidRPr="0001592E" w:rsidRDefault="00F3361C" w:rsidP="00946F5F">
            <w:pPr>
              <w:spacing w:before="120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DIRECT REPORTS</w:t>
            </w:r>
            <w:r w:rsidR="0059345D" w:rsidRPr="0001592E">
              <w:rPr>
                <w:b/>
                <w:szCs w:val="20"/>
              </w:rPr>
              <w:t xml:space="preserve"> AND TEAM SIZE</w:t>
            </w:r>
            <w:r w:rsidRPr="0001592E">
              <w:rPr>
                <w:b/>
                <w:szCs w:val="20"/>
              </w:rPr>
              <w:t>:</w:t>
            </w:r>
          </w:p>
        </w:tc>
      </w:tr>
      <w:tr w:rsidR="0001592E" w:rsidRPr="0001592E" w14:paraId="4FEFAB5B" w14:textId="77777777" w:rsidTr="00BE2585">
        <w:trPr>
          <w:trHeight w:val="1113"/>
        </w:trPr>
        <w:tc>
          <w:tcPr>
            <w:tcW w:w="4699" w:type="dxa"/>
          </w:tcPr>
          <w:p w14:paraId="1307D9B9" w14:textId="77777777" w:rsidR="009D62C4" w:rsidRPr="009D62C4" w:rsidRDefault="009D62C4" w:rsidP="009D62C4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color w:val="000000"/>
                <w:sz w:val="24"/>
                <w:lang w:val="en-A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94"/>
            </w:tblGrid>
            <w:tr w:rsidR="009D62C4" w:rsidRPr="009D62C4" w14:paraId="1B3FB3A1" w14:textId="77777777">
              <w:trPr>
                <w:trHeight w:val="134"/>
              </w:trPr>
              <w:tc>
                <w:tcPr>
                  <w:tcW w:w="0" w:type="auto"/>
                </w:tcPr>
                <w:p w14:paraId="15784841" w14:textId="6471CC29" w:rsidR="009D62C4" w:rsidRDefault="005D4AB4" w:rsidP="009D62C4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eastAsiaTheme="minorHAnsi" w:cs="Verdana"/>
                      <w:color w:val="000000"/>
                      <w:szCs w:val="20"/>
                      <w:lang w:val="en-AU"/>
                    </w:rPr>
                  </w:pPr>
                  <w:r>
                    <w:rPr>
                      <w:szCs w:val="20"/>
                    </w:rPr>
                    <w:t xml:space="preserve">Team Leader, Strategic </w:t>
                  </w:r>
                  <w:r w:rsidR="00E13409">
                    <w:rPr>
                      <w:szCs w:val="20"/>
                    </w:rPr>
                    <w:t>Planning</w:t>
                  </w:r>
                </w:p>
                <w:p w14:paraId="2F383B17" w14:textId="7DC54F18" w:rsidR="009D62C4" w:rsidRPr="009D62C4" w:rsidRDefault="009D62C4" w:rsidP="009D62C4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eastAsiaTheme="minorHAnsi" w:cs="Verdana"/>
                      <w:color w:val="000000"/>
                      <w:szCs w:val="20"/>
                      <w:lang w:val="en-AU"/>
                    </w:rPr>
                  </w:pPr>
                  <w:r w:rsidRPr="009D62C4">
                    <w:rPr>
                      <w:rFonts w:eastAsiaTheme="minorHAnsi" w:cs="Verdana"/>
                      <w:color w:val="000000"/>
                      <w:szCs w:val="20"/>
                      <w:lang w:val="en-AU"/>
                    </w:rPr>
                    <w:t xml:space="preserve"> </w:t>
                  </w:r>
                </w:p>
              </w:tc>
            </w:tr>
          </w:tbl>
          <w:p w14:paraId="788482CC" w14:textId="75FA0111" w:rsidR="00F3361C" w:rsidRPr="0001592E" w:rsidRDefault="00F3361C" w:rsidP="00393CFA">
            <w:pPr>
              <w:spacing w:before="120"/>
              <w:rPr>
                <w:szCs w:val="20"/>
              </w:rPr>
            </w:pPr>
          </w:p>
        </w:tc>
        <w:tc>
          <w:tcPr>
            <w:tcW w:w="5496" w:type="dxa"/>
            <w:gridSpan w:val="2"/>
          </w:tcPr>
          <w:p w14:paraId="437739C2" w14:textId="56FC5148" w:rsidR="00F3361C" w:rsidRPr="0001592E" w:rsidRDefault="005D4AB4" w:rsidP="00CA011E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N/A</w:t>
            </w:r>
          </w:p>
        </w:tc>
      </w:tr>
      <w:tr w:rsidR="0001592E" w:rsidRPr="0001592E" w14:paraId="2C5D6FD2" w14:textId="77777777" w:rsidTr="4DA3CF57">
        <w:tc>
          <w:tcPr>
            <w:tcW w:w="10195" w:type="dxa"/>
            <w:gridSpan w:val="3"/>
            <w:shd w:val="clear" w:color="auto" w:fill="00428B" w:themeFill="text2"/>
          </w:tcPr>
          <w:p w14:paraId="388DA0C5" w14:textId="77777777" w:rsidR="00F3361C" w:rsidRPr="0001592E" w:rsidRDefault="00F3361C" w:rsidP="00946F5F">
            <w:pPr>
              <w:spacing w:before="120"/>
              <w:jc w:val="both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THIS ROLE EXISTS TO: (PURPOSE)</w:t>
            </w:r>
          </w:p>
        </w:tc>
      </w:tr>
      <w:tr w:rsidR="0001592E" w:rsidRPr="0001592E" w14:paraId="753D2DDA" w14:textId="77777777" w:rsidTr="4DA3CF57">
        <w:trPr>
          <w:trHeight w:val="976"/>
        </w:trPr>
        <w:tc>
          <w:tcPr>
            <w:tcW w:w="10195" w:type="dxa"/>
            <w:gridSpan w:val="3"/>
          </w:tcPr>
          <w:p w14:paraId="7440CE74" w14:textId="6F0B25E3" w:rsidR="00F659FA" w:rsidRPr="00F659FA" w:rsidRDefault="00F659FA" w:rsidP="00665F8D">
            <w:pPr>
              <w:pStyle w:val="ListBullet"/>
              <w:numPr>
                <w:ilvl w:val="0"/>
                <w:numId w:val="0"/>
              </w:numPr>
            </w:pPr>
            <w:r>
              <w:t xml:space="preserve">To develop strategy and lead the improvement of Melbourne Water’s use of technology and associated processes that use asset data to support the delivery of services. </w:t>
            </w:r>
          </w:p>
        </w:tc>
      </w:tr>
      <w:tr w:rsidR="0001592E" w:rsidRPr="0001592E" w14:paraId="08A7B939" w14:textId="77777777" w:rsidTr="4DA3CF57">
        <w:tc>
          <w:tcPr>
            <w:tcW w:w="10195" w:type="dxa"/>
            <w:gridSpan w:val="3"/>
            <w:shd w:val="clear" w:color="auto" w:fill="00428B" w:themeFill="text2"/>
          </w:tcPr>
          <w:p w14:paraId="4714EBD2" w14:textId="77777777" w:rsidR="00F3361C" w:rsidRPr="0001592E" w:rsidRDefault="00F3361C" w:rsidP="00946F5F">
            <w:pPr>
              <w:spacing w:before="120"/>
              <w:jc w:val="both"/>
              <w:rPr>
                <w:b/>
                <w:caps/>
                <w:szCs w:val="20"/>
              </w:rPr>
            </w:pPr>
            <w:r w:rsidRPr="0001592E">
              <w:rPr>
                <w:b/>
                <w:caps/>
                <w:szCs w:val="20"/>
              </w:rPr>
              <w:t>Key accountabilities:</w:t>
            </w:r>
          </w:p>
        </w:tc>
      </w:tr>
      <w:tr w:rsidR="0001592E" w:rsidRPr="0001592E" w14:paraId="6BBA249C" w14:textId="77777777" w:rsidTr="4DA3CF57">
        <w:trPr>
          <w:trHeight w:val="2573"/>
        </w:trPr>
        <w:tc>
          <w:tcPr>
            <w:tcW w:w="10195" w:type="dxa"/>
            <w:gridSpan w:val="3"/>
          </w:tcPr>
          <w:p w14:paraId="179FF08B" w14:textId="77777777" w:rsidR="00063D59" w:rsidRDefault="00063D59" w:rsidP="00063D59">
            <w:pPr>
              <w:pStyle w:val="ListBullet"/>
              <w:numPr>
                <w:ilvl w:val="0"/>
                <w:numId w:val="0"/>
              </w:numPr>
              <w:spacing w:line="240" w:lineRule="auto"/>
              <w:ind w:left="357"/>
            </w:pPr>
          </w:p>
          <w:p w14:paraId="5704D943" w14:textId="4718A5DD" w:rsidR="000122FB" w:rsidRDefault="005D4AB4" w:rsidP="00063D59">
            <w:pPr>
              <w:pStyle w:val="ListBullet"/>
              <w:spacing w:line="240" w:lineRule="auto"/>
              <w:ind w:left="357" w:hanging="357"/>
            </w:pPr>
            <w:r>
              <w:t xml:space="preserve">Provide a strategic view of </w:t>
            </w:r>
            <w:r w:rsidR="000122FB">
              <w:t>Melbourne Water’s</w:t>
            </w:r>
            <w:r>
              <w:t xml:space="preserve"> future </w:t>
            </w:r>
            <w:r w:rsidR="000122FB">
              <w:t xml:space="preserve">business </w:t>
            </w:r>
            <w:r>
              <w:t xml:space="preserve">needs and suitability of </w:t>
            </w:r>
            <w:r w:rsidR="00BE2585">
              <w:t>Asset Management Information Systems (</w:t>
            </w:r>
            <w:r w:rsidR="000122FB">
              <w:t>AMIS</w:t>
            </w:r>
            <w:r w:rsidR="00BE2585">
              <w:t>)</w:t>
            </w:r>
            <w:r w:rsidR="000122FB">
              <w:t xml:space="preserve"> </w:t>
            </w:r>
            <w:r>
              <w:t xml:space="preserve">products, in alignment with enterprise architecture. </w:t>
            </w:r>
          </w:p>
          <w:p w14:paraId="12C8A2A3" w14:textId="0A8A3065" w:rsidR="000122FB" w:rsidRPr="000122FB" w:rsidRDefault="000122FB" w:rsidP="00063D59">
            <w:pPr>
              <w:pStyle w:val="ListBullet"/>
              <w:spacing w:line="240" w:lineRule="auto"/>
              <w:ind w:left="357" w:hanging="357"/>
            </w:pPr>
            <w:r w:rsidRPr="02B3705A">
              <w:t xml:space="preserve">Development of </w:t>
            </w:r>
            <w:r w:rsidR="007111B6">
              <w:t>a</w:t>
            </w:r>
            <w:r w:rsidRPr="02B3705A">
              <w:t xml:space="preserve"> multiyear roadmap of business capability aligned with MW strategic needs, covering the AMIS</w:t>
            </w:r>
            <w:r w:rsidR="00BE2585">
              <w:t xml:space="preserve"> technologies, including Maximo and</w:t>
            </w:r>
            <w:r w:rsidRPr="02B3705A">
              <w:t xml:space="preserve"> </w:t>
            </w:r>
            <w:proofErr w:type="spellStart"/>
            <w:r w:rsidRPr="02B3705A">
              <w:t>Esri</w:t>
            </w:r>
            <w:proofErr w:type="spellEnd"/>
            <w:r w:rsidRPr="02B3705A">
              <w:t xml:space="preserve"> and their mobility aspects.</w:t>
            </w:r>
          </w:p>
          <w:p w14:paraId="547C5447" w14:textId="45C0AE26" w:rsidR="005D4AB4" w:rsidRDefault="000122FB" w:rsidP="00063D59">
            <w:pPr>
              <w:pStyle w:val="ListBullet"/>
              <w:spacing w:line="240" w:lineRule="auto"/>
              <w:ind w:left="357" w:hanging="357"/>
            </w:pPr>
            <w:r>
              <w:t xml:space="preserve">Preparing the </w:t>
            </w:r>
            <w:r w:rsidR="009A101C">
              <w:t xml:space="preserve">AMIS component of the </w:t>
            </w:r>
            <w:r>
              <w:t xml:space="preserve">annual </w:t>
            </w:r>
            <w:r w:rsidR="00240010">
              <w:t xml:space="preserve">capital </w:t>
            </w:r>
            <w:r>
              <w:t>work</w:t>
            </w:r>
            <w:r w:rsidR="00240010">
              <w:t>s</w:t>
            </w:r>
            <w:r>
              <w:t xml:space="preserve"> program that aligns with the business capability roadmap</w:t>
            </w:r>
          </w:p>
          <w:p w14:paraId="4370B9E2" w14:textId="77777777" w:rsidR="007302B0" w:rsidRDefault="007302B0" w:rsidP="00063D59">
            <w:pPr>
              <w:pStyle w:val="ListBullet"/>
              <w:spacing w:line="240" w:lineRule="auto"/>
              <w:ind w:left="357" w:hanging="357"/>
            </w:pPr>
            <w:r>
              <w:t>Maximise value for customers by staying abreast of new technologies, product futures and industry trends.</w:t>
            </w:r>
          </w:p>
          <w:p w14:paraId="54C928D5" w14:textId="24FC7045" w:rsidR="000122FB" w:rsidRPr="00F659FA" w:rsidRDefault="00E13409" w:rsidP="00063D59">
            <w:pPr>
              <w:pStyle w:val="ListBullet"/>
              <w:spacing w:line="240" w:lineRule="auto"/>
              <w:ind w:left="357" w:hanging="357"/>
            </w:pPr>
            <w:r>
              <w:t>Identify gaps and lead</w:t>
            </w:r>
            <w:r w:rsidR="00F659FA">
              <w:t xml:space="preserve"> the development of</w:t>
            </w:r>
            <w:r w:rsidR="007302B0">
              <w:t xml:space="preserve"> technical standards </w:t>
            </w:r>
          </w:p>
          <w:p w14:paraId="1237C625" w14:textId="6F66A4C7" w:rsidR="00850A88" w:rsidRPr="00E13409" w:rsidRDefault="00330638" w:rsidP="00063D59">
            <w:pPr>
              <w:pStyle w:val="ListBullet"/>
              <w:spacing w:line="240" w:lineRule="auto"/>
              <w:ind w:left="357" w:hanging="357"/>
            </w:pPr>
            <w:r>
              <w:t>Writing</w:t>
            </w:r>
            <w:r w:rsidR="00421689">
              <w:t xml:space="preserve"> and gaining approval for </w:t>
            </w:r>
            <w:r w:rsidR="524A0A26">
              <w:t xml:space="preserve">relevant </w:t>
            </w:r>
            <w:r w:rsidR="00114659">
              <w:t>business cases (</w:t>
            </w:r>
            <w:r w:rsidR="00421689">
              <w:t>BNIs</w:t>
            </w:r>
            <w:r w:rsidR="00114659">
              <w:t>)</w:t>
            </w:r>
            <w:r w:rsidR="00421689">
              <w:t xml:space="preserve"> identified in </w:t>
            </w:r>
            <w:r w:rsidR="00114659">
              <w:t xml:space="preserve">the annual </w:t>
            </w:r>
            <w:r w:rsidR="00421689">
              <w:t xml:space="preserve"> capital</w:t>
            </w:r>
            <w:r w:rsidR="00240010">
              <w:t xml:space="preserve"> works</w:t>
            </w:r>
            <w:r w:rsidR="00421689">
              <w:t xml:space="preserve"> program </w:t>
            </w:r>
          </w:p>
          <w:p w14:paraId="3DC3E7AC" w14:textId="4668BDEE" w:rsidR="00E13409" w:rsidRDefault="00330638" w:rsidP="00063D59">
            <w:pPr>
              <w:pStyle w:val="ListBullet"/>
              <w:spacing w:line="240" w:lineRule="auto"/>
              <w:ind w:left="357" w:hanging="357"/>
            </w:pPr>
            <w:r w:rsidRPr="00E13409">
              <w:t>Initiating project delivery process</w:t>
            </w:r>
            <w:r w:rsidR="00240010">
              <w:t>es</w:t>
            </w:r>
            <w:r w:rsidRPr="00E13409">
              <w:t xml:space="preserve"> and transitioning for </w:t>
            </w:r>
            <w:r w:rsidR="00240010">
              <w:t>implementation</w:t>
            </w:r>
            <w:r w:rsidR="00E13409">
              <w:t xml:space="preserve"> </w:t>
            </w:r>
          </w:p>
          <w:p w14:paraId="259A2A2D" w14:textId="77777777" w:rsidR="00212DFF" w:rsidRDefault="00E13409" w:rsidP="00063D59">
            <w:pPr>
              <w:pStyle w:val="ListBullet"/>
              <w:spacing w:line="240" w:lineRule="auto"/>
              <w:ind w:left="357" w:hanging="357"/>
            </w:pPr>
            <w:r>
              <w:t>Taking care of own and colleagues Health and Safety through identification and reporting of hazards and active involvement in improvement initiatives</w:t>
            </w:r>
          </w:p>
          <w:p w14:paraId="0B3AD997" w14:textId="6DDBD57E" w:rsidR="00063D59" w:rsidRPr="00E13409" w:rsidRDefault="00063D59" w:rsidP="00063D59">
            <w:pPr>
              <w:pStyle w:val="ListBullet"/>
              <w:numPr>
                <w:ilvl w:val="0"/>
                <w:numId w:val="0"/>
              </w:numPr>
              <w:spacing w:line="240" w:lineRule="auto"/>
              <w:ind w:left="357"/>
            </w:pPr>
          </w:p>
        </w:tc>
      </w:tr>
      <w:tr w:rsidR="0001592E" w:rsidRPr="0001592E" w14:paraId="1E64955C" w14:textId="77777777" w:rsidTr="4DA3CF57">
        <w:tc>
          <w:tcPr>
            <w:tcW w:w="6619" w:type="dxa"/>
            <w:gridSpan w:val="2"/>
            <w:shd w:val="clear" w:color="auto" w:fill="00428B" w:themeFill="text2"/>
          </w:tcPr>
          <w:p w14:paraId="5F1B5BB2" w14:textId="77777777" w:rsidR="00F3361C" w:rsidRPr="0001592E" w:rsidRDefault="00F3361C" w:rsidP="00946F5F">
            <w:pPr>
              <w:spacing w:before="120"/>
              <w:jc w:val="both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KEY RESPONSIBILITIES</w:t>
            </w:r>
          </w:p>
        </w:tc>
        <w:tc>
          <w:tcPr>
            <w:tcW w:w="3576" w:type="dxa"/>
            <w:shd w:val="clear" w:color="auto" w:fill="00428B" w:themeFill="text2"/>
          </w:tcPr>
          <w:p w14:paraId="3799B293" w14:textId="36B298A2" w:rsidR="00F3361C" w:rsidRPr="0001592E" w:rsidRDefault="002D2338" w:rsidP="00946F5F">
            <w:pPr>
              <w:spacing w:before="12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CA011E">
              <w:rPr>
                <w:b/>
                <w:szCs w:val="20"/>
              </w:rPr>
              <w:t>KPIs</w:t>
            </w:r>
          </w:p>
        </w:tc>
      </w:tr>
      <w:tr w:rsidR="004D40D5" w:rsidRPr="0001592E" w14:paraId="4C685F50" w14:textId="77777777" w:rsidTr="00063D59">
        <w:trPr>
          <w:trHeight w:val="1320"/>
        </w:trPr>
        <w:tc>
          <w:tcPr>
            <w:tcW w:w="6619" w:type="dxa"/>
            <w:gridSpan w:val="2"/>
          </w:tcPr>
          <w:p w14:paraId="370D661C" w14:textId="6A82EBC1" w:rsidR="004D40D5" w:rsidRDefault="00240010" w:rsidP="00063D59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Strategic </w:t>
            </w:r>
            <w:r w:rsidR="004D40D5">
              <w:rPr>
                <w:b/>
                <w:szCs w:val="20"/>
              </w:rPr>
              <w:t>Planning</w:t>
            </w:r>
            <w:r w:rsidR="008B5D3D">
              <w:rPr>
                <w:b/>
                <w:szCs w:val="20"/>
              </w:rPr>
              <w:t xml:space="preserve"> and Integrated Thinking</w:t>
            </w:r>
          </w:p>
          <w:p w14:paraId="0125596B" w14:textId="626310D5" w:rsidR="00240010" w:rsidRDefault="00C54068" w:rsidP="00063D59">
            <w:pPr>
              <w:pStyle w:val="ListBullet"/>
              <w:spacing w:line="240" w:lineRule="auto"/>
              <w:ind w:left="357" w:hanging="357"/>
            </w:pPr>
            <w:r>
              <w:t>Proactive e</w:t>
            </w:r>
            <w:r w:rsidR="00240010">
              <w:t>ngagement across Melbourne Water to identify and prioritise business needs</w:t>
            </w:r>
          </w:p>
          <w:p w14:paraId="0D89943F" w14:textId="662ED410" w:rsidR="00E01423" w:rsidRDefault="00E01423" w:rsidP="00063D59">
            <w:pPr>
              <w:pStyle w:val="ListBullet"/>
              <w:spacing w:line="240" w:lineRule="auto"/>
              <w:ind w:left="357" w:hanging="357"/>
            </w:pPr>
            <w:r>
              <w:t>Work directly with business system owners in regards their technology programs</w:t>
            </w:r>
          </w:p>
          <w:p w14:paraId="4134A90D" w14:textId="7A2577AF" w:rsidR="000E7CD6" w:rsidRDefault="000E7CD6" w:rsidP="00063D59">
            <w:pPr>
              <w:pStyle w:val="ListBullet"/>
              <w:spacing w:line="240" w:lineRule="auto"/>
              <w:ind w:left="357" w:hanging="357"/>
            </w:pPr>
            <w:r>
              <w:t>Business capability planning including improvements to applications, data quality and needs for integration between systems</w:t>
            </w:r>
          </w:p>
          <w:p w14:paraId="0D2C9141" w14:textId="01CD1F5E" w:rsidR="008B5D3D" w:rsidRDefault="008B5D3D" w:rsidP="00063D59">
            <w:pPr>
              <w:pStyle w:val="ListBullet"/>
              <w:spacing w:line="240" w:lineRule="auto"/>
              <w:ind w:left="357" w:hanging="357"/>
            </w:pPr>
            <w:r>
              <w:t>Consider emerging trends and long term opportunities</w:t>
            </w:r>
          </w:p>
          <w:p w14:paraId="353907D4" w14:textId="336A1ED4" w:rsidR="008B5D3D" w:rsidRDefault="008B5D3D" w:rsidP="00063D59">
            <w:pPr>
              <w:pStyle w:val="ListBullet"/>
              <w:spacing w:line="240" w:lineRule="auto"/>
              <w:ind w:left="357" w:hanging="357"/>
            </w:pPr>
            <w:r>
              <w:t>Enco</w:t>
            </w:r>
            <w:r w:rsidR="008A16FA">
              <w:t>urage integration of frameworks, processes</w:t>
            </w:r>
            <w:r w:rsidR="00E50188">
              <w:t>, data structures</w:t>
            </w:r>
            <w:r w:rsidR="008A16FA">
              <w:t xml:space="preserve"> and systems across groups</w:t>
            </w:r>
          </w:p>
          <w:p w14:paraId="0A6D7BE6" w14:textId="269DC21D" w:rsidR="00E01423" w:rsidRDefault="00E01423" w:rsidP="00063D59">
            <w:pPr>
              <w:pStyle w:val="ListBullet"/>
              <w:spacing w:line="240" w:lineRule="auto"/>
              <w:ind w:left="357" w:hanging="357"/>
            </w:pPr>
            <w:r>
              <w:t>Develop and keep maintained the relevant system roadmaps and prioritised system enhancement programs</w:t>
            </w:r>
          </w:p>
          <w:p w14:paraId="374F08A4" w14:textId="4BA4C3D8" w:rsidR="004D40D5" w:rsidRDefault="55886DC7" w:rsidP="00063D59">
            <w:pPr>
              <w:pStyle w:val="ListBullet"/>
              <w:spacing w:line="240" w:lineRule="auto"/>
              <w:ind w:left="357" w:hanging="357"/>
            </w:pPr>
            <w:r>
              <w:lastRenderedPageBreak/>
              <w:t>Contribute to the a</w:t>
            </w:r>
            <w:r w:rsidR="00555E65">
              <w:t xml:space="preserve">nnual capital </w:t>
            </w:r>
            <w:r w:rsidR="00E01423">
              <w:t xml:space="preserve">works </w:t>
            </w:r>
            <w:r w:rsidR="00555E65">
              <w:t>program of projects to be delivered</w:t>
            </w:r>
          </w:p>
          <w:p w14:paraId="4C22E014" w14:textId="2617D0B4" w:rsidR="042109C1" w:rsidRDefault="042109C1" w:rsidP="00063D59">
            <w:pPr>
              <w:pStyle w:val="ListBullet"/>
              <w:spacing w:line="240" w:lineRule="auto"/>
              <w:ind w:left="357" w:hanging="357"/>
            </w:pPr>
            <w:r>
              <w:t xml:space="preserve">Prepare business cases (BNIs) and represent the business in relevant IT projects </w:t>
            </w:r>
            <w:r w:rsidR="6F526306">
              <w:t>in regard to</w:t>
            </w:r>
            <w:r>
              <w:t xml:space="preserve"> business requirements.</w:t>
            </w:r>
          </w:p>
          <w:p w14:paraId="165A3E02" w14:textId="0B421764" w:rsidR="008B5D3D" w:rsidRPr="00E01423" w:rsidRDefault="6B073CBE" w:rsidP="00063D59">
            <w:pPr>
              <w:pStyle w:val="ListBullet"/>
              <w:spacing w:line="240" w:lineRule="auto"/>
              <w:ind w:left="357" w:hanging="357"/>
            </w:pPr>
            <w:r>
              <w:t>Other activities associated with the AMIS</w:t>
            </w:r>
            <w:r w:rsidR="2B768D1F">
              <w:t xml:space="preserve"> and mobility</w:t>
            </w:r>
            <w:r w:rsidR="00063D59">
              <w:t xml:space="preserve"> improvements as required</w:t>
            </w:r>
          </w:p>
        </w:tc>
        <w:tc>
          <w:tcPr>
            <w:tcW w:w="3576" w:type="dxa"/>
          </w:tcPr>
          <w:p w14:paraId="57427211" w14:textId="002B1149" w:rsidR="009A101C" w:rsidRDefault="009A101C" w:rsidP="009A101C">
            <w:pPr>
              <w:pStyle w:val="ListBullet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Feedback from internal Melbourne Water customers</w:t>
            </w:r>
          </w:p>
          <w:p w14:paraId="58225FA7" w14:textId="00DA220E" w:rsidR="004D40D5" w:rsidRDefault="009A101C" w:rsidP="009A101C">
            <w:pPr>
              <w:pStyle w:val="ListBullet"/>
              <w:rPr>
                <w:rFonts w:eastAsiaTheme="minorHAnsi"/>
              </w:rPr>
            </w:pPr>
            <w:r>
              <w:rPr>
                <w:rFonts w:eastAsiaTheme="minorHAnsi"/>
              </w:rPr>
              <w:t>Technology roadmaps remain up to date and aligned to strategy</w:t>
            </w:r>
          </w:p>
          <w:p w14:paraId="1F098CB9" w14:textId="382F8390" w:rsidR="009A101C" w:rsidRPr="00CF0C44" w:rsidRDefault="009A101C" w:rsidP="00C001C6">
            <w:pPr>
              <w:pStyle w:val="ListBulle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Priority improvements are transitioned to implementation </w:t>
            </w:r>
          </w:p>
        </w:tc>
      </w:tr>
      <w:tr w:rsidR="00221A7E" w:rsidRPr="0001592E" w14:paraId="6C8290E2" w14:textId="77777777" w:rsidTr="4DA3CF57">
        <w:trPr>
          <w:trHeight w:val="1701"/>
        </w:trPr>
        <w:tc>
          <w:tcPr>
            <w:tcW w:w="6619" w:type="dxa"/>
            <w:gridSpan w:val="2"/>
          </w:tcPr>
          <w:p w14:paraId="5EEA4014" w14:textId="762DFFA5" w:rsidR="00330638" w:rsidRPr="000D21B1" w:rsidRDefault="008B5D3D" w:rsidP="00330638">
            <w:pPr>
              <w:pStyle w:val="ListParagraph"/>
              <w:numPr>
                <w:ilvl w:val="0"/>
                <w:numId w:val="0"/>
              </w:numPr>
              <w:tabs>
                <w:tab w:val="clear" w:pos="9639"/>
              </w:tabs>
              <w:jc w:val="left"/>
              <w:rPr>
                <w:b/>
              </w:rPr>
            </w:pPr>
            <w:r>
              <w:rPr>
                <w:b/>
              </w:rPr>
              <w:t>Customer Focus</w:t>
            </w:r>
          </w:p>
          <w:p w14:paraId="4A09ABDA" w14:textId="77777777" w:rsidR="00FB3F36" w:rsidRDefault="00C54068" w:rsidP="00063D59">
            <w:pPr>
              <w:pStyle w:val="ListBullet"/>
              <w:spacing w:line="240" w:lineRule="auto"/>
              <w:ind w:left="357" w:hanging="357"/>
            </w:pPr>
            <w:r>
              <w:t>Cultivate extensive for</w:t>
            </w:r>
            <w:r w:rsidR="00FB3F36">
              <w:t>mal and informal relationships</w:t>
            </w:r>
          </w:p>
          <w:p w14:paraId="767A44C0" w14:textId="1DC2574A" w:rsidR="00AC5E13" w:rsidRDefault="00FB3F36" w:rsidP="00063D59">
            <w:pPr>
              <w:pStyle w:val="ListBullet"/>
              <w:spacing w:line="240" w:lineRule="auto"/>
              <w:ind w:left="357" w:hanging="357"/>
            </w:pPr>
            <w:r>
              <w:t xml:space="preserve">Proactively engage </w:t>
            </w:r>
            <w:r w:rsidR="00C54068">
              <w:t>with business customers</w:t>
            </w:r>
            <w:r>
              <w:t>, primarily</w:t>
            </w:r>
            <w:r w:rsidR="00C54068">
              <w:t xml:space="preserve"> at middle management and below within</w:t>
            </w:r>
            <w:r w:rsidR="00330638">
              <w:t xml:space="preserve"> other </w:t>
            </w:r>
            <w:r w:rsidR="00C54068">
              <w:t>Service Delivery</w:t>
            </w:r>
            <w:r w:rsidR="00330638">
              <w:t xml:space="preserve"> areas, IT, Integrated </w:t>
            </w:r>
            <w:r w:rsidR="00C54068">
              <w:t xml:space="preserve">Planning and </w:t>
            </w:r>
            <w:r w:rsidR="00330638">
              <w:t>Service Providers.</w:t>
            </w:r>
          </w:p>
          <w:p w14:paraId="4623CABF" w14:textId="5E8EDAB3" w:rsidR="00E01423" w:rsidRDefault="00C54068" w:rsidP="00063D59">
            <w:pPr>
              <w:pStyle w:val="ListBullet"/>
              <w:spacing w:line="240" w:lineRule="auto"/>
              <w:ind w:left="357" w:hanging="357"/>
            </w:pPr>
            <w:r>
              <w:t xml:space="preserve">Use strategic relationships to </w:t>
            </w:r>
            <w:r w:rsidR="00FB3F36">
              <w:t xml:space="preserve">develop </w:t>
            </w:r>
            <w:r>
              <w:t>business opportunities and prioritise AMIS improvements</w:t>
            </w:r>
          </w:p>
          <w:p w14:paraId="3B98EA03" w14:textId="77777777" w:rsidR="008B5D3D" w:rsidRPr="00063D59" w:rsidRDefault="008B5D3D" w:rsidP="00063D59">
            <w:pPr>
              <w:pStyle w:val="ListBullet"/>
              <w:spacing w:line="240" w:lineRule="auto"/>
              <w:ind w:left="357" w:hanging="357"/>
            </w:pPr>
            <w:r>
              <w:t>Identify</w:t>
            </w:r>
            <w:r w:rsidRPr="004F3AF1">
              <w:t xml:space="preserve"> and manage changes in customer needs</w:t>
            </w:r>
          </w:p>
          <w:p w14:paraId="745656A5" w14:textId="77777777" w:rsidR="008B5D3D" w:rsidRDefault="008B5D3D" w:rsidP="00063D59">
            <w:pPr>
              <w:pStyle w:val="ListBullet"/>
              <w:spacing w:line="240" w:lineRule="auto"/>
              <w:ind w:left="357" w:hanging="357"/>
            </w:pPr>
            <w:r>
              <w:t>Manage complexity of multiple internal customer groups</w:t>
            </w:r>
          </w:p>
          <w:p w14:paraId="2F46E4D0" w14:textId="77777777" w:rsidR="008B5D3D" w:rsidRDefault="008B5D3D" w:rsidP="00063D59">
            <w:pPr>
              <w:pStyle w:val="ListBullet"/>
              <w:spacing w:line="240" w:lineRule="auto"/>
              <w:ind w:left="357" w:hanging="357"/>
            </w:pPr>
            <w:r>
              <w:t>Take accountability for delivery outcomes in line with business plans and strategy</w:t>
            </w:r>
          </w:p>
          <w:p w14:paraId="2968FC04" w14:textId="12F00964" w:rsidR="008B5D3D" w:rsidRDefault="1EB79971" w:rsidP="00063D59">
            <w:pPr>
              <w:pStyle w:val="ListBullet"/>
              <w:spacing w:line="240" w:lineRule="auto"/>
              <w:ind w:left="357" w:hanging="357"/>
            </w:pPr>
            <w:r>
              <w:t>Provide expert advice in fields of AMIS system</w:t>
            </w:r>
            <w:r w:rsidR="42606EC4">
              <w:t>s</w:t>
            </w:r>
          </w:p>
          <w:p w14:paraId="3B59688D" w14:textId="47A6B8D4" w:rsidR="00B36138" w:rsidRPr="00C54068" w:rsidRDefault="00B36138" w:rsidP="00063D59">
            <w:pPr>
              <w:pStyle w:val="ListBullet"/>
              <w:numPr>
                <w:ilvl w:val="0"/>
                <w:numId w:val="0"/>
              </w:numPr>
              <w:rPr>
                <w:strike/>
              </w:rPr>
            </w:pPr>
          </w:p>
        </w:tc>
        <w:tc>
          <w:tcPr>
            <w:tcW w:w="3576" w:type="dxa"/>
          </w:tcPr>
          <w:p w14:paraId="4325757C" w14:textId="7D2BD0E9" w:rsidR="009865D6" w:rsidRDefault="009865D6" w:rsidP="009865D6">
            <w:pPr>
              <w:ind w:left="360" w:hanging="360"/>
            </w:pPr>
          </w:p>
          <w:p w14:paraId="3BD69BB1" w14:textId="2AE43306" w:rsidR="00330638" w:rsidRDefault="00330638" w:rsidP="00330638">
            <w:pPr>
              <w:pStyle w:val="ListParagraph"/>
              <w:numPr>
                <w:ilvl w:val="0"/>
                <w:numId w:val="3"/>
              </w:numPr>
            </w:pPr>
            <w:r>
              <w:t>Feedback from internal Melbourne Water customers</w:t>
            </w:r>
            <w:r w:rsidR="46BEB808">
              <w:t xml:space="preserve"> indicating an increased capability and use of asset systems and data within their teams and customer expectations are met.</w:t>
            </w:r>
          </w:p>
          <w:p w14:paraId="08C79A99" w14:textId="76F176E9" w:rsidR="00DE1C19" w:rsidRPr="008838A8" w:rsidRDefault="00DE1C19" w:rsidP="00CA011E">
            <w:pPr>
              <w:pStyle w:val="Default"/>
            </w:pPr>
          </w:p>
        </w:tc>
      </w:tr>
      <w:tr w:rsidR="00221A7E" w:rsidRPr="0001592E" w14:paraId="6A18EA25" w14:textId="77777777" w:rsidTr="4DA3CF57">
        <w:trPr>
          <w:trHeight w:val="1173"/>
        </w:trPr>
        <w:tc>
          <w:tcPr>
            <w:tcW w:w="6619" w:type="dxa"/>
            <w:gridSpan w:val="2"/>
          </w:tcPr>
          <w:p w14:paraId="76FC979B" w14:textId="5B1958C8" w:rsidR="004664CE" w:rsidRDefault="008B5D3D" w:rsidP="00063D59">
            <w:pPr>
              <w:spacing w:before="120"/>
              <w:rPr>
                <w:b/>
                <w:bCs/>
                <w:szCs w:val="20"/>
                <w:lang w:val="en-AU"/>
              </w:rPr>
            </w:pPr>
            <w:r>
              <w:rPr>
                <w:b/>
                <w:bCs/>
                <w:szCs w:val="20"/>
                <w:lang w:val="en-AU"/>
              </w:rPr>
              <w:t>Continuous Improvement</w:t>
            </w:r>
          </w:p>
          <w:p w14:paraId="031620B9" w14:textId="5BC458B3" w:rsidR="00E4639D" w:rsidRPr="008B5D3D" w:rsidRDefault="00E4639D" w:rsidP="00063D59">
            <w:pPr>
              <w:pStyle w:val="ListBullet"/>
              <w:spacing w:line="240" w:lineRule="auto"/>
              <w:ind w:left="357" w:hanging="357"/>
            </w:pPr>
            <w:r>
              <w:t xml:space="preserve">Develop new technical </w:t>
            </w:r>
            <w:r w:rsidR="5AEDD045">
              <w:t xml:space="preserve">guidelines and </w:t>
            </w:r>
            <w:r>
              <w:t>standards</w:t>
            </w:r>
          </w:p>
          <w:p w14:paraId="023D740E" w14:textId="002E8761" w:rsidR="4293CA6E" w:rsidRDefault="4293CA6E" w:rsidP="00063D59">
            <w:pPr>
              <w:pStyle w:val="ListBullet"/>
              <w:spacing w:line="240" w:lineRule="auto"/>
              <w:ind w:left="357" w:hanging="357"/>
            </w:pPr>
            <w:r>
              <w:t xml:space="preserve">Manage </w:t>
            </w:r>
            <w:r w:rsidR="00C001C6">
              <w:t xml:space="preserve">relevant </w:t>
            </w:r>
            <w:r>
              <w:t>enhancement change requests (‘tickets’)</w:t>
            </w:r>
          </w:p>
          <w:p w14:paraId="6FA915DD" w14:textId="42F741FB" w:rsidR="008B5D3D" w:rsidRDefault="008B5D3D" w:rsidP="00063D59">
            <w:pPr>
              <w:pStyle w:val="ListBullet"/>
              <w:spacing w:line="240" w:lineRule="auto"/>
              <w:ind w:left="357" w:hanging="357"/>
            </w:pPr>
            <w:r>
              <w:t>Assess the impact of change on others and encourage collaboration and cooperation</w:t>
            </w:r>
          </w:p>
          <w:p w14:paraId="22AB0CD5" w14:textId="0903034C" w:rsidR="008B5D3D" w:rsidRDefault="008B5D3D" w:rsidP="00063D59">
            <w:pPr>
              <w:pStyle w:val="ListBullet"/>
              <w:spacing w:line="240" w:lineRule="auto"/>
              <w:ind w:left="357" w:hanging="357"/>
            </w:pPr>
            <w:r>
              <w:t>Anticipate change and be proactive in planning and execution</w:t>
            </w:r>
          </w:p>
          <w:p w14:paraId="53A23DE5" w14:textId="4AC83370" w:rsidR="008B5D3D" w:rsidRDefault="008B5D3D" w:rsidP="00063D59">
            <w:pPr>
              <w:pStyle w:val="ListBullet"/>
              <w:spacing w:line="240" w:lineRule="auto"/>
              <w:ind w:left="357" w:hanging="357"/>
            </w:pPr>
            <w:r>
              <w:t>Consistently strive to deliver alternatives and improvements</w:t>
            </w:r>
          </w:p>
          <w:p w14:paraId="35235860" w14:textId="03916F58" w:rsidR="008B5D3D" w:rsidRDefault="008B5D3D" w:rsidP="00063D59">
            <w:pPr>
              <w:pStyle w:val="ListBullet"/>
              <w:spacing w:line="240" w:lineRule="auto"/>
              <w:ind w:left="357" w:hanging="357"/>
            </w:pPr>
            <w:r>
              <w:t>Exploit digital opportunities to improve ways of working and customer solutions</w:t>
            </w:r>
            <w:r w:rsidR="53A0B5C1">
              <w:t xml:space="preserve"> and influence the digital strategy</w:t>
            </w:r>
          </w:p>
          <w:p w14:paraId="31D01CEC" w14:textId="5A323389" w:rsidR="004F3AF1" w:rsidRDefault="008B5D3D" w:rsidP="00063D59">
            <w:pPr>
              <w:pStyle w:val="ListBullet"/>
              <w:spacing w:line="240" w:lineRule="auto"/>
              <w:ind w:left="357" w:hanging="357"/>
            </w:pPr>
            <w:r w:rsidRPr="00063D59">
              <w:t xml:space="preserve">Look outside the organization to seek ideas:  engage with application vendors and external communities of practice industry suppliers, </w:t>
            </w:r>
            <w:r w:rsidR="00040BFE" w:rsidRPr="00063D59">
              <w:t xml:space="preserve">other </w:t>
            </w:r>
            <w:r w:rsidR="0091603D" w:rsidRPr="00063D59">
              <w:t>utilities</w:t>
            </w:r>
            <w:r w:rsidRPr="00063D59">
              <w:t>, water associations and thought leaders</w:t>
            </w:r>
            <w:r>
              <w:t xml:space="preserve"> </w:t>
            </w:r>
          </w:p>
          <w:p w14:paraId="378FE00F" w14:textId="77777777" w:rsidR="00E50188" w:rsidRDefault="00E50188" w:rsidP="00063D59">
            <w:pPr>
              <w:pStyle w:val="ListBullet"/>
              <w:spacing w:line="240" w:lineRule="auto"/>
              <w:ind w:left="357" w:hanging="357"/>
            </w:pPr>
            <w:r>
              <w:t>Review</w:t>
            </w:r>
            <w:r w:rsidR="009A101C">
              <w:t xml:space="preserve"> benefits of closed projects against initial expectations</w:t>
            </w:r>
          </w:p>
          <w:p w14:paraId="01589CE3" w14:textId="7272C22B" w:rsidR="00063D59" w:rsidRPr="008A16FA" w:rsidRDefault="00063D59" w:rsidP="00063D59">
            <w:pPr>
              <w:pStyle w:val="ListBullet"/>
              <w:numPr>
                <w:ilvl w:val="0"/>
                <w:numId w:val="0"/>
              </w:numPr>
              <w:spacing w:line="240" w:lineRule="auto"/>
              <w:ind w:left="357"/>
            </w:pPr>
          </w:p>
        </w:tc>
        <w:tc>
          <w:tcPr>
            <w:tcW w:w="3576" w:type="dxa"/>
          </w:tcPr>
          <w:p w14:paraId="39361684" w14:textId="77777777" w:rsidR="009A101C" w:rsidRDefault="009A101C" w:rsidP="009A101C">
            <w:pPr>
              <w:pStyle w:val="ListBullet"/>
            </w:pPr>
            <w:r>
              <w:t>Feedback from internal Melbourne Water customers</w:t>
            </w:r>
          </w:p>
          <w:p w14:paraId="26C3C9D9" w14:textId="709F8D33" w:rsidR="5B234AC9" w:rsidRDefault="5D868FAA" w:rsidP="02B3705A">
            <w:pPr>
              <w:pStyle w:val="ListBullet"/>
            </w:pPr>
            <w:r>
              <w:t>I</w:t>
            </w:r>
            <w:r w:rsidR="5B234AC9">
              <w:t>mprovement project benefits are realised</w:t>
            </w:r>
          </w:p>
          <w:p w14:paraId="43DF56FC" w14:textId="79A690BA" w:rsidR="00221A7E" w:rsidRPr="008838A8" w:rsidRDefault="00221A7E" w:rsidP="009A101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01592E" w:rsidRPr="0001592E" w14:paraId="5461947A" w14:textId="77777777" w:rsidTr="4DA3CF57">
        <w:tc>
          <w:tcPr>
            <w:tcW w:w="10195" w:type="dxa"/>
            <w:gridSpan w:val="3"/>
            <w:shd w:val="clear" w:color="auto" w:fill="00428B" w:themeFill="text2"/>
          </w:tcPr>
          <w:p w14:paraId="775D6110" w14:textId="77777777" w:rsidR="00F3361C" w:rsidRPr="0001592E" w:rsidRDefault="00F3361C" w:rsidP="003751D1">
            <w:pPr>
              <w:keepNext/>
              <w:keepLines/>
              <w:spacing w:before="120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SKILLS, KNOWLEDGE AND EXPERIENCE REQUIRED:</w:t>
            </w:r>
          </w:p>
        </w:tc>
      </w:tr>
      <w:tr w:rsidR="0001592E" w:rsidRPr="0001592E" w14:paraId="21DA3660" w14:textId="77777777" w:rsidTr="4DA3CF57">
        <w:trPr>
          <w:trHeight w:val="470"/>
        </w:trPr>
        <w:tc>
          <w:tcPr>
            <w:tcW w:w="10195" w:type="dxa"/>
            <w:gridSpan w:val="3"/>
          </w:tcPr>
          <w:p w14:paraId="47F08D8A" w14:textId="77777777" w:rsidR="00063D59" w:rsidRDefault="00063D59" w:rsidP="00063D59">
            <w:pPr>
              <w:pStyle w:val="ListBullet"/>
              <w:numPr>
                <w:ilvl w:val="0"/>
                <w:numId w:val="0"/>
              </w:numPr>
              <w:spacing w:line="240" w:lineRule="auto"/>
              <w:ind w:left="357"/>
            </w:pPr>
          </w:p>
          <w:p w14:paraId="13F7137A" w14:textId="0BF80259" w:rsidR="00330638" w:rsidRDefault="00E1068A" w:rsidP="00063D59">
            <w:pPr>
              <w:pStyle w:val="ListBullet"/>
              <w:spacing w:line="240" w:lineRule="auto"/>
              <w:ind w:left="357" w:hanging="357"/>
            </w:pPr>
            <w:r>
              <w:t>Relevant d</w:t>
            </w:r>
            <w:r w:rsidR="004D40D5">
              <w:t xml:space="preserve">egree in </w:t>
            </w:r>
            <w:r>
              <w:t xml:space="preserve">information technology, </w:t>
            </w:r>
            <w:r w:rsidR="00EA5A4A">
              <w:t>e</w:t>
            </w:r>
            <w:r w:rsidR="00330638">
              <w:t>ngineering</w:t>
            </w:r>
            <w:r w:rsidR="00EA5A4A">
              <w:t xml:space="preserve"> </w:t>
            </w:r>
            <w:r w:rsidR="00330638">
              <w:t>or equivalent combination of experience and qualification</w:t>
            </w:r>
          </w:p>
          <w:p w14:paraId="68B31C72" w14:textId="1E414682" w:rsidR="00E1068A" w:rsidRDefault="00E1068A" w:rsidP="00E1068A">
            <w:pPr>
              <w:pStyle w:val="ListBullet"/>
              <w:spacing w:line="240" w:lineRule="auto"/>
              <w:ind w:left="357" w:hanging="357"/>
            </w:pPr>
            <w:r>
              <w:lastRenderedPageBreak/>
              <w:t xml:space="preserve">Strong product knowledge in enterprise asset information (EAM) systems including spatial systems, preferably Maximo and </w:t>
            </w:r>
            <w:proofErr w:type="spellStart"/>
            <w:r>
              <w:t>Esri</w:t>
            </w:r>
            <w:proofErr w:type="spellEnd"/>
            <w:r>
              <w:t>, and the application of such systems to asset management and works management processes.</w:t>
            </w:r>
          </w:p>
          <w:p w14:paraId="08B2E4BF" w14:textId="19F25F0A" w:rsidR="00330638" w:rsidRDefault="00330638" w:rsidP="00063D59">
            <w:pPr>
              <w:pStyle w:val="ListBullet"/>
              <w:spacing w:line="240" w:lineRule="auto"/>
              <w:ind w:left="357" w:hanging="357"/>
            </w:pPr>
            <w:r>
              <w:t>Demonstrated experience in the successf</w:t>
            </w:r>
            <w:r w:rsidR="007E77B7">
              <w:t>ul implementation of</w:t>
            </w:r>
            <w:r>
              <w:t xml:space="preserve"> busin</w:t>
            </w:r>
            <w:r w:rsidR="007E77B7">
              <w:t>ess change activities</w:t>
            </w:r>
          </w:p>
          <w:p w14:paraId="51FE3A6B" w14:textId="513C9AC4" w:rsidR="00330638" w:rsidRDefault="00330638" w:rsidP="00063D59">
            <w:pPr>
              <w:pStyle w:val="ListBullet"/>
              <w:spacing w:line="240" w:lineRule="auto"/>
              <w:ind w:left="357" w:hanging="357"/>
            </w:pPr>
            <w:r>
              <w:t>Demonstrated ability to understand, interpret, develop, communicate and implement te</w:t>
            </w:r>
            <w:r w:rsidR="007E77B7">
              <w:t>chnology</w:t>
            </w:r>
            <w:r w:rsidR="00EA5A4A">
              <w:t xml:space="preserve"> or information systems</w:t>
            </w:r>
            <w:r w:rsidR="007E77B7">
              <w:t xml:space="preserve"> strategy</w:t>
            </w:r>
            <w:r w:rsidR="00EA5A4A">
              <w:t>, plans</w:t>
            </w:r>
            <w:r w:rsidR="007E77B7">
              <w:t xml:space="preserve"> and process</w:t>
            </w:r>
            <w:r w:rsidR="00EA5A4A">
              <w:t>es</w:t>
            </w:r>
            <w:r w:rsidR="007E77B7">
              <w:t xml:space="preserve"> for</w:t>
            </w:r>
            <w:r>
              <w:t xml:space="preserve"> a broad range of stakeholders</w:t>
            </w:r>
          </w:p>
          <w:p w14:paraId="3F756AD7" w14:textId="6FF00808" w:rsidR="00330638" w:rsidRDefault="00330638" w:rsidP="00063D59">
            <w:pPr>
              <w:pStyle w:val="ListBullet"/>
              <w:spacing w:line="240" w:lineRule="auto"/>
              <w:ind w:left="357" w:hanging="357"/>
            </w:pPr>
            <w:r>
              <w:t>Demonstrated ab</w:t>
            </w:r>
            <w:r w:rsidR="007E77B7">
              <w:t xml:space="preserve">ility to develop </w:t>
            </w:r>
            <w:r>
              <w:t xml:space="preserve">improvement plans that align with broader business strategic intent </w:t>
            </w:r>
            <w:r w:rsidR="00EA5A4A">
              <w:t>that</w:t>
            </w:r>
            <w:r>
              <w:t xml:space="preserve"> can be easi</w:t>
            </w:r>
            <w:r w:rsidR="007E77B7">
              <w:t>ly communicated and implemented</w:t>
            </w:r>
          </w:p>
          <w:p w14:paraId="41A8722F" w14:textId="3CAE9514" w:rsidR="00330638" w:rsidRDefault="00330638" w:rsidP="00063D59">
            <w:pPr>
              <w:pStyle w:val="ListBullet"/>
              <w:spacing w:line="240" w:lineRule="auto"/>
              <w:ind w:left="357" w:hanging="357"/>
            </w:pPr>
            <w:r>
              <w:t xml:space="preserve">Proven </w:t>
            </w:r>
            <w:r w:rsidR="00E8442D">
              <w:t xml:space="preserve">engagement, </w:t>
            </w:r>
            <w:r>
              <w:t>communication a</w:t>
            </w:r>
            <w:r w:rsidR="007E77B7">
              <w:t>nd relationship building skills</w:t>
            </w:r>
          </w:p>
          <w:p w14:paraId="77802F13" w14:textId="77777777" w:rsidR="00E8442D" w:rsidRDefault="00330638" w:rsidP="00063D59">
            <w:pPr>
              <w:pStyle w:val="ListBullet"/>
              <w:spacing w:line="240" w:lineRule="auto"/>
              <w:ind w:left="357" w:hanging="357"/>
            </w:pPr>
            <w:r>
              <w:t>Resilient and capable of managing ambiguity.</w:t>
            </w:r>
          </w:p>
          <w:p w14:paraId="419C8654" w14:textId="77777777" w:rsidR="003747F4" w:rsidRDefault="007E77B7" w:rsidP="00063D59">
            <w:pPr>
              <w:pStyle w:val="ListBullet"/>
              <w:spacing w:line="240" w:lineRule="auto"/>
              <w:ind w:left="357" w:hanging="357"/>
            </w:pPr>
            <w:r w:rsidRPr="00E8442D">
              <w:t>Experience in preparation of business cases</w:t>
            </w:r>
          </w:p>
          <w:p w14:paraId="7D2F7CF8" w14:textId="0BD6919A" w:rsidR="00063D59" w:rsidRPr="00E8442D" w:rsidRDefault="00063D59" w:rsidP="00063D59">
            <w:pPr>
              <w:pStyle w:val="ListBullet"/>
              <w:numPr>
                <w:ilvl w:val="0"/>
                <w:numId w:val="0"/>
              </w:numPr>
              <w:spacing w:line="240" w:lineRule="auto"/>
              <w:ind w:left="357"/>
            </w:pPr>
          </w:p>
        </w:tc>
      </w:tr>
      <w:tr w:rsidR="0001592E" w:rsidRPr="0001592E" w14:paraId="7139B46F" w14:textId="77777777" w:rsidTr="4DA3CF57">
        <w:tc>
          <w:tcPr>
            <w:tcW w:w="10195" w:type="dxa"/>
            <w:gridSpan w:val="3"/>
            <w:shd w:val="clear" w:color="auto" w:fill="00428B" w:themeFill="text2"/>
          </w:tcPr>
          <w:p w14:paraId="4B64B327" w14:textId="77777777" w:rsidR="00F3361C" w:rsidRPr="0001592E" w:rsidRDefault="00F3361C" w:rsidP="00946F5F">
            <w:pPr>
              <w:spacing w:before="120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lastRenderedPageBreak/>
              <w:t>KEY RELATIONSHIPS:</w:t>
            </w:r>
          </w:p>
        </w:tc>
      </w:tr>
      <w:tr w:rsidR="0001592E" w:rsidRPr="0001592E" w14:paraId="2AC9E566" w14:textId="77777777" w:rsidTr="4DA3CF57">
        <w:trPr>
          <w:trHeight w:val="611"/>
        </w:trPr>
        <w:tc>
          <w:tcPr>
            <w:tcW w:w="10195" w:type="dxa"/>
            <w:gridSpan w:val="3"/>
          </w:tcPr>
          <w:p w14:paraId="3A4EB69C" w14:textId="77777777" w:rsidR="00330638" w:rsidRPr="000D21B1" w:rsidRDefault="00330638" w:rsidP="00330638">
            <w:pPr>
              <w:spacing w:before="120"/>
              <w:rPr>
                <w:b/>
                <w:szCs w:val="20"/>
              </w:rPr>
            </w:pPr>
            <w:r w:rsidRPr="000D21B1">
              <w:rPr>
                <w:color w:val="000000"/>
                <w:szCs w:val="20"/>
              </w:rPr>
              <w:t>All Melbourne Water employees are responsible for managing aspects of our customer/stakeholder relationships and service interactions, and will work proactively to deliver a consistent customer experience.</w:t>
            </w:r>
          </w:p>
          <w:p w14:paraId="7D3999B2" w14:textId="336B57B2" w:rsidR="00E8442D" w:rsidRPr="00E8442D" w:rsidRDefault="00330638" w:rsidP="00E8442D">
            <w:pPr>
              <w:spacing w:before="120"/>
              <w:rPr>
                <w:b/>
                <w:szCs w:val="20"/>
              </w:rPr>
            </w:pPr>
            <w:r w:rsidRPr="000D21B1">
              <w:rPr>
                <w:b/>
                <w:szCs w:val="20"/>
              </w:rPr>
              <w:t>INTERNAL</w:t>
            </w:r>
          </w:p>
          <w:p w14:paraId="5B332271" w14:textId="0BF24F65" w:rsidR="00E8442D" w:rsidRDefault="00E8442D" w:rsidP="02B3705A">
            <w:pPr>
              <w:numPr>
                <w:ilvl w:val="0"/>
                <w:numId w:val="3"/>
              </w:numPr>
              <w:spacing w:after="0"/>
              <w:ind w:left="720"/>
            </w:pPr>
            <w:r>
              <w:t xml:space="preserve">Other AK&amp;T teams </w:t>
            </w:r>
          </w:p>
          <w:p w14:paraId="529B735C" w14:textId="6598E198" w:rsidR="00330638" w:rsidRDefault="00E8442D" w:rsidP="02B3705A">
            <w:pPr>
              <w:numPr>
                <w:ilvl w:val="0"/>
                <w:numId w:val="3"/>
              </w:numPr>
              <w:spacing w:after="0"/>
              <w:ind w:left="720"/>
            </w:pPr>
            <w:r>
              <w:t>Internal Melbourne Water</w:t>
            </w:r>
            <w:r w:rsidR="00330638">
              <w:t xml:space="preserve"> </w:t>
            </w:r>
            <w:r w:rsidR="00B36138">
              <w:t xml:space="preserve">customers that </w:t>
            </w:r>
            <w:proofErr w:type="spellStart"/>
            <w:r w:rsidR="00B36138">
              <w:t>utilise</w:t>
            </w:r>
            <w:proofErr w:type="spellEnd"/>
            <w:r w:rsidR="00B36138">
              <w:t xml:space="preserve"> asset information</w:t>
            </w:r>
          </w:p>
          <w:p w14:paraId="74D8740A" w14:textId="60BF4D9A" w:rsidR="00B36138" w:rsidRPr="00B36138" w:rsidRDefault="00B36138" w:rsidP="02B3705A">
            <w:pPr>
              <w:numPr>
                <w:ilvl w:val="0"/>
                <w:numId w:val="3"/>
              </w:numPr>
              <w:spacing w:after="0"/>
              <w:ind w:left="720"/>
            </w:pPr>
            <w:r>
              <w:t xml:space="preserve">IT strategy and architecture and our information management function </w:t>
            </w:r>
          </w:p>
          <w:p w14:paraId="5412C7B6" w14:textId="77777777" w:rsidR="00330638" w:rsidRPr="000D21B1" w:rsidRDefault="00330638" w:rsidP="00330638">
            <w:pPr>
              <w:spacing w:before="120"/>
              <w:rPr>
                <w:b/>
                <w:szCs w:val="20"/>
              </w:rPr>
            </w:pPr>
            <w:r w:rsidRPr="000D21B1">
              <w:rPr>
                <w:b/>
                <w:szCs w:val="20"/>
              </w:rPr>
              <w:t>EXTERNAL</w:t>
            </w:r>
          </w:p>
          <w:p w14:paraId="49D6BF99" w14:textId="3E2B184B" w:rsidR="00B36138" w:rsidRDefault="00B36138" w:rsidP="02B3705A">
            <w:pPr>
              <w:numPr>
                <w:ilvl w:val="0"/>
                <w:numId w:val="3"/>
              </w:numPr>
              <w:ind w:left="720"/>
              <w:contextualSpacing/>
            </w:pPr>
            <w:r>
              <w:t>Relevant application vendors</w:t>
            </w:r>
            <w:r w:rsidR="22826E61">
              <w:t xml:space="preserve"> and service providers</w:t>
            </w:r>
          </w:p>
          <w:p w14:paraId="25E1EBCD" w14:textId="53C1F4F9" w:rsidR="00330638" w:rsidRPr="000D21B1" w:rsidRDefault="00BE2585" w:rsidP="02B3705A">
            <w:pPr>
              <w:numPr>
                <w:ilvl w:val="0"/>
                <w:numId w:val="3"/>
              </w:numPr>
              <w:ind w:left="720"/>
              <w:contextualSpacing/>
            </w:pPr>
            <w:r>
              <w:t>Victorian Government a</w:t>
            </w:r>
            <w:r w:rsidR="00330638">
              <w:t>gencies (</w:t>
            </w:r>
            <w:proofErr w:type="spellStart"/>
            <w:r w:rsidR="00330638">
              <w:t>eg</w:t>
            </w:r>
            <w:proofErr w:type="spellEnd"/>
            <w:r w:rsidR="00330638">
              <w:t xml:space="preserve"> DELWP)</w:t>
            </w:r>
          </w:p>
          <w:p w14:paraId="24A9BE8F" w14:textId="07BE5C68" w:rsidR="008E3972" w:rsidRPr="00EA5A4A" w:rsidRDefault="00DD16F0" w:rsidP="02B3705A">
            <w:pPr>
              <w:numPr>
                <w:ilvl w:val="0"/>
                <w:numId w:val="3"/>
              </w:numPr>
              <w:tabs>
                <w:tab w:val="num" w:pos="720"/>
              </w:tabs>
              <w:ind w:left="720"/>
              <w:contextualSpacing/>
              <w:rPr>
                <w:rFonts w:eastAsiaTheme="minorEastAsia"/>
                <w:color w:val="000000" w:themeColor="text1"/>
                <w:lang w:val="en-AU"/>
              </w:rPr>
            </w:pPr>
            <w:r w:rsidRPr="02B3705A">
              <w:rPr>
                <w:rFonts w:eastAsiaTheme="minorEastAsia"/>
                <w:color w:val="000000" w:themeColor="text1"/>
                <w:lang w:val="en-AU"/>
              </w:rPr>
              <w:t>Industry groups, product users</w:t>
            </w:r>
            <w:r w:rsidR="00330638" w:rsidRPr="02B3705A">
              <w:rPr>
                <w:rFonts w:eastAsiaTheme="minorEastAsia"/>
                <w:color w:val="000000" w:themeColor="text1"/>
                <w:lang w:val="en-AU"/>
              </w:rPr>
              <w:t xml:space="preserve"> </w:t>
            </w:r>
            <w:r w:rsidRPr="02B3705A">
              <w:rPr>
                <w:rFonts w:eastAsiaTheme="minorEastAsia"/>
                <w:color w:val="000000" w:themeColor="text1"/>
                <w:lang w:val="en-AU"/>
              </w:rPr>
              <w:t xml:space="preserve">and </w:t>
            </w:r>
            <w:r w:rsidR="00330638" w:rsidRPr="02B3705A">
              <w:rPr>
                <w:rFonts w:eastAsiaTheme="minorEastAsia"/>
                <w:color w:val="000000" w:themeColor="text1"/>
                <w:lang w:val="en-AU"/>
              </w:rPr>
              <w:t>other leading orga</w:t>
            </w:r>
            <w:r w:rsidRPr="02B3705A">
              <w:rPr>
                <w:rFonts w:eastAsiaTheme="minorEastAsia"/>
                <w:color w:val="000000" w:themeColor="text1"/>
                <w:lang w:val="en-AU"/>
              </w:rPr>
              <w:t>nisations within the discipline</w:t>
            </w:r>
            <w:r w:rsidR="00EA5A4A" w:rsidRPr="02B3705A">
              <w:rPr>
                <w:rFonts w:eastAsiaTheme="minorEastAsia"/>
                <w:color w:val="000000" w:themeColor="text1"/>
                <w:lang w:val="en-AU"/>
              </w:rPr>
              <w:t>s of asset management information and systems</w:t>
            </w:r>
          </w:p>
          <w:p w14:paraId="7F8BA1C4" w14:textId="405554FA" w:rsidR="00EA5A4A" w:rsidRPr="005A6B90" w:rsidRDefault="00EA5A4A" w:rsidP="00EA5A4A">
            <w:pPr>
              <w:ind w:left="720"/>
              <w:contextualSpacing/>
            </w:pPr>
          </w:p>
        </w:tc>
      </w:tr>
      <w:tr w:rsidR="0001592E" w:rsidRPr="0001592E" w14:paraId="20A7E548" w14:textId="77777777" w:rsidTr="4DA3CF57">
        <w:tc>
          <w:tcPr>
            <w:tcW w:w="10195" w:type="dxa"/>
            <w:gridSpan w:val="3"/>
            <w:shd w:val="clear" w:color="auto" w:fill="00428B" w:themeFill="text2"/>
          </w:tcPr>
          <w:p w14:paraId="1E724403" w14:textId="77777777" w:rsidR="00F3361C" w:rsidRPr="0001592E" w:rsidRDefault="00F3361C" w:rsidP="00946F5F">
            <w:pPr>
              <w:spacing w:before="120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SALARY RANGE:</w:t>
            </w:r>
          </w:p>
        </w:tc>
      </w:tr>
      <w:tr w:rsidR="0001592E" w:rsidRPr="0001592E" w14:paraId="6559956D" w14:textId="77777777" w:rsidTr="4DA3CF57">
        <w:trPr>
          <w:trHeight w:val="70"/>
        </w:trPr>
        <w:tc>
          <w:tcPr>
            <w:tcW w:w="10195" w:type="dxa"/>
            <w:gridSpan w:val="3"/>
          </w:tcPr>
          <w:p w14:paraId="66805C16" w14:textId="6015E1F8" w:rsidR="00393CFA" w:rsidRPr="0001592E" w:rsidRDefault="00946F5F" w:rsidP="009865D6">
            <w:pPr>
              <w:pStyle w:val="ListBullet"/>
              <w:numPr>
                <w:ilvl w:val="0"/>
                <w:numId w:val="0"/>
              </w:numPr>
            </w:pPr>
            <w:r w:rsidRPr="0001592E">
              <w:t>Melbourne Water reserves the right to remunerate people according to their ability to perform the functions of the role based on their qualifications, skills and experience.</w:t>
            </w:r>
            <w:r w:rsidR="009A070C" w:rsidRPr="0001592E">
              <w:t xml:space="preserve"> </w:t>
            </w:r>
          </w:p>
        </w:tc>
      </w:tr>
      <w:tr w:rsidR="0001592E" w:rsidRPr="0001592E" w14:paraId="2DF128DE" w14:textId="77777777" w:rsidTr="4DA3CF57">
        <w:tc>
          <w:tcPr>
            <w:tcW w:w="10195" w:type="dxa"/>
            <w:gridSpan w:val="3"/>
            <w:shd w:val="clear" w:color="auto" w:fill="00428B" w:themeFill="text2"/>
          </w:tcPr>
          <w:p w14:paraId="38C663D8" w14:textId="77777777" w:rsidR="00F3361C" w:rsidRPr="0001592E" w:rsidRDefault="00F3361C" w:rsidP="00946F5F">
            <w:pPr>
              <w:spacing w:before="120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OTHER COMMENTS:</w:t>
            </w:r>
          </w:p>
        </w:tc>
      </w:tr>
      <w:tr w:rsidR="0001592E" w:rsidRPr="0001592E" w14:paraId="2363C57C" w14:textId="77777777" w:rsidTr="4DA3CF57">
        <w:tc>
          <w:tcPr>
            <w:tcW w:w="10195" w:type="dxa"/>
            <w:gridSpan w:val="3"/>
          </w:tcPr>
          <w:p w14:paraId="6264F04F" w14:textId="77777777" w:rsidR="00330638" w:rsidRPr="000D21B1" w:rsidRDefault="00330638" w:rsidP="00330638">
            <w:r w:rsidRPr="000D21B1">
              <w:t>This role requires the following:</w:t>
            </w:r>
          </w:p>
          <w:p w14:paraId="0BEA4358" w14:textId="77777777" w:rsidR="00330638" w:rsidRDefault="00330638" w:rsidP="00330638">
            <w:pPr>
              <w:numPr>
                <w:ilvl w:val="0"/>
                <w:numId w:val="9"/>
              </w:numPr>
              <w:contextualSpacing/>
            </w:pPr>
            <w:r w:rsidRPr="000D21B1">
              <w:t>Criminal Records Check / Pre-employment health assessment (TBC)</w:t>
            </w:r>
          </w:p>
          <w:p w14:paraId="6B62F8E6" w14:textId="77777777" w:rsidR="00DD16F0" w:rsidRDefault="00DD16F0" w:rsidP="00330638">
            <w:pPr>
              <w:spacing w:after="0"/>
            </w:pPr>
          </w:p>
          <w:p w14:paraId="091FC8B7" w14:textId="302A8CA9" w:rsidR="00F3361C" w:rsidRPr="00EC38E1" w:rsidRDefault="00330638" w:rsidP="00330638">
            <w:pPr>
              <w:spacing w:after="0"/>
              <w:rPr>
                <w:szCs w:val="20"/>
              </w:rPr>
            </w:pPr>
            <w:r w:rsidRPr="000F593A">
              <w:rPr>
                <w:szCs w:val="20"/>
              </w:rPr>
              <w:t xml:space="preserve">Location: </w:t>
            </w:r>
            <w:r>
              <w:rPr>
                <w:szCs w:val="20"/>
              </w:rPr>
              <w:t>990 La Trobe Street, Melbourne 3008</w:t>
            </w:r>
            <w:r w:rsidR="003E277D">
              <w:rPr>
                <w:szCs w:val="20"/>
              </w:rPr>
              <w:t xml:space="preserve"> </w:t>
            </w:r>
          </w:p>
        </w:tc>
      </w:tr>
    </w:tbl>
    <w:p w14:paraId="597034B1" w14:textId="4EF370A9" w:rsidR="00E70254" w:rsidRDefault="00E70254">
      <w:pPr>
        <w:spacing w:before="120"/>
        <w:rPr>
          <w:szCs w:val="20"/>
        </w:rPr>
      </w:pPr>
    </w:p>
    <w:sectPr w:rsidR="00E70254" w:rsidSect="00EC38E1">
      <w:headerReference w:type="default" r:id="rId11"/>
      <w:footerReference w:type="default" r:id="rId12"/>
      <w:pgSz w:w="11907" w:h="16839" w:code="9"/>
      <w:pgMar w:top="851" w:right="851" w:bottom="851" w:left="851" w:header="34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E3498" w14:textId="77777777" w:rsidR="003835B6" w:rsidRDefault="003835B6" w:rsidP="00727219">
      <w:r>
        <w:separator/>
      </w:r>
    </w:p>
  </w:endnote>
  <w:endnote w:type="continuationSeparator" w:id="0">
    <w:p w14:paraId="63496625" w14:textId="77777777" w:rsidR="003835B6" w:rsidRDefault="003835B6" w:rsidP="007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098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843"/>
      <w:gridCol w:w="6521"/>
    </w:tblGrid>
    <w:tr w:rsidR="00EC38E1" w14:paraId="03ADB0EF" w14:textId="77777777" w:rsidTr="00416FAD">
      <w:trPr>
        <w:trHeight w:val="170"/>
      </w:trPr>
      <w:tc>
        <w:tcPr>
          <w:tcW w:w="1102" w:type="pct"/>
          <w:vAlign w:val="bottom"/>
        </w:tcPr>
        <w:p w14:paraId="7975C996" w14:textId="201A7D17" w:rsidR="00EC38E1" w:rsidRPr="00370129" w:rsidRDefault="00EC38E1" w:rsidP="00EC38E1">
          <w:pPr>
            <w:pStyle w:val="Footer"/>
            <w:spacing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>Job level:</w:t>
          </w:r>
        </w:p>
      </w:tc>
      <w:tc>
        <w:tcPr>
          <w:tcW w:w="3898" w:type="pct"/>
          <w:vAlign w:val="bottom"/>
        </w:tcPr>
        <w:p w14:paraId="36C376B4" w14:textId="3A7C2B90" w:rsidR="00EC38E1" w:rsidRPr="005414E3" w:rsidRDefault="00BC0BA0" w:rsidP="00EC38E1">
          <w:pPr>
            <w:pStyle w:val="Footer"/>
            <w:spacing w:after="60"/>
            <w:rPr>
              <w:sz w:val="16"/>
            </w:rPr>
          </w:pPr>
          <w:r>
            <w:rPr>
              <w:sz w:val="16"/>
            </w:rPr>
            <w:t>Hay 16</w:t>
          </w:r>
        </w:p>
      </w:tc>
    </w:tr>
    <w:tr w:rsidR="00EC38E1" w14:paraId="657788F1" w14:textId="77777777" w:rsidTr="00416FAD">
      <w:trPr>
        <w:trHeight w:val="170"/>
      </w:trPr>
      <w:tc>
        <w:tcPr>
          <w:tcW w:w="1102" w:type="pct"/>
          <w:vAlign w:val="bottom"/>
        </w:tcPr>
        <w:p w14:paraId="396976A0" w14:textId="36F9DDA7" w:rsidR="00EC38E1" w:rsidRDefault="00EC38E1" w:rsidP="00EC38E1">
          <w:pPr>
            <w:pStyle w:val="Footer"/>
            <w:spacing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>Assessed by:</w:t>
          </w:r>
        </w:p>
      </w:tc>
      <w:tc>
        <w:tcPr>
          <w:tcW w:w="3898" w:type="pct"/>
          <w:vAlign w:val="bottom"/>
        </w:tcPr>
        <w:p w14:paraId="1DF89BA3" w14:textId="06EF616E" w:rsidR="00EC38E1" w:rsidRPr="005414E3" w:rsidRDefault="00BC0BA0" w:rsidP="00EC38E1">
          <w:pPr>
            <w:pStyle w:val="Footer"/>
            <w:spacing w:after="60"/>
            <w:rPr>
              <w:noProof/>
              <w:sz w:val="16"/>
              <w:lang w:val="en-AU" w:eastAsia="en-AU"/>
            </w:rPr>
          </w:pPr>
          <w:r>
            <w:rPr>
              <w:noProof/>
              <w:sz w:val="16"/>
              <w:lang w:val="en-AU" w:eastAsia="en-AU"/>
            </w:rPr>
            <w:t>People Hub</w:t>
          </w:r>
        </w:p>
      </w:tc>
    </w:tr>
    <w:tr w:rsidR="00EC38E1" w14:paraId="531D4663" w14:textId="77777777" w:rsidTr="00416FAD">
      <w:trPr>
        <w:trHeight w:val="170"/>
      </w:trPr>
      <w:tc>
        <w:tcPr>
          <w:tcW w:w="1102" w:type="pct"/>
          <w:vAlign w:val="bottom"/>
        </w:tcPr>
        <w:p w14:paraId="35CD5F64" w14:textId="214963FD" w:rsidR="00EC38E1" w:rsidRDefault="00EC38E1" w:rsidP="00EC38E1">
          <w:pPr>
            <w:pStyle w:val="Footer"/>
            <w:spacing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>Date Assessed:</w:t>
          </w:r>
        </w:p>
      </w:tc>
      <w:tc>
        <w:tcPr>
          <w:tcW w:w="3898" w:type="pct"/>
          <w:vAlign w:val="bottom"/>
        </w:tcPr>
        <w:p w14:paraId="22D15101" w14:textId="23E7ABBF" w:rsidR="00EC38E1" w:rsidRPr="005414E3" w:rsidRDefault="00BC0BA0" w:rsidP="00EC38E1">
          <w:pPr>
            <w:pStyle w:val="Footer"/>
            <w:spacing w:after="60"/>
            <w:rPr>
              <w:noProof/>
              <w:sz w:val="16"/>
              <w:lang w:val="en-AU" w:eastAsia="en-AU"/>
            </w:rPr>
          </w:pPr>
          <w:r>
            <w:rPr>
              <w:noProof/>
              <w:sz w:val="16"/>
              <w:lang w:val="en-AU" w:eastAsia="en-AU"/>
            </w:rPr>
            <w:t>October 2022</w:t>
          </w:r>
        </w:p>
      </w:tc>
    </w:tr>
    <w:tr w:rsidR="00EC38E1" w14:paraId="3882B495" w14:textId="77777777" w:rsidTr="00416FAD">
      <w:trPr>
        <w:trHeight w:val="170"/>
      </w:trPr>
      <w:tc>
        <w:tcPr>
          <w:tcW w:w="1102" w:type="pct"/>
          <w:vAlign w:val="bottom"/>
        </w:tcPr>
        <w:p w14:paraId="2522388E" w14:textId="5147F7FC" w:rsidR="00EC38E1" w:rsidRDefault="00EC38E1" w:rsidP="00EC38E1">
          <w:pPr>
            <w:pStyle w:val="Footer"/>
            <w:spacing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>Last reviewed date:</w:t>
          </w:r>
        </w:p>
      </w:tc>
      <w:tc>
        <w:tcPr>
          <w:tcW w:w="3898" w:type="pct"/>
          <w:vAlign w:val="bottom"/>
        </w:tcPr>
        <w:p w14:paraId="2CE06B57" w14:textId="6F84119D" w:rsidR="00EC38E1" w:rsidRPr="005414E3" w:rsidRDefault="00BC0BA0" w:rsidP="00EC38E1">
          <w:pPr>
            <w:pStyle w:val="Footer"/>
            <w:spacing w:after="60"/>
            <w:rPr>
              <w:noProof/>
              <w:sz w:val="16"/>
              <w:lang w:val="en-AU" w:eastAsia="en-AU"/>
            </w:rPr>
          </w:pPr>
          <w:r>
            <w:rPr>
              <w:noProof/>
              <w:sz w:val="16"/>
              <w:lang w:val="en-AU" w:eastAsia="en-AU"/>
            </w:rPr>
            <w:t>October 2022</w:t>
          </w:r>
        </w:p>
      </w:tc>
    </w:tr>
  </w:tbl>
  <w:p w14:paraId="09569904" w14:textId="77777777" w:rsidR="00C300A8" w:rsidRPr="00531573" w:rsidRDefault="00206FCB" w:rsidP="005315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135757FD" wp14:editId="18D72D86">
          <wp:simplePos x="0" y="0"/>
          <wp:positionH relativeFrom="column">
            <wp:posOffset>5244938</wp:posOffset>
          </wp:positionH>
          <wp:positionV relativeFrom="paragraph">
            <wp:posOffset>-607695</wp:posOffset>
          </wp:positionV>
          <wp:extent cx="1685925" cy="67627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4C042" w14:textId="77777777" w:rsidR="003835B6" w:rsidRDefault="003835B6" w:rsidP="00727219">
      <w:r>
        <w:separator/>
      </w:r>
    </w:p>
  </w:footnote>
  <w:footnote w:type="continuationSeparator" w:id="0">
    <w:p w14:paraId="4D07E39E" w14:textId="77777777" w:rsidR="003835B6" w:rsidRDefault="003835B6" w:rsidP="0072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D23BC" w14:textId="5E279A9D" w:rsidR="00C300A8" w:rsidRPr="00370129" w:rsidRDefault="00CA011E" w:rsidP="00FC2868">
    <w:pPr>
      <w:pStyle w:val="Heading2"/>
      <w:rPr>
        <w:b/>
        <w:color w:val="4D4F53" w:themeColor="accent5"/>
      </w:rPr>
    </w:pPr>
    <w:r>
      <w:rPr>
        <w:lang w:val="en-AU" w:eastAsia="en-AU"/>
      </w:rPr>
      <w:drawing>
        <wp:anchor distT="0" distB="0" distL="114300" distR="114300" simplePos="0" relativeHeight="251659776" behindDoc="0" locked="0" layoutInCell="1" allowOverlap="1" wp14:anchorId="30636648" wp14:editId="3F6139DC">
          <wp:simplePos x="0" y="0"/>
          <wp:positionH relativeFrom="column">
            <wp:posOffset>6127115</wp:posOffset>
          </wp:positionH>
          <wp:positionV relativeFrom="page">
            <wp:posOffset>-317500</wp:posOffset>
          </wp:positionV>
          <wp:extent cx="1275715" cy="1269622"/>
          <wp:effectExtent l="0" t="0" r="635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pple graphic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5" r="41604" b="32094"/>
                  <a:stretch/>
                </pic:blipFill>
                <pic:spPr bwMode="auto">
                  <a:xfrm>
                    <a:off x="0" y="0"/>
                    <a:ext cx="1275715" cy="12696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0A8" w:rsidRPr="00370129">
      <w:rPr>
        <w:b/>
        <w:color w:val="4D4F53" w:themeColor="accent5"/>
      </w:rPr>
      <w:t>MELBOURNE WATER POSITION DESCRIPTION</w:t>
    </w:r>
  </w:p>
  <w:p w14:paraId="3C60BDA9" w14:textId="4B3A3C4D" w:rsidR="00C300A8" w:rsidRPr="0001592E" w:rsidRDefault="002A7769" w:rsidP="00393CFA">
    <w:pPr>
      <w:pStyle w:val="Heading3"/>
      <w:rPr>
        <w:color w:val="auto"/>
      </w:rPr>
    </w:pPr>
    <w:r>
      <w:rPr>
        <w:color w:val="auto"/>
      </w:rPr>
      <w:t>Senior Strategist AMIS Systems</w:t>
    </w:r>
    <w:r w:rsidR="009D62C4">
      <w:rPr>
        <w:color w:val="auto"/>
      </w:rPr>
      <w:t xml:space="preserve"> </w:t>
    </w:r>
    <w:r w:rsidR="00C26FBA">
      <w:rPr>
        <w:color w:val="auto"/>
      </w:rPr>
      <w:t xml:space="preserve"> </w:t>
    </w:r>
    <w:r w:rsidR="004664CE">
      <w:rPr>
        <w:color w:val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DD8D9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3CA2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31C35"/>
    <w:multiLevelType w:val="hybridMultilevel"/>
    <w:tmpl w:val="BEB2309A"/>
    <w:lvl w:ilvl="0" w:tplc="0A7EF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96E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09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AA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74A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04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47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AB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C0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512D24"/>
    <w:multiLevelType w:val="hybridMultilevel"/>
    <w:tmpl w:val="12E66FB0"/>
    <w:lvl w:ilvl="0" w:tplc="2F424F3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99"/>
        <w:sz w:val="20"/>
        <w:szCs w:val="20"/>
      </w:rPr>
    </w:lvl>
    <w:lvl w:ilvl="1" w:tplc="D85E4298"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506CA07C"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31641180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CD9EDBE2">
      <w:numFmt w:val="bullet"/>
      <w:lvlText w:val="•"/>
      <w:lvlJc w:val="left"/>
      <w:pPr>
        <w:ind w:left="4439" w:hanging="360"/>
      </w:pPr>
      <w:rPr>
        <w:rFonts w:hint="default"/>
      </w:rPr>
    </w:lvl>
    <w:lvl w:ilvl="5" w:tplc="0EB4560E">
      <w:numFmt w:val="bullet"/>
      <w:lvlText w:val="•"/>
      <w:lvlJc w:val="left"/>
      <w:pPr>
        <w:ind w:left="5434" w:hanging="360"/>
      </w:pPr>
      <w:rPr>
        <w:rFonts w:hint="default"/>
      </w:rPr>
    </w:lvl>
    <w:lvl w:ilvl="6" w:tplc="DD583174"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92B82F54"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1A601FCC">
      <w:numFmt w:val="bullet"/>
      <w:lvlText w:val="•"/>
      <w:lvlJc w:val="left"/>
      <w:pPr>
        <w:ind w:left="8419" w:hanging="360"/>
      </w:pPr>
      <w:rPr>
        <w:rFonts w:hint="default"/>
      </w:rPr>
    </w:lvl>
  </w:abstractNum>
  <w:abstractNum w:abstractNumId="4" w15:restartNumberingAfterBreak="0">
    <w:nsid w:val="05D90243"/>
    <w:multiLevelType w:val="hybridMultilevel"/>
    <w:tmpl w:val="305241D0"/>
    <w:lvl w:ilvl="0" w:tplc="377E680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377FDC"/>
    <w:multiLevelType w:val="hybridMultilevel"/>
    <w:tmpl w:val="FC04B256"/>
    <w:lvl w:ilvl="0" w:tplc="0CB0FA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4EC24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96AD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BBA54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7FED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E236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F8BE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5584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4A63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0AD955A1"/>
    <w:multiLevelType w:val="hybridMultilevel"/>
    <w:tmpl w:val="75246762"/>
    <w:lvl w:ilvl="0" w:tplc="AE38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4B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03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64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DE1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07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0C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03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00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01514C"/>
    <w:multiLevelType w:val="hybridMultilevel"/>
    <w:tmpl w:val="534C0DAE"/>
    <w:lvl w:ilvl="0" w:tplc="382EC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40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E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4E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CC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B4F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94A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6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5AC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1CE4E63"/>
    <w:multiLevelType w:val="hybridMultilevel"/>
    <w:tmpl w:val="F85A441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EC74BC"/>
    <w:multiLevelType w:val="hybridMultilevel"/>
    <w:tmpl w:val="67A0E5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D9A6470"/>
    <w:multiLevelType w:val="hybridMultilevel"/>
    <w:tmpl w:val="C8527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E22603"/>
    <w:multiLevelType w:val="hybridMultilevel"/>
    <w:tmpl w:val="BC00C1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542791"/>
    <w:multiLevelType w:val="hybridMultilevel"/>
    <w:tmpl w:val="359E3A30"/>
    <w:lvl w:ilvl="0" w:tplc="D214E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A2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FAF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8B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E0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62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4C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80B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C9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96B297D"/>
    <w:multiLevelType w:val="hybridMultilevel"/>
    <w:tmpl w:val="C186E92A"/>
    <w:lvl w:ilvl="0" w:tplc="A6B2AEC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99"/>
        <w:sz w:val="20"/>
        <w:szCs w:val="20"/>
      </w:rPr>
    </w:lvl>
    <w:lvl w:ilvl="1" w:tplc="D340DA80"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FE5EFCDC"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3A2AD09C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706C6DC4">
      <w:numFmt w:val="bullet"/>
      <w:lvlText w:val="•"/>
      <w:lvlJc w:val="left"/>
      <w:pPr>
        <w:ind w:left="4439" w:hanging="360"/>
      </w:pPr>
      <w:rPr>
        <w:rFonts w:hint="default"/>
      </w:rPr>
    </w:lvl>
    <w:lvl w:ilvl="5" w:tplc="91525A7E">
      <w:numFmt w:val="bullet"/>
      <w:lvlText w:val="•"/>
      <w:lvlJc w:val="left"/>
      <w:pPr>
        <w:ind w:left="5434" w:hanging="360"/>
      </w:pPr>
      <w:rPr>
        <w:rFonts w:hint="default"/>
      </w:rPr>
    </w:lvl>
    <w:lvl w:ilvl="6" w:tplc="FF5E510C"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A12A36CC"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7E12F0AE">
      <w:numFmt w:val="bullet"/>
      <w:lvlText w:val="•"/>
      <w:lvlJc w:val="left"/>
      <w:pPr>
        <w:ind w:left="8419" w:hanging="360"/>
      </w:pPr>
      <w:rPr>
        <w:rFonts w:hint="default"/>
      </w:rPr>
    </w:lvl>
  </w:abstractNum>
  <w:abstractNum w:abstractNumId="14" w15:restartNumberingAfterBreak="0">
    <w:nsid w:val="2A437705"/>
    <w:multiLevelType w:val="hybridMultilevel"/>
    <w:tmpl w:val="92148A6A"/>
    <w:lvl w:ilvl="0" w:tplc="7E981D4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99"/>
        <w:sz w:val="20"/>
        <w:szCs w:val="20"/>
      </w:rPr>
    </w:lvl>
    <w:lvl w:ilvl="1" w:tplc="1E14634E">
      <w:numFmt w:val="bullet"/>
      <w:lvlText w:val="•"/>
      <w:lvlJc w:val="left"/>
      <w:pPr>
        <w:ind w:left="1778" w:hanging="361"/>
      </w:pPr>
      <w:rPr>
        <w:rFonts w:hint="default"/>
      </w:rPr>
    </w:lvl>
    <w:lvl w:ilvl="2" w:tplc="411C4AC2">
      <w:numFmt w:val="bullet"/>
      <w:lvlText w:val="•"/>
      <w:lvlJc w:val="left"/>
      <w:pPr>
        <w:ind w:left="2737" w:hanging="361"/>
      </w:pPr>
      <w:rPr>
        <w:rFonts w:hint="default"/>
      </w:rPr>
    </w:lvl>
    <w:lvl w:ilvl="3" w:tplc="71A68432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EFB0E7A0">
      <w:numFmt w:val="bullet"/>
      <w:lvlText w:val="•"/>
      <w:lvlJc w:val="left"/>
      <w:pPr>
        <w:ind w:left="4654" w:hanging="361"/>
      </w:pPr>
      <w:rPr>
        <w:rFonts w:hint="default"/>
      </w:rPr>
    </w:lvl>
    <w:lvl w:ilvl="5" w:tplc="821A8ED6">
      <w:numFmt w:val="bullet"/>
      <w:lvlText w:val="•"/>
      <w:lvlJc w:val="left"/>
      <w:pPr>
        <w:ind w:left="5613" w:hanging="361"/>
      </w:pPr>
      <w:rPr>
        <w:rFonts w:hint="default"/>
      </w:rPr>
    </w:lvl>
    <w:lvl w:ilvl="6" w:tplc="11182120">
      <w:numFmt w:val="bullet"/>
      <w:lvlText w:val="•"/>
      <w:lvlJc w:val="left"/>
      <w:pPr>
        <w:ind w:left="6572" w:hanging="361"/>
      </w:pPr>
      <w:rPr>
        <w:rFonts w:hint="default"/>
      </w:rPr>
    </w:lvl>
    <w:lvl w:ilvl="7" w:tplc="2E3E5690">
      <w:numFmt w:val="bullet"/>
      <w:lvlText w:val="•"/>
      <w:lvlJc w:val="left"/>
      <w:pPr>
        <w:ind w:left="7530" w:hanging="361"/>
      </w:pPr>
      <w:rPr>
        <w:rFonts w:hint="default"/>
      </w:rPr>
    </w:lvl>
    <w:lvl w:ilvl="8" w:tplc="2FFC6154">
      <w:numFmt w:val="bullet"/>
      <w:lvlText w:val="•"/>
      <w:lvlJc w:val="left"/>
      <w:pPr>
        <w:ind w:left="8489" w:hanging="361"/>
      </w:pPr>
      <w:rPr>
        <w:rFonts w:hint="default"/>
      </w:rPr>
    </w:lvl>
  </w:abstractNum>
  <w:abstractNum w:abstractNumId="15" w15:restartNumberingAfterBreak="0">
    <w:nsid w:val="2C462619"/>
    <w:multiLevelType w:val="hybridMultilevel"/>
    <w:tmpl w:val="7DF0E0D0"/>
    <w:lvl w:ilvl="0" w:tplc="3618C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C0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E9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4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2F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8C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6A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C5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60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55303A"/>
    <w:multiLevelType w:val="hybridMultilevel"/>
    <w:tmpl w:val="E1D68164"/>
    <w:lvl w:ilvl="0" w:tplc="5CCA0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27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89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E6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C5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89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4C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68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27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342B1E"/>
    <w:multiLevelType w:val="hybridMultilevel"/>
    <w:tmpl w:val="D31004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3E93CE0"/>
    <w:multiLevelType w:val="hybridMultilevel"/>
    <w:tmpl w:val="2D86E2D0"/>
    <w:lvl w:ilvl="0" w:tplc="012C2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46C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24B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87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8A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00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07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2E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0E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BB4F76"/>
    <w:multiLevelType w:val="hybridMultilevel"/>
    <w:tmpl w:val="6396E6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3C7362"/>
    <w:multiLevelType w:val="hybridMultilevel"/>
    <w:tmpl w:val="8492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3792C"/>
    <w:multiLevelType w:val="hybridMultilevel"/>
    <w:tmpl w:val="D3D40FD0"/>
    <w:lvl w:ilvl="0" w:tplc="F042A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6B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44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07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E6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82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21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41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29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CA4D2E"/>
    <w:multiLevelType w:val="hybridMultilevel"/>
    <w:tmpl w:val="67E64BBE"/>
    <w:lvl w:ilvl="0" w:tplc="3F422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28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22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AF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E5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64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2A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B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6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5215140"/>
    <w:multiLevelType w:val="hybridMultilevel"/>
    <w:tmpl w:val="9C4A2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74A98"/>
    <w:multiLevelType w:val="hybridMultilevel"/>
    <w:tmpl w:val="7EA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718F8"/>
    <w:multiLevelType w:val="hybridMultilevel"/>
    <w:tmpl w:val="1DE65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C7496"/>
    <w:multiLevelType w:val="hybridMultilevel"/>
    <w:tmpl w:val="BCEA17D6"/>
    <w:lvl w:ilvl="0" w:tplc="BD68E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0B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A4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C8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F2D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AA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8C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7E5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8B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A216233"/>
    <w:multiLevelType w:val="hybridMultilevel"/>
    <w:tmpl w:val="31282F3E"/>
    <w:lvl w:ilvl="0" w:tplc="D58CE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6E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06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2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4A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63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0A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A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A0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C2C4056"/>
    <w:multiLevelType w:val="hybridMultilevel"/>
    <w:tmpl w:val="DED880F2"/>
    <w:lvl w:ilvl="0" w:tplc="41DE4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E0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24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E8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81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A9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44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C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2B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C376BF9"/>
    <w:multiLevelType w:val="hybridMultilevel"/>
    <w:tmpl w:val="56CA1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C239D"/>
    <w:multiLevelType w:val="hybridMultilevel"/>
    <w:tmpl w:val="E3CCC82C"/>
    <w:lvl w:ilvl="0" w:tplc="D6B6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0C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C3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C7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E6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85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CF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0F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E4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D0E262C"/>
    <w:multiLevelType w:val="hybridMultilevel"/>
    <w:tmpl w:val="2A1CBDEE"/>
    <w:lvl w:ilvl="0" w:tplc="0B901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708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66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89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147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61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60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FC7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88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D5E1EBA"/>
    <w:multiLevelType w:val="hybridMultilevel"/>
    <w:tmpl w:val="1FE4C68E"/>
    <w:lvl w:ilvl="0" w:tplc="F3E66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0A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0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AC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52C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4D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282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3A0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2D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1CD4894"/>
    <w:multiLevelType w:val="hybridMultilevel"/>
    <w:tmpl w:val="52167650"/>
    <w:lvl w:ilvl="0" w:tplc="4F6A2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0E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6F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0D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8A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F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2D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84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C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2BE6143"/>
    <w:multiLevelType w:val="hybridMultilevel"/>
    <w:tmpl w:val="396407CE"/>
    <w:lvl w:ilvl="0" w:tplc="D3FAC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A3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4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C4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EF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04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63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6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02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370BC5"/>
    <w:multiLevelType w:val="hybridMultilevel"/>
    <w:tmpl w:val="9FD2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5C5704"/>
    <w:multiLevelType w:val="hybridMultilevel"/>
    <w:tmpl w:val="3410C7E4"/>
    <w:lvl w:ilvl="0" w:tplc="F00C9140">
      <w:start w:val="1"/>
      <w:numFmt w:val="bullet"/>
      <w:pStyle w:val="BulletLevel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5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A422BE9"/>
    <w:multiLevelType w:val="hybridMultilevel"/>
    <w:tmpl w:val="84564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14782"/>
    <w:multiLevelType w:val="hybridMultilevel"/>
    <w:tmpl w:val="2D1258C2"/>
    <w:lvl w:ilvl="0" w:tplc="5D2A8D74">
      <w:numFmt w:val="bullet"/>
      <w:lvlText w:val=""/>
      <w:lvlJc w:val="left"/>
      <w:pPr>
        <w:ind w:left="81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99"/>
        <w:sz w:val="20"/>
        <w:szCs w:val="20"/>
      </w:rPr>
    </w:lvl>
    <w:lvl w:ilvl="1" w:tplc="1918325A">
      <w:numFmt w:val="bullet"/>
      <w:lvlText w:val="•"/>
      <w:lvlJc w:val="left"/>
      <w:pPr>
        <w:ind w:left="1778" w:hanging="361"/>
      </w:pPr>
      <w:rPr>
        <w:rFonts w:hint="default"/>
      </w:rPr>
    </w:lvl>
    <w:lvl w:ilvl="2" w:tplc="1F545F1C">
      <w:numFmt w:val="bullet"/>
      <w:lvlText w:val="•"/>
      <w:lvlJc w:val="left"/>
      <w:pPr>
        <w:ind w:left="2737" w:hanging="361"/>
      </w:pPr>
      <w:rPr>
        <w:rFonts w:hint="default"/>
      </w:rPr>
    </w:lvl>
    <w:lvl w:ilvl="3" w:tplc="37E0D698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1D3877A6">
      <w:numFmt w:val="bullet"/>
      <w:lvlText w:val="•"/>
      <w:lvlJc w:val="left"/>
      <w:pPr>
        <w:ind w:left="4655" w:hanging="361"/>
      </w:pPr>
      <w:rPr>
        <w:rFonts w:hint="default"/>
      </w:rPr>
    </w:lvl>
    <w:lvl w:ilvl="5" w:tplc="796C8EE4">
      <w:numFmt w:val="bullet"/>
      <w:lvlText w:val="•"/>
      <w:lvlJc w:val="left"/>
      <w:pPr>
        <w:ind w:left="5614" w:hanging="361"/>
      </w:pPr>
      <w:rPr>
        <w:rFonts w:hint="default"/>
      </w:rPr>
    </w:lvl>
    <w:lvl w:ilvl="6" w:tplc="57667414">
      <w:numFmt w:val="bullet"/>
      <w:lvlText w:val="•"/>
      <w:lvlJc w:val="left"/>
      <w:pPr>
        <w:ind w:left="6572" w:hanging="361"/>
      </w:pPr>
      <w:rPr>
        <w:rFonts w:hint="default"/>
      </w:rPr>
    </w:lvl>
    <w:lvl w:ilvl="7" w:tplc="AFA82D08">
      <w:numFmt w:val="bullet"/>
      <w:lvlText w:val="•"/>
      <w:lvlJc w:val="left"/>
      <w:pPr>
        <w:ind w:left="7531" w:hanging="361"/>
      </w:pPr>
      <w:rPr>
        <w:rFonts w:hint="default"/>
      </w:rPr>
    </w:lvl>
    <w:lvl w:ilvl="8" w:tplc="F2B0C8D0">
      <w:numFmt w:val="bullet"/>
      <w:lvlText w:val="•"/>
      <w:lvlJc w:val="left"/>
      <w:pPr>
        <w:ind w:left="8490" w:hanging="361"/>
      </w:pPr>
      <w:rPr>
        <w:rFonts w:hint="default"/>
      </w:rPr>
    </w:lvl>
  </w:abstractNum>
  <w:abstractNum w:abstractNumId="39" w15:restartNumberingAfterBreak="0">
    <w:nsid w:val="734E4F2A"/>
    <w:multiLevelType w:val="hybridMultilevel"/>
    <w:tmpl w:val="970E879E"/>
    <w:lvl w:ilvl="0" w:tplc="1DB4D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A9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A9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6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AD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48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AA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C7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87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39E54C4"/>
    <w:multiLevelType w:val="hybridMultilevel"/>
    <w:tmpl w:val="5366E904"/>
    <w:lvl w:ilvl="0" w:tplc="0C0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1" w15:restartNumberingAfterBreak="0">
    <w:nsid w:val="75B15A82"/>
    <w:multiLevelType w:val="hybridMultilevel"/>
    <w:tmpl w:val="D45EAAB0"/>
    <w:lvl w:ilvl="0" w:tplc="C66EF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C2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92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CA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44A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00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C1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64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AEE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9C54856"/>
    <w:multiLevelType w:val="hybridMultilevel"/>
    <w:tmpl w:val="6868F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C2B32"/>
    <w:multiLevelType w:val="hybridMultilevel"/>
    <w:tmpl w:val="D2F8F0C2"/>
    <w:lvl w:ilvl="0" w:tplc="C8DC3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00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D4A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45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26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2EC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321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128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0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F290CD5"/>
    <w:multiLevelType w:val="hybridMultilevel"/>
    <w:tmpl w:val="E5F462C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13"/>
  </w:num>
  <w:num w:numId="6">
    <w:abstractNumId w:val="3"/>
  </w:num>
  <w:num w:numId="7">
    <w:abstractNumId w:val="14"/>
  </w:num>
  <w:num w:numId="8">
    <w:abstractNumId w:val="38"/>
  </w:num>
  <w:num w:numId="9">
    <w:abstractNumId w:val="29"/>
  </w:num>
  <w:num w:numId="10">
    <w:abstractNumId w:val="23"/>
  </w:num>
  <w:num w:numId="11">
    <w:abstractNumId w:val="17"/>
  </w:num>
  <w:num w:numId="12">
    <w:abstractNumId w:val="10"/>
  </w:num>
  <w:num w:numId="13">
    <w:abstractNumId w:val="36"/>
  </w:num>
  <w:num w:numId="14">
    <w:abstractNumId w:val="20"/>
  </w:num>
  <w:num w:numId="15">
    <w:abstractNumId w:val="37"/>
  </w:num>
  <w:num w:numId="16">
    <w:abstractNumId w:val="19"/>
  </w:num>
  <w:num w:numId="17">
    <w:abstractNumId w:val="8"/>
  </w:num>
  <w:num w:numId="18">
    <w:abstractNumId w:val="44"/>
  </w:num>
  <w:num w:numId="19">
    <w:abstractNumId w:val="9"/>
  </w:num>
  <w:num w:numId="20">
    <w:abstractNumId w:val="40"/>
  </w:num>
  <w:num w:numId="21">
    <w:abstractNumId w:val="35"/>
  </w:num>
  <w:num w:numId="22">
    <w:abstractNumId w:val="24"/>
  </w:num>
  <w:num w:numId="23">
    <w:abstractNumId w:val="32"/>
  </w:num>
  <w:num w:numId="24">
    <w:abstractNumId w:val="31"/>
  </w:num>
  <w:num w:numId="25">
    <w:abstractNumId w:val="12"/>
  </w:num>
  <w:num w:numId="26">
    <w:abstractNumId w:val="43"/>
  </w:num>
  <w:num w:numId="27">
    <w:abstractNumId w:val="30"/>
  </w:num>
  <w:num w:numId="28">
    <w:abstractNumId w:val="21"/>
  </w:num>
  <w:num w:numId="29">
    <w:abstractNumId w:val="15"/>
  </w:num>
  <w:num w:numId="30">
    <w:abstractNumId w:val="25"/>
  </w:num>
  <w:num w:numId="31">
    <w:abstractNumId w:val="34"/>
  </w:num>
  <w:num w:numId="32">
    <w:abstractNumId w:val="5"/>
  </w:num>
  <w:num w:numId="33">
    <w:abstractNumId w:val="27"/>
  </w:num>
  <w:num w:numId="34">
    <w:abstractNumId w:val="42"/>
  </w:num>
  <w:num w:numId="35">
    <w:abstractNumId w:val="41"/>
  </w:num>
  <w:num w:numId="36">
    <w:abstractNumId w:val="2"/>
  </w:num>
  <w:num w:numId="37">
    <w:abstractNumId w:val="26"/>
  </w:num>
  <w:num w:numId="38">
    <w:abstractNumId w:val="18"/>
  </w:num>
  <w:num w:numId="39">
    <w:abstractNumId w:val="7"/>
  </w:num>
  <w:num w:numId="40">
    <w:abstractNumId w:val="39"/>
  </w:num>
  <w:num w:numId="41">
    <w:abstractNumId w:val="33"/>
  </w:num>
  <w:num w:numId="42">
    <w:abstractNumId w:val="16"/>
  </w:num>
  <w:num w:numId="43">
    <w:abstractNumId w:val="6"/>
  </w:num>
  <w:num w:numId="44">
    <w:abstractNumId w:val="22"/>
  </w:num>
  <w:num w:numId="45">
    <w:abstractNumId w:val="4"/>
  </w:num>
  <w:num w:numId="46">
    <w:abstractNumId w:val="28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87"/>
    <w:rsid w:val="00004517"/>
    <w:rsid w:val="000122FB"/>
    <w:rsid w:val="0001592E"/>
    <w:rsid w:val="00016A55"/>
    <w:rsid w:val="00021E9A"/>
    <w:rsid w:val="00027881"/>
    <w:rsid w:val="0003074A"/>
    <w:rsid w:val="00040BFE"/>
    <w:rsid w:val="00052AA8"/>
    <w:rsid w:val="00063D59"/>
    <w:rsid w:val="00066DC9"/>
    <w:rsid w:val="00074834"/>
    <w:rsid w:val="000766FE"/>
    <w:rsid w:val="00081E9D"/>
    <w:rsid w:val="000949D0"/>
    <w:rsid w:val="000A0646"/>
    <w:rsid w:val="000A3F5E"/>
    <w:rsid w:val="000A57C9"/>
    <w:rsid w:val="000B0AA5"/>
    <w:rsid w:val="000B1550"/>
    <w:rsid w:val="000B3631"/>
    <w:rsid w:val="000C1D63"/>
    <w:rsid w:val="000C5B93"/>
    <w:rsid w:val="000D1ACA"/>
    <w:rsid w:val="000D5256"/>
    <w:rsid w:val="000E5AE3"/>
    <w:rsid w:val="000E7855"/>
    <w:rsid w:val="000E7CD6"/>
    <w:rsid w:val="000E7F6B"/>
    <w:rsid w:val="000F01A1"/>
    <w:rsid w:val="000F11F2"/>
    <w:rsid w:val="000F593A"/>
    <w:rsid w:val="000F7B15"/>
    <w:rsid w:val="00111AA7"/>
    <w:rsid w:val="00114659"/>
    <w:rsid w:val="00114B15"/>
    <w:rsid w:val="00123817"/>
    <w:rsid w:val="00124310"/>
    <w:rsid w:val="0012496F"/>
    <w:rsid w:val="0014578E"/>
    <w:rsid w:val="00150B11"/>
    <w:rsid w:val="00156E1B"/>
    <w:rsid w:val="001674AE"/>
    <w:rsid w:val="0017028E"/>
    <w:rsid w:val="00171B3D"/>
    <w:rsid w:val="00182C0D"/>
    <w:rsid w:val="00190EA4"/>
    <w:rsid w:val="001925BB"/>
    <w:rsid w:val="00192692"/>
    <w:rsid w:val="001B0528"/>
    <w:rsid w:val="001B6E13"/>
    <w:rsid w:val="001C4978"/>
    <w:rsid w:val="001F5AFE"/>
    <w:rsid w:val="00206FCB"/>
    <w:rsid w:val="002128CB"/>
    <w:rsid w:val="00212DFF"/>
    <w:rsid w:val="00213C02"/>
    <w:rsid w:val="00216987"/>
    <w:rsid w:val="00221A7E"/>
    <w:rsid w:val="00225D9D"/>
    <w:rsid w:val="002323A2"/>
    <w:rsid w:val="002361D0"/>
    <w:rsid w:val="00236B23"/>
    <w:rsid w:val="00240010"/>
    <w:rsid w:val="00262B0D"/>
    <w:rsid w:val="002649AC"/>
    <w:rsid w:val="00264EC9"/>
    <w:rsid w:val="00275F98"/>
    <w:rsid w:val="002A1B4A"/>
    <w:rsid w:val="002A7174"/>
    <w:rsid w:val="002A7769"/>
    <w:rsid w:val="002C14DF"/>
    <w:rsid w:val="002C4C00"/>
    <w:rsid w:val="002D2338"/>
    <w:rsid w:val="002D4352"/>
    <w:rsid w:val="002E2D9D"/>
    <w:rsid w:val="002E5175"/>
    <w:rsid w:val="002F7701"/>
    <w:rsid w:val="003041C5"/>
    <w:rsid w:val="00330638"/>
    <w:rsid w:val="003411F6"/>
    <w:rsid w:val="00342B77"/>
    <w:rsid w:val="00370129"/>
    <w:rsid w:val="003747F4"/>
    <w:rsid w:val="003751D1"/>
    <w:rsid w:val="00375BD0"/>
    <w:rsid w:val="003835B6"/>
    <w:rsid w:val="0038551F"/>
    <w:rsid w:val="00393CFA"/>
    <w:rsid w:val="003A3A99"/>
    <w:rsid w:val="003A4A8D"/>
    <w:rsid w:val="003A568A"/>
    <w:rsid w:val="003B2FF5"/>
    <w:rsid w:val="003C3C7B"/>
    <w:rsid w:val="003C42F2"/>
    <w:rsid w:val="003C6CC7"/>
    <w:rsid w:val="003D3FF0"/>
    <w:rsid w:val="003E277D"/>
    <w:rsid w:val="003E3081"/>
    <w:rsid w:val="003F1715"/>
    <w:rsid w:val="00402A5B"/>
    <w:rsid w:val="00407991"/>
    <w:rsid w:val="00407D4C"/>
    <w:rsid w:val="00416FAD"/>
    <w:rsid w:val="00421689"/>
    <w:rsid w:val="00421EC8"/>
    <w:rsid w:val="00426B74"/>
    <w:rsid w:val="00432643"/>
    <w:rsid w:val="00441211"/>
    <w:rsid w:val="004426D1"/>
    <w:rsid w:val="00444552"/>
    <w:rsid w:val="00450B93"/>
    <w:rsid w:val="004517EB"/>
    <w:rsid w:val="00453731"/>
    <w:rsid w:val="00455D0C"/>
    <w:rsid w:val="0045651B"/>
    <w:rsid w:val="00464493"/>
    <w:rsid w:val="004664CE"/>
    <w:rsid w:val="00467B1A"/>
    <w:rsid w:val="00492067"/>
    <w:rsid w:val="004A029B"/>
    <w:rsid w:val="004A5B5B"/>
    <w:rsid w:val="004B4912"/>
    <w:rsid w:val="004C0121"/>
    <w:rsid w:val="004C70A0"/>
    <w:rsid w:val="004D1B7B"/>
    <w:rsid w:val="004D40D5"/>
    <w:rsid w:val="004E680C"/>
    <w:rsid w:val="004F1655"/>
    <w:rsid w:val="004F3AF1"/>
    <w:rsid w:val="004F49C0"/>
    <w:rsid w:val="005001C2"/>
    <w:rsid w:val="0050227A"/>
    <w:rsid w:val="00504896"/>
    <w:rsid w:val="00504F60"/>
    <w:rsid w:val="0051137E"/>
    <w:rsid w:val="005165DB"/>
    <w:rsid w:val="00516C7A"/>
    <w:rsid w:val="00521B36"/>
    <w:rsid w:val="00525364"/>
    <w:rsid w:val="00531573"/>
    <w:rsid w:val="005323A2"/>
    <w:rsid w:val="00536C9D"/>
    <w:rsid w:val="005414E3"/>
    <w:rsid w:val="00555E65"/>
    <w:rsid w:val="00573AFB"/>
    <w:rsid w:val="005845D9"/>
    <w:rsid w:val="0059152A"/>
    <w:rsid w:val="005922A6"/>
    <w:rsid w:val="0059345D"/>
    <w:rsid w:val="00593990"/>
    <w:rsid w:val="005A6B90"/>
    <w:rsid w:val="005B1D0A"/>
    <w:rsid w:val="005B2428"/>
    <w:rsid w:val="005C0021"/>
    <w:rsid w:val="005D34E1"/>
    <w:rsid w:val="005D4AB4"/>
    <w:rsid w:val="005E031C"/>
    <w:rsid w:val="005E3D56"/>
    <w:rsid w:val="0060687F"/>
    <w:rsid w:val="00607456"/>
    <w:rsid w:val="00613499"/>
    <w:rsid w:val="00614A79"/>
    <w:rsid w:val="00616F55"/>
    <w:rsid w:val="00621FD4"/>
    <w:rsid w:val="006241FB"/>
    <w:rsid w:val="00631505"/>
    <w:rsid w:val="00644D94"/>
    <w:rsid w:val="00646B2C"/>
    <w:rsid w:val="00650B1E"/>
    <w:rsid w:val="00654E29"/>
    <w:rsid w:val="00665F8D"/>
    <w:rsid w:val="00666077"/>
    <w:rsid w:val="006723B7"/>
    <w:rsid w:val="00673C0B"/>
    <w:rsid w:val="0068023A"/>
    <w:rsid w:val="00690C83"/>
    <w:rsid w:val="006B665A"/>
    <w:rsid w:val="006B6870"/>
    <w:rsid w:val="006C12C4"/>
    <w:rsid w:val="006C3587"/>
    <w:rsid w:val="006E21DE"/>
    <w:rsid w:val="006E3651"/>
    <w:rsid w:val="006E41F8"/>
    <w:rsid w:val="006F3593"/>
    <w:rsid w:val="00704F5B"/>
    <w:rsid w:val="00710A3F"/>
    <w:rsid w:val="007111B6"/>
    <w:rsid w:val="00722CE8"/>
    <w:rsid w:val="00723B2C"/>
    <w:rsid w:val="00723D7E"/>
    <w:rsid w:val="00727219"/>
    <w:rsid w:val="00727B7F"/>
    <w:rsid w:val="007302B0"/>
    <w:rsid w:val="007307CD"/>
    <w:rsid w:val="00730FE8"/>
    <w:rsid w:val="0074339C"/>
    <w:rsid w:val="00756DE7"/>
    <w:rsid w:val="00764494"/>
    <w:rsid w:val="00771558"/>
    <w:rsid w:val="00775C50"/>
    <w:rsid w:val="007809A5"/>
    <w:rsid w:val="00795F82"/>
    <w:rsid w:val="007A4253"/>
    <w:rsid w:val="007B41EC"/>
    <w:rsid w:val="007B4B9B"/>
    <w:rsid w:val="007B523D"/>
    <w:rsid w:val="007C19F7"/>
    <w:rsid w:val="007D5553"/>
    <w:rsid w:val="007D5731"/>
    <w:rsid w:val="007E0484"/>
    <w:rsid w:val="007E77B7"/>
    <w:rsid w:val="007F6490"/>
    <w:rsid w:val="007F6830"/>
    <w:rsid w:val="008056C3"/>
    <w:rsid w:val="0080659E"/>
    <w:rsid w:val="00810971"/>
    <w:rsid w:val="00811761"/>
    <w:rsid w:val="00814F8C"/>
    <w:rsid w:val="008171D0"/>
    <w:rsid w:val="00817B87"/>
    <w:rsid w:val="0082433B"/>
    <w:rsid w:val="0084572F"/>
    <w:rsid w:val="00850A88"/>
    <w:rsid w:val="00855E7A"/>
    <w:rsid w:val="00857492"/>
    <w:rsid w:val="00865B5E"/>
    <w:rsid w:val="008706BA"/>
    <w:rsid w:val="00870FE5"/>
    <w:rsid w:val="00876022"/>
    <w:rsid w:val="0087720B"/>
    <w:rsid w:val="008838A8"/>
    <w:rsid w:val="008A16FA"/>
    <w:rsid w:val="008A1872"/>
    <w:rsid w:val="008B57E0"/>
    <w:rsid w:val="008B5D3D"/>
    <w:rsid w:val="008B6206"/>
    <w:rsid w:val="008C58D6"/>
    <w:rsid w:val="008D1920"/>
    <w:rsid w:val="008E2BC6"/>
    <w:rsid w:val="008E3972"/>
    <w:rsid w:val="008F4529"/>
    <w:rsid w:val="0090007A"/>
    <w:rsid w:val="00900DA5"/>
    <w:rsid w:val="00901C7C"/>
    <w:rsid w:val="009054CC"/>
    <w:rsid w:val="0091603D"/>
    <w:rsid w:val="00932893"/>
    <w:rsid w:val="00936037"/>
    <w:rsid w:val="0093699E"/>
    <w:rsid w:val="00941A8B"/>
    <w:rsid w:val="00946F5F"/>
    <w:rsid w:val="00947EC7"/>
    <w:rsid w:val="009510DE"/>
    <w:rsid w:val="0096302F"/>
    <w:rsid w:val="009635F0"/>
    <w:rsid w:val="0096480F"/>
    <w:rsid w:val="009777B4"/>
    <w:rsid w:val="009865D6"/>
    <w:rsid w:val="00987374"/>
    <w:rsid w:val="009925B1"/>
    <w:rsid w:val="009A070C"/>
    <w:rsid w:val="009A101C"/>
    <w:rsid w:val="009A611C"/>
    <w:rsid w:val="009B41D3"/>
    <w:rsid w:val="009B562B"/>
    <w:rsid w:val="009C40D6"/>
    <w:rsid w:val="009D3A06"/>
    <w:rsid w:val="009D62C4"/>
    <w:rsid w:val="009E6071"/>
    <w:rsid w:val="009F37DA"/>
    <w:rsid w:val="009F6316"/>
    <w:rsid w:val="00A00DA9"/>
    <w:rsid w:val="00A01D21"/>
    <w:rsid w:val="00A15A40"/>
    <w:rsid w:val="00A16044"/>
    <w:rsid w:val="00A17013"/>
    <w:rsid w:val="00A175B9"/>
    <w:rsid w:val="00A32C73"/>
    <w:rsid w:val="00A43A71"/>
    <w:rsid w:val="00A454B5"/>
    <w:rsid w:val="00A54333"/>
    <w:rsid w:val="00A60070"/>
    <w:rsid w:val="00A63343"/>
    <w:rsid w:val="00A648CF"/>
    <w:rsid w:val="00A67705"/>
    <w:rsid w:val="00A73556"/>
    <w:rsid w:val="00A83B73"/>
    <w:rsid w:val="00A84936"/>
    <w:rsid w:val="00A931AB"/>
    <w:rsid w:val="00AA5D09"/>
    <w:rsid w:val="00AA7A22"/>
    <w:rsid w:val="00AB4D40"/>
    <w:rsid w:val="00AC5E13"/>
    <w:rsid w:val="00AD0A1C"/>
    <w:rsid w:val="00AD7977"/>
    <w:rsid w:val="00AE7DB7"/>
    <w:rsid w:val="00B22A72"/>
    <w:rsid w:val="00B239CC"/>
    <w:rsid w:val="00B36138"/>
    <w:rsid w:val="00B366E4"/>
    <w:rsid w:val="00B428F8"/>
    <w:rsid w:val="00B4540E"/>
    <w:rsid w:val="00B50692"/>
    <w:rsid w:val="00B50E01"/>
    <w:rsid w:val="00B56596"/>
    <w:rsid w:val="00B6706D"/>
    <w:rsid w:val="00B80C70"/>
    <w:rsid w:val="00B938C7"/>
    <w:rsid w:val="00B93FAB"/>
    <w:rsid w:val="00B95C79"/>
    <w:rsid w:val="00B97DC8"/>
    <w:rsid w:val="00BA57CC"/>
    <w:rsid w:val="00BB0F6E"/>
    <w:rsid w:val="00BC0573"/>
    <w:rsid w:val="00BC07FE"/>
    <w:rsid w:val="00BC0BA0"/>
    <w:rsid w:val="00BC2ABD"/>
    <w:rsid w:val="00BC5E1B"/>
    <w:rsid w:val="00BC7666"/>
    <w:rsid w:val="00BD3166"/>
    <w:rsid w:val="00BE2585"/>
    <w:rsid w:val="00BE3FF4"/>
    <w:rsid w:val="00BE5EFC"/>
    <w:rsid w:val="00BF0475"/>
    <w:rsid w:val="00BF2DAA"/>
    <w:rsid w:val="00BF4480"/>
    <w:rsid w:val="00C001C6"/>
    <w:rsid w:val="00C05392"/>
    <w:rsid w:val="00C256FC"/>
    <w:rsid w:val="00C26FBA"/>
    <w:rsid w:val="00C270B8"/>
    <w:rsid w:val="00C300A8"/>
    <w:rsid w:val="00C54068"/>
    <w:rsid w:val="00C64682"/>
    <w:rsid w:val="00C720AD"/>
    <w:rsid w:val="00C726AD"/>
    <w:rsid w:val="00C82929"/>
    <w:rsid w:val="00C835DF"/>
    <w:rsid w:val="00C83D6D"/>
    <w:rsid w:val="00C941FF"/>
    <w:rsid w:val="00C96E2D"/>
    <w:rsid w:val="00CA011E"/>
    <w:rsid w:val="00CA3B57"/>
    <w:rsid w:val="00CA59E0"/>
    <w:rsid w:val="00CB7DAB"/>
    <w:rsid w:val="00CD0E7E"/>
    <w:rsid w:val="00CE088A"/>
    <w:rsid w:val="00CF0C44"/>
    <w:rsid w:val="00CF33EE"/>
    <w:rsid w:val="00D2069C"/>
    <w:rsid w:val="00D209C1"/>
    <w:rsid w:val="00D24517"/>
    <w:rsid w:val="00D25C79"/>
    <w:rsid w:val="00D327ED"/>
    <w:rsid w:val="00D507B7"/>
    <w:rsid w:val="00D56505"/>
    <w:rsid w:val="00D60348"/>
    <w:rsid w:val="00D6553E"/>
    <w:rsid w:val="00D66241"/>
    <w:rsid w:val="00D67E86"/>
    <w:rsid w:val="00D702FE"/>
    <w:rsid w:val="00D80CF8"/>
    <w:rsid w:val="00DA7505"/>
    <w:rsid w:val="00DD16F0"/>
    <w:rsid w:val="00DD29EF"/>
    <w:rsid w:val="00DD45EC"/>
    <w:rsid w:val="00DE1C19"/>
    <w:rsid w:val="00E00187"/>
    <w:rsid w:val="00E01423"/>
    <w:rsid w:val="00E04F54"/>
    <w:rsid w:val="00E1068A"/>
    <w:rsid w:val="00E13409"/>
    <w:rsid w:val="00E2274B"/>
    <w:rsid w:val="00E22B37"/>
    <w:rsid w:val="00E31F62"/>
    <w:rsid w:val="00E37434"/>
    <w:rsid w:val="00E45320"/>
    <w:rsid w:val="00E4639D"/>
    <w:rsid w:val="00E50188"/>
    <w:rsid w:val="00E52B91"/>
    <w:rsid w:val="00E5589B"/>
    <w:rsid w:val="00E61568"/>
    <w:rsid w:val="00E70254"/>
    <w:rsid w:val="00E72773"/>
    <w:rsid w:val="00E72801"/>
    <w:rsid w:val="00E80934"/>
    <w:rsid w:val="00E8442D"/>
    <w:rsid w:val="00E8567C"/>
    <w:rsid w:val="00E87142"/>
    <w:rsid w:val="00E94185"/>
    <w:rsid w:val="00E94727"/>
    <w:rsid w:val="00E957E4"/>
    <w:rsid w:val="00EA5A4A"/>
    <w:rsid w:val="00EC38E1"/>
    <w:rsid w:val="00EE4251"/>
    <w:rsid w:val="00EE4AE4"/>
    <w:rsid w:val="00EF2F08"/>
    <w:rsid w:val="00F0429D"/>
    <w:rsid w:val="00F30247"/>
    <w:rsid w:val="00F3284A"/>
    <w:rsid w:val="00F3361C"/>
    <w:rsid w:val="00F34481"/>
    <w:rsid w:val="00F659FA"/>
    <w:rsid w:val="00F77DC4"/>
    <w:rsid w:val="00FA7595"/>
    <w:rsid w:val="00FB3F36"/>
    <w:rsid w:val="00FB5C32"/>
    <w:rsid w:val="00FC2868"/>
    <w:rsid w:val="00FD62A8"/>
    <w:rsid w:val="00FE2A2E"/>
    <w:rsid w:val="00FE7B45"/>
    <w:rsid w:val="02B3705A"/>
    <w:rsid w:val="042109C1"/>
    <w:rsid w:val="13C7159D"/>
    <w:rsid w:val="1EB79971"/>
    <w:rsid w:val="2068299A"/>
    <w:rsid w:val="22826E61"/>
    <w:rsid w:val="271A68D4"/>
    <w:rsid w:val="285A1322"/>
    <w:rsid w:val="2B768D1F"/>
    <w:rsid w:val="3158E7FA"/>
    <w:rsid w:val="354083B0"/>
    <w:rsid w:val="42606EC4"/>
    <w:rsid w:val="4293CA6E"/>
    <w:rsid w:val="46BEB808"/>
    <w:rsid w:val="4BF088A0"/>
    <w:rsid w:val="4C4D78FC"/>
    <w:rsid w:val="4DA3CF57"/>
    <w:rsid w:val="524A0A26"/>
    <w:rsid w:val="53A0B5C1"/>
    <w:rsid w:val="53DE7714"/>
    <w:rsid w:val="55886DC7"/>
    <w:rsid w:val="55DF245C"/>
    <w:rsid w:val="5AEDD045"/>
    <w:rsid w:val="5B234AC9"/>
    <w:rsid w:val="5D868FAA"/>
    <w:rsid w:val="5DAA6A51"/>
    <w:rsid w:val="5F5E98C6"/>
    <w:rsid w:val="654D3AB8"/>
    <w:rsid w:val="66611579"/>
    <w:rsid w:val="6B073CBE"/>
    <w:rsid w:val="6DA765BE"/>
    <w:rsid w:val="6F526306"/>
    <w:rsid w:val="76BE98AA"/>
    <w:rsid w:val="79F6396C"/>
    <w:rsid w:val="7A78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6BEF75"/>
  <w15:docId w15:val="{65E78A63-A4EC-4CD4-9E42-DDAF34A4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2"/>
        <w:ind w:left="1191" w:hanging="7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19"/>
    <w:pPr>
      <w:tabs>
        <w:tab w:val="left" w:pos="9639"/>
      </w:tabs>
      <w:spacing w:before="0" w:after="120"/>
      <w:ind w:left="0" w:firstLine="0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98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868"/>
    <w:pPr>
      <w:outlineLvl w:val="1"/>
    </w:pPr>
    <w:rPr>
      <w:noProof/>
      <w:color w:val="FFFFFF" w:themeColor="background1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4A8D"/>
    <w:pPr>
      <w:spacing w:after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87"/>
  </w:style>
  <w:style w:type="paragraph" w:styleId="Footer">
    <w:name w:val="footer"/>
    <w:basedOn w:val="Normal"/>
    <w:link w:val="FooterChar"/>
    <w:unhideWhenUsed/>
    <w:rsid w:val="0021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87"/>
  </w:style>
  <w:style w:type="character" w:customStyle="1" w:styleId="Heading1Char">
    <w:name w:val="Heading 1 Char"/>
    <w:basedOn w:val="DefaultParagraphFont"/>
    <w:link w:val="Heading1"/>
    <w:rsid w:val="00216987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2868"/>
    <w:rPr>
      <w:rFonts w:ascii="Verdana" w:eastAsia="Times New Roman" w:hAnsi="Verdana" w:cs="Times New Roman"/>
      <w:noProof/>
      <w:color w:val="FFFFFF" w:themeColor="background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A4A8D"/>
    <w:rPr>
      <w:rFonts w:ascii="Verdana" w:eastAsia="Times New Roman" w:hAnsi="Verdana" w:cs="Times New Roman"/>
      <w:color w:val="0092D7" w:themeColor="accent1"/>
      <w:sz w:val="24"/>
      <w:szCs w:val="24"/>
    </w:rPr>
  </w:style>
  <w:style w:type="paragraph" w:customStyle="1" w:styleId="TableHeadings">
    <w:name w:val="Table Headings"/>
    <w:basedOn w:val="Normal"/>
    <w:qFormat/>
    <w:rsid w:val="003A4A8D"/>
    <w:pPr>
      <w:spacing w:before="20" w:after="20"/>
    </w:pPr>
    <w:rPr>
      <w:color w:val="FFFFFF" w:themeColor="background1"/>
    </w:rPr>
  </w:style>
  <w:style w:type="paragraph" w:customStyle="1" w:styleId="Inbetweentabletext">
    <w:name w:val="Inbetween table text"/>
    <w:basedOn w:val="Normal"/>
    <w:qFormat/>
    <w:rsid w:val="00727219"/>
    <w:pPr>
      <w:spacing w:after="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4E3"/>
    <w:pPr>
      <w:numPr>
        <w:numId w:val="4"/>
      </w:numPr>
      <w:spacing w:before="120"/>
      <w:contextualSpacing/>
      <w:jc w:val="both"/>
    </w:pPr>
    <w:rPr>
      <w:szCs w:val="20"/>
    </w:rPr>
  </w:style>
  <w:style w:type="table" w:styleId="TableGrid">
    <w:name w:val="Table Grid"/>
    <w:basedOn w:val="TableNormal"/>
    <w:uiPriority w:val="59"/>
    <w:rsid w:val="0037012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yHeading">
    <w:name w:val="Category Heading"/>
    <w:basedOn w:val="Normal"/>
    <w:qFormat/>
    <w:rsid w:val="001B6E13"/>
    <w:pPr>
      <w:tabs>
        <w:tab w:val="clear" w:pos="9639"/>
      </w:tabs>
      <w:spacing w:after="176"/>
    </w:pPr>
    <w:rPr>
      <w:color w:val="00967D"/>
      <w:spacing w:val="1"/>
      <w:sz w:val="32"/>
      <w:lang w:val="en-AU" w:eastAsia="en-AU"/>
    </w:rPr>
  </w:style>
  <w:style w:type="paragraph" w:styleId="ListBullet">
    <w:name w:val="List Bullet"/>
    <w:basedOn w:val="Normal"/>
    <w:rsid w:val="001B6E13"/>
    <w:pPr>
      <w:numPr>
        <w:numId w:val="1"/>
      </w:numPr>
      <w:tabs>
        <w:tab w:val="clear" w:pos="9639"/>
      </w:tabs>
      <w:spacing w:after="100" w:line="300" w:lineRule="atLeast"/>
    </w:pPr>
    <w:rPr>
      <w:spacing w:val="1"/>
      <w:lang w:val="en-AU" w:eastAsia="en-AU"/>
    </w:rPr>
  </w:style>
  <w:style w:type="paragraph" w:styleId="ListBullet2">
    <w:name w:val="List Bullet 2"/>
    <w:basedOn w:val="Normal"/>
    <w:rsid w:val="001B6E13"/>
    <w:pPr>
      <w:numPr>
        <w:numId w:val="2"/>
      </w:numPr>
      <w:tabs>
        <w:tab w:val="clear" w:pos="9639"/>
      </w:tabs>
      <w:spacing w:after="200" w:line="300" w:lineRule="atLeast"/>
      <w:contextualSpacing/>
    </w:pPr>
    <w:rPr>
      <w:spacing w:val="1"/>
      <w:lang w:val="en-AU" w:eastAsia="en-AU"/>
    </w:rPr>
  </w:style>
  <w:style w:type="paragraph" w:customStyle="1" w:styleId="BodyText1">
    <w:name w:val="Body Text1"/>
    <w:basedOn w:val="Normal"/>
    <w:rsid w:val="00455D0C"/>
    <w:pPr>
      <w:tabs>
        <w:tab w:val="clear" w:pos="9639"/>
      </w:tabs>
      <w:spacing w:before="40" w:after="40"/>
    </w:pPr>
    <w:rPr>
      <w:rFonts w:ascii="Times New Roman" w:hAnsi="Times New Roman"/>
      <w:sz w:val="22"/>
      <w:szCs w:val="20"/>
      <w:lang w:val="en-AU" w:eastAsia="en-AU"/>
    </w:rPr>
  </w:style>
  <w:style w:type="paragraph" w:styleId="BodyText">
    <w:name w:val="Body Text"/>
    <w:basedOn w:val="Normal"/>
    <w:link w:val="BodyTextChar"/>
    <w:rsid w:val="00644D94"/>
    <w:pPr>
      <w:tabs>
        <w:tab w:val="clear" w:pos="9639"/>
      </w:tabs>
      <w:spacing w:after="0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44D94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644D94"/>
    <w:pPr>
      <w:autoSpaceDE w:val="0"/>
      <w:autoSpaceDN w:val="0"/>
      <w:adjustRightInd w:val="0"/>
      <w:spacing w:before="0"/>
      <w:ind w:left="0" w:firstLine="0"/>
    </w:pPr>
    <w:rPr>
      <w:rFonts w:ascii="Verdana" w:hAnsi="Verdana" w:cs="Verdana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A7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59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95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595"/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D2338"/>
    <w:pPr>
      <w:widowControl w:val="0"/>
      <w:tabs>
        <w:tab w:val="clear" w:pos="9639"/>
      </w:tabs>
      <w:autoSpaceDE w:val="0"/>
      <w:autoSpaceDN w:val="0"/>
      <w:spacing w:after="0"/>
      <w:ind w:left="107" w:hanging="361"/>
    </w:pPr>
    <w:rPr>
      <w:rFonts w:eastAsia="Verdana" w:cs="Verdana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52AA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52AA8"/>
    <w:rPr>
      <w:rFonts w:ascii="Verdana" w:eastAsia="Times New Roman" w:hAnsi="Verdana" w:cs="Times New Roman"/>
      <w:sz w:val="20"/>
      <w:szCs w:val="24"/>
    </w:rPr>
  </w:style>
  <w:style w:type="character" w:customStyle="1" w:styleId="BulletLevel1CharChar">
    <w:name w:val="Bullet Level 1 Char Char"/>
    <w:basedOn w:val="DefaultParagraphFont"/>
    <w:link w:val="BulletLevel1"/>
    <w:locked/>
    <w:rsid w:val="00D67E86"/>
    <w:rPr>
      <w:rFonts w:ascii="Verdana" w:hAnsi="Verdana" w:cs="Arial"/>
      <w:sz w:val="20"/>
      <w:szCs w:val="20"/>
      <w:lang w:val="en-NZ"/>
    </w:rPr>
  </w:style>
  <w:style w:type="paragraph" w:customStyle="1" w:styleId="BulletLevel1">
    <w:name w:val="Bullet Level 1"/>
    <w:basedOn w:val="Normal"/>
    <w:link w:val="BulletLevel1CharChar"/>
    <w:autoRedefine/>
    <w:rsid w:val="00D67E86"/>
    <w:pPr>
      <w:numPr>
        <w:numId w:val="13"/>
      </w:numPr>
      <w:tabs>
        <w:tab w:val="clear" w:pos="9639"/>
        <w:tab w:val="num" w:pos="310"/>
      </w:tabs>
      <w:spacing w:after="0"/>
      <w:ind w:left="310" w:hanging="142"/>
    </w:pPr>
    <w:rPr>
      <w:rFonts w:eastAsiaTheme="minorHAnsi" w:cs="Arial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072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85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9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1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9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1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7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50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59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39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7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9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9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50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13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27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1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62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3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1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6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6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47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01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7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67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4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1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00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4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9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4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5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572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0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41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7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4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8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9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0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45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50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4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93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185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0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87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7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9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3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21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8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7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59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9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29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29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7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8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03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lbourne Water J">
      <a:dk1>
        <a:sysClr val="windowText" lastClr="000000"/>
      </a:dk1>
      <a:lt1>
        <a:sysClr val="window" lastClr="FFFFFF"/>
      </a:lt1>
      <a:dk2>
        <a:srgbClr val="00428B"/>
      </a:dk2>
      <a:lt2>
        <a:srgbClr val="D7D3C7"/>
      </a:lt2>
      <a:accent1>
        <a:srgbClr val="0092D7"/>
      </a:accent1>
      <a:accent2>
        <a:srgbClr val="46C2D7"/>
      </a:accent2>
      <a:accent3>
        <a:srgbClr val="00967D"/>
      </a:accent3>
      <a:accent4>
        <a:srgbClr val="C2D300"/>
      </a:accent4>
      <a:accent5>
        <a:srgbClr val="4D4F53"/>
      </a:accent5>
      <a:accent6>
        <a:srgbClr val="AAA38E"/>
      </a:accent6>
      <a:hlink>
        <a:srgbClr val="4D4F53"/>
      </a:hlink>
      <a:folHlink>
        <a:srgbClr val="75BB1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423F090C34E4492287B2515D28653" ma:contentTypeVersion="13" ma:contentTypeDescription="Create a new document." ma:contentTypeScope="" ma:versionID="a2c34ad5718477d8b90eb76abedd8290">
  <xsd:schema xmlns:xsd="http://www.w3.org/2001/XMLSchema" xmlns:xs="http://www.w3.org/2001/XMLSchema" xmlns:p="http://schemas.microsoft.com/office/2006/metadata/properties" xmlns:ns2="ce495d30-9572-4b39-8635-5df5f7619ef1" xmlns:ns3="71d8da41-2e7d-44ec-b0ad-42e697d2b99d" targetNamespace="http://schemas.microsoft.com/office/2006/metadata/properties" ma:root="true" ma:fieldsID="43e2e19eaf25f287a763fb45aec11be1" ns2:_="" ns3:_="">
    <xsd:import namespace="ce495d30-9572-4b39-8635-5df5f7619ef1"/>
    <xsd:import namespace="71d8da41-2e7d-44ec-b0ad-42e697d2b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95d30-9572-4b39-8635-5df5f7619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8da41-2e7d-44ec-b0ad-42e697d2b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6930-87CC-4202-B199-D40748021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F847E-3456-4025-82E0-0A411F86C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95d30-9572-4b39-8635-5df5f7619ef1"/>
    <ds:schemaRef ds:uri="71d8da41-2e7d-44ec-b0ad-42e697d2b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BCD7C-2C76-4C4A-AD32-20252774BF7F}">
  <ds:schemaRefs>
    <ds:schemaRef ds:uri="71d8da41-2e7d-44ec-b0ad-42e697d2b99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e495d30-9572-4b39-8635-5df5f7619ef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E1F740-F8B0-49F6-A06C-7BEFCDAE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Fiona Keely</cp:lastModifiedBy>
  <cp:revision>2</cp:revision>
  <cp:lastPrinted>2019-09-09T06:34:00Z</cp:lastPrinted>
  <dcterms:created xsi:type="dcterms:W3CDTF">2022-11-08T03:49:00Z</dcterms:created>
  <dcterms:modified xsi:type="dcterms:W3CDTF">2022-11-08T03:49:00Z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0x010100A16423F090C34E4492287B2515D28653</vt:lpwstr>
  </property>
</Properties>
</file>