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759A5395" w:rsidR="0031127F" w:rsidRPr="00A57742" w:rsidRDefault="00E96A9B" w:rsidP="0031127F">
            <w:pPr>
              <w:rPr>
                <w:rFonts w:ascii="Gill Sans MT" w:hAnsi="Gill Sans MT" w:cs="Gill Sans"/>
              </w:rPr>
            </w:pPr>
            <w:r w:rsidRPr="00E96A9B">
              <w:rPr>
                <w:rFonts w:ascii="Gill Sans MT" w:hAnsi="Gill Sans MT" w:cs="Gill Sans"/>
              </w:rPr>
              <w:t>Operations Supervisor</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702C3667" w:rsidR="0031127F" w:rsidRPr="007708FA" w:rsidRDefault="008B33FD"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1189C1D1" w:rsidR="0031127F" w:rsidRPr="007708FA" w:rsidRDefault="008B33FD" w:rsidP="0031127F">
            <w:pPr>
              <w:rPr>
                <w:rFonts w:ascii="Gill Sans MT" w:hAnsi="Gill Sans MT" w:cs="Gill Sans"/>
              </w:rPr>
            </w:pPr>
            <w:r w:rsidRPr="008B33FD">
              <w:rPr>
                <w:rFonts w:ascii="Gill Sans MT" w:hAnsi="Gill Sans MT" w:cs="Gill Sans"/>
                <w:iCs/>
              </w:rPr>
              <w:t>Ambulance Manager</w:t>
            </w:r>
            <w:r>
              <w:rPr>
                <w:rFonts w:ascii="Gill Sans MT" w:hAnsi="Gill Sans MT" w:cs="Gill Sans"/>
                <w:iCs/>
              </w:rPr>
              <w:t xml:space="preserve"> Level 1</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C63653B" w:rsidR="0031127F" w:rsidRPr="007708FA" w:rsidRDefault="008B33FD" w:rsidP="0031127F">
                <w:pPr>
                  <w:rPr>
                    <w:rFonts w:ascii="Gill Sans MT" w:hAnsi="Gill Sans MT" w:cs="Gill Sans"/>
                  </w:rPr>
                </w:pPr>
                <w:r>
                  <w:rPr>
                    <w:rFonts w:ascii="Gill Sans MT" w:hAnsi="Gill Sans MT" w:cs="Gill Sans"/>
                  </w:rPr>
                  <w:t>Tasmanian Ambulance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67FB2FEE" w:rsidR="008B33FD" w:rsidRPr="00E50DC8" w:rsidRDefault="008B33FD" w:rsidP="0031127F">
            <w:pPr>
              <w:rPr>
                <w:rFonts w:ascii="Gill Sans MT" w:hAnsi="Gill Sans MT" w:cs="Gill Sans"/>
                <w:b/>
              </w:rPr>
            </w:pPr>
            <w:r w:rsidRPr="008B33FD">
              <w:rPr>
                <w:rFonts w:ascii="Gill Sans MT" w:hAnsi="Gill Sans MT" w:cs="Gill Sans"/>
              </w:rPr>
              <w:t xml:space="preserve">Community, Mental </w:t>
            </w:r>
            <w:proofErr w:type="gramStart"/>
            <w:r w:rsidRPr="008B33FD">
              <w:rPr>
                <w:rFonts w:ascii="Gill Sans MT" w:hAnsi="Gill Sans MT" w:cs="Gill Sans"/>
              </w:rPr>
              <w:t>Health</w:t>
            </w:r>
            <w:proofErr w:type="gramEnd"/>
            <w:r w:rsidRPr="008B33FD">
              <w:rPr>
                <w:rFonts w:ascii="Gill Sans MT" w:hAnsi="Gill Sans MT" w:cs="Gill Sans"/>
              </w:rPr>
              <w:t xml:space="preserve"> and Wellbeing</w:t>
            </w:r>
            <w:r w:rsidR="00E50DC8">
              <w:rPr>
                <w:rFonts w:ascii="Gill Sans MT" w:hAnsi="Gill Sans MT" w:cs="Gill Sans"/>
                <w:b/>
              </w:rPr>
              <w:t xml:space="preserve"> </w:t>
            </w:r>
            <w:r w:rsidR="00E50DC8" w:rsidRPr="00E50DC8">
              <w:rPr>
                <w:rFonts w:ascii="Gill Sans MT" w:hAnsi="Gill Sans MT" w:cs="Gill Sans"/>
                <w:bCs/>
              </w:rPr>
              <w:t>–</w:t>
            </w:r>
            <w:r w:rsidR="00E50DC8">
              <w:rPr>
                <w:rFonts w:ascii="Gill Sans MT" w:hAnsi="Gill Sans MT" w:cs="Gill Sans"/>
                <w:b/>
              </w:rPr>
              <w:t xml:space="preserve"> </w:t>
            </w:r>
            <w:r w:rsidRPr="008B33FD">
              <w:rPr>
                <w:rFonts w:ascii="Gill Sans MT" w:hAnsi="Gill Sans MT" w:cs="Gill Sans"/>
              </w:rPr>
              <w:t>Ambulance Tasmania</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5A705412" w:rsidR="0031127F" w:rsidRPr="007B65A4" w:rsidRDefault="008B33FD"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E40028F" w:rsidR="0031127F" w:rsidRPr="007B65A4" w:rsidRDefault="008B33FD" w:rsidP="0031127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5D6AA72F" w:rsidR="0031127F" w:rsidRPr="00A57742" w:rsidRDefault="00F61B2E" w:rsidP="0031127F">
            <w:pPr>
              <w:rPr>
                <w:rFonts w:ascii="Gill Sans MT" w:hAnsi="Gill Sans MT" w:cs="Gill Sans"/>
              </w:rPr>
            </w:pPr>
            <w:r>
              <w:rPr>
                <w:rFonts w:ascii="Gill Sans MT" w:hAnsi="Gill Sans MT" w:cs="Gill Sans"/>
              </w:rPr>
              <w:t>Director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6E07B9E2" w:rsidR="0031127F" w:rsidRDefault="008B33FD" w:rsidP="0031127F">
            <w:pPr>
              <w:rPr>
                <w:rFonts w:ascii="Gill Sans MT" w:hAnsi="Gill Sans MT" w:cs="Gill Sans"/>
              </w:rPr>
            </w:pPr>
            <w:r>
              <w:rPr>
                <w:rFonts w:ascii="Gill Sans MT" w:hAnsi="Gill Sans MT" w:cs="Gill Sans"/>
              </w:rPr>
              <w:t>January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B1AD2BB" w:rsidR="0031127F" w:rsidRDefault="008B33FD"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61514B9" w:rsidR="0031127F" w:rsidRDefault="008B33FD"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3ACC7A49" w14:textId="0218B39D" w:rsidR="008B33FD" w:rsidRPr="008B33FD" w:rsidRDefault="008B33FD" w:rsidP="008B33FD">
            <w:pPr>
              <w:rPr>
                <w:rFonts w:ascii="Gill Sans MT" w:hAnsi="Gill Sans MT" w:cs="Times New Roman"/>
                <w:szCs w:val="22"/>
              </w:rPr>
            </w:pPr>
            <w:r w:rsidRPr="008B33FD">
              <w:rPr>
                <w:rFonts w:ascii="Gill Sans MT" w:hAnsi="Gill Sans MT" w:cs="Times New Roman"/>
                <w:szCs w:val="22"/>
              </w:rPr>
              <w:t>Registered with the Paramedicine Board of Australia</w:t>
            </w:r>
          </w:p>
          <w:p w14:paraId="517C0E0C" w14:textId="08AF5166" w:rsidR="008B33FD" w:rsidRPr="008B33FD" w:rsidRDefault="008B33FD" w:rsidP="008B33FD">
            <w:pPr>
              <w:rPr>
                <w:rFonts w:ascii="Gill Sans MT" w:hAnsi="Gill Sans MT" w:cs="Times New Roman"/>
                <w:szCs w:val="22"/>
              </w:rPr>
            </w:pPr>
            <w:r w:rsidRPr="008B33FD">
              <w:rPr>
                <w:rFonts w:ascii="Gill Sans MT" w:hAnsi="Gill Sans MT" w:cs="Times New Roman"/>
                <w:szCs w:val="22"/>
              </w:rPr>
              <w:t>Holds a Bachelor of Paramedic Science or other qualification approved by the Service and relevant work experience with an additional qualification in management or equivalent</w:t>
            </w:r>
          </w:p>
          <w:p w14:paraId="4691C8F4" w14:textId="48D274D9" w:rsidR="008B33FD" w:rsidRPr="008B33FD" w:rsidRDefault="008B33FD" w:rsidP="0031127F">
            <w:pPr>
              <w:rPr>
                <w:rStyle w:val="InformationBlockChar"/>
                <w:rFonts w:eastAsiaTheme="minorHAnsi"/>
                <w:b w:val="0"/>
              </w:rPr>
            </w:pPr>
            <w:r w:rsidRPr="008B33FD">
              <w:rPr>
                <w:rFonts w:ascii="Gill Sans MT" w:hAnsi="Gill Sans MT" w:cs="Times New Roman"/>
                <w:szCs w:val="22"/>
              </w:rPr>
              <w:t>Current Driver’s Licence</w:t>
            </w:r>
          </w:p>
          <w:p w14:paraId="227DF51F" w14:textId="77777777" w:rsidR="00DA11E5" w:rsidRDefault="00DA11E5" w:rsidP="0031127F">
            <w:pPr>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p w14:paraId="653A8C11" w14:textId="77777777" w:rsidR="00601DB4" w:rsidRDefault="00601DB4" w:rsidP="0031127F">
            <w:pPr>
              <w:rPr>
                <w:rStyle w:val="InformationBlockChar"/>
                <w:rFonts w:eastAsiaTheme="minorHAnsi"/>
                <w:b w:val="0"/>
                <w:i/>
                <w:iCs/>
              </w:rPr>
            </w:pPr>
          </w:p>
          <w:p w14:paraId="2DBB3886" w14:textId="77777777" w:rsidR="00601DB4" w:rsidRDefault="00601DB4" w:rsidP="0031127F">
            <w:pPr>
              <w:rPr>
                <w:rStyle w:val="InformationBlockChar"/>
                <w:rFonts w:eastAsiaTheme="minorHAnsi"/>
                <w:b w:val="0"/>
                <w:bCs/>
              </w:rPr>
            </w:pPr>
          </w:p>
          <w:p w14:paraId="1519F94B" w14:textId="095C1C6D" w:rsidR="00E50DC8" w:rsidRDefault="00E50DC8" w:rsidP="0031127F">
            <w:pPr>
              <w:rPr>
                <w:rStyle w:val="InformationBlockChar"/>
                <w:rFonts w:eastAsiaTheme="minorHAnsi"/>
                <w:b w:val="0"/>
                <w:bCs/>
              </w:rPr>
            </w:pPr>
          </w:p>
        </w:tc>
      </w:tr>
      <w:tr w:rsidR="008B7413" w:rsidRPr="007708FA" w14:paraId="58400106" w14:textId="77777777" w:rsidTr="008B7413">
        <w:tc>
          <w:tcPr>
            <w:tcW w:w="2802" w:type="dxa"/>
          </w:tcPr>
          <w:p w14:paraId="37461214" w14:textId="77777777" w:rsidR="008B7413" w:rsidRPr="00B47CD5" w:rsidRDefault="008B7413" w:rsidP="00F052E5">
            <w:pPr>
              <w:rPr>
                <w:b/>
                <w:bCs/>
              </w:rPr>
            </w:pPr>
            <w:r w:rsidRPr="00B47CD5">
              <w:rPr>
                <w:b/>
                <w:bCs/>
              </w:rPr>
              <w:lastRenderedPageBreak/>
              <w:t xml:space="preserve">Position Features: </w:t>
            </w:r>
          </w:p>
        </w:tc>
        <w:tc>
          <w:tcPr>
            <w:tcW w:w="7438" w:type="dxa"/>
          </w:tcPr>
          <w:p w14:paraId="4CFC1DF0" w14:textId="4CD97B8B" w:rsidR="008B33FD" w:rsidRPr="008B33FD" w:rsidRDefault="008B33FD" w:rsidP="008B33FD">
            <w:r w:rsidRPr="008B33FD">
              <w:t>Ambulance Tasmania is committed to promoting a positive workplace culture</w:t>
            </w:r>
          </w:p>
          <w:p w14:paraId="7F156F4D" w14:textId="2FFF8C45" w:rsidR="008B33FD" w:rsidRPr="008B33FD" w:rsidRDefault="00601DB4" w:rsidP="008B33FD">
            <w:bookmarkStart w:id="0" w:name="_Hlk56514824"/>
            <w:r>
              <w:t>L</w:t>
            </w:r>
            <w:r w:rsidR="008B33FD" w:rsidRPr="008B33FD">
              <w:t>ocated in the designated operational region and includes shift work.</w:t>
            </w:r>
          </w:p>
          <w:p w14:paraId="745BEB7C" w14:textId="79B504CF" w:rsidR="008B33FD" w:rsidRPr="008B33FD" w:rsidRDefault="008B33FD" w:rsidP="008B33FD">
            <w:r w:rsidRPr="008B33FD">
              <w:t>Frequent travel within the designated operational area is required and some intrastate travel may be required</w:t>
            </w:r>
          </w:p>
          <w:p w14:paraId="16305BD7" w14:textId="30867FEC" w:rsidR="008B7413" w:rsidRPr="002D308A" w:rsidRDefault="008B33FD" w:rsidP="00E50DC8">
            <w:pPr>
              <w:spacing w:after="240"/>
            </w:pPr>
            <w:r w:rsidRPr="008B33FD">
              <w:t>There is an extensive on-call requirement with the position</w:t>
            </w:r>
            <w:bookmarkEnd w:id="0"/>
          </w:p>
        </w:tc>
      </w:tr>
    </w:tbl>
    <w:p w14:paraId="735094DF" w14:textId="17BAC4AC" w:rsidR="008B7413" w:rsidRDefault="00E91AB6" w:rsidP="00E50DC8">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9F919FA" w:rsidR="003C0450" w:rsidRDefault="002D308A" w:rsidP="00601DB4">
      <w:pPr>
        <w:pStyle w:val="Heading3"/>
        <w:spacing w:line="280" w:lineRule="atLeast"/>
      </w:pPr>
      <w:r>
        <w:t>P</w:t>
      </w:r>
      <w:r w:rsidR="003C0450" w:rsidRPr="00405739">
        <w:t xml:space="preserve">rimary Purpose: </w:t>
      </w:r>
    </w:p>
    <w:p w14:paraId="4FFC7123" w14:textId="2A9590BA" w:rsidR="008B33FD" w:rsidRPr="008B33FD" w:rsidRDefault="008B33FD" w:rsidP="00601DB4">
      <w:pPr>
        <w:spacing w:line="280" w:lineRule="atLeast"/>
      </w:pPr>
      <w:r w:rsidRPr="008B33FD">
        <w:t xml:space="preserve">Responsible to the </w:t>
      </w:r>
      <w:r w:rsidR="003C3524">
        <w:rPr>
          <w:rFonts w:ascii="Gill Sans MT" w:hAnsi="Gill Sans MT" w:cs="Gill Sans"/>
        </w:rPr>
        <w:t>Director</w:t>
      </w:r>
      <w:r w:rsidR="00F66ADB" w:rsidRPr="008B33FD">
        <w:t xml:space="preserve"> </w:t>
      </w:r>
      <w:r w:rsidRPr="008B33FD">
        <w:t xml:space="preserve">for all aspects of </w:t>
      </w:r>
      <w:proofErr w:type="gramStart"/>
      <w:r w:rsidRPr="008B33FD">
        <w:t>day to day</w:t>
      </w:r>
      <w:proofErr w:type="gramEnd"/>
      <w:r w:rsidRPr="008B33FD">
        <w:t xml:space="preserve"> ambulance service delivery within the assigned operational region. </w:t>
      </w:r>
    </w:p>
    <w:p w14:paraId="228D1AFE" w14:textId="77777777" w:rsidR="008B33FD" w:rsidRPr="008B33FD" w:rsidRDefault="008B33FD" w:rsidP="00601DB4">
      <w:pPr>
        <w:spacing w:line="280" w:lineRule="atLeast"/>
      </w:pPr>
      <w:r w:rsidRPr="008B33FD">
        <w:t xml:space="preserve">Responsible for the supervision of human and physical resources of the operational region. </w:t>
      </w:r>
    </w:p>
    <w:p w14:paraId="4466783E" w14:textId="7E8DE5E4" w:rsidR="008B33FD" w:rsidRPr="008B33FD" w:rsidRDefault="008B33FD" w:rsidP="00601DB4">
      <w:pPr>
        <w:spacing w:line="280" w:lineRule="atLeast"/>
      </w:pPr>
      <w:r w:rsidRPr="008B33FD">
        <w:t>Provide tactical and short-term strategic planning, deployment of emergency response resources and development and maintenance of links with other health professionals and emergency services.</w:t>
      </w:r>
    </w:p>
    <w:p w14:paraId="005DD4B6" w14:textId="25B176B7" w:rsidR="00E91AB6" w:rsidRPr="00405739" w:rsidRDefault="00E91AB6" w:rsidP="00601DB4">
      <w:pPr>
        <w:pStyle w:val="Heading3"/>
        <w:spacing w:line="280" w:lineRule="atLeast"/>
      </w:pPr>
      <w:r w:rsidRPr="00405739">
        <w:t>Duties:</w:t>
      </w:r>
    </w:p>
    <w:p w14:paraId="1743B577" w14:textId="77777777" w:rsidR="008B33FD" w:rsidRPr="0096474D" w:rsidRDefault="008B33FD" w:rsidP="00601DB4">
      <w:pPr>
        <w:pStyle w:val="ListNumbered"/>
        <w:numPr>
          <w:ilvl w:val="0"/>
          <w:numId w:val="30"/>
        </w:numPr>
        <w:spacing w:line="280" w:lineRule="atLeast"/>
        <w:jc w:val="both"/>
      </w:pPr>
      <w:r w:rsidRPr="0096474D">
        <w:t>Provide overall direction and supervision of operations within the region.</w:t>
      </w:r>
    </w:p>
    <w:p w14:paraId="1B95582B" w14:textId="7D41CAF3" w:rsidR="008B33FD" w:rsidRPr="0096474D" w:rsidRDefault="008B33FD" w:rsidP="00601DB4">
      <w:pPr>
        <w:pStyle w:val="ListNumbered"/>
        <w:numPr>
          <w:ilvl w:val="0"/>
          <w:numId w:val="30"/>
        </w:numPr>
        <w:spacing w:line="280" w:lineRule="atLeast"/>
        <w:jc w:val="both"/>
      </w:pPr>
      <w:r w:rsidRPr="0096474D">
        <w:t xml:space="preserve">Provide expert advice to the </w:t>
      </w:r>
      <w:r w:rsidR="003C3524">
        <w:rPr>
          <w:rFonts w:ascii="Gill Sans MT" w:hAnsi="Gill Sans MT" w:cs="Gill Sans"/>
        </w:rPr>
        <w:t>Director</w:t>
      </w:r>
      <w:r w:rsidR="00F66ADB" w:rsidRPr="0096474D">
        <w:t xml:space="preserve"> </w:t>
      </w:r>
      <w:r w:rsidRPr="0096474D">
        <w:t>and make recommendations in respect of improving the delivery of ambulance services to the region.</w:t>
      </w:r>
    </w:p>
    <w:p w14:paraId="4B643D77" w14:textId="77777777" w:rsidR="008B33FD" w:rsidRPr="0096474D" w:rsidRDefault="008B33FD" w:rsidP="00601DB4">
      <w:pPr>
        <w:pStyle w:val="ListNumbered"/>
        <w:numPr>
          <w:ilvl w:val="0"/>
          <w:numId w:val="30"/>
        </w:numPr>
        <w:spacing w:line="280" w:lineRule="atLeast"/>
        <w:jc w:val="both"/>
      </w:pPr>
      <w:r w:rsidRPr="0096474D">
        <w:t>Ensure that a high standard of patient care is delivered by implementing and evaluating appropriate quality assurance programs and reviewing activities and performance within the region.</w:t>
      </w:r>
    </w:p>
    <w:p w14:paraId="5F96E1E2" w14:textId="77777777" w:rsidR="008B33FD" w:rsidRPr="0096474D" w:rsidRDefault="008B33FD" w:rsidP="00601DB4">
      <w:pPr>
        <w:pStyle w:val="ListNumbered"/>
        <w:numPr>
          <w:ilvl w:val="0"/>
          <w:numId w:val="30"/>
        </w:numPr>
        <w:spacing w:line="280" w:lineRule="atLeast"/>
        <w:jc w:val="both"/>
      </w:pPr>
      <w:r w:rsidRPr="0096474D">
        <w:t>Supervise the human, physical and financial resources of the region, including assistance with management of budgets.</w:t>
      </w:r>
    </w:p>
    <w:p w14:paraId="3A648B45" w14:textId="77777777" w:rsidR="008B33FD" w:rsidRPr="0096474D" w:rsidRDefault="008B33FD" w:rsidP="00601DB4">
      <w:pPr>
        <w:pStyle w:val="ListNumbered"/>
        <w:numPr>
          <w:ilvl w:val="0"/>
          <w:numId w:val="30"/>
        </w:numPr>
        <w:spacing w:line="280" w:lineRule="atLeast"/>
        <w:jc w:val="both"/>
      </w:pPr>
      <w:r w:rsidRPr="0096474D">
        <w:t xml:space="preserve">Develop, </w:t>
      </w:r>
      <w:proofErr w:type="gramStart"/>
      <w:r w:rsidRPr="0096474D">
        <w:t>recommend</w:t>
      </w:r>
      <w:proofErr w:type="gramEnd"/>
      <w:r w:rsidRPr="0096474D">
        <w:t xml:space="preserve"> and implement policies related to the resourcing and servicing of the activities within region.</w:t>
      </w:r>
    </w:p>
    <w:p w14:paraId="3E3FACAF" w14:textId="77777777" w:rsidR="008B33FD" w:rsidRPr="0096474D" w:rsidRDefault="008B33FD" w:rsidP="00601DB4">
      <w:pPr>
        <w:pStyle w:val="ListNumbered"/>
        <w:numPr>
          <w:ilvl w:val="0"/>
          <w:numId w:val="30"/>
        </w:numPr>
        <w:spacing w:line="280" w:lineRule="atLeast"/>
        <w:jc w:val="both"/>
      </w:pPr>
      <w:r w:rsidRPr="0096474D">
        <w:t>Liaise with local hospitals, emergency services, other health care providers, and the community on matters of common concern.</w:t>
      </w:r>
    </w:p>
    <w:p w14:paraId="748256E1" w14:textId="6BF32E87" w:rsidR="00DA11E5" w:rsidRDefault="008B33FD" w:rsidP="00601DB4">
      <w:pPr>
        <w:pStyle w:val="ListNumbered"/>
        <w:numPr>
          <w:ilvl w:val="0"/>
          <w:numId w:val="30"/>
        </w:numPr>
        <w:spacing w:line="280" w:lineRule="atLeast"/>
        <w:jc w:val="both"/>
      </w:pPr>
      <w:r w:rsidRPr="0096474D">
        <w:t>Undertake clinical practice as required</w:t>
      </w:r>
      <w:r>
        <w:t>.</w:t>
      </w:r>
    </w:p>
    <w:p w14:paraId="314982AB" w14:textId="77777777" w:rsidR="003077DE" w:rsidRDefault="003077DE" w:rsidP="003077DE">
      <w:pPr>
        <w:pStyle w:val="ListNumbered"/>
        <w:numPr>
          <w:ilvl w:val="0"/>
          <w:numId w:val="30"/>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C269995" w14:textId="77777777" w:rsidR="003077DE" w:rsidRPr="004B1E48" w:rsidRDefault="003077DE" w:rsidP="003077DE">
      <w:pPr>
        <w:pStyle w:val="ListNumbered"/>
        <w:numPr>
          <w:ilvl w:val="0"/>
          <w:numId w:val="30"/>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1AB35F68" w:rsidR="00E91AB6" w:rsidRDefault="00AF0C6B" w:rsidP="00601DB4">
      <w:pPr>
        <w:pStyle w:val="Heading3"/>
        <w:spacing w:line="280" w:lineRule="atLeast"/>
      </w:pPr>
      <w:r>
        <w:t>Key Accountabilities and Responsibilities:</w:t>
      </w:r>
    </w:p>
    <w:p w14:paraId="6B88DF72" w14:textId="77777777" w:rsidR="00F66ADB" w:rsidRDefault="008B33FD" w:rsidP="00F66ADB">
      <w:pPr>
        <w:widowControl w:val="0"/>
        <w:autoSpaceDE w:val="0"/>
        <w:autoSpaceDN w:val="0"/>
        <w:adjustRightInd w:val="0"/>
        <w:spacing w:after="120" w:line="280" w:lineRule="atLeast"/>
        <w:rPr>
          <w:rFonts w:ascii="Gill Sans MT" w:hAnsi="Gill Sans MT"/>
        </w:rPr>
      </w:pPr>
      <w:r w:rsidRPr="00BE4DA8">
        <w:rPr>
          <w:rFonts w:ascii="Gill Sans MT" w:hAnsi="Gill Sans MT"/>
        </w:rPr>
        <w:t>The occupant</w:t>
      </w:r>
      <w:r w:rsidR="00F66ADB">
        <w:rPr>
          <w:rFonts w:ascii="Gill Sans MT" w:hAnsi="Gill Sans MT"/>
        </w:rPr>
        <w:t xml:space="preserve">: </w:t>
      </w:r>
    </w:p>
    <w:p w14:paraId="128511C8" w14:textId="15A7D79E" w:rsidR="00E50DC8" w:rsidRPr="00E50DC8" w:rsidRDefault="00F66ADB" w:rsidP="00E50DC8">
      <w:pPr>
        <w:widowControl w:val="0"/>
        <w:numPr>
          <w:ilvl w:val="0"/>
          <w:numId w:val="38"/>
        </w:numPr>
        <w:autoSpaceDE w:val="0"/>
        <w:autoSpaceDN w:val="0"/>
        <w:adjustRightInd w:val="0"/>
        <w:spacing w:after="120" w:line="280" w:lineRule="atLeast"/>
        <w:ind w:left="567" w:hanging="567"/>
        <w:rPr>
          <w:rFonts w:ascii="Gill Sans MT" w:hAnsi="Gill Sans MT"/>
        </w:rPr>
      </w:pPr>
      <w:r>
        <w:rPr>
          <w:rFonts w:ascii="Gill Sans MT" w:hAnsi="Gill Sans MT"/>
        </w:rPr>
        <w:t>R</w:t>
      </w:r>
      <w:r w:rsidR="008B33FD" w:rsidRPr="00BE4DA8">
        <w:rPr>
          <w:rFonts w:ascii="Gill Sans MT" w:hAnsi="Gill Sans MT"/>
        </w:rPr>
        <w:t xml:space="preserve">eceives minimal supervision and is expected to exercise initiative, judgement and, be self-motivated and must operate within Ambulance Tasmania guidelines and policy and as directed by the </w:t>
      </w:r>
      <w:r w:rsidR="003C3524">
        <w:rPr>
          <w:rFonts w:ascii="Gill Sans MT" w:hAnsi="Gill Sans MT" w:cs="Gill Sans"/>
        </w:rPr>
        <w:t>Director.</w:t>
      </w:r>
      <w:r w:rsidR="008B33FD" w:rsidRPr="00BE4DA8">
        <w:rPr>
          <w:rFonts w:ascii="Gill Sans MT" w:hAnsi="Gill Sans MT"/>
        </w:rPr>
        <w:t xml:space="preserve"> The occupant is expected to have the potential to develop in the role, relieve at higher positions and to </w:t>
      </w:r>
      <w:r w:rsidR="008B33FD" w:rsidRPr="00BE4DA8">
        <w:rPr>
          <w:rFonts w:ascii="Gill Sans MT" w:hAnsi="Gill Sans MT"/>
        </w:rPr>
        <w:lastRenderedPageBreak/>
        <w:t>occasionally carry out higher level project tasks for the Service.</w:t>
      </w:r>
    </w:p>
    <w:p w14:paraId="413EACDA" w14:textId="1A4CCB8C" w:rsidR="008B33FD" w:rsidRDefault="00F66ADB" w:rsidP="00601DB4">
      <w:pPr>
        <w:widowControl w:val="0"/>
        <w:numPr>
          <w:ilvl w:val="0"/>
          <w:numId w:val="38"/>
        </w:numPr>
        <w:autoSpaceDE w:val="0"/>
        <w:autoSpaceDN w:val="0"/>
        <w:adjustRightInd w:val="0"/>
        <w:spacing w:after="120" w:line="280" w:lineRule="atLeast"/>
        <w:ind w:left="567" w:hanging="567"/>
        <w:rPr>
          <w:rFonts w:ascii="Gill Sans MT" w:hAnsi="Gill Sans MT"/>
        </w:rPr>
      </w:pPr>
      <w:r>
        <w:rPr>
          <w:rFonts w:ascii="Gill Sans MT" w:hAnsi="Gill Sans MT"/>
        </w:rPr>
        <w:t>W</w:t>
      </w:r>
      <w:r w:rsidR="008B33FD" w:rsidRPr="00BE4DA8">
        <w:rPr>
          <w:rFonts w:ascii="Gill Sans MT" w:hAnsi="Gill Sans MT"/>
        </w:rPr>
        <w:t xml:space="preserve">ill maintain </w:t>
      </w:r>
      <w:r w:rsidR="008B33FD">
        <w:rPr>
          <w:rFonts w:ascii="Gill Sans MT" w:hAnsi="Gill Sans MT"/>
        </w:rPr>
        <w:t>their</w:t>
      </w:r>
      <w:r w:rsidR="008B33FD" w:rsidRPr="00BE4DA8">
        <w:rPr>
          <w:rFonts w:ascii="Gill Sans MT" w:hAnsi="Gill Sans MT"/>
        </w:rPr>
        <w:t xml:space="preserve"> patient care competencies ensuring compliance with established standards of practice.</w:t>
      </w:r>
    </w:p>
    <w:p w14:paraId="59CBAAD8" w14:textId="77777777" w:rsidR="00601DB4" w:rsidRPr="00BE4DA8" w:rsidRDefault="00601DB4" w:rsidP="00601DB4">
      <w:pPr>
        <w:widowControl w:val="0"/>
        <w:autoSpaceDE w:val="0"/>
        <w:autoSpaceDN w:val="0"/>
        <w:adjustRightInd w:val="0"/>
        <w:spacing w:after="120" w:line="280" w:lineRule="atLeast"/>
        <w:ind w:left="567"/>
        <w:rPr>
          <w:rFonts w:ascii="Gill Sans MT" w:hAnsi="Gill Sans MT"/>
        </w:rPr>
      </w:pPr>
    </w:p>
    <w:p w14:paraId="1C79F38D" w14:textId="0652156B" w:rsidR="008B33FD" w:rsidRPr="00BE4DA8" w:rsidRDefault="00F66ADB" w:rsidP="00E50DC8">
      <w:pPr>
        <w:widowControl w:val="0"/>
        <w:numPr>
          <w:ilvl w:val="0"/>
          <w:numId w:val="38"/>
        </w:numPr>
        <w:spacing w:after="120" w:line="280" w:lineRule="atLeast"/>
        <w:ind w:left="567" w:hanging="567"/>
        <w:rPr>
          <w:rFonts w:ascii="Gill Sans MT" w:hAnsi="Gill Sans MT"/>
        </w:rPr>
      </w:pPr>
      <w:r>
        <w:rPr>
          <w:rFonts w:ascii="Gill Sans MT" w:hAnsi="Gill Sans MT"/>
        </w:rPr>
        <w:t>E</w:t>
      </w:r>
      <w:r w:rsidR="008B33FD" w:rsidRPr="00BE4DA8">
        <w:rPr>
          <w:rFonts w:ascii="Gill Sans MT" w:hAnsi="Gill Sans MT"/>
        </w:rPr>
        <w:t>xercises delegated authority from the Regional Manager to ensure the efficient operation of the region, and is responsible for:</w:t>
      </w:r>
    </w:p>
    <w:p w14:paraId="0D811F39" w14:textId="77777777" w:rsidR="008B33FD" w:rsidRPr="00BE4DA8" w:rsidRDefault="008B33FD" w:rsidP="00E50DC8">
      <w:pPr>
        <w:widowControl w:val="0"/>
        <w:numPr>
          <w:ilvl w:val="1"/>
          <w:numId w:val="40"/>
        </w:numPr>
        <w:tabs>
          <w:tab w:val="left" w:pos="1134"/>
        </w:tabs>
        <w:autoSpaceDE w:val="0"/>
        <w:autoSpaceDN w:val="0"/>
        <w:adjustRightInd w:val="0"/>
        <w:spacing w:after="120" w:line="280" w:lineRule="atLeast"/>
        <w:ind w:left="1134" w:hanging="567"/>
        <w:rPr>
          <w:rFonts w:ascii="Gill Sans MT" w:hAnsi="Gill Sans MT"/>
        </w:rPr>
      </w:pPr>
      <w:r>
        <w:rPr>
          <w:rFonts w:ascii="Gill Sans MT" w:hAnsi="Gill Sans MT"/>
        </w:rPr>
        <w:t>S</w:t>
      </w:r>
      <w:r w:rsidRPr="00BE4DA8">
        <w:rPr>
          <w:rFonts w:ascii="Gill Sans MT" w:hAnsi="Gill Sans MT"/>
        </w:rPr>
        <w:t xml:space="preserve">upervising all aspects of </w:t>
      </w:r>
      <w:proofErr w:type="gramStart"/>
      <w:r w:rsidRPr="00BE4DA8">
        <w:rPr>
          <w:rFonts w:ascii="Gill Sans MT" w:hAnsi="Gill Sans MT"/>
        </w:rPr>
        <w:t>day to day</w:t>
      </w:r>
      <w:proofErr w:type="gramEnd"/>
      <w:r w:rsidRPr="00BE4DA8">
        <w:rPr>
          <w:rFonts w:ascii="Gill Sans MT" w:hAnsi="Gill Sans MT"/>
        </w:rPr>
        <w:t xml:space="preserve"> ambulance service delivery in the r</w:t>
      </w:r>
      <w:r>
        <w:rPr>
          <w:rFonts w:ascii="Gill Sans MT" w:hAnsi="Gill Sans MT"/>
        </w:rPr>
        <w:t>egion</w:t>
      </w:r>
    </w:p>
    <w:p w14:paraId="2D978D9F" w14:textId="77777777" w:rsidR="008B33FD" w:rsidRPr="00BE4DA8" w:rsidRDefault="008B33FD" w:rsidP="00E50DC8">
      <w:pPr>
        <w:widowControl w:val="0"/>
        <w:numPr>
          <w:ilvl w:val="1"/>
          <w:numId w:val="40"/>
        </w:numPr>
        <w:tabs>
          <w:tab w:val="left" w:pos="1134"/>
        </w:tabs>
        <w:autoSpaceDE w:val="0"/>
        <w:autoSpaceDN w:val="0"/>
        <w:adjustRightInd w:val="0"/>
        <w:spacing w:after="120" w:line="280" w:lineRule="atLeast"/>
        <w:ind w:left="1134" w:hanging="567"/>
        <w:rPr>
          <w:rFonts w:ascii="Gill Sans MT" w:hAnsi="Gill Sans MT"/>
        </w:rPr>
      </w:pPr>
      <w:r>
        <w:rPr>
          <w:rFonts w:ascii="Gill Sans MT" w:hAnsi="Gill Sans MT"/>
        </w:rPr>
        <w:t>S</w:t>
      </w:r>
      <w:r w:rsidRPr="00BE4DA8">
        <w:rPr>
          <w:rFonts w:ascii="Gill Sans MT" w:hAnsi="Gill Sans MT"/>
        </w:rPr>
        <w:t>upervising the human, physical and financial resources of the operational r</w:t>
      </w:r>
      <w:r>
        <w:rPr>
          <w:rFonts w:ascii="Gill Sans MT" w:hAnsi="Gill Sans MT"/>
        </w:rPr>
        <w:t>egion</w:t>
      </w:r>
    </w:p>
    <w:p w14:paraId="2A20E448" w14:textId="77777777" w:rsidR="008B33FD" w:rsidRPr="00BE4DA8" w:rsidRDefault="008B33FD" w:rsidP="00E50DC8">
      <w:pPr>
        <w:widowControl w:val="0"/>
        <w:numPr>
          <w:ilvl w:val="1"/>
          <w:numId w:val="40"/>
        </w:numPr>
        <w:tabs>
          <w:tab w:val="left" w:pos="1134"/>
        </w:tabs>
        <w:autoSpaceDE w:val="0"/>
        <w:autoSpaceDN w:val="0"/>
        <w:adjustRightInd w:val="0"/>
        <w:spacing w:after="120" w:line="280" w:lineRule="atLeast"/>
        <w:ind w:left="1134" w:hanging="567"/>
        <w:rPr>
          <w:rFonts w:ascii="Gill Sans MT" w:hAnsi="Gill Sans MT"/>
        </w:rPr>
      </w:pPr>
      <w:r>
        <w:rPr>
          <w:rFonts w:ascii="Gill Sans MT" w:hAnsi="Gill Sans MT"/>
        </w:rPr>
        <w:t>T</w:t>
      </w:r>
      <w:r w:rsidRPr="00BE4DA8">
        <w:rPr>
          <w:rFonts w:ascii="Gill Sans MT" w:hAnsi="Gill Sans MT"/>
        </w:rPr>
        <w:t xml:space="preserve">he implementation and administration of Acts, Regulations, policies, </w:t>
      </w:r>
      <w:proofErr w:type="gramStart"/>
      <w:r w:rsidRPr="00BE4DA8">
        <w:rPr>
          <w:rFonts w:ascii="Gill Sans MT" w:hAnsi="Gill Sans MT"/>
        </w:rPr>
        <w:t>practices</w:t>
      </w:r>
      <w:proofErr w:type="gramEnd"/>
      <w:r w:rsidRPr="00BE4DA8">
        <w:rPr>
          <w:rFonts w:ascii="Gill Sans MT" w:hAnsi="Gill Sans MT"/>
        </w:rPr>
        <w:t xml:space="preserve"> and procedures as they relate to the operation of the r</w:t>
      </w:r>
      <w:r>
        <w:rPr>
          <w:rFonts w:ascii="Gill Sans MT" w:hAnsi="Gill Sans MT"/>
        </w:rPr>
        <w:t>egion</w:t>
      </w:r>
    </w:p>
    <w:p w14:paraId="4AE257A0" w14:textId="77777777" w:rsidR="008B33FD" w:rsidRPr="00BE4DA8" w:rsidRDefault="008B33FD" w:rsidP="00E50DC8">
      <w:pPr>
        <w:widowControl w:val="0"/>
        <w:numPr>
          <w:ilvl w:val="1"/>
          <w:numId w:val="40"/>
        </w:numPr>
        <w:tabs>
          <w:tab w:val="left" w:pos="1134"/>
        </w:tabs>
        <w:autoSpaceDE w:val="0"/>
        <w:autoSpaceDN w:val="0"/>
        <w:adjustRightInd w:val="0"/>
        <w:spacing w:after="120" w:line="280" w:lineRule="atLeast"/>
        <w:ind w:left="1134" w:hanging="567"/>
        <w:rPr>
          <w:rFonts w:ascii="Gill Sans MT" w:hAnsi="Gill Sans MT"/>
        </w:rPr>
      </w:pPr>
      <w:r>
        <w:rPr>
          <w:rFonts w:ascii="Gill Sans MT" w:hAnsi="Gill Sans MT"/>
        </w:rPr>
        <w:t>E</w:t>
      </w:r>
      <w:r w:rsidRPr="00BE4DA8">
        <w:rPr>
          <w:rFonts w:ascii="Gill Sans MT" w:hAnsi="Gill Sans MT"/>
        </w:rPr>
        <w:t xml:space="preserve">nsuring Equal Employment Opportunity and </w:t>
      </w:r>
      <w:r>
        <w:rPr>
          <w:rFonts w:ascii="Gill Sans MT" w:hAnsi="Gill Sans MT"/>
        </w:rPr>
        <w:t>Work</w:t>
      </w:r>
      <w:r w:rsidRPr="00BE4DA8">
        <w:rPr>
          <w:rFonts w:ascii="Gill Sans MT" w:hAnsi="Gill Sans MT"/>
        </w:rPr>
        <w:t xml:space="preserve"> Health </w:t>
      </w:r>
      <w:r>
        <w:rPr>
          <w:rFonts w:ascii="Gill Sans MT" w:hAnsi="Gill Sans MT"/>
        </w:rPr>
        <w:t>&amp;</w:t>
      </w:r>
      <w:r w:rsidRPr="00BE4DA8">
        <w:rPr>
          <w:rFonts w:ascii="Gill Sans MT" w:hAnsi="Gill Sans MT"/>
        </w:rPr>
        <w:t xml:space="preserve"> Safety policies are implemented and maintained.</w:t>
      </w:r>
    </w:p>
    <w:p w14:paraId="68487B2D" w14:textId="1E9E69CB" w:rsidR="008B33FD" w:rsidRDefault="00F66ADB" w:rsidP="00E50DC8">
      <w:pPr>
        <w:widowControl w:val="0"/>
        <w:numPr>
          <w:ilvl w:val="0"/>
          <w:numId w:val="39"/>
        </w:numPr>
        <w:spacing w:after="120" w:line="280" w:lineRule="atLeast"/>
        <w:ind w:left="567" w:hanging="567"/>
        <w:rPr>
          <w:rFonts w:ascii="Gill Sans MT" w:hAnsi="Gill Sans MT"/>
        </w:rPr>
      </w:pPr>
      <w:bookmarkStart w:id="1" w:name="_Hlk56514637"/>
      <w:r>
        <w:rPr>
          <w:rFonts w:ascii="Gill Sans MT" w:hAnsi="Gill Sans MT" w:cs="Tahoma"/>
        </w:rPr>
        <w:t>W</w:t>
      </w:r>
      <w:r w:rsidR="008B33FD" w:rsidRPr="003266FB">
        <w:rPr>
          <w:rFonts w:ascii="Gill Sans MT" w:hAnsi="Gill Sans MT"/>
        </w:rPr>
        <w:t xml:space="preserve">ill commit to uphold, role model and always support positive workplace behaviours, consistent with the service’s organisational values and the </w:t>
      </w:r>
      <w:r w:rsidR="008B33FD" w:rsidRPr="003266FB">
        <w:rPr>
          <w:rFonts w:ascii="Gill Sans MT" w:hAnsi="Gill Sans MT"/>
          <w:i/>
          <w:iCs/>
        </w:rPr>
        <w:t>State Service Act 2000</w:t>
      </w:r>
      <w:r w:rsidR="008B33FD" w:rsidRPr="003266FB">
        <w:rPr>
          <w:rFonts w:ascii="Gill Sans MT" w:hAnsi="Gill Sans MT"/>
        </w:rPr>
        <w:t>.</w:t>
      </w:r>
    </w:p>
    <w:bookmarkEnd w:id="1"/>
    <w:p w14:paraId="7A60E3E3" w14:textId="058A3D21" w:rsidR="00DA11E5" w:rsidRPr="008B33FD" w:rsidRDefault="00F66ADB" w:rsidP="00E50DC8">
      <w:pPr>
        <w:widowControl w:val="0"/>
        <w:numPr>
          <w:ilvl w:val="0"/>
          <w:numId w:val="39"/>
        </w:numPr>
        <w:spacing w:after="120" w:line="280" w:lineRule="atLeast"/>
        <w:ind w:left="567" w:hanging="567"/>
        <w:rPr>
          <w:rFonts w:ascii="Gill Sans MT" w:hAnsi="Gill Sans MT"/>
        </w:rPr>
      </w:pPr>
      <w:r>
        <w:rPr>
          <w:rFonts w:ascii="Gill Sans MT" w:hAnsi="Gill Sans MT"/>
        </w:rPr>
        <w:t>Is r</w:t>
      </w:r>
      <w:r w:rsidR="008B33FD">
        <w:rPr>
          <w:rFonts w:ascii="Gill Sans MT" w:hAnsi="Gill Sans MT"/>
        </w:rPr>
        <w:t>esponsible</w:t>
      </w:r>
      <w:r w:rsidR="008B33FD" w:rsidRPr="00BE4DA8">
        <w:rPr>
          <w:rFonts w:ascii="Gill Sans MT" w:hAnsi="Gill Sans MT"/>
        </w:rPr>
        <w:t xml:space="preserve"> for identifying and addressing inappropriate workplace behaviours</w:t>
      </w:r>
    </w:p>
    <w:p w14:paraId="191311EA" w14:textId="77777777" w:rsidR="003077DE" w:rsidRPr="00F256F0" w:rsidRDefault="003077DE" w:rsidP="003077DE">
      <w:pPr>
        <w:pStyle w:val="ListParagraph"/>
        <w:numPr>
          <w:ilvl w:val="0"/>
          <w:numId w:val="39"/>
        </w:numPr>
        <w:ind w:hanging="578"/>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BA30DBC" w14:textId="77777777" w:rsidR="003077DE" w:rsidRDefault="003077DE" w:rsidP="003077DE">
      <w:pPr>
        <w:pStyle w:val="ListParagraph"/>
        <w:numPr>
          <w:ilvl w:val="0"/>
          <w:numId w:val="39"/>
        </w:numPr>
        <w:ind w:hanging="578"/>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952A2F7" w14:textId="77777777" w:rsidR="003077DE" w:rsidRDefault="003077DE" w:rsidP="003077DE">
      <w:pPr>
        <w:pStyle w:val="ListParagraph"/>
        <w:numPr>
          <w:ilvl w:val="0"/>
          <w:numId w:val="39"/>
        </w:numPr>
        <w:ind w:hanging="578"/>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33E72900" w14:textId="06CFB723" w:rsidR="008B33FD" w:rsidRPr="00036CBF" w:rsidRDefault="008B33FD" w:rsidP="00E50DC8">
      <w:pPr>
        <w:pStyle w:val="ListParagraph"/>
        <w:numPr>
          <w:ilvl w:val="0"/>
          <w:numId w:val="33"/>
        </w:numPr>
        <w:tabs>
          <w:tab w:val="left" w:pos="567"/>
        </w:tabs>
        <w:spacing w:line="280" w:lineRule="atLeast"/>
        <w:rPr>
          <w:rFonts w:cs="Times New Roman"/>
          <w:sz w:val="20"/>
        </w:rPr>
      </w:pPr>
      <w:r w:rsidRPr="0082042E">
        <w:t>Health Care Workers within Ambulance Tasmania are expected to comply with the Ambulance Tasmania Clinical Staff Immunisation Policy. This position is a designated Category A position.</w:t>
      </w:r>
    </w:p>
    <w:p w14:paraId="1CA83B61" w14:textId="4BEA2D76" w:rsidR="00E91AB6" w:rsidRDefault="00AF0C6B" w:rsidP="00E50DC8">
      <w:pPr>
        <w:pStyle w:val="Heading3"/>
        <w:spacing w:line="280" w:lineRule="atLeast"/>
      </w:pPr>
      <w:r>
        <w:t>Pre-employment Conditions</w:t>
      </w:r>
      <w:r w:rsidR="00E91AB6">
        <w:t>:</w:t>
      </w:r>
    </w:p>
    <w:p w14:paraId="546871E2" w14:textId="76ACAA24" w:rsidR="00996960" w:rsidRPr="00996960" w:rsidRDefault="00B97D5F" w:rsidP="00E50DC8">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50DC8">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50DC8">
      <w:pPr>
        <w:pStyle w:val="ListNumbered"/>
        <w:numPr>
          <w:ilvl w:val="0"/>
          <w:numId w:val="16"/>
        </w:numPr>
        <w:spacing w:line="280" w:lineRule="atLeast"/>
      </w:pPr>
      <w:r>
        <w:t>Conviction checks in the following areas:</w:t>
      </w:r>
    </w:p>
    <w:p w14:paraId="147CDE9F" w14:textId="77777777" w:rsidR="00E91AB6" w:rsidRDefault="00E91AB6" w:rsidP="00E50DC8">
      <w:pPr>
        <w:pStyle w:val="ListNumbered"/>
        <w:numPr>
          <w:ilvl w:val="1"/>
          <w:numId w:val="13"/>
        </w:numPr>
        <w:spacing w:line="280" w:lineRule="atLeast"/>
      </w:pPr>
      <w:r>
        <w:t>crimes of violence</w:t>
      </w:r>
    </w:p>
    <w:p w14:paraId="15754481" w14:textId="77777777" w:rsidR="00E91AB6" w:rsidRDefault="00E91AB6" w:rsidP="00E50DC8">
      <w:pPr>
        <w:pStyle w:val="ListNumbered"/>
        <w:numPr>
          <w:ilvl w:val="1"/>
          <w:numId w:val="13"/>
        </w:numPr>
        <w:spacing w:line="280" w:lineRule="atLeast"/>
      </w:pPr>
      <w:r>
        <w:t>sex related offences</w:t>
      </w:r>
    </w:p>
    <w:p w14:paraId="4ED1D6AD" w14:textId="77777777" w:rsidR="00E91AB6" w:rsidRDefault="00E91AB6" w:rsidP="00E50DC8">
      <w:pPr>
        <w:pStyle w:val="ListNumbered"/>
        <w:numPr>
          <w:ilvl w:val="1"/>
          <w:numId w:val="13"/>
        </w:numPr>
        <w:spacing w:line="280" w:lineRule="atLeast"/>
      </w:pPr>
      <w:r>
        <w:t>serious drug offences</w:t>
      </w:r>
    </w:p>
    <w:p w14:paraId="2F95386B" w14:textId="77777777" w:rsidR="00405739" w:rsidRDefault="00E91AB6" w:rsidP="00E50DC8">
      <w:pPr>
        <w:pStyle w:val="ListNumbered"/>
        <w:numPr>
          <w:ilvl w:val="1"/>
          <w:numId w:val="13"/>
        </w:numPr>
        <w:spacing w:line="280" w:lineRule="atLeast"/>
      </w:pPr>
      <w:r>
        <w:t>crimes involving dishonesty</w:t>
      </w:r>
    </w:p>
    <w:p w14:paraId="32250CB7" w14:textId="5929B1C2" w:rsidR="00E91AB6" w:rsidRPr="00405739" w:rsidRDefault="00E91AB6" w:rsidP="00E50DC8">
      <w:pPr>
        <w:pStyle w:val="ListNumbered"/>
        <w:numPr>
          <w:ilvl w:val="1"/>
          <w:numId w:val="13"/>
        </w:numPr>
        <w:spacing w:line="280" w:lineRule="atLeast"/>
      </w:pPr>
      <w:r w:rsidRPr="00405739">
        <w:t>serious traffic offences</w:t>
      </w:r>
      <w:r w:rsidR="00F554AC" w:rsidRPr="00405739">
        <w:t xml:space="preserve"> </w:t>
      </w:r>
    </w:p>
    <w:p w14:paraId="526590A3" w14:textId="77777777" w:rsidR="00E91AB6" w:rsidRDefault="00E91AB6" w:rsidP="00E50DC8">
      <w:pPr>
        <w:pStyle w:val="ListNumbered"/>
        <w:spacing w:line="280" w:lineRule="atLeast"/>
      </w:pPr>
      <w:r>
        <w:lastRenderedPageBreak/>
        <w:t>Identification check</w:t>
      </w:r>
    </w:p>
    <w:p w14:paraId="360A50C9" w14:textId="1CA04163" w:rsidR="00601DB4" w:rsidRPr="008803FC" w:rsidRDefault="00E91AB6" w:rsidP="00E50DC8">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1FB93BCE"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Knowledge and demonstrated understanding in the provision of quality assurance programs to facilitate the highest quality of service.</w:t>
      </w:r>
    </w:p>
    <w:p w14:paraId="2037FED7"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 xml:space="preserve">Working knowledge, or ability to acquire knowledge, of relevant State Service Acts, Regulations and Policies together with relevant Acts, </w:t>
      </w:r>
      <w:proofErr w:type="gramStart"/>
      <w:r w:rsidRPr="008B33FD">
        <w:rPr>
          <w:rFonts w:ascii="Gill Sans MT" w:eastAsia="Times New Roman" w:hAnsi="Gill Sans MT" w:cs="Times New Roman"/>
        </w:rPr>
        <w:t>Regulations</w:t>
      </w:r>
      <w:proofErr w:type="gramEnd"/>
      <w:r w:rsidRPr="008B33FD">
        <w:rPr>
          <w:rFonts w:ascii="Gill Sans MT" w:eastAsia="Times New Roman" w:hAnsi="Gill Sans MT" w:cs="Times New Roman"/>
        </w:rPr>
        <w:t xml:space="preserve"> and policies pursuant to Ambulance Tasmania for the effective functioning of Ambulance Tasmania.</w:t>
      </w:r>
    </w:p>
    <w:p w14:paraId="1F385001"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Demonstrated ability to lead, supervise and manage ambulance work teams, volunteers and independent ambulance service providers in service delivery and tactical command.</w:t>
      </w:r>
    </w:p>
    <w:p w14:paraId="4E61FE4B"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Contemporary management skills in order to effectively and efficiently manage the human, physical and financial resources of the Region.</w:t>
      </w:r>
    </w:p>
    <w:p w14:paraId="20656B79"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Ability to consistently display high level interpersonal, communication and supervision skills in an emergency service with work stressors, competing priorities, conflict situations and resourcing issues, to achieve the best possible outcomes.</w:t>
      </w:r>
    </w:p>
    <w:p w14:paraId="6DD8CDD5" w14:textId="77777777"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Demonstrated ability to represent Ambulance Tasmania at meetings, public forums and other events, and present Service policy in a pro-active manner.</w:t>
      </w:r>
    </w:p>
    <w:p w14:paraId="315D4C28" w14:textId="46847B6C" w:rsidR="008B33FD" w:rsidRPr="008B33FD" w:rsidRDefault="008B33FD" w:rsidP="00601DB4">
      <w:pPr>
        <w:numPr>
          <w:ilvl w:val="0"/>
          <w:numId w:val="41"/>
        </w:numPr>
        <w:tabs>
          <w:tab w:val="clear" w:pos="218"/>
          <w:tab w:val="num" w:pos="567"/>
        </w:tabs>
        <w:ind w:left="567" w:hanging="567"/>
        <w:rPr>
          <w:rFonts w:ascii="Gill Sans MT" w:eastAsia="Times New Roman" w:hAnsi="Gill Sans MT" w:cs="Times New Roman"/>
        </w:rPr>
      </w:pPr>
      <w:r w:rsidRPr="008B33FD">
        <w:rPr>
          <w:rFonts w:ascii="Gill Sans MT" w:eastAsia="Times New Roman" w:hAnsi="Gill Sans MT" w:cs="Times New Roman"/>
        </w:rPr>
        <w:t>Proven experience in a broad range of supervisory tasks commensurate with the requirements to provide day-to-day supervision of human and physical resources, to deploy emergency resources effectively and to provide tactical and short-term strategic planning.</w:t>
      </w:r>
    </w:p>
    <w:p w14:paraId="7EB036A4" w14:textId="55C2E600" w:rsidR="00A57742" w:rsidRPr="00601DB4" w:rsidRDefault="008B33FD" w:rsidP="00601DB4">
      <w:pPr>
        <w:numPr>
          <w:ilvl w:val="0"/>
          <w:numId w:val="41"/>
        </w:numPr>
        <w:tabs>
          <w:tab w:val="clear" w:pos="218"/>
          <w:tab w:val="num" w:pos="567"/>
        </w:tabs>
        <w:spacing w:after="240"/>
        <w:ind w:left="567" w:hanging="567"/>
        <w:rPr>
          <w:rFonts w:ascii="Gill Sans MT" w:eastAsia="Times New Roman" w:hAnsi="Gill Sans MT" w:cs="Times New Roman"/>
        </w:rPr>
      </w:pPr>
      <w:r w:rsidRPr="008B33FD">
        <w:rPr>
          <w:rFonts w:ascii="Gill Sans MT" w:eastAsia="Times New Roman" w:hAnsi="Gill Sans MT" w:cs="Times New Roman"/>
        </w:rPr>
        <w:t>Qualification in management or current studies being undertaken in this area.</w:t>
      </w:r>
    </w:p>
    <w:p w14:paraId="185F40C6" w14:textId="2C76452C" w:rsidR="00E91AB6" w:rsidRDefault="00E91AB6" w:rsidP="00130E72">
      <w:pPr>
        <w:pStyle w:val="Heading3"/>
      </w:pPr>
      <w:r>
        <w:t>Working Environment:</w:t>
      </w:r>
    </w:p>
    <w:p w14:paraId="63F2CD27" w14:textId="77777777" w:rsidR="003077DE" w:rsidRDefault="003077DE" w:rsidP="003077D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4B5374B" w14:textId="77777777" w:rsidR="003077DE" w:rsidRDefault="003077DE" w:rsidP="003077D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7172830" w14:textId="77777777" w:rsidR="003077DE" w:rsidRDefault="003077DE" w:rsidP="003077D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E6DA1A9" w14:textId="77777777" w:rsidR="003077DE" w:rsidRPr="004B0994" w:rsidRDefault="003077DE" w:rsidP="003077D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6CFDE97A" w:rsidR="000D5AF4" w:rsidRPr="004B0994" w:rsidRDefault="000D5AF4" w:rsidP="003077D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53774"/>
    <w:multiLevelType w:val="hybridMultilevel"/>
    <w:tmpl w:val="4AB2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B4510B"/>
    <w:multiLevelType w:val="hybridMultilevel"/>
    <w:tmpl w:val="D482031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4BC7A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F6834DA"/>
    <w:multiLevelType w:val="singleLevel"/>
    <w:tmpl w:val="F0745050"/>
    <w:lvl w:ilvl="0">
      <w:start w:val="1"/>
      <w:numFmt w:val="decimal"/>
      <w:lvlText w:val="%1."/>
      <w:lvlJc w:val="left"/>
      <w:pPr>
        <w:tabs>
          <w:tab w:val="num" w:pos="567"/>
        </w:tabs>
        <w:ind w:left="567" w:hanging="567"/>
      </w:p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814EB0"/>
    <w:multiLevelType w:val="hybridMultilevel"/>
    <w:tmpl w:val="D3C48C3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4D2D067C"/>
    <w:multiLevelType w:val="hybridMultilevel"/>
    <w:tmpl w:val="00AE54E0"/>
    <w:lvl w:ilvl="0" w:tplc="0C090001">
      <w:start w:val="1"/>
      <w:numFmt w:val="bullet"/>
      <w:lvlText w:val=""/>
      <w:lvlJc w:val="left"/>
      <w:pPr>
        <w:ind w:left="578" w:hanging="360"/>
      </w:pPr>
      <w:rPr>
        <w:rFonts w:ascii="Symbol" w:hAnsi="Symbol" w:hint="default"/>
      </w:rPr>
    </w:lvl>
    <w:lvl w:ilvl="1" w:tplc="0C090017">
      <w:start w:val="1"/>
      <w:numFmt w:val="lowerLetter"/>
      <w:lvlText w:val="%2)"/>
      <w:lvlJc w:val="left"/>
      <w:pPr>
        <w:ind w:left="1298" w:hanging="360"/>
      </w:pPr>
      <w:rPr>
        <w:rFonts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D6F71C4"/>
    <w:multiLevelType w:val="multilevel"/>
    <w:tmpl w:val="8E8C0FDC"/>
    <w:numStyleLink w:val="NL1"/>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2AF5945"/>
    <w:multiLevelType w:val="hybridMultilevel"/>
    <w:tmpl w:val="14E2854C"/>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211F7"/>
    <w:multiLevelType w:val="hybridMultilevel"/>
    <w:tmpl w:val="B3E00B7C"/>
    <w:lvl w:ilvl="0" w:tplc="FBAA5E86">
      <w:start w:val="1"/>
      <w:numFmt w:val="decimal"/>
      <w:lvlText w:val="%1."/>
      <w:lvlJc w:val="left"/>
      <w:pPr>
        <w:tabs>
          <w:tab w:val="num" w:pos="218"/>
        </w:tabs>
        <w:ind w:left="21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36064405">
    <w:abstractNumId w:val="27"/>
  </w:num>
  <w:num w:numId="2" w16cid:durableId="1146554323">
    <w:abstractNumId w:val="5"/>
  </w:num>
  <w:num w:numId="3" w16cid:durableId="111097748">
    <w:abstractNumId w:val="2"/>
  </w:num>
  <w:num w:numId="4" w16cid:durableId="440878812">
    <w:abstractNumId w:val="12"/>
  </w:num>
  <w:num w:numId="5" w16cid:durableId="1705865202">
    <w:abstractNumId w:val="20"/>
  </w:num>
  <w:num w:numId="6" w16cid:durableId="146628202">
    <w:abstractNumId w:val="16"/>
  </w:num>
  <w:num w:numId="7" w16cid:durableId="857155016">
    <w:abstractNumId w:val="23"/>
  </w:num>
  <w:num w:numId="8" w16cid:durableId="1822308257">
    <w:abstractNumId w:val="1"/>
  </w:num>
  <w:num w:numId="9" w16cid:durableId="1563366796">
    <w:abstractNumId w:val="24"/>
  </w:num>
  <w:num w:numId="10" w16cid:durableId="211620675">
    <w:abstractNumId w:val="21"/>
  </w:num>
  <w:num w:numId="11" w16cid:durableId="404188464">
    <w:abstractNumId w:val="8"/>
  </w:num>
  <w:num w:numId="12" w16cid:durableId="674918250">
    <w:abstractNumId w:val="9"/>
  </w:num>
  <w:num w:numId="13" w16cid:durableId="1094011887">
    <w:abstractNumId w:val="15"/>
  </w:num>
  <w:num w:numId="14" w16cid:durableId="211768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246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1249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520504">
    <w:abstractNumId w:val="17"/>
  </w:num>
  <w:num w:numId="18" w16cid:durableId="1710716916">
    <w:abstractNumId w:val="3"/>
  </w:num>
  <w:num w:numId="19" w16cid:durableId="1888183084">
    <w:abstractNumId w:val="19"/>
  </w:num>
  <w:num w:numId="20" w16cid:durableId="779107099">
    <w:abstractNumId w:val="22"/>
  </w:num>
  <w:num w:numId="21" w16cid:durableId="1504588621">
    <w:abstractNumId w:val="8"/>
  </w:num>
  <w:num w:numId="22" w16cid:durableId="1155536545">
    <w:abstractNumId w:val="0"/>
  </w:num>
  <w:num w:numId="23" w16cid:durableId="1530217027">
    <w:abstractNumId w:val="5"/>
  </w:num>
  <w:num w:numId="24" w16cid:durableId="162472669">
    <w:abstractNumId w:val="27"/>
  </w:num>
  <w:num w:numId="25" w16cid:durableId="1099374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5841277">
    <w:abstractNumId w:val="0"/>
  </w:num>
  <w:num w:numId="27" w16cid:durableId="1466735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70389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1719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950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651389">
    <w:abstractNumId w:val="26"/>
  </w:num>
  <w:num w:numId="32" w16cid:durableId="263072018">
    <w:abstractNumId w:val="27"/>
  </w:num>
  <w:num w:numId="33" w16cid:durableId="398090507">
    <w:abstractNumId w:val="10"/>
  </w:num>
  <w:num w:numId="34" w16cid:durableId="1053427713">
    <w:abstractNumId w:val="7"/>
  </w:num>
  <w:num w:numId="35" w16cid:durableId="1802577047">
    <w:abstractNumId w:val="13"/>
  </w:num>
  <w:num w:numId="36" w16cid:durableId="1142961956">
    <w:abstractNumId w:val="4"/>
  </w:num>
  <w:num w:numId="37" w16cid:durableId="308677851">
    <w:abstractNumId w:val="11"/>
  </w:num>
  <w:num w:numId="38" w16cid:durableId="25062840">
    <w:abstractNumId w:val="18"/>
  </w:num>
  <w:num w:numId="39" w16cid:durableId="1567498594">
    <w:abstractNumId w:val="6"/>
  </w:num>
  <w:num w:numId="40" w16cid:durableId="620306858">
    <w:abstractNumId w:val="14"/>
  </w:num>
  <w:num w:numId="41" w16cid:durableId="72078720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36CBF"/>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56DD9"/>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077DE"/>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3524"/>
    <w:rsid w:val="003C43E7"/>
    <w:rsid w:val="003C72BB"/>
    <w:rsid w:val="003D0EEB"/>
    <w:rsid w:val="003F0D82"/>
    <w:rsid w:val="00400E85"/>
    <w:rsid w:val="00402C91"/>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1DB4"/>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3530"/>
    <w:rsid w:val="008A6FEB"/>
    <w:rsid w:val="008B2484"/>
    <w:rsid w:val="008B33FD"/>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13350"/>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0DC8"/>
    <w:rsid w:val="00E576C4"/>
    <w:rsid w:val="00E62956"/>
    <w:rsid w:val="00E658B7"/>
    <w:rsid w:val="00E6769F"/>
    <w:rsid w:val="00E8786B"/>
    <w:rsid w:val="00E91936"/>
    <w:rsid w:val="00E91AB6"/>
    <w:rsid w:val="00E94617"/>
    <w:rsid w:val="00E96A9B"/>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61B2E"/>
    <w:rsid w:val="00F66ADB"/>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semiHidden/>
    <w:unhideWhenUsed/>
    <w:rsid w:val="008B33FD"/>
    <w:pPr>
      <w:spacing w:after="120" w:line="480" w:lineRule="auto"/>
      <w:ind w:left="283"/>
    </w:pPr>
  </w:style>
  <w:style w:type="character" w:customStyle="1" w:styleId="BodyTextIndent2Char">
    <w:name w:val="Body Text Indent 2 Char"/>
    <w:basedOn w:val="DefaultParagraphFont"/>
    <w:link w:val="BodyTextIndent2"/>
    <w:uiPriority w:val="99"/>
    <w:semiHidden/>
    <w:rsid w:val="008B33FD"/>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BE76360-6502-4D75-ABDA-1E1D3C73DC9D}"/>
</file>

<file path=customXml/itemProps3.xml><?xml version="1.0" encoding="utf-8"?>
<ds:datastoreItem xmlns:ds="http://schemas.openxmlformats.org/officeDocument/2006/customXml" ds:itemID="{99C7F053-78A0-404D-A901-62DCD0457961}"/>
</file>

<file path=customXml/itemProps4.xml><?xml version="1.0" encoding="utf-8"?>
<ds:datastoreItem xmlns:ds="http://schemas.openxmlformats.org/officeDocument/2006/customXml" ds:itemID="{07C18A0F-C5F8-46EC-8AF0-A99B7FCF4AD1}"/>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8254</Characters>
  <Application>Microsoft Office Word</Application>
  <DocSecurity>0</DocSecurity>
  <Lines>153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Wojcik, Nathan J</cp:lastModifiedBy>
  <cp:revision>3</cp:revision>
  <cp:lastPrinted>2023-07-17T02:03:00Z</cp:lastPrinted>
  <dcterms:created xsi:type="dcterms:W3CDTF">2023-07-17T02:02:00Z</dcterms:created>
  <dcterms:modified xsi:type="dcterms:W3CDTF">2023-07-17T02:03:00Z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e49d4d6ecfcbba5408c226fbc765ca784ef44303067930781f98829985291ec3</vt:lpwstr>
  </property>
  <property fmtid="{D5CDD505-2E9C-101B-9397-08002B2CF9AE}" pid="3" name="ContentTypeId">
    <vt:lpwstr>0x0101007E0A95F90167CF48AFA56518ED626CF7</vt:lpwstr>
  </property>
</Properties>
</file>