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6B071F9B" w:rsidR="0031127F" w:rsidRPr="007708FA" w:rsidRDefault="00662495" w:rsidP="0031127F">
            <w:pPr>
              <w:rPr>
                <w:rFonts w:ascii="Gill Sans MT" w:hAnsi="Gill Sans MT" w:cs="Gill Sans"/>
              </w:rPr>
            </w:pPr>
            <w:r w:rsidRPr="00662495">
              <w:rPr>
                <w:rFonts w:ascii="Gill Sans MT" w:hAnsi="Gill Sans MT" w:cs="Times New Roman"/>
                <w:bCs/>
                <w:szCs w:val="22"/>
              </w:rPr>
              <w:fldChar w:fldCharType="begin"/>
            </w:r>
            <w:r w:rsidRPr="00662495">
              <w:rPr>
                <w:rFonts w:ascii="Gill Sans MT" w:hAnsi="Gill Sans MT" w:cs="Times New Roman"/>
                <w:bCs/>
                <w:szCs w:val="22"/>
              </w:rPr>
              <w:instrText xml:space="preserve"> DOCPROPERTY  PositionTitle  \* MERGEFORMAT </w:instrText>
            </w:r>
            <w:r w:rsidRPr="00662495">
              <w:rPr>
                <w:rFonts w:ascii="Gill Sans MT" w:hAnsi="Gill Sans MT" w:cs="Times New Roman"/>
                <w:bCs/>
                <w:szCs w:val="22"/>
              </w:rPr>
              <w:fldChar w:fldCharType="separate"/>
            </w:r>
            <w:r w:rsidRPr="00662495">
              <w:rPr>
                <w:rFonts w:ascii="Gill Sans MT" w:hAnsi="Gill Sans MT" w:cs="Times New Roman"/>
                <w:bCs/>
                <w:iCs/>
                <w:szCs w:val="22"/>
              </w:rPr>
              <w:t>Clinical Lead -</w:t>
            </w:r>
            <w:r w:rsidRPr="00662495">
              <w:rPr>
                <w:rFonts w:ascii="Gill Sans MT" w:hAnsi="Gill Sans MT" w:cs="Times New Roman"/>
                <w:bCs/>
                <w:szCs w:val="22"/>
              </w:rPr>
              <w:t xml:space="preserve"> Occupational Therapy</w:t>
            </w:r>
            <w:r w:rsidRPr="00662495">
              <w:rPr>
                <w:rFonts w:ascii="Gill Sans MT" w:hAnsi="Gill Sans MT" w:cs="Times New Roman"/>
                <w:bCs/>
                <w:szCs w:val="22"/>
              </w:rPr>
              <w:fldChar w:fldCharType="end"/>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C44B8B0" w:rsidR="0031127F" w:rsidRPr="007708FA" w:rsidRDefault="00662495" w:rsidP="0031127F">
            <w:pPr>
              <w:rPr>
                <w:rFonts w:ascii="Gill Sans MT" w:hAnsi="Gill Sans MT" w:cs="Gill Sans"/>
              </w:rPr>
            </w:pPr>
            <w:r w:rsidRPr="00662495">
              <w:rPr>
                <w:rFonts w:ascii="Gill Sans MT" w:hAnsi="Gill Sans MT" w:cs="Times New Roman"/>
                <w:bCs/>
                <w:szCs w:val="22"/>
              </w:rPr>
              <w:fldChar w:fldCharType="begin"/>
            </w:r>
            <w:r w:rsidRPr="00662495">
              <w:rPr>
                <w:rFonts w:ascii="Gill Sans MT" w:hAnsi="Gill Sans MT" w:cs="Times New Roman"/>
                <w:bCs/>
                <w:szCs w:val="22"/>
              </w:rPr>
              <w:instrText xml:space="preserve"> DOCPROPERTY  PositionNumber  \* MERGEFORMAT </w:instrText>
            </w:r>
            <w:r w:rsidRPr="00662495">
              <w:rPr>
                <w:rFonts w:ascii="Gill Sans MT" w:hAnsi="Gill Sans MT" w:cs="Times New Roman"/>
                <w:bCs/>
                <w:szCs w:val="22"/>
              </w:rPr>
              <w:fldChar w:fldCharType="separate"/>
            </w:r>
            <w:r w:rsidRPr="00662495">
              <w:rPr>
                <w:rFonts w:ascii="Gill Sans MT" w:hAnsi="Gill Sans MT" w:cs="Times New Roman"/>
                <w:bCs/>
                <w:iCs/>
                <w:szCs w:val="22"/>
              </w:rPr>
              <w:t>518619</w:t>
            </w:r>
            <w:r w:rsidRPr="00662495">
              <w:rPr>
                <w:rFonts w:ascii="Gill Sans MT" w:hAnsi="Gill Sans MT" w:cs="Times New Roman"/>
                <w:bCs/>
                <w:szCs w:val="22"/>
              </w:rPr>
              <w:fldChar w:fldCharType="end"/>
            </w:r>
            <w:r w:rsidRPr="00662495">
              <w:rPr>
                <w:rFonts w:ascii="Gill Sans MT" w:hAnsi="Gill Sans MT" w:cs="Times New Roman"/>
                <w:bCs/>
                <w:iCs/>
                <w:szCs w:val="22"/>
              </w:rPr>
              <w:t>, 522840</w:t>
            </w:r>
            <w:r w:rsidR="00DF7419">
              <w:rPr>
                <w:rFonts w:ascii="Gill Sans MT" w:hAnsi="Gill Sans MT" w:cs="Times New Roman"/>
                <w:bCs/>
                <w:iCs/>
                <w:szCs w:val="22"/>
              </w:rPr>
              <w:t>, 526360</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66A70128" w:rsidR="0031127F" w:rsidRPr="007708FA" w:rsidRDefault="00662495" w:rsidP="0031127F">
            <w:pPr>
              <w:rPr>
                <w:rFonts w:ascii="Gill Sans MT" w:hAnsi="Gill Sans MT" w:cs="Gill Sans"/>
              </w:rPr>
            </w:pPr>
            <w:r w:rsidRPr="00662495">
              <w:rPr>
                <w:rFonts w:ascii="Gill Sans MT" w:hAnsi="Gill Sans MT" w:cs="Times New Roman"/>
                <w:bCs/>
                <w:iCs/>
                <w:szCs w:val="22"/>
              </w:rPr>
              <w:t>Allied Health Professional</w:t>
            </w:r>
            <w:r>
              <w:rPr>
                <w:rFonts w:ascii="Gill Sans MT" w:hAnsi="Gill Sans MT" w:cs="Times New Roman"/>
                <w:bCs/>
                <w:iCs/>
                <w:szCs w:val="22"/>
              </w:rPr>
              <w:t xml:space="preserve"> Level 4</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2C05996" w:rsidR="0031127F" w:rsidRPr="007708FA" w:rsidRDefault="00662495" w:rsidP="0031127F">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01B724A4" w:rsidR="0031127F" w:rsidRPr="00DF7419" w:rsidRDefault="00662495" w:rsidP="0031127F">
            <w:pPr>
              <w:rPr>
                <w:rFonts w:ascii="Gill Sans MT" w:hAnsi="Gill Sans MT" w:cs="Times New Roman"/>
                <w:bCs/>
                <w:szCs w:val="22"/>
              </w:rPr>
            </w:pPr>
            <w:r>
              <w:rPr>
                <w:rStyle w:val="InformationBlockChar"/>
                <w:rFonts w:eastAsiaTheme="minorHAnsi"/>
                <w:b w:val="0"/>
                <w:bCs/>
              </w:rPr>
              <w:t xml:space="preserve">Hospitals North/North West </w:t>
            </w:r>
            <w:r w:rsidR="00DF7419">
              <w:rPr>
                <w:rStyle w:val="InformationBlockChar"/>
                <w:rFonts w:eastAsiaTheme="minorHAnsi"/>
                <w:b w:val="0"/>
                <w:bCs/>
              </w:rPr>
              <w:t>–</w:t>
            </w:r>
            <w:r>
              <w:rPr>
                <w:rStyle w:val="InformationBlockChar"/>
                <w:rFonts w:eastAsiaTheme="minorHAnsi"/>
                <w:b w:val="0"/>
                <w:bCs/>
              </w:rPr>
              <w:t xml:space="preserve"> </w:t>
            </w:r>
            <w:r w:rsidRPr="00662495">
              <w:rPr>
                <w:rFonts w:ascii="Gill Sans MT" w:hAnsi="Gill Sans MT" w:cs="Times New Roman"/>
                <w:bCs/>
                <w:szCs w:val="22"/>
              </w:rPr>
              <w:t>Launceston General Hospital</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4153547" w:rsidR="0031127F" w:rsidRPr="007B65A4" w:rsidRDefault="00662495"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3D882FF" w:rsidR="0031127F" w:rsidRPr="007B65A4" w:rsidRDefault="00662495" w:rsidP="0031127F">
                <w:r>
                  <w:t>North</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69E20100" w:rsidR="0031127F" w:rsidRPr="007708FA" w:rsidRDefault="00662495" w:rsidP="0031127F">
            <w:pPr>
              <w:rPr>
                <w:rFonts w:ascii="Gill Sans MT" w:hAnsi="Gill Sans MT" w:cs="Gill Sans"/>
              </w:rPr>
            </w:pPr>
            <w:r w:rsidRPr="00662495">
              <w:rPr>
                <w:rFonts w:ascii="Gill Sans MT" w:hAnsi="Gill Sans MT" w:cs="Times New Roman"/>
                <w:bCs/>
                <w:szCs w:val="22"/>
              </w:rPr>
              <w:t xml:space="preserve">Discipline Lead </w:t>
            </w:r>
            <w:r w:rsidR="00DF7419">
              <w:rPr>
                <w:rFonts w:ascii="Gill Sans MT" w:hAnsi="Gill Sans MT" w:cs="Times New Roman"/>
                <w:bCs/>
                <w:szCs w:val="22"/>
              </w:rPr>
              <w:t>-</w:t>
            </w:r>
            <w:r w:rsidRPr="00662495">
              <w:rPr>
                <w:rFonts w:ascii="Gill Sans MT" w:hAnsi="Gill Sans MT" w:cs="Times New Roman"/>
                <w:bCs/>
                <w:szCs w:val="22"/>
              </w:rPr>
              <w:t xml:space="preserve"> Occupational Therapy</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7F18259E" w:rsidR="0031127F" w:rsidRDefault="00662495" w:rsidP="0031127F">
            <w:pPr>
              <w:rPr>
                <w:rFonts w:ascii="Gill Sans MT" w:hAnsi="Gill Sans MT" w:cs="Gill Sans"/>
              </w:rPr>
            </w:pPr>
            <w:r>
              <w:rPr>
                <w:rStyle w:val="InformationBlockChar"/>
                <w:rFonts w:eastAsiaTheme="minorHAnsi"/>
                <w:b w:val="0"/>
                <w:bCs/>
              </w:rPr>
              <w:t>January 2015</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056D81C" w:rsidR="0031127F" w:rsidRDefault="00662495"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EB47B09" w:rsidR="0031127F" w:rsidRDefault="00662495"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0CC9609" w14:textId="1E4D4DFF" w:rsidR="00662495" w:rsidRPr="00662495" w:rsidRDefault="00662495" w:rsidP="00662495">
            <w:pPr>
              <w:rPr>
                <w:rFonts w:ascii="Gill Sans MT" w:hAnsi="Gill Sans MT" w:cs="Times New Roman"/>
                <w:bCs/>
                <w:szCs w:val="22"/>
              </w:rPr>
            </w:pPr>
            <w:r w:rsidRPr="00662495">
              <w:rPr>
                <w:rFonts w:ascii="Gill Sans MT" w:hAnsi="Gill Sans MT" w:cs="Times New Roman"/>
                <w:bCs/>
                <w:szCs w:val="22"/>
              </w:rPr>
              <w:t>Registered with the Occupational Therapy Board of Australia</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A904ACA" w14:textId="5A5826E5" w:rsidR="00662495" w:rsidRDefault="00662495" w:rsidP="00662495">
            <w:pPr>
              <w:rPr>
                <w:rFonts w:ascii="Gill Sans MT" w:hAnsi="Gill Sans MT" w:cs="Times New Roman"/>
                <w:bCs/>
                <w:szCs w:val="22"/>
              </w:rPr>
            </w:pPr>
            <w:r w:rsidRPr="00662495">
              <w:rPr>
                <w:rFonts w:ascii="Gill Sans MT" w:hAnsi="Gill Sans MT" w:cs="Times New Roman"/>
                <w:bCs/>
                <w:szCs w:val="22"/>
              </w:rPr>
              <w:t>Post-graduate qualifications relevant to this specialty</w:t>
            </w:r>
          </w:p>
          <w:p w14:paraId="5FAE6023" w14:textId="77777777" w:rsidR="00DD0A63" w:rsidRDefault="00662495" w:rsidP="002D308A">
            <w:pPr>
              <w:rPr>
                <w:rFonts w:ascii="Gill Sans MT" w:hAnsi="Gill Sans MT" w:cs="Times New Roman"/>
                <w:bCs/>
                <w:szCs w:val="22"/>
              </w:rPr>
            </w:pPr>
            <w:r w:rsidRPr="00662495">
              <w:rPr>
                <w:rFonts w:ascii="Gill Sans MT" w:hAnsi="Gill Sans MT" w:cs="Times New Roman"/>
                <w:bCs/>
                <w:szCs w:val="22"/>
              </w:rPr>
              <w:t>Current Driver’s Licence</w:t>
            </w:r>
          </w:p>
          <w:p w14:paraId="2F49F25E" w14:textId="5CF28A3E" w:rsidR="00DF7419" w:rsidRPr="00662495" w:rsidRDefault="00DF7419" w:rsidP="002D308A">
            <w:pPr>
              <w:rPr>
                <w:rFonts w:ascii="Gill Sans MT" w:hAnsi="Gill Sans MT" w:cs="Times New Roman"/>
                <w:bCs/>
                <w:szCs w:val="22"/>
              </w:rPr>
            </w:pPr>
          </w:p>
        </w:tc>
      </w:tr>
    </w:tbl>
    <w:p w14:paraId="735094DF" w14:textId="6331059A"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AB0C0CE" w14:textId="77777777" w:rsidR="00DF7419" w:rsidRPr="00DF7419" w:rsidRDefault="00DF7419" w:rsidP="00DF7419"/>
    <w:p w14:paraId="643BDE1C" w14:textId="3FAB19F9" w:rsidR="003C0450" w:rsidRDefault="002D308A" w:rsidP="00405739">
      <w:pPr>
        <w:pStyle w:val="Heading3"/>
      </w:pPr>
      <w:r>
        <w:lastRenderedPageBreak/>
        <w:t>P</w:t>
      </w:r>
      <w:r w:rsidR="003C0450" w:rsidRPr="00405739">
        <w:t xml:space="preserve">rimary Purpose: </w:t>
      </w:r>
    </w:p>
    <w:p w14:paraId="711E13E9"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 xml:space="preserve">Provide leadership and direction in the provision of occupational therapy services to achieve optimal occupational performance and engagement. </w:t>
      </w:r>
    </w:p>
    <w:p w14:paraId="29EEC303"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 xml:space="preserve">Coordinate efficient and effective occupational therapy services to enable provision of service across the continuum of care. </w:t>
      </w:r>
    </w:p>
    <w:p w14:paraId="47BC1D2F" w14:textId="77777777" w:rsidR="00662495" w:rsidRPr="00662495" w:rsidRDefault="00662495" w:rsidP="00662495">
      <w:pPr>
        <w:pStyle w:val="Default"/>
        <w:spacing w:after="140" w:line="300" w:lineRule="atLeast"/>
        <w:rPr>
          <w:rFonts w:ascii="Gill Sans MT" w:hAnsi="Gill Sans MT" w:cs="Tahoma"/>
          <w:sz w:val="22"/>
          <w:szCs w:val="22"/>
        </w:rPr>
      </w:pPr>
      <w:r w:rsidRPr="00662495">
        <w:rPr>
          <w:rFonts w:ascii="Gill Sans MT" w:hAnsi="Gill Sans MT" w:cs="Tahoma"/>
          <w:sz w:val="22"/>
          <w:szCs w:val="22"/>
        </w:rPr>
        <w:t>Contribute to the evaluation and development of the service at unit and organisational level.</w:t>
      </w:r>
    </w:p>
    <w:p w14:paraId="005DD4B6" w14:textId="25B176B7" w:rsidR="00E91AB6" w:rsidRPr="00405739" w:rsidRDefault="00E91AB6" w:rsidP="00405739">
      <w:pPr>
        <w:pStyle w:val="Heading3"/>
      </w:pPr>
      <w:r w:rsidRPr="00405739">
        <w:t>Duties:</w:t>
      </w:r>
    </w:p>
    <w:p w14:paraId="15D9B195" w14:textId="71B7FE99" w:rsidR="00662495" w:rsidRPr="00E227C2" w:rsidRDefault="00662495" w:rsidP="00662495">
      <w:pPr>
        <w:pStyle w:val="ListNumbered"/>
      </w:pPr>
      <w:r w:rsidRPr="00E227C2">
        <w:t xml:space="preserve">Responsible for the provision of a high quality, effective, evidence informed occupational therapy service, monitoring standards of direct and indirect patient care and coordinating human and physical resources in these areas. </w:t>
      </w:r>
    </w:p>
    <w:p w14:paraId="5B7E5979" w14:textId="1E248702" w:rsidR="00662495" w:rsidRPr="00E227C2" w:rsidRDefault="00662495" w:rsidP="00662495">
      <w:pPr>
        <w:pStyle w:val="ListNumbered"/>
      </w:pPr>
      <w:r w:rsidRPr="00E227C2">
        <w:t xml:space="preserve">Assess, plan, and implement treatment programs for patients requiring Occupational Therapy. </w:t>
      </w:r>
    </w:p>
    <w:p w14:paraId="193B6794" w14:textId="249D5D4C" w:rsidR="00662495" w:rsidRPr="00E227C2" w:rsidRDefault="00662495" w:rsidP="00662495">
      <w:pPr>
        <w:pStyle w:val="ListNumbered"/>
      </w:pPr>
      <w:r w:rsidRPr="00E227C2">
        <w:t>Supervise, educate, and contribute to performance management of occupational therapy staff and therapy assistants</w:t>
      </w:r>
      <w:r>
        <w:t>.</w:t>
      </w:r>
      <w:r w:rsidRPr="00E227C2">
        <w:t xml:space="preserve"> </w:t>
      </w:r>
    </w:p>
    <w:p w14:paraId="17014C78" w14:textId="77777777" w:rsidR="00662495" w:rsidRPr="00E227C2" w:rsidRDefault="00662495" w:rsidP="00662495">
      <w:pPr>
        <w:pStyle w:val="ListNumbered"/>
      </w:pPr>
      <w:r w:rsidRPr="00E227C2">
        <w:t xml:space="preserve">Be involved in the formulation of plans, policies and priorities for wards/units and the regional service. </w:t>
      </w:r>
    </w:p>
    <w:p w14:paraId="27DF57CF" w14:textId="77777777" w:rsidR="00662495" w:rsidRPr="00E227C2" w:rsidRDefault="00662495" w:rsidP="00662495">
      <w:pPr>
        <w:pStyle w:val="ListNumbered"/>
      </w:pPr>
      <w:r w:rsidRPr="00E227C2">
        <w:t xml:space="preserve">Contribute to the body of evidence in </w:t>
      </w:r>
      <w:r>
        <w:t xml:space="preserve">occupational therapy </w:t>
      </w:r>
      <w:r w:rsidRPr="00E227C2">
        <w:t xml:space="preserve">by undertaking and coordinating research and related activities and coordinate professional development in the specified clinical areas. </w:t>
      </w:r>
    </w:p>
    <w:p w14:paraId="3E386D3A" w14:textId="2D5D8A14" w:rsidR="00662495" w:rsidRPr="00E227C2" w:rsidRDefault="00662495" w:rsidP="00662495">
      <w:pPr>
        <w:pStyle w:val="ListNumbered"/>
      </w:pPr>
      <w:r w:rsidRPr="00E227C2">
        <w:t xml:space="preserve">Provide authoritative clinical </w:t>
      </w:r>
      <w:r>
        <w:t>and</w:t>
      </w:r>
      <w:r w:rsidRPr="00E227C2">
        <w:t xml:space="preserve"> policy advice which draws on in-depth knowledge in the specialist occupational therapy areas of rehabilitation and/or neurology and/or aged care, and act as a hospital, regional and Statewide resource. </w:t>
      </w:r>
    </w:p>
    <w:p w14:paraId="15C3196C" w14:textId="77777777" w:rsidR="00662495" w:rsidRPr="00E227C2" w:rsidRDefault="00662495" w:rsidP="00662495">
      <w:pPr>
        <w:pStyle w:val="ListNumbered"/>
      </w:pPr>
      <w:r w:rsidRPr="00E227C2">
        <w:t xml:space="preserve">Provide expert training and education to occupational therapists and other health professionals and promote the image and profile of occupational therapy to internal and external customers of the service. </w:t>
      </w:r>
    </w:p>
    <w:p w14:paraId="78B3056B" w14:textId="77777777" w:rsidR="00662495" w:rsidRPr="00E227C2" w:rsidRDefault="00662495" w:rsidP="00662495">
      <w:pPr>
        <w:pStyle w:val="ListNumbered"/>
      </w:pPr>
      <w:r w:rsidRPr="00E227C2">
        <w:t xml:space="preserve">Supervise, </w:t>
      </w:r>
      <w:proofErr w:type="gramStart"/>
      <w:r w:rsidRPr="00E227C2">
        <w:t>educate</w:t>
      </w:r>
      <w:proofErr w:type="gramEnd"/>
      <w:r w:rsidRPr="00E227C2">
        <w:t xml:space="preserve"> and assess undergraduate occupational therapists and supervise work experience students, with active involvement in Inter Professional Learning (IPL) &amp; Vocational Education</w:t>
      </w:r>
      <w:r>
        <w:t xml:space="preserve"> and</w:t>
      </w:r>
      <w:r w:rsidRPr="00E227C2">
        <w:t xml:space="preserve"> Training (VET) where appropriate. </w:t>
      </w:r>
    </w:p>
    <w:p w14:paraId="06E3DB20" w14:textId="685FC5E6" w:rsidR="00662495" w:rsidRPr="00E227C2" w:rsidRDefault="00662495" w:rsidP="00662495">
      <w:pPr>
        <w:pStyle w:val="ListNumbered"/>
      </w:pPr>
      <w:r w:rsidRPr="00E227C2">
        <w:t xml:space="preserve">Assist in the management and decision-making processes of the department, communicating regularly with the departmental manager with regard to </w:t>
      </w:r>
      <w:r>
        <w:t xml:space="preserve">occupational therapy </w:t>
      </w:r>
      <w:r w:rsidRPr="00E227C2">
        <w:t xml:space="preserve">service provision. </w:t>
      </w:r>
    </w:p>
    <w:p w14:paraId="6E5A1AD6" w14:textId="77777777" w:rsidR="00662495" w:rsidRDefault="00662495" w:rsidP="00662495">
      <w:pPr>
        <w:pStyle w:val="ListNumbered"/>
      </w:pPr>
      <w:r w:rsidRPr="00E227C2">
        <w:t xml:space="preserve">Implement quality care programs and research, including high level liaison with other members of the health care team and other agencies. </w:t>
      </w:r>
    </w:p>
    <w:p w14:paraId="647BACA3" w14:textId="64BEBD1A" w:rsidR="00E91AB6" w:rsidRPr="004B1E48" w:rsidRDefault="00E91AB6" w:rsidP="00662495">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19E19334"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7DD8E8BC" w14:textId="77777777" w:rsidR="00DF7419" w:rsidRPr="004B1E48" w:rsidRDefault="00DF7419" w:rsidP="00DF7419">
      <w:pPr>
        <w:pStyle w:val="ListNumbered"/>
        <w:numPr>
          <w:ilvl w:val="0"/>
          <w:numId w:val="0"/>
        </w:numPr>
        <w:ind w:left="567" w:hanging="567"/>
      </w:pPr>
    </w:p>
    <w:p w14:paraId="07C3BB8E" w14:textId="2E82A99E" w:rsidR="00E91AB6" w:rsidRDefault="00AF0C6B" w:rsidP="00130E72">
      <w:pPr>
        <w:pStyle w:val="Heading3"/>
      </w:pPr>
      <w:r>
        <w:lastRenderedPageBreak/>
        <w:t>Key Accountabilities and Responsibilities:</w:t>
      </w:r>
    </w:p>
    <w:p w14:paraId="5AE7100A" w14:textId="1FF9A6D6"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General direction (management and professional), regular performance reviews and evaluation provided by the Discipline Lead </w:t>
      </w:r>
      <w:r w:rsidR="00DF7419">
        <w:rPr>
          <w:rFonts w:ascii="Gill Sans MT" w:hAnsi="Gill Sans MT" w:cs="Tahoma"/>
          <w:color w:val="000000"/>
          <w:szCs w:val="22"/>
        </w:rPr>
        <w:t>-</w:t>
      </w:r>
      <w:r w:rsidRPr="00662495">
        <w:rPr>
          <w:rFonts w:ascii="Gill Sans MT" w:hAnsi="Gill Sans MT" w:cs="Tahoma"/>
          <w:color w:val="000000"/>
          <w:szCs w:val="22"/>
        </w:rPr>
        <w:t xml:space="preserve"> Occupational Therapy. </w:t>
      </w:r>
    </w:p>
    <w:p w14:paraId="6D5F372E"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Exercises a high degree of independent professional judgement in the resolution of more complex or critical clinical problems. </w:t>
      </w:r>
    </w:p>
    <w:p w14:paraId="78D4E0F6"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Works within a multi-disciplinary team across Agency groups and is a regional consultant in clinical occupational therapy. </w:t>
      </w:r>
    </w:p>
    <w:p w14:paraId="19C723F2"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Arial"/>
          <w:color w:val="000000"/>
          <w:szCs w:val="22"/>
        </w:rPr>
      </w:pPr>
      <w:r w:rsidRPr="00662495">
        <w:rPr>
          <w:rFonts w:ascii="Gill Sans MT" w:hAnsi="Gill Sans MT" w:cs="Tahoma"/>
          <w:color w:val="000000"/>
          <w:szCs w:val="22"/>
        </w:rPr>
        <w:t xml:space="preserve">Provides professional leadership and direction, setting standards for and evaluating Occupational Therapy performance and interpreting policy and direction, </w:t>
      </w:r>
      <w:r w:rsidRPr="00662495">
        <w:rPr>
          <w:rFonts w:ascii="Gill Sans MT" w:hAnsi="Gill Sans MT" w:cs="Arial"/>
          <w:color w:val="000000"/>
          <w:szCs w:val="22"/>
        </w:rPr>
        <w:t xml:space="preserve">providing supervision in an effective and safe manner. </w:t>
      </w:r>
    </w:p>
    <w:p w14:paraId="07BAC805" w14:textId="77777777" w:rsidR="00662495"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Attend state/national/international clinical conferences relevant to occupational therapy. </w:t>
      </w:r>
    </w:p>
    <w:p w14:paraId="12676F02" w14:textId="268AB507" w:rsidR="007D4A9F" w:rsidRPr="00662495" w:rsidRDefault="00662495" w:rsidP="00662495">
      <w:pPr>
        <w:pStyle w:val="ListParagraph"/>
        <w:numPr>
          <w:ilvl w:val="0"/>
          <w:numId w:val="24"/>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Responsible for maintaining the Code of Ethics of </w:t>
      </w:r>
      <w:r w:rsidRPr="00662495">
        <w:rPr>
          <w:rFonts w:ascii="Gill Sans MT" w:hAnsi="Gill Sans MT" w:cs="Tahoma"/>
          <w:bCs/>
          <w:color w:val="000000"/>
          <w:szCs w:val="22"/>
        </w:rPr>
        <w:t xml:space="preserve">the </w:t>
      </w:r>
      <w:r w:rsidRPr="00662495">
        <w:rPr>
          <w:rFonts w:ascii="Gill Sans MT" w:hAnsi="Gill Sans MT" w:cs="Tahoma"/>
          <w:color w:val="000000"/>
          <w:szCs w:val="22"/>
        </w:rPr>
        <w:t xml:space="preserve">Australian Association of Occupational Therapists. </w:t>
      </w:r>
    </w:p>
    <w:p w14:paraId="5F7D6A04" w14:textId="0236A834" w:rsidR="00DB2338" w:rsidRDefault="00EE1C89" w:rsidP="00C82F58">
      <w:pPr>
        <w:pStyle w:val="ListParagraph"/>
      </w:pPr>
      <w:r>
        <w:t>Where applicable, e</w:t>
      </w:r>
      <w:r w:rsidR="00DB2338" w:rsidRPr="004B0994">
        <w:t xml:space="preserve">xercise delegations in accordance with a range of Acts, Regulations, Awards, administrative </w:t>
      </w:r>
      <w:r w:rsidR="00662495" w:rsidRPr="004B0994">
        <w:t>authorities,</w:t>
      </w:r>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732BA16"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47821F6E" w:rsidR="00E91AB6" w:rsidRDefault="00E91AB6" w:rsidP="0051766E">
      <w:pPr>
        <w:pStyle w:val="ListNumbered"/>
      </w:pPr>
      <w:r>
        <w:t>Disciplinary action in previous employment check.</w:t>
      </w:r>
    </w:p>
    <w:p w14:paraId="65FCA7EF" w14:textId="28C36806" w:rsidR="00DF7419" w:rsidRDefault="00DF7419" w:rsidP="00DF7419">
      <w:pPr>
        <w:pStyle w:val="ListNumbered"/>
        <w:numPr>
          <w:ilvl w:val="0"/>
          <w:numId w:val="0"/>
        </w:numPr>
        <w:ind w:left="567" w:hanging="567"/>
      </w:pPr>
    </w:p>
    <w:p w14:paraId="6B7A6CBE" w14:textId="52AAA890" w:rsidR="00DF7419" w:rsidRDefault="00DF7419" w:rsidP="00DF7419">
      <w:pPr>
        <w:pStyle w:val="ListNumbered"/>
        <w:numPr>
          <w:ilvl w:val="0"/>
          <w:numId w:val="0"/>
        </w:numPr>
        <w:ind w:left="567" w:hanging="567"/>
      </w:pPr>
    </w:p>
    <w:p w14:paraId="781179BF" w14:textId="77777777" w:rsidR="00DF7419" w:rsidRPr="008803FC" w:rsidRDefault="00DF7419" w:rsidP="00DF7419">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67BBD6C9"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Demonstrated management skills, including goal setting, decision making and interpersonal skills, with the proven ability to supervise, educate and provide performance management to both trained and untrained staff. </w:t>
      </w:r>
    </w:p>
    <w:p w14:paraId="2C2BCFA9"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Extensive experience and demonstrated skills in occupational therapy, including neurology, rehabilitation, and aged care. </w:t>
      </w:r>
    </w:p>
    <w:p w14:paraId="27CA5CCA" w14:textId="77777777" w:rsidR="00662495" w:rsidRPr="00662495" w:rsidRDefault="00662495" w:rsidP="00662495">
      <w:pPr>
        <w:pStyle w:val="Default"/>
        <w:numPr>
          <w:ilvl w:val="0"/>
          <w:numId w:val="25"/>
        </w:numPr>
        <w:spacing w:after="140" w:line="300" w:lineRule="atLeast"/>
        <w:ind w:left="567" w:hanging="567"/>
        <w:rPr>
          <w:rFonts w:ascii="Gill Sans MT" w:hAnsi="Gill Sans MT"/>
          <w:sz w:val="22"/>
          <w:szCs w:val="22"/>
        </w:rPr>
      </w:pPr>
      <w:r w:rsidRPr="00662495">
        <w:rPr>
          <w:rFonts w:ascii="Gill Sans MT" w:hAnsi="Gill Sans MT"/>
          <w:sz w:val="22"/>
          <w:szCs w:val="22"/>
        </w:rPr>
        <w:t xml:space="preserve">Highly developed communication, representation, conflict resolution and negotiation skills, together with the proven ability to develop and maintain networks and liaise effectively with internal and external individuals and organisations. </w:t>
      </w:r>
    </w:p>
    <w:p w14:paraId="1956756C"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color w:val="000000"/>
          <w:szCs w:val="22"/>
        </w:rPr>
      </w:pPr>
      <w:r w:rsidRPr="00662495">
        <w:rPr>
          <w:rFonts w:ascii="Gill Sans MT" w:hAnsi="Gill Sans MT" w:cs="Tahoma"/>
          <w:color w:val="000000"/>
          <w:szCs w:val="22"/>
        </w:rPr>
        <w:t xml:space="preserve">Demonstrated ability to interpret policy and direction and implement procedures within the organisation. </w:t>
      </w:r>
    </w:p>
    <w:p w14:paraId="24E36104" w14:textId="77777777" w:rsidR="00662495" w:rsidRPr="00662495" w:rsidRDefault="00662495" w:rsidP="00662495">
      <w:pPr>
        <w:pStyle w:val="ListParagraph"/>
        <w:numPr>
          <w:ilvl w:val="0"/>
          <w:numId w:val="25"/>
        </w:numPr>
        <w:tabs>
          <w:tab w:val="clear" w:pos="567"/>
          <w:tab w:val="clear" w:pos="1134"/>
          <w:tab w:val="clear" w:pos="1701"/>
        </w:tabs>
        <w:autoSpaceDE w:val="0"/>
        <w:autoSpaceDN w:val="0"/>
        <w:adjustRightInd w:val="0"/>
        <w:ind w:left="567" w:hanging="567"/>
        <w:rPr>
          <w:rFonts w:ascii="Gill Sans MT" w:hAnsi="Gill Sans MT" w:cs="Tahoma"/>
          <w:szCs w:val="22"/>
        </w:rPr>
      </w:pPr>
      <w:r w:rsidRPr="00662495">
        <w:rPr>
          <w:rFonts w:ascii="Gill Sans MT" w:hAnsi="Gill Sans MT" w:cs="Tahoma"/>
          <w:color w:val="000000"/>
          <w:szCs w:val="22"/>
        </w:rPr>
        <w:t xml:space="preserve">Proven commitment to </w:t>
      </w:r>
      <w:proofErr w:type="gramStart"/>
      <w:r w:rsidRPr="00662495">
        <w:rPr>
          <w:rFonts w:ascii="Gill Sans MT" w:hAnsi="Gill Sans MT" w:cs="Tahoma"/>
          <w:color w:val="000000"/>
          <w:szCs w:val="22"/>
        </w:rPr>
        <w:t>evidence based</w:t>
      </w:r>
      <w:proofErr w:type="gramEnd"/>
      <w:r w:rsidRPr="00662495">
        <w:rPr>
          <w:rFonts w:ascii="Gill Sans MT" w:hAnsi="Gill Sans MT" w:cs="Tahoma"/>
          <w:color w:val="000000"/>
          <w:szCs w:val="22"/>
        </w:rPr>
        <w:t xml:space="preserve"> practice, outcome measurement, quality care and research.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BF17786"/>
    <w:multiLevelType w:val="hybridMultilevel"/>
    <w:tmpl w:val="E0AE1336"/>
    <w:lvl w:ilvl="0" w:tplc="6F64CC84">
      <w:start w:val="1"/>
      <w:numFmt w:val="decimal"/>
      <w:lvlText w:val="%1."/>
      <w:lvlJc w:val="left"/>
      <w:pPr>
        <w:ind w:left="360" w:hanging="360"/>
      </w:pPr>
      <w:rPr>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F42A15"/>
    <w:multiLevelType w:val="multilevel"/>
    <w:tmpl w:val="E0D00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9" w15:restartNumberingAfterBreak="0">
    <w:nsid w:val="7C872593"/>
    <w:multiLevelType w:val="hybridMultilevel"/>
    <w:tmpl w:val="4E2670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FD5472"/>
    <w:multiLevelType w:val="hybridMultilevel"/>
    <w:tmpl w:val="BAE22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17"/>
  </w:num>
  <w:num w:numId="23">
    <w:abstractNumId w:val="5"/>
  </w:num>
  <w:num w:numId="24">
    <w:abstractNumId w:val="20"/>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62495"/>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75B7"/>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DF7419"/>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662495"/>
    <w:pPr>
      <w:autoSpaceDE w:val="0"/>
      <w:autoSpaceDN w:val="0"/>
      <w:adjustRightInd w:val="0"/>
    </w:pPr>
    <w:rPr>
      <w:rFonts w:ascii="Symbol" w:eastAsia="Times New Roman" w:hAnsi="Symbol" w:cs="Symbo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2021-08-30T01:40:00Z</cp:lastPrinted>
  <dcterms:created xsi:type="dcterms:W3CDTF">2021-07-20T21:58:00Z</dcterms:created>
  <dcterms:modified xsi:type="dcterms:W3CDTF">2021-09-09T21:52:00Z</dcterms:modified>
</cp:coreProperties>
</file>