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EB0A61">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EB0A61">
            <w:pPr>
              <w:spacing w:line="280" w:lineRule="atLeast"/>
              <w:rPr>
                <w:b/>
                <w:bCs/>
              </w:rPr>
            </w:pPr>
            <w:r w:rsidRPr="00405739">
              <w:rPr>
                <w:b/>
                <w:bCs/>
              </w:rPr>
              <w:t xml:space="preserve">Position Title: </w:t>
            </w:r>
          </w:p>
        </w:tc>
        <w:tc>
          <w:tcPr>
            <w:tcW w:w="7438" w:type="dxa"/>
          </w:tcPr>
          <w:p w14:paraId="707381D6" w14:textId="475C5A7D" w:rsidR="003C0450" w:rsidRPr="00C56BF6" w:rsidRDefault="00EB0A61" w:rsidP="00EB0A61">
            <w:pPr>
              <w:spacing w:line="280" w:lineRule="atLeast"/>
              <w:rPr>
                <w:rFonts w:ascii="Gill Sans MT" w:hAnsi="Gill Sans MT" w:cs="Gill Sans"/>
              </w:rPr>
            </w:pPr>
            <w:bookmarkStart w:id="0" w:name="_Hlk43907154"/>
            <w:r>
              <w:rPr>
                <w:rStyle w:val="InformationBlockChar"/>
                <w:rFonts w:eastAsiaTheme="majorEastAsia"/>
                <w:b w:val="0"/>
              </w:rPr>
              <w:t>Clinical Nurse Specialist -</w:t>
            </w:r>
            <w:r w:rsidRPr="00B72D57">
              <w:rPr>
                <w:rStyle w:val="InformationBlockChar"/>
                <w:rFonts w:eastAsiaTheme="majorEastAsia"/>
              </w:rPr>
              <w:t xml:space="preserve"> </w:t>
            </w:r>
            <w:r w:rsidRPr="00B72D57">
              <w:t>Diabetes</w:t>
            </w:r>
            <w:bookmarkEnd w:id="0"/>
          </w:p>
        </w:tc>
      </w:tr>
      <w:tr w:rsidR="003C0450" w:rsidRPr="007708FA" w14:paraId="48FC4FE1" w14:textId="77777777" w:rsidTr="008B7413">
        <w:tc>
          <w:tcPr>
            <w:tcW w:w="2802" w:type="dxa"/>
          </w:tcPr>
          <w:p w14:paraId="78AAC6C3" w14:textId="77777777" w:rsidR="003C0450" w:rsidRPr="00405739" w:rsidRDefault="003C0450" w:rsidP="00EB0A61">
            <w:pPr>
              <w:spacing w:line="280" w:lineRule="atLeast"/>
              <w:rPr>
                <w:b/>
                <w:bCs/>
              </w:rPr>
            </w:pPr>
            <w:r w:rsidRPr="00405739">
              <w:rPr>
                <w:b/>
                <w:bCs/>
              </w:rPr>
              <w:t>Position Number:</w:t>
            </w:r>
          </w:p>
        </w:tc>
        <w:tc>
          <w:tcPr>
            <w:tcW w:w="7438" w:type="dxa"/>
          </w:tcPr>
          <w:p w14:paraId="4A981F79" w14:textId="762F2A17" w:rsidR="003C0450" w:rsidRPr="00C56BF6" w:rsidRDefault="00EB0A61" w:rsidP="00EB0A61">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EB0A61">
            <w:pPr>
              <w:spacing w:line="280" w:lineRule="atLeast"/>
              <w:rPr>
                <w:b/>
                <w:bCs/>
              </w:rPr>
            </w:pPr>
            <w:r w:rsidRPr="00405739">
              <w:rPr>
                <w:b/>
                <w:bCs/>
              </w:rPr>
              <w:t xml:space="preserve">Classification: </w:t>
            </w:r>
          </w:p>
        </w:tc>
        <w:tc>
          <w:tcPr>
            <w:tcW w:w="7438" w:type="dxa"/>
          </w:tcPr>
          <w:p w14:paraId="6B28C61D" w14:textId="598305C3" w:rsidR="003C0450" w:rsidRPr="00C56BF6" w:rsidRDefault="00EB0A61" w:rsidP="00EB0A61">
            <w:pPr>
              <w:spacing w:line="280" w:lineRule="atLeast"/>
              <w:rPr>
                <w:rFonts w:ascii="Gill Sans MT" w:hAnsi="Gill Sans MT" w:cs="Gill Sans"/>
              </w:rPr>
            </w:pPr>
            <w:r>
              <w:rPr>
                <w:rStyle w:val="InformationBlockChar"/>
                <w:rFonts w:eastAsiaTheme="minorHAnsi"/>
                <w:b w:val="0"/>
                <w:bCs/>
              </w:rPr>
              <w:t>Registered Nurse Grade 5</w:t>
            </w:r>
          </w:p>
        </w:tc>
      </w:tr>
      <w:tr w:rsidR="003C0450" w:rsidRPr="007708FA" w14:paraId="0DF20D89" w14:textId="77777777" w:rsidTr="008B7413">
        <w:tc>
          <w:tcPr>
            <w:tcW w:w="2802" w:type="dxa"/>
          </w:tcPr>
          <w:p w14:paraId="7A47775F" w14:textId="77777777" w:rsidR="003C0450" w:rsidRPr="00C56BF6" w:rsidRDefault="003C0450" w:rsidP="00EB0A61">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4A5C7A6" w:rsidR="003C0450" w:rsidRPr="00C56BF6" w:rsidRDefault="00EB0A61" w:rsidP="00EB0A61">
                <w:pPr>
                  <w:spacing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EB0A61">
            <w:pPr>
              <w:spacing w:line="280" w:lineRule="atLeast"/>
              <w:rPr>
                <w:b/>
                <w:bCs/>
              </w:rPr>
            </w:pPr>
            <w:r w:rsidRPr="00C56BF6">
              <w:rPr>
                <w:b/>
                <w:bCs/>
              </w:rPr>
              <w:t>Group/Section</w:t>
            </w:r>
            <w:r w:rsidR="003C0450" w:rsidRPr="00C56BF6">
              <w:rPr>
                <w:b/>
                <w:bCs/>
              </w:rPr>
              <w:t>:</w:t>
            </w:r>
          </w:p>
        </w:tc>
        <w:tc>
          <w:tcPr>
            <w:tcW w:w="7438" w:type="dxa"/>
          </w:tcPr>
          <w:p w14:paraId="41DFE068" w14:textId="6B8DCBD0" w:rsidR="00B06EDE" w:rsidRPr="00EB0A61" w:rsidRDefault="00EB0A61" w:rsidP="00EB0A61">
            <w:pPr>
              <w:spacing w:after="0" w:line="280" w:lineRule="atLeast"/>
              <w:rPr>
                <w:rFonts w:ascii="Gill Sans MT" w:hAnsi="Gill Sans MT" w:cs="Times New Roman"/>
                <w:bCs/>
                <w:szCs w:val="22"/>
              </w:rPr>
            </w:pPr>
            <w:r>
              <w:rPr>
                <w:rStyle w:val="InformationBlockChar"/>
                <w:rFonts w:eastAsiaTheme="minorHAnsi"/>
                <w:b w:val="0"/>
                <w:bCs/>
              </w:rPr>
              <w:t xml:space="preserve">Hospitals South and Hospitals North/North West </w:t>
            </w:r>
          </w:p>
        </w:tc>
      </w:tr>
      <w:tr w:rsidR="003C0450" w:rsidRPr="007708FA" w14:paraId="5C7E70BA" w14:textId="77777777" w:rsidTr="008B7413">
        <w:tc>
          <w:tcPr>
            <w:tcW w:w="2802" w:type="dxa"/>
          </w:tcPr>
          <w:p w14:paraId="4FD1A4A5" w14:textId="77777777" w:rsidR="003C0450" w:rsidRPr="00C56BF6" w:rsidRDefault="003C0450" w:rsidP="00EB0A61">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1A4D66AF" w:rsidR="003C0450" w:rsidRPr="00C56BF6" w:rsidRDefault="00EB0A61" w:rsidP="00EB0A61">
                <w:pPr>
                  <w:spacing w:line="280" w:lineRule="atLeast"/>
                </w:pPr>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EB0A61">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5400A37" w:rsidR="003C0450" w:rsidRPr="00C56BF6" w:rsidRDefault="00EB0A61" w:rsidP="00EB0A61">
                <w:pPr>
                  <w:spacing w:line="280" w:lineRule="atLeast"/>
                </w:pPr>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EB0A61">
            <w:pPr>
              <w:spacing w:line="280" w:lineRule="atLeast"/>
              <w:rPr>
                <w:b/>
                <w:bCs/>
              </w:rPr>
            </w:pPr>
            <w:r w:rsidRPr="00C56BF6">
              <w:rPr>
                <w:b/>
                <w:bCs/>
              </w:rPr>
              <w:t xml:space="preserve">Reports to: </w:t>
            </w:r>
          </w:p>
        </w:tc>
        <w:tc>
          <w:tcPr>
            <w:tcW w:w="7438" w:type="dxa"/>
          </w:tcPr>
          <w:p w14:paraId="3D7E4061" w14:textId="6413794F" w:rsidR="003C0450" w:rsidRPr="00C56BF6" w:rsidRDefault="00EB0A61" w:rsidP="00EB0A61">
            <w:pPr>
              <w:spacing w:line="280" w:lineRule="atLeast"/>
              <w:rPr>
                <w:rFonts w:ascii="Gill Sans MT" w:hAnsi="Gill Sans MT" w:cs="Gill Sans"/>
              </w:rPr>
            </w:pPr>
            <w:r>
              <w:rPr>
                <w:rStyle w:val="InformationBlockChar"/>
                <w:rFonts w:eastAsiaTheme="minorHAnsi"/>
                <w:b w:val="0"/>
                <w:bCs/>
              </w:rPr>
              <w:t>Nurse Unit Manager - Diabetes Centre</w:t>
            </w:r>
          </w:p>
        </w:tc>
      </w:tr>
      <w:tr w:rsidR="004B1E48" w:rsidRPr="007708FA" w14:paraId="67551C13" w14:textId="77777777" w:rsidTr="008B7413">
        <w:tc>
          <w:tcPr>
            <w:tcW w:w="2802" w:type="dxa"/>
          </w:tcPr>
          <w:p w14:paraId="0E494445" w14:textId="1E79F8EB" w:rsidR="004B1E48" w:rsidRPr="00C56BF6" w:rsidRDefault="004B1E48" w:rsidP="00EB0A61">
            <w:pPr>
              <w:spacing w:line="280" w:lineRule="atLeast"/>
              <w:rPr>
                <w:b/>
                <w:bCs/>
              </w:rPr>
            </w:pPr>
            <w:r w:rsidRPr="00C56BF6">
              <w:rPr>
                <w:b/>
                <w:bCs/>
              </w:rPr>
              <w:t>Effective Date</w:t>
            </w:r>
            <w:r w:rsidR="00540344" w:rsidRPr="00C56BF6">
              <w:rPr>
                <w:b/>
                <w:bCs/>
              </w:rPr>
              <w:t>:</w:t>
            </w:r>
          </w:p>
        </w:tc>
        <w:tc>
          <w:tcPr>
            <w:tcW w:w="7438" w:type="dxa"/>
          </w:tcPr>
          <w:p w14:paraId="2BCCB554" w14:textId="07442C21" w:rsidR="004B1E48" w:rsidRPr="00C56BF6" w:rsidRDefault="00EB0A61" w:rsidP="00EB0A61">
            <w:pPr>
              <w:spacing w:line="280" w:lineRule="atLeast"/>
              <w:rPr>
                <w:rFonts w:ascii="Gill Sans MT" w:hAnsi="Gill Sans MT" w:cs="Gill Sans"/>
              </w:rPr>
            </w:pPr>
            <w:r>
              <w:rPr>
                <w:rStyle w:val="InformationBlockChar"/>
                <w:rFonts w:eastAsiaTheme="minorHAnsi"/>
                <w:b w:val="0"/>
                <w:bCs/>
              </w:rPr>
              <w:t>June 2020</w:t>
            </w:r>
          </w:p>
        </w:tc>
      </w:tr>
      <w:tr w:rsidR="00540344" w:rsidRPr="007708FA" w14:paraId="75995D8A" w14:textId="77777777" w:rsidTr="008B7413">
        <w:tc>
          <w:tcPr>
            <w:tcW w:w="2802" w:type="dxa"/>
          </w:tcPr>
          <w:p w14:paraId="3089A42E" w14:textId="5927578B" w:rsidR="00540344" w:rsidRPr="00C56BF6" w:rsidRDefault="00540344" w:rsidP="00EB0A61">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AEB90B4" w:rsidR="00540344" w:rsidRPr="00C56BF6" w:rsidRDefault="00EB0A61" w:rsidP="00EB0A61">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EB0A61">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1B85700" w:rsidR="00540344" w:rsidRPr="00C56BF6" w:rsidRDefault="00EB0A61" w:rsidP="00EB0A61">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EB0A61">
            <w:pPr>
              <w:spacing w:line="280" w:lineRule="atLeast"/>
              <w:rPr>
                <w:b/>
                <w:bCs/>
              </w:rPr>
            </w:pPr>
            <w:r w:rsidRPr="00405739">
              <w:rPr>
                <w:b/>
                <w:bCs/>
              </w:rPr>
              <w:t xml:space="preserve">Essential Requirements: </w:t>
            </w:r>
          </w:p>
        </w:tc>
        <w:tc>
          <w:tcPr>
            <w:tcW w:w="7438" w:type="dxa"/>
          </w:tcPr>
          <w:p w14:paraId="1A8A7ABB" w14:textId="58EB7E36" w:rsidR="00EB0A61" w:rsidRDefault="00EB0A61" w:rsidP="0094688E">
            <w:pPr>
              <w:keepLines/>
              <w:tabs>
                <w:tab w:val="left" w:pos="1134"/>
              </w:tabs>
              <w:spacing w:after="120" w:line="280" w:lineRule="atLeast"/>
              <w:jc w:val="both"/>
              <w:rPr>
                <w:rFonts w:ascii="Gill Sans MT" w:hAnsi="Gill Sans MT"/>
              </w:rPr>
            </w:pPr>
            <w:r w:rsidRPr="00CE0A01">
              <w:rPr>
                <w:rFonts w:ascii="Gill Sans MT" w:hAnsi="Gill Sans MT"/>
              </w:rPr>
              <w:t>Registration with the Nursing</w:t>
            </w:r>
            <w:r>
              <w:rPr>
                <w:rFonts w:ascii="Gill Sans MT" w:hAnsi="Gill Sans MT"/>
              </w:rPr>
              <w:t xml:space="preserve"> </w:t>
            </w:r>
            <w:r w:rsidRPr="00CE0A01">
              <w:rPr>
                <w:rFonts w:ascii="Gill Sans MT" w:hAnsi="Gill Sans MT"/>
              </w:rPr>
              <w:t>and Midwifery Board of Australia as a Registered Nurse</w:t>
            </w:r>
          </w:p>
          <w:p w14:paraId="07E536D1" w14:textId="339502D1" w:rsidR="00B06EDE" w:rsidRPr="00EB0A61" w:rsidRDefault="00EB0A61" w:rsidP="0094688E">
            <w:pPr>
              <w:pStyle w:val="BulletedListLevel1"/>
              <w:numPr>
                <w:ilvl w:val="0"/>
                <w:numId w:val="0"/>
              </w:numPr>
              <w:spacing w:after="140" w:line="280" w:lineRule="atLeast"/>
            </w:pPr>
            <w:r w:rsidRPr="009F7EF2">
              <w:t>Current Tasmanian Working with Children Registration (where applicable and as determined by individual position requirements)</w:t>
            </w:r>
          </w:p>
          <w:p w14:paraId="42A54C29" w14:textId="3DDAA47D" w:rsidR="00400E85" w:rsidRPr="00996960" w:rsidRDefault="00400E85" w:rsidP="0094688E">
            <w:pPr>
              <w:spacing w:line="280" w:lineRule="atLeast"/>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EB0A61">
            <w:pPr>
              <w:spacing w:line="280" w:lineRule="atLeast"/>
              <w:rPr>
                <w:b/>
                <w:bCs/>
              </w:rPr>
            </w:pPr>
            <w:r w:rsidRPr="00B06EDE">
              <w:rPr>
                <w:b/>
                <w:bCs/>
              </w:rPr>
              <w:t>Desirable Requirements:</w:t>
            </w:r>
          </w:p>
        </w:tc>
        <w:tc>
          <w:tcPr>
            <w:tcW w:w="7438" w:type="dxa"/>
          </w:tcPr>
          <w:p w14:paraId="74C1581A" w14:textId="38E3AE54" w:rsidR="00EB0A61" w:rsidRPr="00CE0A01" w:rsidRDefault="00EB0A61" w:rsidP="0094688E">
            <w:pPr>
              <w:spacing w:after="120" w:line="280" w:lineRule="atLeast"/>
              <w:jc w:val="both"/>
              <w:rPr>
                <w:rFonts w:ascii="Gill Sans MT" w:hAnsi="Gill Sans MT"/>
              </w:rPr>
            </w:pPr>
            <w:r w:rsidRPr="00CE0A01">
              <w:rPr>
                <w:rFonts w:ascii="Gill Sans MT" w:hAnsi="Gill Sans MT"/>
              </w:rPr>
              <w:t>Credentialed with the Australian Diabetes Educators Association (CDE</w:t>
            </w:r>
            <w:r w:rsidRPr="00CE0A01">
              <w:rPr>
                <w:rFonts w:ascii="Gill Sans MT" w:hAnsi="Gill Sans MT"/>
              </w:rPr>
              <w:sym w:font="Symbol" w:char="F0D4"/>
            </w:r>
            <w:r w:rsidRPr="00CE0A01">
              <w:rPr>
                <w:rFonts w:ascii="Gill Sans MT" w:hAnsi="Gill Sans MT"/>
              </w:rPr>
              <w:t>)</w:t>
            </w:r>
          </w:p>
          <w:p w14:paraId="385DDAF3" w14:textId="657D4B8D" w:rsidR="00EB0A61" w:rsidRDefault="00EB0A61" w:rsidP="0094688E">
            <w:pPr>
              <w:spacing w:after="120" w:line="280" w:lineRule="atLeast"/>
              <w:jc w:val="both"/>
              <w:rPr>
                <w:rFonts w:ascii="Gill Sans MT" w:hAnsi="Gill Sans MT"/>
              </w:rPr>
            </w:pPr>
            <w:r w:rsidRPr="00CE0A01">
              <w:rPr>
                <w:rFonts w:ascii="Gill Sans MT" w:hAnsi="Gill Sans MT"/>
              </w:rPr>
              <w:t>Member of the ADEA or other relevant professional organisation(s)</w:t>
            </w:r>
          </w:p>
          <w:p w14:paraId="61F30679" w14:textId="45E691FC" w:rsidR="00B06EDE" w:rsidRPr="00EB0A61" w:rsidRDefault="00EB0A61" w:rsidP="0094688E">
            <w:pPr>
              <w:spacing w:after="240" w:line="280" w:lineRule="atLeast"/>
              <w:jc w:val="both"/>
              <w:rPr>
                <w:rFonts w:ascii="Gill Sans MT" w:hAnsi="Gill Sans MT"/>
              </w:rPr>
            </w:pPr>
            <w:r w:rsidRPr="00CE0A01">
              <w:rPr>
                <w:rFonts w:ascii="Gill Sans MT" w:hAnsi="Gill Sans MT"/>
              </w:rPr>
              <w:t>Holds, or is working towards, a relevant postgraduate qualification</w:t>
            </w: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405739">
      <w:pPr>
        <w:pStyle w:val="Heading3"/>
      </w:pPr>
      <w:r w:rsidRPr="00405739">
        <w:lastRenderedPageBreak/>
        <w:t xml:space="preserve">Primary Purpose: </w:t>
      </w:r>
    </w:p>
    <w:p w14:paraId="07A0116D" w14:textId="77777777" w:rsidR="00EB0A61" w:rsidRPr="00105420" w:rsidRDefault="00EB0A61" w:rsidP="0094688E">
      <w:pPr>
        <w:pStyle w:val="ListParagraph"/>
        <w:numPr>
          <w:ilvl w:val="0"/>
          <w:numId w:val="26"/>
        </w:numPr>
        <w:spacing w:after="120"/>
        <w:ind w:left="567" w:hanging="567"/>
        <w:jc w:val="both"/>
        <w:rPr>
          <w:rFonts w:ascii="Gill Sans MT" w:hAnsi="Gill Sans MT"/>
        </w:rPr>
      </w:pPr>
      <w:r w:rsidRPr="00105420">
        <w:rPr>
          <w:rFonts w:ascii="Gill Sans MT" w:hAnsi="Gill Sans MT"/>
        </w:rPr>
        <w:t xml:space="preserve">Provide specialist nursing expertise within an interdisciplinary framework to assist individuals and their families/carers to adjust to living with diabetes and/or other endocrinology conditions including the provision of education and health promotion activities. </w:t>
      </w:r>
    </w:p>
    <w:p w14:paraId="3DC1C17A" w14:textId="05406F27" w:rsidR="00B06EDE" w:rsidRPr="00105420" w:rsidRDefault="00EB0A61" w:rsidP="0094688E">
      <w:pPr>
        <w:pStyle w:val="ListParagraph"/>
        <w:numPr>
          <w:ilvl w:val="0"/>
          <w:numId w:val="26"/>
        </w:numPr>
        <w:spacing w:after="120"/>
        <w:ind w:left="567" w:hanging="567"/>
        <w:jc w:val="both"/>
        <w:rPr>
          <w:rFonts w:ascii="Gill Sans MT" w:hAnsi="Gill Sans MT"/>
        </w:rPr>
      </w:pPr>
      <w:r w:rsidRPr="00105420">
        <w:rPr>
          <w:rFonts w:ascii="Gill Sans MT" w:hAnsi="Gill Sans MT"/>
        </w:rPr>
        <w:t xml:space="preserve">Act as a clinical resource for internal and external stakeholders, including community organisation(s) and health professionals, to provide specialist advice, knowledge and support. </w:t>
      </w:r>
    </w:p>
    <w:p w14:paraId="005DD4B6" w14:textId="10DDFB31" w:rsidR="00E91AB6" w:rsidRPr="00405739" w:rsidRDefault="00E91AB6" w:rsidP="00405739">
      <w:pPr>
        <w:pStyle w:val="Heading3"/>
      </w:pPr>
      <w:r w:rsidRPr="00405739">
        <w:t>Duties:</w:t>
      </w:r>
    </w:p>
    <w:p w14:paraId="18DFA42B" w14:textId="77777777" w:rsidR="00EB0A61" w:rsidRPr="00CE0A01" w:rsidRDefault="00EB0A61" w:rsidP="0094688E">
      <w:pPr>
        <w:pStyle w:val="ListNumbered"/>
        <w:jc w:val="both"/>
      </w:pPr>
      <w:bookmarkStart w:id="1" w:name="_Hlk44321313"/>
      <w:r w:rsidRPr="00CE0A01">
        <w:t>Provide safe, effective, client-centred care reflective of highly developed knowledge, skills and experience in diabetes education, management and stabilisation.</w:t>
      </w:r>
    </w:p>
    <w:p w14:paraId="56A9B8B9" w14:textId="77777777" w:rsidR="00EB0A61" w:rsidRPr="00CE0A01" w:rsidRDefault="00EB0A61" w:rsidP="0094688E">
      <w:pPr>
        <w:pStyle w:val="ListNumbered"/>
        <w:jc w:val="both"/>
      </w:pPr>
      <w:r w:rsidRPr="00CE0A01">
        <w:t>Plan, develop, promote, coordinate, deliver and evaluate a comprehensive range of consumer group education and health promotion programs.</w:t>
      </w:r>
    </w:p>
    <w:p w14:paraId="48206666" w14:textId="25A0FE5C" w:rsidR="00EB0A61" w:rsidRPr="00CE0A01" w:rsidRDefault="00EB0A61" w:rsidP="0094688E">
      <w:pPr>
        <w:pStyle w:val="ListNumbered"/>
        <w:jc w:val="both"/>
      </w:pPr>
      <w:r w:rsidRPr="00CE0A01">
        <w:t>Plan, develop, promote, coordinate and evaluate age and diabetes type specific support groups to people with diabetes, their carers</w:t>
      </w:r>
      <w:r w:rsidR="00105420">
        <w:t>’</w:t>
      </w:r>
      <w:r w:rsidRPr="00CE0A01">
        <w:t xml:space="preserve"> and/or guardians.</w:t>
      </w:r>
    </w:p>
    <w:p w14:paraId="1E05450D" w14:textId="77777777" w:rsidR="00EB0A61" w:rsidRPr="00CE0A01" w:rsidRDefault="00EB0A61" w:rsidP="0094688E">
      <w:pPr>
        <w:pStyle w:val="ListNumbered"/>
        <w:jc w:val="both"/>
      </w:pPr>
      <w:r>
        <w:t>D</w:t>
      </w:r>
      <w:r w:rsidRPr="00CE0A01">
        <w:t>evelop clinical risk management strategies</w:t>
      </w:r>
      <w:r>
        <w:t xml:space="preserve"> </w:t>
      </w:r>
      <w:r w:rsidRPr="00CE0A01">
        <w:t>for</w:t>
      </w:r>
      <w:r>
        <w:t>,</w:t>
      </w:r>
      <w:r w:rsidRPr="00CE0A01">
        <w:t xml:space="preserve"> and in partnership with</w:t>
      </w:r>
      <w:r>
        <w:t>,</w:t>
      </w:r>
      <w:r w:rsidRPr="00CE0A01">
        <w:t xml:space="preserve"> people with diabetes </w:t>
      </w:r>
      <w:r>
        <w:t>considere</w:t>
      </w:r>
      <w:r w:rsidRPr="00CE0A01">
        <w:t>d as high risk and contribute to case management</w:t>
      </w:r>
      <w:r>
        <w:t xml:space="preserve"> i</w:t>
      </w:r>
      <w:r w:rsidRPr="00CE0A01">
        <w:t>n collaboration with the multidisciplinary team.</w:t>
      </w:r>
    </w:p>
    <w:p w14:paraId="4B36D013" w14:textId="77777777" w:rsidR="00EB0A61" w:rsidRPr="00CE0A01" w:rsidRDefault="00EB0A61" w:rsidP="0094688E">
      <w:pPr>
        <w:pStyle w:val="ListNumbered"/>
        <w:jc w:val="both"/>
      </w:pPr>
      <w:r w:rsidRPr="00CE0A01">
        <w:t xml:space="preserve">Interpret and develop evidence based clinical guidelines in conjunction with </w:t>
      </w:r>
      <w:r>
        <w:t xml:space="preserve">the Nurse Unit Manager </w:t>
      </w:r>
      <w:r w:rsidRPr="00CE0A01">
        <w:t xml:space="preserve">and </w:t>
      </w:r>
      <w:r>
        <w:t xml:space="preserve">the </w:t>
      </w:r>
      <w:r w:rsidRPr="00CE0A01">
        <w:t xml:space="preserve">broader interdisciplinary team to optimise outcomes in diabetes care. </w:t>
      </w:r>
    </w:p>
    <w:p w14:paraId="10D94644" w14:textId="77777777" w:rsidR="00EB0A61" w:rsidRPr="00CE0A01" w:rsidRDefault="00EB0A61" w:rsidP="0094688E">
      <w:pPr>
        <w:pStyle w:val="ListNumbered"/>
        <w:jc w:val="both"/>
      </w:pPr>
      <w:r w:rsidRPr="00CE0A01">
        <w:t>Identify, contribute to and evaluate standards of nursing practice and policies within the specialist area of diabetes and/or endocrinology, to optimise and promote improved health outcomes for clients.</w:t>
      </w:r>
      <w:r>
        <w:t xml:space="preserve"> </w:t>
      </w:r>
    </w:p>
    <w:p w14:paraId="7A695E9D" w14:textId="77777777" w:rsidR="00EB0A61" w:rsidRPr="00CE0A01" w:rsidRDefault="00EB0A61" w:rsidP="0094688E">
      <w:pPr>
        <w:pStyle w:val="ListNumbered"/>
        <w:jc w:val="both"/>
      </w:pPr>
      <w:r w:rsidRPr="00CE0A01">
        <w:t>Contribute to the formulation and evaluation of quality improvement and clinical research activities, and initiate strategies for change that will contribute to continuous improvement and the application of evidenced based care.</w:t>
      </w:r>
    </w:p>
    <w:p w14:paraId="375FAAEA" w14:textId="77777777" w:rsidR="00EB0A61" w:rsidRPr="00CE0A01" w:rsidRDefault="00EB0A61" w:rsidP="0094688E">
      <w:pPr>
        <w:pStyle w:val="ListNumbered"/>
        <w:jc w:val="both"/>
      </w:pPr>
      <w:r w:rsidRPr="00CE0A01">
        <w:t>Contribute to the professional development of other health care workers/students in diabetes management.</w:t>
      </w:r>
    </w:p>
    <w:p w14:paraId="6C2CB2D7" w14:textId="77777777" w:rsidR="00EB0A61" w:rsidRPr="00CE0A01" w:rsidRDefault="00EB0A61" w:rsidP="0094688E">
      <w:pPr>
        <w:pStyle w:val="ListNumbered"/>
        <w:jc w:val="both"/>
      </w:pPr>
      <w:r w:rsidRPr="00CE0A01">
        <w:t xml:space="preserve">Collaborate with members of the diabetes health care team and relevant stakeholders to provide specialist advice, expertise, knowledge and support, and attend and actively contribute to team meetings and case discussions, journal club and mentoring programs as outlined by </w:t>
      </w:r>
      <w:bookmarkStart w:id="2" w:name="_Hlk44321155"/>
      <w:r w:rsidRPr="00CE0A01">
        <w:t xml:space="preserve">the Australian Diabetes Educators Association </w:t>
      </w:r>
      <w:bookmarkEnd w:id="2"/>
      <w:r w:rsidRPr="00CE0A01">
        <w:t>(ADEA).</w:t>
      </w:r>
    </w:p>
    <w:p w14:paraId="36CE417A" w14:textId="73184F0F" w:rsidR="00B06EDE" w:rsidRDefault="00EB0A61" w:rsidP="0094688E">
      <w:pPr>
        <w:pStyle w:val="ListNumbered"/>
        <w:jc w:val="both"/>
      </w:pPr>
      <w:bookmarkStart w:id="3" w:name="_Hlk44321642"/>
      <w:bookmarkEnd w:id="1"/>
      <w:r w:rsidRPr="00CE0A01">
        <w:t xml:space="preserve">Maintain professional standards in accordance with the </w:t>
      </w:r>
      <w:r>
        <w:t>ADEA</w:t>
      </w:r>
      <w:r w:rsidRPr="00CE0A01">
        <w:t>’s National Core Competency for Credentialed Diabetes Educators, National Standards of Practice for Diabetes Educators and National Standards for Diabetes Education Programs.</w:t>
      </w:r>
      <w:bookmarkEnd w:id="3"/>
    </w:p>
    <w:p w14:paraId="663EB53A" w14:textId="77777777" w:rsidR="00382F65" w:rsidRDefault="00382F65" w:rsidP="0094688E">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EBB6085" w14:textId="77777777" w:rsidR="00382F65" w:rsidRPr="004B1E48" w:rsidRDefault="00382F65" w:rsidP="0094688E">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lastRenderedPageBreak/>
        <w:t>Key Accountabilities and Responsibilities:</w:t>
      </w:r>
    </w:p>
    <w:p w14:paraId="62274855" w14:textId="521117B3" w:rsidR="00EB0A61" w:rsidRPr="00105420" w:rsidRDefault="00EB0A61" w:rsidP="0094688E">
      <w:pPr>
        <w:spacing w:after="120"/>
        <w:jc w:val="both"/>
        <w:rPr>
          <w:rFonts w:ascii="Gill Sans MT" w:hAnsi="Gill Sans MT"/>
          <w:szCs w:val="22"/>
        </w:rPr>
      </w:pPr>
      <w:r w:rsidRPr="00105420">
        <w:rPr>
          <w:rFonts w:ascii="Gill Sans MT" w:hAnsi="Gill Sans MT"/>
          <w:szCs w:val="22"/>
        </w:rPr>
        <w:t>The Clinical Nurse Specialist -</w:t>
      </w:r>
      <w:r w:rsidRPr="00105420">
        <w:rPr>
          <w:rFonts w:ascii="Gill Sans MT" w:hAnsi="Gill Sans MT"/>
          <w:b/>
          <w:szCs w:val="22"/>
        </w:rPr>
        <w:t xml:space="preserve"> </w:t>
      </w:r>
      <w:r w:rsidRPr="00105420">
        <w:rPr>
          <w:rFonts w:ascii="Gill Sans MT" w:hAnsi="Gill Sans MT"/>
          <w:szCs w:val="22"/>
        </w:rPr>
        <w:t xml:space="preserve">Diabetes operates within a multidisciplinary team environment and is responsible to, and receives broad direction from, the </w:t>
      </w:r>
      <w:r w:rsidRPr="00105420">
        <w:rPr>
          <w:rStyle w:val="InformationBlockChar"/>
          <w:rFonts w:eastAsiaTheme="majorEastAsia"/>
          <w:b w:val="0"/>
        </w:rPr>
        <w:t>Nurse Unit Manager - Diabetes Centre</w:t>
      </w:r>
      <w:r w:rsidRPr="00105420">
        <w:rPr>
          <w:rFonts w:ascii="Gill Sans MT" w:hAnsi="Gill Sans MT"/>
          <w:szCs w:val="22"/>
        </w:rPr>
        <w:t xml:space="preserve">. </w:t>
      </w:r>
    </w:p>
    <w:p w14:paraId="180EBCD9" w14:textId="77777777" w:rsidR="00EB0A61" w:rsidRPr="00105420" w:rsidRDefault="00EB0A61" w:rsidP="0094688E">
      <w:pPr>
        <w:spacing w:after="120"/>
        <w:jc w:val="both"/>
        <w:rPr>
          <w:rFonts w:ascii="Gill Sans MT" w:hAnsi="Gill Sans MT"/>
          <w:szCs w:val="22"/>
        </w:rPr>
      </w:pPr>
      <w:r w:rsidRPr="00105420">
        <w:rPr>
          <w:rFonts w:ascii="Gill Sans MT" w:hAnsi="Gill Sans MT"/>
          <w:szCs w:val="22"/>
        </w:rPr>
        <w:t>The incumbent will be responsible for:</w:t>
      </w:r>
    </w:p>
    <w:p w14:paraId="086F8DC1" w14:textId="77777777" w:rsidR="00EB0A61" w:rsidRPr="00105420" w:rsidRDefault="00EB0A61" w:rsidP="0094688E">
      <w:pPr>
        <w:numPr>
          <w:ilvl w:val="0"/>
          <w:numId w:val="24"/>
        </w:numPr>
        <w:spacing w:after="120"/>
        <w:ind w:left="567" w:hanging="567"/>
        <w:jc w:val="both"/>
        <w:rPr>
          <w:rFonts w:ascii="Gill Sans MT" w:hAnsi="Gill Sans MT" w:cs="Arial"/>
          <w:szCs w:val="22"/>
        </w:rPr>
      </w:pPr>
      <w:bookmarkStart w:id="4" w:name="_Hlk44321009"/>
      <w:r w:rsidRPr="00105420">
        <w:rPr>
          <w:rFonts w:ascii="Gill Sans MT" w:hAnsi="Gill Sans MT"/>
          <w:szCs w:val="22"/>
        </w:rPr>
        <w:t>Providing specialist nursing care and education to clients and their families/carers.</w:t>
      </w:r>
    </w:p>
    <w:p w14:paraId="3A9DCC14" w14:textId="77777777" w:rsidR="00EB0A61" w:rsidRPr="00105420" w:rsidRDefault="00EB0A61" w:rsidP="0094688E">
      <w:pPr>
        <w:numPr>
          <w:ilvl w:val="0"/>
          <w:numId w:val="23"/>
        </w:numPr>
        <w:spacing w:after="120"/>
        <w:ind w:left="567" w:hanging="567"/>
        <w:jc w:val="both"/>
        <w:rPr>
          <w:rFonts w:ascii="Gill Sans MT" w:hAnsi="Gill Sans MT"/>
          <w:szCs w:val="22"/>
        </w:rPr>
      </w:pPr>
      <w:r w:rsidRPr="00105420">
        <w:rPr>
          <w:rFonts w:ascii="Gill Sans MT" w:hAnsi="Gill Sans MT"/>
          <w:szCs w:val="22"/>
        </w:rPr>
        <w:t>Coordinating and providing specialised nursing care to enable the delivery of a safe, quality service to clients across the acute, sub-acute and primary health care continuum.</w:t>
      </w:r>
    </w:p>
    <w:p w14:paraId="52AAE020" w14:textId="77777777" w:rsidR="00EB0A61" w:rsidRPr="00105420" w:rsidRDefault="00EB0A61" w:rsidP="0094688E">
      <w:pPr>
        <w:numPr>
          <w:ilvl w:val="0"/>
          <w:numId w:val="23"/>
        </w:numPr>
        <w:spacing w:after="120"/>
        <w:ind w:left="567" w:hanging="567"/>
        <w:jc w:val="both"/>
        <w:rPr>
          <w:rFonts w:ascii="Gill Sans MT" w:hAnsi="Gill Sans MT"/>
          <w:szCs w:val="22"/>
        </w:rPr>
      </w:pPr>
      <w:r w:rsidRPr="00105420">
        <w:rPr>
          <w:rFonts w:ascii="Gill Sans MT" w:hAnsi="Gill Sans MT"/>
          <w:szCs w:val="22"/>
        </w:rPr>
        <w:t>Providing specialist advice and support to clients, health professionals and other internal and external stakeholders.</w:t>
      </w:r>
    </w:p>
    <w:p w14:paraId="006502B2" w14:textId="77777777" w:rsidR="00EB0A61" w:rsidRPr="00105420" w:rsidRDefault="00EB0A61" w:rsidP="0094688E">
      <w:pPr>
        <w:numPr>
          <w:ilvl w:val="0"/>
          <w:numId w:val="23"/>
        </w:numPr>
        <w:spacing w:after="120"/>
        <w:ind w:left="567" w:hanging="567"/>
        <w:jc w:val="both"/>
        <w:rPr>
          <w:rFonts w:ascii="Gill Sans MT" w:hAnsi="Gill Sans MT"/>
          <w:szCs w:val="22"/>
        </w:rPr>
      </w:pPr>
      <w:r w:rsidRPr="00105420">
        <w:rPr>
          <w:rFonts w:ascii="Gill Sans MT" w:hAnsi="Gill Sans MT"/>
          <w:szCs w:val="22"/>
        </w:rPr>
        <w:t>Practicing in accordance with the Nursing and Midwifery Board of Australia’s registration and ADEA Credentialing requirements, educational preparation, relevant legislation, standards and codes and context of care.</w:t>
      </w:r>
    </w:p>
    <w:bookmarkEnd w:id="4"/>
    <w:p w14:paraId="3E251CB0" w14:textId="77777777" w:rsidR="00EB0A61" w:rsidRPr="00105420" w:rsidRDefault="00EB0A61" w:rsidP="0094688E">
      <w:pPr>
        <w:numPr>
          <w:ilvl w:val="0"/>
          <w:numId w:val="23"/>
        </w:numPr>
        <w:spacing w:after="120"/>
        <w:ind w:left="567" w:hanging="567"/>
        <w:jc w:val="both"/>
        <w:rPr>
          <w:rFonts w:ascii="Gill Sans MT" w:hAnsi="Gill Sans MT"/>
          <w:szCs w:val="22"/>
        </w:rPr>
      </w:pPr>
      <w:r w:rsidRPr="00105420">
        <w:rPr>
          <w:rFonts w:ascii="Gill Sans MT" w:hAnsi="Gill Sans MT"/>
          <w:szCs w:val="22"/>
        </w:rPr>
        <w:t>Maintaining a safe environment for internal and external customers by ensuring compliance with workplace safety requirements.</w:t>
      </w:r>
    </w:p>
    <w:p w14:paraId="0739D20C" w14:textId="4D8C2805" w:rsidR="00B06EDE" w:rsidRPr="00105420" w:rsidRDefault="00EB0A61" w:rsidP="0094688E">
      <w:pPr>
        <w:pStyle w:val="BulletedListLevel1"/>
        <w:numPr>
          <w:ilvl w:val="0"/>
          <w:numId w:val="23"/>
        </w:numPr>
        <w:tabs>
          <w:tab w:val="clear" w:pos="1134"/>
        </w:tabs>
        <w:ind w:left="567" w:hanging="567"/>
        <w:rPr>
          <w:rFonts w:eastAsia="Arial"/>
          <w:szCs w:val="22"/>
        </w:rPr>
      </w:pPr>
      <w:r w:rsidRPr="00105420">
        <w:rPr>
          <w:rFonts w:eastAsia="Arial"/>
          <w:szCs w:val="22"/>
        </w:rPr>
        <w:t>Recognising and maintaining own professional development needs as well as contributing to performance development for other staff.</w:t>
      </w:r>
    </w:p>
    <w:p w14:paraId="39073582" w14:textId="77777777" w:rsidR="00382F65" w:rsidRPr="00F256F0" w:rsidRDefault="00382F65" w:rsidP="0094688E">
      <w:pPr>
        <w:pStyle w:val="ListParagraph"/>
        <w:numPr>
          <w:ilvl w:val="0"/>
          <w:numId w:val="23"/>
        </w:numPr>
        <w:ind w:left="567" w:hanging="567"/>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49C85BB" w14:textId="77777777" w:rsidR="00382F65" w:rsidRDefault="00382F65" w:rsidP="0094688E">
      <w:pPr>
        <w:pStyle w:val="ListParagraph"/>
        <w:numPr>
          <w:ilvl w:val="0"/>
          <w:numId w:val="23"/>
        </w:numPr>
        <w:ind w:left="567" w:hanging="567"/>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3C3380A" w14:textId="77777777" w:rsidR="00382F65" w:rsidRDefault="00382F65" w:rsidP="0094688E">
      <w:pPr>
        <w:pStyle w:val="ListParagraph"/>
        <w:numPr>
          <w:ilvl w:val="0"/>
          <w:numId w:val="23"/>
        </w:numPr>
        <w:ind w:left="567" w:hanging="567"/>
        <w:jc w:val="bot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94688E">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94688E">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94688E">
      <w:pPr>
        <w:pStyle w:val="ListNumbered"/>
        <w:numPr>
          <w:ilvl w:val="0"/>
          <w:numId w:val="16"/>
        </w:numPr>
        <w:spacing w:line="280" w:lineRule="atLeast"/>
        <w:jc w:val="both"/>
      </w:pPr>
      <w:r>
        <w:t>Conviction checks in the following areas:</w:t>
      </w:r>
    </w:p>
    <w:p w14:paraId="147CDE9F" w14:textId="77777777" w:rsidR="00E91AB6" w:rsidRDefault="00E91AB6" w:rsidP="0094688E">
      <w:pPr>
        <w:pStyle w:val="ListNumbered"/>
        <w:numPr>
          <w:ilvl w:val="1"/>
          <w:numId w:val="13"/>
        </w:numPr>
        <w:spacing w:line="280" w:lineRule="atLeast"/>
        <w:jc w:val="both"/>
      </w:pPr>
      <w:r>
        <w:t>crimes of violence</w:t>
      </w:r>
    </w:p>
    <w:p w14:paraId="15754481" w14:textId="77777777" w:rsidR="00E91AB6" w:rsidRDefault="00E91AB6" w:rsidP="0094688E">
      <w:pPr>
        <w:pStyle w:val="ListNumbered"/>
        <w:numPr>
          <w:ilvl w:val="1"/>
          <w:numId w:val="13"/>
        </w:numPr>
        <w:spacing w:line="280" w:lineRule="atLeast"/>
        <w:jc w:val="both"/>
      </w:pPr>
      <w:r>
        <w:t>sex related offences</w:t>
      </w:r>
    </w:p>
    <w:p w14:paraId="4ED1D6AD" w14:textId="77777777" w:rsidR="00E91AB6" w:rsidRDefault="00E91AB6" w:rsidP="0094688E">
      <w:pPr>
        <w:pStyle w:val="ListNumbered"/>
        <w:numPr>
          <w:ilvl w:val="1"/>
          <w:numId w:val="13"/>
        </w:numPr>
        <w:spacing w:line="280" w:lineRule="atLeast"/>
        <w:jc w:val="both"/>
      </w:pPr>
      <w:r>
        <w:t>serious drug offences</w:t>
      </w:r>
    </w:p>
    <w:p w14:paraId="2F95386B" w14:textId="77777777" w:rsidR="00405739" w:rsidRDefault="00E91AB6" w:rsidP="0094688E">
      <w:pPr>
        <w:pStyle w:val="ListNumbered"/>
        <w:numPr>
          <w:ilvl w:val="1"/>
          <w:numId w:val="13"/>
        </w:numPr>
        <w:spacing w:line="280" w:lineRule="atLeast"/>
        <w:jc w:val="both"/>
      </w:pPr>
      <w:r>
        <w:t>crimes involving dishonesty</w:t>
      </w:r>
    </w:p>
    <w:p w14:paraId="526590A3" w14:textId="77777777" w:rsidR="00E91AB6" w:rsidRDefault="00E91AB6" w:rsidP="0094688E">
      <w:pPr>
        <w:pStyle w:val="ListNumbered"/>
        <w:spacing w:line="280" w:lineRule="atLeast"/>
        <w:jc w:val="both"/>
      </w:pPr>
      <w:r>
        <w:t>Identification check</w:t>
      </w:r>
    </w:p>
    <w:p w14:paraId="301DC513" w14:textId="62E713FB" w:rsidR="00E91AB6" w:rsidRDefault="00E91AB6" w:rsidP="0094688E">
      <w:pPr>
        <w:pStyle w:val="ListNumbered"/>
        <w:spacing w:line="280" w:lineRule="atLeast"/>
        <w:jc w:val="both"/>
      </w:pPr>
      <w:r>
        <w:t>Disciplinary action in previous employment check.</w:t>
      </w:r>
    </w:p>
    <w:p w14:paraId="011E3DAD" w14:textId="77777777" w:rsidR="00E91AB6" w:rsidRDefault="00E91AB6" w:rsidP="00130E72">
      <w:pPr>
        <w:pStyle w:val="Heading3"/>
      </w:pPr>
      <w:r>
        <w:lastRenderedPageBreak/>
        <w:t>Selection Criteria:</w:t>
      </w:r>
    </w:p>
    <w:p w14:paraId="0F8931F1" w14:textId="77777777" w:rsidR="00EB0A61" w:rsidRPr="00EB0A61" w:rsidRDefault="00EB0A61" w:rsidP="0094688E">
      <w:pPr>
        <w:pStyle w:val="ListNumbered"/>
        <w:numPr>
          <w:ilvl w:val="0"/>
          <w:numId w:val="15"/>
        </w:numPr>
        <w:spacing w:after="120"/>
        <w:jc w:val="both"/>
        <w:rPr>
          <w:rFonts w:ascii="Gill Sans MT" w:hAnsi="Gill Sans MT"/>
        </w:rPr>
      </w:pPr>
      <w:bookmarkStart w:id="5" w:name="_Hlk44321199"/>
      <w:r w:rsidRPr="00EB0A61">
        <w:rPr>
          <w:rFonts w:ascii="Gill Sans MT" w:hAnsi="Gill Sans MT"/>
        </w:rPr>
        <w:t>Highly developed contemporary knowledge and skills in chronic disease and self-care management practices with recent clinical experience, or demonstrated interest, in diabetes management.</w:t>
      </w:r>
    </w:p>
    <w:p w14:paraId="1D4DB51B" w14:textId="77777777" w:rsidR="00EB0A61" w:rsidRPr="00EB0A61" w:rsidRDefault="00EB0A61" w:rsidP="0094688E">
      <w:pPr>
        <w:pStyle w:val="ListNumbered"/>
        <w:numPr>
          <w:ilvl w:val="0"/>
          <w:numId w:val="15"/>
        </w:numPr>
        <w:spacing w:after="120"/>
        <w:jc w:val="both"/>
        <w:rPr>
          <w:rFonts w:ascii="Gill Sans MT" w:hAnsi="Gill Sans MT" w:cs="Tahoma"/>
        </w:rPr>
      </w:pPr>
      <w:r w:rsidRPr="00EB0A61">
        <w:rPr>
          <w:rFonts w:ascii="Gill Sans MT" w:hAnsi="Gill Sans MT"/>
        </w:rPr>
        <w:t>Demonstrated advanced interpersonal skills, including written and verbal communication</w:t>
      </w:r>
      <w:r w:rsidRPr="00EB0A61">
        <w:rPr>
          <w:rFonts w:ascii="Gill Sans MT" w:hAnsi="Gill Sans MT" w:cs="Tahoma"/>
        </w:rPr>
        <w:t xml:space="preserve"> </w:t>
      </w:r>
      <w:r w:rsidRPr="00EB0A61">
        <w:rPr>
          <w:rFonts w:ascii="Gill Sans MT" w:hAnsi="Gill Sans MT"/>
        </w:rPr>
        <w:t xml:space="preserve">skills, </w:t>
      </w:r>
      <w:r w:rsidRPr="00EB0A61">
        <w:rPr>
          <w:rFonts w:ascii="Gill Sans MT" w:hAnsi="Gill Sans MT" w:cs="Tahoma"/>
        </w:rPr>
        <w:t xml:space="preserve">with the demonstrated ability to develop and maintain productive relationships </w:t>
      </w:r>
      <w:r w:rsidRPr="00EB0A61">
        <w:rPr>
          <w:rFonts w:ascii="Gill Sans MT" w:hAnsi="Gill Sans MT" w:cs="TTE5A014B0t00"/>
        </w:rPr>
        <w:t xml:space="preserve">with people with diabetes and their caregivers, work effectively as a member of an interdisciplinary team and </w:t>
      </w:r>
      <w:r w:rsidRPr="00EB0A61">
        <w:rPr>
          <w:rFonts w:ascii="Gill Sans MT" w:hAnsi="Gill Sans MT"/>
        </w:rPr>
        <w:t>act as a preceptor to members of the team</w:t>
      </w:r>
      <w:r w:rsidRPr="00EB0A61">
        <w:rPr>
          <w:rFonts w:ascii="Gill Sans MT" w:hAnsi="Gill Sans MT" w:cs="TTE5A014B0t00"/>
        </w:rPr>
        <w:t>.</w:t>
      </w:r>
    </w:p>
    <w:bookmarkEnd w:id="5"/>
    <w:p w14:paraId="49299C62" w14:textId="77777777" w:rsidR="00EB0A61" w:rsidRPr="00EB0A61" w:rsidRDefault="00EB0A61" w:rsidP="0094688E">
      <w:pPr>
        <w:pStyle w:val="ListNumbered"/>
        <w:numPr>
          <w:ilvl w:val="0"/>
          <w:numId w:val="15"/>
        </w:numPr>
        <w:spacing w:after="120"/>
        <w:jc w:val="both"/>
        <w:rPr>
          <w:rFonts w:ascii="Gill Sans MT" w:hAnsi="Gill Sans MT" w:cs="Tahoma"/>
        </w:rPr>
      </w:pPr>
      <w:r w:rsidRPr="00EB0A61">
        <w:rPr>
          <w:rFonts w:ascii="Gill Sans MT" w:hAnsi="Gill Sans MT" w:cs="TTE5A014B0t00"/>
        </w:rPr>
        <w:t>Highly developed negotiation and conflict resolution skills with the ability to prevent and manage conflict</w:t>
      </w:r>
      <w:r w:rsidRPr="00EB0A61">
        <w:rPr>
          <w:rFonts w:ascii="Gill Sans MT" w:hAnsi="Gill Sans MT"/>
        </w:rPr>
        <w:t>.</w:t>
      </w:r>
      <w:r w:rsidRPr="00EB0A61">
        <w:rPr>
          <w:rFonts w:ascii="Gill Sans MT" w:hAnsi="Gill Sans MT" w:cs="Tahoma"/>
        </w:rPr>
        <w:t xml:space="preserve"> </w:t>
      </w:r>
    </w:p>
    <w:p w14:paraId="5C6131B1" w14:textId="77777777" w:rsidR="00EB0A61" w:rsidRPr="00EB0A61" w:rsidRDefault="00EB0A61" w:rsidP="0094688E">
      <w:pPr>
        <w:pStyle w:val="ListNumbered"/>
        <w:numPr>
          <w:ilvl w:val="0"/>
          <w:numId w:val="15"/>
        </w:numPr>
        <w:spacing w:after="120"/>
        <w:jc w:val="both"/>
        <w:rPr>
          <w:rFonts w:ascii="Gill Sans MT" w:hAnsi="Gill Sans MT" w:cs="Tahoma"/>
        </w:rPr>
      </w:pPr>
      <w:r w:rsidRPr="00EB0A61">
        <w:rPr>
          <w:rFonts w:ascii="Gill Sans MT" w:hAnsi="Gill Sans MT"/>
        </w:rPr>
        <w:t xml:space="preserve">Demonstrated </w:t>
      </w:r>
      <w:r w:rsidRPr="00EB0A61">
        <w:rPr>
          <w:rFonts w:ascii="Gill Sans MT" w:hAnsi="Gill Sans MT" w:cs="Tahoma"/>
        </w:rPr>
        <w:t>ability to contribute effectively to the development and evaluation of services provided, and the review of clinical practice policy, procedure and protocols.</w:t>
      </w:r>
    </w:p>
    <w:p w14:paraId="17BC4831" w14:textId="77777777" w:rsidR="00EB0A61" w:rsidRPr="00EB0A61" w:rsidRDefault="00EB0A61" w:rsidP="0094688E">
      <w:pPr>
        <w:pStyle w:val="ListNumbered"/>
        <w:numPr>
          <w:ilvl w:val="0"/>
          <w:numId w:val="15"/>
        </w:numPr>
        <w:spacing w:after="120"/>
        <w:jc w:val="both"/>
        <w:rPr>
          <w:rFonts w:ascii="Gill Sans MT" w:hAnsi="Gill Sans MT"/>
        </w:rPr>
      </w:pPr>
      <w:r w:rsidRPr="00EB0A61">
        <w:rPr>
          <w:rFonts w:ascii="Gill Sans MT" w:hAnsi="Gill Sans MT" w:cs="Tahoma"/>
        </w:rPr>
        <w:t xml:space="preserve">Demonstrated knowledge and experience in the application of educational principles </w:t>
      </w:r>
      <w:r w:rsidRPr="00EB0A61">
        <w:rPr>
          <w:rFonts w:ascii="Gill Sans MT" w:hAnsi="Gill Sans MT"/>
        </w:rPr>
        <w:t xml:space="preserve">and practice (paediatric and/or adult learning approaches) with </w:t>
      </w:r>
      <w:r w:rsidRPr="00EB0A61">
        <w:rPr>
          <w:rFonts w:ascii="Gill Sans MT" w:hAnsi="Gill Sans MT" w:cs="Tahoma"/>
        </w:rPr>
        <w:t>the ability to plan, implement, deliver and evaluate education sessions.</w:t>
      </w:r>
    </w:p>
    <w:p w14:paraId="2D2A4111" w14:textId="77777777" w:rsidR="00EB0A61" w:rsidRPr="00EB0A61" w:rsidRDefault="00EB0A61" w:rsidP="0094688E">
      <w:pPr>
        <w:pStyle w:val="ListNumbered"/>
        <w:numPr>
          <w:ilvl w:val="0"/>
          <w:numId w:val="15"/>
        </w:numPr>
        <w:autoSpaceDE w:val="0"/>
        <w:autoSpaceDN w:val="0"/>
        <w:adjustRightInd w:val="0"/>
        <w:spacing w:after="120"/>
        <w:jc w:val="both"/>
        <w:rPr>
          <w:rFonts w:ascii="Gill Sans MT" w:hAnsi="Gill Sans MT" w:cs="TTE5A014B0t00"/>
        </w:rPr>
      </w:pPr>
      <w:r w:rsidRPr="00EB0A61">
        <w:rPr>
          <w:rFonts w:ascii="Gill Sans MT" w:hAnsi="Gill Sans MT" w:cs="TTE5A014B0t00"/>
        </w:rPr>
        <w:t>Demonstrated effective organisational skills with the ability to problem solve and apply principles of clinical risk management and quality improvement to the clinical setting.</w:t>
      </w:r>
    </w:p>
    <w:p w14:paraId="1D1DB96D" w14:textId="3B5C8A1B" w:rsidR="00E91AB6" w:rsidRPr="003A15EA" w:rsidRDefault="00EB0A61" w:rsidP="0094688E">
      <w:pPr>
        <w:pStyle w:val="ListNumbered"/>
        <w:numPr>
          <w:ilvl w:val="0"/>
          <w:numId w:val="15"/>
        </w:numPr>
        <w:jc w:val="both"/>
      </w:pPr>
      <w:r w:rsidRPr="00EB0A61">
        <w:t>Demonstrated understanding of safety and quality improvement and research processes, and their application in the clinical environment.</w:t>
      </w:r>
    </w:p>
    <w:p w14:paraId="185F40C6" w14:textId="77777777" w:rsidR="00E91AB6" w:rsidRDefault="00E91AB6" w:rsidP="00130E72">
      <w:pPr>
        <w:pStyle w:val="Heading3"/>
      </w:pPr>
      <w:r>
        <w:t>Working Environment:</w:t>
      </w:r>
    </w:p>
    <w:p w14:paraId="372A4BA9" w14:textId="77777777" w:rsidR="00382F65" w:rsidRDefault="00382F65" w:rsidP="0094688E">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CA56FFA" w14:textId="77777777" w:rsidR="00382F65" w:rsidRDefault="00382F65" w:rsidP="0094688E">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1C5C501" w14:textId="77777777" w:rsidR="00382F65" w:rsidRDefault="00382F65" w:rsidP="0094688E">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22B0A47" w14:textId="61BDE971" w:rsidR="00997F4C" w:rsidRDefault="00382F65" w:rsidP="00997F4C">
      <w:pPr>
        <w:rPr>
          <w:rFonts w:cs="Calibri"/>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997F4C">
          <w:rPr>
            <w:rStyle w:val="Hyperlink"/>
          </w:rPr>
          <w:t>Consumer and Community Engagement Principles | Tasmanian Department of Health</w:t>
        </w:r>
      </w:hyperlink>
      <w:r w:rsidR="00997F4C">
        <w:t>.</w:t>
      </w:r>
    </w:p>
    <w:p w14:paraId="1E8012FB" w14:textId="6836058E" w:rsidR="000D5AF4" w:rsidRPr="004B0994" w:rsidRDefault="000D5AF4" w:rsidP="00997F4C">
      <w:pPr>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A014B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C61FB7"/>
    <w:multiLevelType w:val="hybridMultilevel"/>
    <w:tmpl w:val="A942EA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73CC2"/>
    <w:multiLevelType w:val="hybridMultilevel"/>
    <w:tmpl w:val="62AAA10E"/>
    <w:lvl w:ilvl="0" w:tplc="10C6C426">
      <w:start w:val="1"/>
      <w:numFmt w:val="bullet"/>
      <w:lvlText w:val=""/>
      <w:lvlJc w:val="left"/>
      <w:pPr>
        <w:tabs>
          <w:tab w:val="num" w:pos="578"/>
        </w:tabs>
        <w:ind w:left="578" w:hanging="360"/>
      </w:pPr>
      <w:rPr>
        <w:rFonts w:ascii="Symbol" w:hAnsi="Symbol" w:hint="default"/>
        <w:sz w:val="24"/>
        <w:szCs w:val="22"/>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B5E2A30"/>
    <w:multiLevelType w:val="hybridMultilevel"/>
    <w:tmpl w:val="4DBCA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141344"/>
    <w:multiLevelType w:val="hybridMultilevel"/>
    <w:tmpl w:val="A7142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D34DDD"/>
    <w:multiLevelType w:val="hybridMultilevel"/>
    <w:tmpl w:val="9CE22B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AB66CC"/>
    <w:multiLevelType w:val="hybridMultilevel"/>
    <w:tmpl w:val="F4867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24032746">
    <w:abstractNumId w:val="22"/>
  </w:num>
  <w:num w:numId="2" w16cid:durableId="639921064">
    <w:abstractNumId w:val="5"/>
  </w:num>
  <w:num w:numId="3" w16cid:durableId="832140086">
    <w:abstractNumId w:val="2"/>
  </w:num>
  <w:num w:numId="4" w16cid:durableId="321155163">
    <w:abstractNumId w:val="10"/>
  </w:num>
  <w:num w:numId="5" w16cid:durableId="1644850749">
    <w:abstractNumId w:val="15"/>
  </w:num>
  <w:num w:numId="6" w16cid:durableId="729773076">
    <w:abstractNumId w:val="12"/>
  </w:num>
  <w:num w:numId="7" w16cid:durableId="438372704">
    <w:abstractNumId w:val="18"/>
  </w:num>
  <w:num w:numId="8" w16cid:durableId="1769426709">
    <w:abstractNumId w:val="0"/>
  </w:num>
  <w:num w:numId="9" w16cid:durableId="619382623">
    <w:abstractNumId w:val="20"/>
  </w:num>
  <w:num w:numId="10" w16cid:durableId="1731921972">
    <w:abstractNumId w:val="16"/>
  </w:num>
  <w:num w:numId="11" w16cid:durableId="95104076">
    <w:abstractNumId w:val="8"/>
  </w:num>
  <w:num w:numId="12" w16cid:durableId="419496710">
    <w:abstractNumId w:val="9"/>
  </w:num>
  <w:num w:numId="13" w16cid:durableId="726999845">
    <w:abstractNumId w:val="11"/>
  </w:num>
  <w:num w:numId="14" w16cid:durableId="151875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046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098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1543328">
    <w:abstractNumId w:val="13"/>
  </w:num>
  <w:num w:numId="18" w16cid:durableId="1136414250">
    <w:abstractNumId w:val="3"/>
  </w:num>
  <w:num w:numId="19" w16cid:durableId="2109735145">
    <w:abstractNumId w:val="14"/>
  </w:num>
  <w:num w:numId="20" w16cid:durableId="701056081">
    <w:abstractNumId w:val="17"/>
  </w:num>
  <w:num w:numId="21" w16cid:durableId="960185035">
    <w:abstractNumId w:val="4"/>
  </w:num>
  <w:num w:numId="22" w16cid:durableId="1451392581">
    <w:abstractNumId w:val="1"/>
  </w:num>
  <w:num w:numId="23" w16cid:durableId="963117584">
    <w:abstractNumId w:val="6"/>
  </w:num>
  <w:num w:numId="24" w16cid:durableId="1852405086">
    <w:abstractNumId w:val="7"/>
  </w:num>
  <w:num w:numId="25" w16cid:durableId="1890452264">
    <w:abstractNumId w:val="19"/>
  </w:num>
  <w:num w:numId="26" w16cid:durableId="172478913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05420"/>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82F6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4688E"/>
    <w:rsid w:val="00970F36"/>
    <w:rsid w:val="009764CE"/>
    <w:rsid w:val="009808BF"/>
    <w:rsid w:val="00990D4D"/>
    <w:rsid w:val="00990F46"/>
    <w:rsid w:val="00996960"/>
    <w:rsid w:val="00996D71"/>
    <w:rsid w:val="00997F4C"/>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B5769"/>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0A61"/>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561">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A014B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8524A02-FA30-49B6-87CD-301EC50424E1}"/>
</file>

<file path=customXml/itemProps3.xml><?xml version="1.0" encoding="utf-8"?>
<ds:datastoreItem xmlns:ds="http://schemas.openxmlformats.org/officeDocument/2006/customXml" ds:itemID="{FA79EE2D-B142-4D7C-BE5E-7C32CA2395B3}"/>
</file>

<file path=customXml/itemProps4.xml><?xml version="1.0" encoding="utf-8"?>
<ds:datastoreItem xmlns:ds="http://schemas.openxmlformats.org/officeDocument/2006/customXml" ds:itemID="{7C89996A-B9C8-47C0-B6DB-A92591862A2C}"/>
</file>

<file path=docProps/app.xml><?xml version="1.0" encoding="utf-8"?>
<Properties xmlns="http://schemas.openxmlformats.org/officeDocument/2006/extended-properties" xmlns:vt="http://schemas.openxmlformats.org/officeDocument/2006/docPropsVTypes">
  <Template>Normal.dotm</Template>
  <TotalTime>2</TotalTime>
  <Pages>4</Pages>
  <Words>1415</Words>
  <Characters>8787</Characters>
  <Application>Microsoft Office Word</Application>
  <DocSecurity>0</DocSecurity>
  <Lines>149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3</cp:revision>
  <cp:lastPrinted>2024-02-26T04:53:00Z</cp:lastPrinted>
  <dcterms:created xsi:type="dcterms:W3CDTF">2023-08-02T01:37:00Z</dcterms:created>
  <dcterms:modified xsi:type="dcterms:W3CDTF">2024-02-26T04:54:00Z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