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E778E4564B75404988B104D8ECEFFA38"/>
        </w:placeholder>
        <w:dataBinding w:prefixMappings="xmlns:ns0='http://purl.org/dc/elements/1.1/' xmlns:ns1='http://schemas.openxmlformats.org/package/2006/metadata/core-properties' " w:xpath="/ns1:coreProperties[1]/ns0:title[1]" w:storeItemID="{6C3C8BC8-F283-45AE-878A-BAB7291924A1}"/>
        <w:text/>
      </w:sdtPr>
      <w:sdtEndPr/>
      <w:sdtContent>
        <w:p w14:paraId="4A503179" w14:textId="5D8D50D4" w:rsidR="009D6E8A" w:rsidRPr="00274CC1" w:rsidRDefault="004012BC" w:rsidP="00C13D8F">
          <w:pPr>
            <w:pStyle w:val="Title"/>
            <w:rPr>
              <w:color w:val="001947" w:themeColor="accent6"/>
              <w:sz w:val="48"/>
              <w:szCs w:val="48"/>
            </w:rPr>
          </w:pPr>
          <w:r>
            <w:rPr>
              <w:color w:val="001947" w:themeColor="accent6"/>
              <w:sz w:val="48"/>
              <w:szCs w:val="48"/>
            </w:rPr>
            <w:t>Education Leader – Learning Environments</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0AE319F"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186C9C6"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2AF76A1A" w14:textId="783A3537" w:rsidR="009D6E8A" w:rsidRPr="0057614B" w:rsidRDefault="004012BC" w:rsidP="009C08F6">
            <w:pPr>
              <w:jc w:val="right"/>
              <w:rPr>
                <w:sz w:val="28"/>
                <w:szCs w:val="28"/>
              </w:rPr>
            </w:pPr>
            <w:r>
              <w:rPr>
                <w:color w:val="001947" w:themeColor="accent6"/>
                <w:sz w:val="28"/>
                <w:szCs w:val="28"/>
              </w:rPr>
              <w:t>october 2024</w:t>
            </w:r>
          </w:p>
        </w:tc>
      </w:tr>
      <w:tr w:rsidR="00D2771F" w14:paraId="55AFDDAB" w14:textId="77777777" w:rsidTr="00D2771F">
        <w:trPr>
          <w:trHeight w:val="385"/>
        </w:trPr>
        <w:tc>
          <w:tcPr>
            <w:tcW w:w="3152" w:type="dxa"/>
          </w:tcPr>
          <w:p w14:paraId="65B2A5B8"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118C7D4E" w14:textId="57D8C42A" w:rsidR="00D2771F" w:rsidRPr="004012BC" w:rsidRDefault="00F85F10" w:rsidP="00D2771F">
            <w:pPr>
              <w:pStyle w:val="TableBodyText"/>
              <w:rPr>
                <w:sz w:val="24"/>
                <w:szCs w:val="24"/>
              </w:rPr>
            </w:pPr>
            <w:r>
              <w:rPr>
                <w:sz w:val="24"/>
                <w:szCs w:val="24"/>
              </w:rPr>
              <w:t>970692</w:t>
            </w:r>
          </w:p>
        </w:tc>
      </w:tr>
      <w:tr w:rsidR="00D2771F" w14:paraId="50213949"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6D7DC23"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726B2DB928FA4EA2B836D28EFEEC69E4"/>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Office of the Secretary" w:value="Office of the Secretary"/>
            </w:dropDownList>
          </w:sdtPr>
          <w:sdtEndPr/>
          <w:sdtContent>
            <w:tc>
              <w:tcPr>
                <w:tcW w:w="6540" w:type="dxa"/>
                <w:gridSpan w:val="2"/>
              </w:tcPr>
              <w:p w14:paraId="3224FD96" w14:textId="12B21486" w:rsidR="00D2771F" w:rsidRPr="004012BC" w:rsidRDefault="004012BC" w:rsidP="00D2771F">
                <w:pPr>
                  <w:pStyle w:val="TableBodyText"/>
                  <w:rPr>
                    <w:sz w:val="24"/>
                    <w:szCs w:val="24"/>
                  </w:rPr>
                </w:pPr>
                <w:r w:rsidRPr="004012BC">
                  <w:rPr>
                    <w:sz w:val="24"/>
                    <w:szCs w:val="24"/>
                  </w:rPr>
                  <w:t>Business Operations and Support</w:t>
                </w:r>
              </w:p>
            </w:tc>
          </w:sdtContent>
        </w:sdt>
      </w:tr>
      <w:tr w:rsidR="00D2771F" w14:paraId="35B3EB50" w14:textId="77777777" w:rsidTr="00D2771F">
        <w:trPr>
          <w:trHeight w:val="385"/>
        </w:trPr>
        <w:tc>
          <w:tcPr>
            <w:tcW w:w="3152" w:type="dxa"/>
          </w:tcPr>
          <w:p w14:paraId="259F7E89" w14:textId="77777777" w:rsidR="00D2771F" w:rsidRPr="00D603EF" w:rsidRDefault="00D2771F" w:rsidP="00D2771F">
            <w:pPr>
              <w:pStyle w:val="TableBodyText"/>
              <w:rPr>
                <w:sz w:val="24"/>
                <w:szCs w:val="24"/>
              </w:rPr>
            </w:pPr>
            <w:r w:rsidRPr="00D603EF">
              <w:rPr>
                <w:sz w:val="24"/>
                <w:szCs w:val="24"/>
              </w:rPr>
              <w:t>Branch</w:t>
            </w:r>
          </w:p>
        </w:tc>
        <w:tc>
          <w:tcPr>
            <w:tcW w:w="6540" w:type="dxa"/>
            <w:gridSpan w:val="2"/>
          </w:tcPr>
          <w:p w14:paraId="72C61F83" w14:textId="09D6F801" w:rsidR="00D2771F" w:rsidRPr="004012BC" w:rsidRDefault="004012BC" w:rsidP="00D2771F">
            <w:pPr>
              <w:pStyle w:val="TableBodyText"/>
              <w:rPr>
                <w:sz w:val="24"/>
                <w:szCs w:val="24"/>
              </w:rPr>
            </w:pPr>
            <w:r w:rsidRPr="004012BC">
              <w:rPr>
                <w:sz w:val="24"/>
                <w:szCs w:val="24"/>
              </w:rPr>
              <w:t>Facility Services</w:t>
            </w:r>
          </w:p>
        </w:tc>
      </w:tr>
      <w:tr w:rsidR="00D2771F" w14:paraId="003C60FE"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2572651" w14:textId="77777777" w:rsidR="00D2771F" w:rsidRPr="00D603EF" w:rsidRDefault="00D2771F" w:rsidP="00D2771F">
            <w:pPr>
              <w:pStyle w:val="TableBodyText"/>
              <w:rPr>
                <w:sz w:val="24"/>
                <w:szCs w:val="24"/>
              </w:rPr>
            </w:pPr>
            <w:r w:rsidRPr="00D603EF">
              <w:rPr>
                <w:sz w:val="24"/>
                <w:szCs w:val="24"/>
              </w:rPr>
              <w:t>Section/Unit/School</w:t>
            </w:r>
          </w:p>
        </w:tc>
        <w:tc>
          <w:tcPr>
            <w:tcW w:w="6540" w:type="dxa"/>
            <w:gridSpan w:val="2"/>
          </w:tcPr>
          <w:p w14:paraId="7465CB7D" w14:textId="29414E7D" w:rsidR="00D2771F" w:rsidRPr="004012BC" w:rsidRDefault="004012BC" w:rsidP="00D2771F">
            <w:pPr>
              <w:pStyle w:val="TableBodyText"/>
              <w:rPr>
                <w:sz w:val="24"/>
                <w:szCs w:val="24"/>
              </w:rPr>
            </w:pPr>
            <w:r w:rsidRPr="004012BC">
              <w:rPr>
                <w:sz w:val="24"/>
                <w:szCs w:val="24"/>
              </w:rPr>
              <w:t>N/A</w:t>
            </w:r>
          </w:p>
        </w:tc>
      </w:tr>
      <w:tr w:rsidR="00D2771F" w14:paraId="08E09B9A" w14:textId="77777777" w:rsidTr="00D2771F">
        <w:trPr>
          <w:trHeight w:val="362"/>
        </w:trPr>
        <w:tc>
          <w:tcPr>
            <w:tcW w:w="3152" w:type="dxa"/>
          </w:tcPr>
          <w:p w14:paraId="27619703" w14:textId="77777777" w:rsidR="00D2771F" w:rsidRPr="00D603EF" w:rsidRDefault="00D2771F" w:rsidP="00D2771F">
            <w:pPr>
              <w:pStyle w:val="TableBodyText"/>
              <w:rPr>
                <w:sz w:val="24"/>
                <w:szCs w:val="24"/>
              </w:rPr>
            </w:pPr>
            <w:r w:rsidRPr="00D603EF">
              <w:rPr>
                <w:sz w:val="24"/>
                <w:szCs w:val="24"/>
              </w:rPr>
              <w:t>Supervisor</w:t>
            </w:r>
          </w:p>
        </w:tc>
        <w:tc>
          <w:tcPr>
            <w:tcW w:w="6540" w:type="dxa"/>
            <w:gridSpan w:val="2"/>
          </w:tcPr>
          <w:p w14:paraId="65EB2468" w14:textId="51231B0E" w:rsidR="00D2771F" w:rsidRPr="004012BC" w:rsidRDefault="004012BC" w:rsidP="00D2771F">
            <w:pPr>
              <w:pStyle w:val="TableBodyText"/>
              <w:rPr>
                <w:sz w:val="24"/>
                <w:szCs w:val="24"/>
              </w:rPr>
            </w:pPr>
            <w:r w:rsidRPr="004012BC">
              <w:rPr>
                <w:sz w:val="24"/>
                <w:szCs w:val="24"/>
              </w:rPr>
              <w:t>Deputy Director, Infrastructure Delivery</w:t>
            </w:r>
          </w:p>
        </w:tc>
      </w:tr>
      <w:tr w:rsidR="00D2771F" w14:paraId="78D54696"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BBE130D"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726B2DB928FA4EA2B836D28EFEEC69E4"/>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Award" w:value="Teaching Service (Tasmanian Public Sector) Award"/>
                <w:listItem w:displayText="Tasmanian Assessment, Standards and Certification (Fees) Regulations 2023 (TASC Regulations)" w:value="Tasmanian Assessment, Standards and Certification (Fees) Regulations 2023 (TASC Regulations)"/>
              </w:dropDownList>
            </w:sdtPr>
            <w:sdtEndPr/>
            <w:sdtContent>
              <w:p w14:paraId="35EDA4BA" w14:textId="6C14F240" w:rsidR="00D2771F" w:rsidRPr="004012BC" w:rsidRDefault="004012BC" w:rsidP="00D2771F">
                <w:pPr>
                  <w:pStyle w:val="TableBodyText"/>
                  <w:rPr>
                    <w:sz w:val="24"/>
                    <w:szCs w:val="24"/>
                  </w:rPr>
                </w:pPr>
                <w:r w:rsidRPr="004012BC">
                  <w:rPr>
                    <w:rFonts w:eastAsia="Times New Roman" w:cs="Arial"/>
                    <w:bCs/>
                    <w:sz w:val="24"/>
                    <w:szCs w:val="24"/>
                  </w:rPr>
                  <w:t>Teaching Service (Tasmanian Public Sector) Award</w:t>
                </w:r>
              </w:p>
            </w:sdtContent>
          </w:sdt>
        </w:tc>
      </w:tr>
      <w:tr w:rsidR="00D2771F" w14:paraId="643F2411" w14:textId="77777777" w:rsidTr="00D2771F">
        <w:trPr>
          <w:trHeight w:val="362"/>
        </w:trPr>
        <w:tc>
          <w:tcPr>
            <w:tcW w:w="3152" w:type="dxa"/>
          </w:tcPr>
          <w:p w14:paraId="2901F296" w14:textId="77777777" w:rsidR="00D2771F" w:rsidRPr="00D603EF" w:rsidRDefault="00D2771F" w:rsidP="00D2771F">
            <w:pPr>
              <w:pStyle w:val="TableBodyText"/>
              <w:rPr>
                <w:sz w:val="24"/>
                <w:szCs w:val="24"/>
              </w:rPr>
            </w:pPr>
            <w:r w:rsidRPr="00D603EF">
              <w:rPr>
                <w:sz w:val="24"/>
                <w:szCs w:val="24"/>
              </w:rPr>
              <w:t>Classification</w:t>
            </w:r>
          </w:p>
        </w:tc>
        <w:tc>
          <w:tcPr>
            <w:tcW w:w="6540" w:type="dxa"/>
            <w:gridSpan w:val="2"/>
          </w:tcPr>
          <w:p w14:paraId="4AC43557" w14:textId="0532A6BB" w:rsidR="00D2771F" w:rsidRPr="004012BC" w:rsidRDefault="004012BC" w:rsidP="00D2771F">
            <w:pPr>
              <w:pStyle w:val="TableBodyText"/>
              <w:rPr>
                <w:sz w:val="24"/>
                <w:szCs w:val="24"/>
              </w:rPr>
            </w:pPr>
            <w:r w:rsidRPr="004012BC">
              <w:rPr>
                <w:rFonts w:eastAsia="Times New Roman" w:cs="Arial"/>
                <w:bCs/>
                <w:sz w:val="24"/>
                <w:szCs w:val="24"/>
              </w:rPr>
              <w:t>Band 3, Level 4 (</w:t>
            </w:r>
            <w:r w:rsidR="00CE60CC">
              <w:rPr>
                <w:rFonts w:eastAsia="Times New Roman" w:cs="Arial"/>
                <w:bCs/>
                <w:sz w:val="24"/>
                <w:szCs w:val="24"/>
              </w:rPr>
              <w:t>ntb03/04)</w:t>
            </w:r>
          </w:p>
        </w:tc>
      </w:tr>
      <w:tr w:rsidR="004C4F86" w14:paraId="35A6B900"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65579BBB"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6CFE42ED" w14:textId="545FDE93" w:rsidR="00BE1A22" w:rsidRPr="004012BC" w:rsidRDefault="00F85F10" w:rsidP="00D2771F">
            <w:pPr>
              <w:rPr>
                <w:rStyle w:val="PlaceholderText"/>
                <w:color w:val="auto"/>
                <w:sz w:val="24"/>
                <w:szCs w:val="24"/>
              </w:rPr>
            </w:pPr>
            <w:sdt>
              <w:sdtPr>
                <w:rPr>
                  <w:rStyle w:val="PlaceholderText"/>
                  <w:color w:val="auto"/>
                  <w:sz w:val="24"/>
                  <w:szCs w:val="24"/>
                </w:rPr>
                <w:id w:val="86980238"/>
                <w:placeholder>
                  <w:docPart w:val="961C4C3453EE4B87BF48BBA3E234B732"/>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4012BC" w:rsidRPr="004012BC">
                  <w:rPr>
                    <w:rStyle w:val="PlaceholderText"/>
                    <w:color w:val="auto"/>
                    <w:sz w:val="24"/>
                    <w:szCs w:val="24"/>
                  </w:rPr>
                  <w:t>Fixed-term, Full-time</w:t>
                </w:r>
              </w:sdtContent>
            </w:sdt>
          </w:p>
          <w:p w14:paraId="715A70CF" w14:textId="3FC6E659" w:rsidR="009D6E8A" w:rsidRPr="004012BC" w:rsidRDefault="004012BC" w:rsidP="00BF7FC7">
            <w:pPr>
              <w:rPr>
                <w:rFonts w:eastAsia="Times New Roman" w:cs="Arial"/>
                <w:sz w:val="24"/>
                <w:szCs w:val="24"/>
              </w:rPr>
            </w:pPr>
            <w:r w:rsidRPr="004012BC">
              <w:rPr>
                <w:rFonts w:eastAsia="Times New Roman" w:cs="Arial"/>
                <w:sz w:val="24"/>
                <w:szCs w:val="24"/>
              </w:rPr>
              <w:t>73.5 hours per fortnight, 52 weeks per year including 4 weeks annual leave.</w:t>
            </w:r>
          </w:p>
        </w:tc>
      </w:tr>
      <w:tr w:rsidR="00D2771F" w14:paraId="04A1B23D" w14:textId="77777777" w:rsidTr="00D2771F">
        <w:trPr>
          <w:trHeight w:val="362"/>
        </w:trPr>
        <w:tc>
          <w:tcPr>
            <w:tcW w:w="3152" w:type="dxa"/>
          </w:tcPr>
          <w:p w14:paraId="5813FBF5"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11B5C05F" w14:textId="5B2575DD" w:rsidR="00D2771F" w:rsidRPr="004012BC" w:rsidRDefault="00F85F10" w:rsidP="00D2771F">
            <w:pPr>
              <w:pStyle w:val="TableBodyText"/>
              <w:rPr>
                <w:sz w:val="24"/>
                <w:szCs w:val="24"/>
              </w:rPr>
            </w:pPr>
            <w:sdt>
              <w:sdtPr>
                <w:rPr>
                  <w:rFonts w:eastAsia="Times New Roman"/>
                  <w:sz w:val="24"/>
                  <w:szCs w:val="24"/>
                </w:rPr>
                <w:id w:val="-787747809"/>
                <w:placeholder>
                  <w:docPart w:val="253D136702444E639D9C49600D8144A7"/>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4012BC" w:rsidRPr="004012BC">
                  <w:rPr>
                    <w:rFonts w:eastAsia="Times New Roman"/>
                    <w:sz w:val="24"/>
                    <w:szCs w:val="24"/>
                  </w:rPr>
                  <w:t>Statewide</w:t>
                </w:r>
              </w:sdtContent>
            </w:sdt>
            <w:r w:rsidR="008C241C" w:rsidRPr="004012BC">
              <w:rPr>
                <w:rFonts w:eastAsia="Times New Roman"/>
                <w:sz w:val="24"/>
                <w:szCs w:val="24"/>
              </w:rPr>
              <w:t xml:space="preserve"> </w:t>
            </w:r>
          </w:p>
        </w:tc>
      </w:tr>
    </w:tbl>
    <w:p w14:paraId="2082EEF9" w14:textId="77777777" w:rsidR="00D2771F" w:rsidRDefault="00D2771F" w:rsidP="00697DE2">
      <w:pPr>
        <w:pStyle w:val="Heading2"/>
      </w:pPr>
      <w:r>
        <w:t>Context</w:t>
      </w:r>
    </w:p>
    <w:p w14:paraId="5BDE204C" w14:textId="54884E5C" w:rsidR="002C32A1" w:rsidRPr="00CE60CC" w:rsidRDefault="004012BC" w:rsidP="00CE60CC">
      <w:pPr>
        <w:pStyle w:val="Heading2"/>
        <w:spacing w:before="120"/>
        <w:rPr>
          <w:rFonts w:asciiTheme="minorHAnsi" w:eastAsia="Times New Roman" w:hAnsiTheme="minorHAnsi" w:cstheme="minorHAnsi"/>
          <w:color w:val="000000" w:themeColor="text1"/>
          <w:sz w:val="24"/>
          <w:szCs w:val="24"/>
        </w:rPr>
      </w:pPr>
      <w:r w:rsidRPr="004012BC">
        <w:rPr>
          <w:rFonts w:asciiTheme="minorHAnsi" w:eastAsia="Times New Roman" w:hAnsiTheme="minorHAnsi" w:cstheme="minorHAnsi"/>
          <w:color w:val="000000" w:themeColor="text1"/>
          <w:sz w:val="24"/>
          <w:szCs w:val="24"/>
        </w:rPr>
        <w:t xml:space="preserve">The focus for DECYP is to ensure all sites including schools, Child and Family Learning Centre’s (CFLC)’s, libraries and youth justice settings have the supports they need to deliver high quality education that assists in the engagement of all learners. This includes supporting the capacity of leadership teams within schools to enable environments that ensure our children and young people are known, safe, well and learning. </w:t>
      </w:r>
    </w:p>
    <w:p w14:paraId="2C140EB4" w14:textId="77777777" w:rsidR="009D6E8A" w:rsidRPr="00190B67" w:rsidRDefault="009D6E8A" w:rsidP="00697DE2">
      <w:pPr>
        <w:pStyle w:val="Heading2"/>
      </w:pPr>
      <w:r w:rsidRPr="00190B67">
        <w:t>Primary Purpose</w:t>
      </w:r>
    </w:p>
    <w:p w14:paraId="1A24C004" w14:textId="0EE72522" w:rsidR="00CE60CC" w:rsidRDefault="004012BC" w:rsidP="00CE60CC">
      <w:pPr>
        <w:pStyle w:val="Heading2"/>
        <w:spacing w:before="120"/>
        <w:rPr>
          <w:rFonts w:eastAsia="Times New Roman" w:cs="Arial"/>
          <w:color w:val="000000" w:themeColor="text1"/>
          <w:sz w:val="24"/>
          <w:szCs w:val="24"/>
        </w:rPr>
      </w:pPr>
      <w:r>
        <w:rPr>
          <w:rFonts w:eastAsia="Times New Roman" w:cs="Arial"/>
          <w:color w:val="000000" w:themeColor="text1"/>
          <w:sz w:val="24"/>
          <w:szCs w:val="24"/>
        </w:rPr>
        <w:t xml:space="preserve">Within this context the incumbent will provide system wide strategic direction and </w:t>
      </w:r>
      <w:r w:rsidRPr="00B46F87">
        <w:rPr>
          <w:rFonts w:eastAsia="Times New Roman" w:cs="Arial"/>
          <w:color w:val="000000" w:themeColor="text1"/>
          <w:sz w:val="24"/>
          <w:szCs w:val="24"/>
        </w:rPr>
        <w:t>evidence</w:t>
      </w:r>
      <w:r>
        <w:rPr>
          <w:rFonts w:eastAsia="Times New Roman" w:cs="Arial"/>
          <w:color w:val="000000" w:themeColor="text1"/>
          <w:sz w:val="24"/>
          <w:szCs w:val="24"/>
        </w:rPr>
        <w:t>-</w:t>
      </w:r>
      <w:r w:rsidRPr="00B46F87">
        <w:rPr>
          <w:rFonts w:eastAsia="Times New Roman" w:cs="Arial"/>
          <w:color w:val="000000" w:themeColor="text1"/>
          <w:sz w:val="24"/>
          <w:szCs w:val="24"/>
        </w:rPr>
        <w:t>based pedagogical advice</w:t>
      </w:r>
      <w:r>
        <w:rPr>
          <w:rFonts w:eastAsia="Times New Roman" w:cs="Arial"/>
          <w:color w:val="000000" w:themeColor="text1"/>
          <w:sz w:val="24"/>
          <w:szCs w:val="24"/>
        </w:rPr>
        <w:t>, to support the integration of contemporary pedagogical and teaching principles into the functionality and design of built environments and capital project delivery. The occupant will work collaboratively across the Department to ensure that capital project delivery considers elements such as child safety, inclusion and diversity, student and staff wellbeing, student agency and continuous improvement.</w:t>
      </w:r>
      <w:r w:rsidRPr="00B46F87">
        <w:rPr>
          <w:rFonts w:eastAsia="Times New Roman" w:cs="Arial"/>
          <w:color w:val="000000" w:themeColor="text1"/>
          <w:sz w:val="24"/>
          <w:szCs w:val="24"/>
        </w:rPr>
        <w:t xml:space="preserve"> </w:t>
      </w:r>
    </w:p>
    <w:p w14:paraId="1C3D9DBF" w14:textId="77777777" w:rsidR="00CE60CC" w:rsidRPr="00CE60CC" w:rsidRDefault="00CE60CC" w:rsidP="00CE60CC"/>
    <w:p w14:paraId="3C22A30F" w14:textId="77777777" w:rsidR="009D6E8A" w:rsidRPr="00190B67" w:rsidRDefault="009D6E8A" w:rsidP="00697DE2">
      <w:pPr>
        <w:pStyle w:val="Heading2"/>
        <w:spacing w:before="120"/>
        <w:rPr>
          <w:color w:val="011947"/>
        </w:rPr>
      </w:pPr>
      <w:r w:rsidRPr="00190B67">
        <w:rPr>
          <w:color w:val="011947"/>
        </w:rPr>
        <w:lastRenderedPageBreak/>
        <w:t>Level of Responsibility/Direction and Supervision</w:t>
      </w:r>
    </w:p>
    <w:p w14:paraId="0B8205C3" w14:textId="5B222CDB" w:rsidR="004012BC" w:rsidRPr="004012BC" w:rsidRDefault="004012BC" w:rsidP="004012BC">
      <w:pPr>
        <w:rPr>
          <w:rFonts w:eastAsia="Times New Roman"/>
          <w:sz w:val="24"/>
          <w:szCs w:val="24"/>
        </w:rPr>
      </w:pPr>
      <w:bookmarkStart w:id="1" w:name="_Hlk127543251"/>
      <w:r w:rsidRPr="004012BC">
        <w:rPr>
          <w:rFonts w:eastAsia="Times New Roman"/>
          <w:sz w:val="24"/>
          <w:szCs w:val="24"/>
        </w:rPr>
        <w:t>The occupant will shape the delivery of capital works projects</w:t>
      </w:r>
      <w:r w:rsidR="002C32A1">
        <w:rPr>
          <w:rFonts w:eastAsia="Times New Roman"/>
          <w:sz w:val="24"/>
          <w:szCs w:val="24"/>
        </w:rPr>
        <w:t xml:space="preserve"> </w:t>
      </w:r>
      <w:r w:rsidRPr="004012BC">
        <w:rPr>
          <w:rFonts w:eastAsia="Times New Roman"/>
          <w:sz w:val="24"/>
          <w:szCs w:val="24"/>
        </w:rPr>
        <w:t xml:space="preserve">through the provision of leadership and direction in </w:t>
      </w:r>
      <w:r w:rsidR="00CE60CC">
        <w:rPr>
          <w:rFonts w:eastAsia="Times New Roman"/>
          <w:sz w:val="24"/>
          <w:szCs w:val="24"/>
        </w:rPr>
        <w:t xml:space="preserve">the development of </w:t>
      </w:r>
      <w:r w:rsidRPr="004012BC">
        <w:rPr>
          <w:rFonts w:eastAsia="Times New Roman"/>
          <w:sz w:val="24"/>
          <w:szCs w:val="24"/>
        </w:rPr>
        <w:t>educational infrastructure</w:t>
      </w:r>
      <w:r w:rsidR="00CE60CC">
        <w:rPr>
          <w:rFonts w:eastAsia="Times New Roman"/>
          <w:sz w:val="24"/>
          <w:szCs w:val="24"/>
        </w:rPr>
        <w:t xml:space="preserve">. </w:t>
      </w:r>
    </w:p>
    <w:p w14:paraId="1623C124" w14:textId="77777777" w:rsidR="004012BC" w:rsidRPr="004012BC" w:rsidRDefault="004012BC" w:rsidP="004012BC">
      <w:pPr>
        <w:rPr>
          <w:rFonts w:eastAsia="Times New Roman"/>
          <w:sz w:val="24"/>
          <w:szCs w:val="24"/>
        </w:rPr>
      </w:pPr>
      <w:r w:rsidRPr="004012BC">
        <w:rPr>
          <w:rFonts w:eastAsia="Times New Roman"/>
          <w:sz w:val="24"/>
          <w:szCs w:val="24"/>
        </w:rPr>
        <w:t xml:space="preserve">The occupant will be expected to operate with a substantial degree of professional autonomy, exercising considerable personal judgment and initiative in the maintenance of contemporary knowledge and its application to pedagogical environments.   </w:t>
      </w:r>
    </w:p>
    <w:p w14:paraId="74B53780" w14:textId="11C6E3A6" w:rsidR="004012BC" w:rsidRPr="004012BC" w:rsidRDefault="004012BC" w:rsidP="004012BC">
      <w:pPr>
        <w:rPr>
          <w:rFonts w:eastAsia="Times New Roman"/>
          <w:sz w:val="24"/>
          <w:szCs w:val="24"/>
        </w:rPr>
      </w:pPr>
      <w:r w:rsidRPr="004012BC">
        <w:rPr>
          <w:rFonts w:eastAsia="Times New Roman"/>
          <w:sz w:val="24"/>
          <w:szCs w:val="24"/>
        </w:rPr>
        <w:t xml:space="preserve">The occupant will be part of the Infrastructure Delivery team within Facility </w:t>
      </w:r>
      <w:r w:rsidR="002C32A1" w:rsidRPr="004012BC">
        <w:rPr>
          <w:rFonts w:eastAsia="Times New Roman"/>
          <w:sz w:val="24"/>
          <w:szCs w:val="24"/>
        </w:rPr>
        <w:t>Services and</w:t>
      </w:r>
      <w:r w:rsidRPr="004012BC">
        <w:rPr>
          <w:rFonts w:eastAsia="Times New Roman"/>
          <w:sz w:val="24"/>
          <w:szCs w:val="24"/>
        </w:rPr>
        <w:t xml:space="preserve"> will work within the established management structure receiving broad policy direction from the supervisor. </w:t>
      </w:r>
    </w:p>
    <w:p w14:paraId="39C52B17"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5C12DDC8"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5AD325FC"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60684D8C" w14:textId="77777777" w:rsidR="001733FD" w:rsidRDefault="009D6E8A" w:rsidP="00697DE2">
      <w:pPr>
        <w:pStyle w:val="Heading2"/>
        <w:rPr>
          <w:color w:val="011947"/>
        </w:rPr>
      </w:pPr>
      <w:r w:rsidRPr="00190B67">
        <w:rPr>
          <w:color w:val="011947"/>
        </w:rPr>
        <w:t>Primary Duties</w:t>
      </w:r>
    </w:p>
    <w:p w14:paraId="25A66FA9"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0B300D85" wp14:editId="4D836236">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675981"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1272B33" w14:textId="77777777" w:rsidR="004012BC" w:rsidRPr="0044215A" w:rsidRDefault="004012BC" w:rsidP="004012B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Manage and lead the consultation process with school staff, students and teachers, to develop education briefs</w:t>
      </w:r>
      <w:r w:rsidRPr="0044215A">
        <w:rPr>
          <w:sz w:val="24"/>
          <w:szCs w:val="24"/>
        </w:rPr>
        <w:t xml:space="preserve"> </w:t>
      </w:r>
      <w:r>
        <w:rPr>
          <w:sz w:val="24"/>
          <w:szCs w:val="24"/>
        </w:rPr>
        <w:t xml:space="preserve">and inform the design of the built environment </w:t>
      </w:r>
      <w:r w:rsidRPr="0044215A">
        <w:rPr>
          <w:sz w:val="24"/>
          <w:szCs w:val="24"/>
        </w:rPr>
        <w:t xml:space="preserve">for </w:t>
      </w:r>
      <w:r>
        <w:rPr>
          <w:sz w:val="24"/>
          <w:szCs w:val="24"/>
        </w:rPr>
        <w:t xml:space="preserve">capital projects. </w:t>
      </w:r>
    </w:p>
    <w:p w14:paraId="06B1393E" w14:textId="5F3D1138" w:rsidR="004012BC" w:rsidRDefault="004012BC" w:rsidP="004012B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Maintain a contemporary knowledge of pedagogical practices and learning environment trends to provide</w:t>
      </w:r>
      <w:r w:rsidRPr="00F53AD1">
        <w:rPr>
          <w:sz w:val="24"/>
          <w:szCs w:val="24"/>
        </w:rPr>
        <w:t xml:space="preserve"> high</w:t>
      </w:r>
      <w:r>
        <w:rPr>
          <w:sz w:val="24"/>
          <w:szCs w:val="24"/>
        </w:rPr>
        <w:t>-</w:t>
      </w:r>
      <w:r w:rsidRPr="00F53AD1">
        <w:rPr>
          <w:sz w:val="24"/>
          <w:szCs w:val="24"/>
        </w:rPr>
        <w:t xml:space="preserve">level advice and </w:t>
      </w:r>
      <w:r>
        <w:rPr>
          <w:sz w:val="24"/>
          <w:szCs w:val="24"/>
        </w:rPr>
        <w:t xml:space="preserve">recommendations which inform the projects and their designs, to ensure contemporary, functional and inclusive </w:t>
      </w:r>
      <w:r w:rsidR="002C32A1">
        <w:rPr>
          <w:sz w:val="24"/>
          <w:szCs w:val="24"/>
        </w:rPr>
        <w:t>l</w:t>
      </w:r>
      <w:r>
        <w:rPr>
          <w:sz w:val="24"/>
          <w:szCs w:val="24"/>
        </w:rPr>
        <w:t xml:space="preserve">earning </w:t>
      </w:r>
      <w:r w:rsidR="002C32A1">
        <w:rPr>
          <w:sz w:val="24"/>
          <w:szCs w:val="24"/>
        </w:rPr>
        <w:t>e</w:t>
      </w:r>
      <w:r>
        <w:rPr>
          <w:sz w:val="24"/>
          <w:szCs w:val="24"/>
        </w:rPr>
        <w:t xml:space="preserve">nvironments. </w:t>
      </w:r>
    </w:p>
    <w:p w14:paraId="57EDC0C9" w14:textId="77777777" w:rsidR="004012BC" w:rsidRDefault="004012BC" w:rsidP="004012B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Provide high-level pedagogical support, advice and leadership in the implementation of new learning environments </w:t>
      </w:r>
      <w:r w:rsidRPr="006F1DEA">
        <w:rPr>
          <w:sz w:val="24"/>
          <w:szCs w:val="24"/>
        </w:rPr>
        <w:t xml:space="preserve">to inform capital works and/or learning area improvements. </w:t>
      </w:r>
    </w:p>
    <w:p w14:paraId="5709C0E0" w14:textId="77777777" w:rsidR="004012BC" w:rsidRDefault="004012BC" w:rsidP="004012B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Manage key stakeholder relationships through building and maintaining effective networks, undertaking appropriate consultation, and providing high-level advice and </w:t>
      </w:r>
      <w:r>
        <w:rPr>
          <w:sz w:val="24"/>
          <w:szCs w:val="24"/>
        </w:rPr>
        <w:lastRenderedPageBreak/>
        <w:t>support to ensure successful program delivery in line with DECYP’s strategic objectives</w:t>
      </w:r>
      <w:r w:rsidRPr="004012BC">
        <w:rPr>
          <w:sz w:val="24"/>
          <w:szCs w:val="24"/>
        </w:rPr>
        <w:t xml:space="preserve"> and continuous improvement initiatives. </w:t>
      </w:r>
    </w:p>
    <w:p w14:paraId="2C3933C2" w14:textId="545CE97D" w:rsidR="004012BC" w:rsidRDefault="004012BC" w:rsidP="004012B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Provide</w:t>
      </w:r>
      <w:r w:rsidRPr="003F2F9A">
        <w:rPr>
          <w:sz w:val="24"/>
          <w:szCs w:val="24"/>
        </w:rPr>
        <w:t xml:space="preserve"> high-level strategic advice across the Department and to </w:t>
      </w:r>
      <w:r>
        <w:rPr>
          <w:sz w:val="24"/>
          <w:szCs w:val="24"/>
        </w:rPr>
        <w:t>p</w:t>
      </w:r>
      <w:r w:rsidRPr="003F2F9A">
        <w:rPr>
          <w:sz w:val="24"/>
          <w:szCs w:val="24"/>
        </w:rPr>
        <w:t xml:space="preserve">roject </w:t>
      </w:r>
      <w:r>
        <w:rPr>
          <w:sz w:val="24"/>
          <w:szCs w:val="24"/>
        </w:rPr>
        <w:t>w</w:t>
      </w:r>
      <w:r w:rsidRPr="003F2F9A">
        <w:rPr>
          <w:sz w:val="24"/>
          <w:szCs w:val="24"/>
        </w:rPr>
        <w:t xml:space="preserve">orking </w:t>
      </w:r>
      <w:r>
        <w:rPr>
          <w:sz w:val="24"/>
          <w:szCs w:val="24"/>
        </w:rPr>
        <w:t>g</w:t>
      </w:r>
      <w:r w:rsidRPr="003F2F9A">
        <w:rPr>
          <w:sz w:val="24"/>
          <w:szCs w:val="24"/>
        </w:rPr>
        <w:t>roups as required</w:t>
      </w:r>
      <w:r>
        <w:rPr>
          <w:sz w:val="24"/>
          <w:szCs w:val="24"/>
        </w:rPr>
        <w:t xml:space="preserve"> and provide onsite</w:t>
      </w:r>
      <w:r w:rsidRPr="006F1DEA">
        <w:rPr>
          <w:sz w:val="24"/>
          <w:szCs w:val="24"/>
        </w:rPr>
        <w:t xml:space="preserve"> support and leadership </w:t>
      </w:r>
      <w:r>
        <w:rPr>
          <w:sz w:val="24"/>
          <w:szCs w:val="24"/>
        </w:rPr>
        <w:t>to</w:t>
      </w:r>
      <w:r w:rsidRPr="006F1DEA">
        <w:rPr>
          <w:sz w:val="24"/>
          <w:szCs w:val="24"/>
        </w:rPr>
        <w:t xml:space="preserve"> </w:t>
      </w:r>
      <w:r>
        <w:rPr>
          <w:sz w:val="24"/>
          <w:szCs w:val="24"/>
        </w:rPr>
        <w:t>s</w:t>
      </w:r>
      <w:r w:rsidRPr="006F1DEA">
        <w:rPr>
          <w:sz w:val="24"/>
          <w:szCs w:val="24"/>
        </w:rPr>
        <w:t>chool Principals</w:t>
      </w:r>
      <w:r>
        <w:rPr>
          <w:sz w:val="24"/>
          <w:szCs w:val="24"/>
        </w:rPr>
        <w:t xml:space="preserve"> undergoing major</w:t>
      </w:r>
      <w:r w:rsidRPr="006F1DEA">
        <w:rPr>
          <w:sz w:val="24"/>
          <w:szCs w:val="24"/>
        </w:rPr>
        <w:t xml:space="preserve"> redevelopments</w:t>
      </w:r>
      <w:r>
        <w:rPr>
          <w:sz w:val="24"/>
          <w:szCs w:val="24"/>
        </w:rPr>
        <w:t>.</w:t>
      </w:r>
    </w:p>
    <w:p w14:paraId="29835FE9" w14:textId="77777777" w:rsidR="004012BC" w:rsidRPr="006F1DEA" w:rsidRDefault="004012BC" w:rsidP="004012BC">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576F85">
        <w:rPr>
          <w:sz w:val="24"/>
          <w:szCs w:val="24"/>
        </w:rPr>
        <w:t xml:space="preserve">Engage with subject matter experts within the </w:t>
      </w:r>
      <w:r>
        <w:rPr>
          <w:sz w:val="24"/>
          <w:szCs w:val="24"/>
        </w:rPr>
        <w:t>D</w:t>
      </w:r>
      <w:r w:rsidRPr="00576F85">
        <w:rPr>
          <w:sz w:val="24"/>
          <w:szCs w:val="24"/>
        </w:rPr>
        <w:t>epartment to assist in the development of specific functional learning areas</w:t>
      </w:r>
      <w:r>
        <w:rPr>
          <w:sz w:val="24"/>
          <w:szCs w:val="24"/>
        </w:rPr>
        <w:t xml:space="preserve">, and ensure </w:t>
      </w:r>
      <w:r w:rsidRPr="006F1DEA">
        <w:rPr>
          <w:sz w:val="24"/>
          <w:szCs w:val="24"/>
        </w:rPr>
        <w:t xml:space="preserve">broader Departmental pedagogical expertise is </w:t>
      </w:r>
      <w:r>
        <w:rPr>
          <w:sz w:val="24"/>
          <w:szCs w:val="24"/>
        </w:rPr>
        <w:t xml:space="preserve">adequately represented and </w:t>
      </w:r>
      <w:r w:rsidRPr="006F1DEA">
        <w:rPr>
          <w:sz w:val="24"/>
          <w:szCs w:val="24"/>
        </w:rPr>
        <w:t>embedded in</w:t>
      </w:r>
      <w:r>
        <w:rPr>
          <w:sz w:val="24"/>
          <w:szCs w:val="24"/>
        </w:rPr>
        <w:t xml:space="preserve"> the</w:t>
      </w:r>
      <w:r w:rsidRPr="006F1DEA">
        <w:rPr>
          <w:sz w:val="24"/>
          <w:szCs w:val="24"/>
        </w:rPr>
        <w:t xml:space="preserve"> design</w:t>
      </w:r>
      <w:r>
        <w:rPr>
          <w:sz w:val="24"/>
          <w:szCs w:val="24"/>
        </w:rPr>
        <w:t xml:space="preserve"> and</w:t>
      </w:r>
      <w:r w:rsidRPr="006F1DEA">
        <w:rPr>
          <w:sz w:val="24"/>
          <w:szCs w:val="24"/>
        </w:rPr>
        <w:t xml:space="preserve"> decision</w:t>
      </w:r>
      <w:r>
        <w:rPr>
          <w:sz w:val="24"/>
          <w:szCs w:val="24"/>
        </w:rPr>
        <w:t>-</w:t>
      </w:r>
      <w:r w:rsidRPr="006F1DEA">
        <w:rPr>
          <w:sz w:val="24"/>
          <w:szCs w:val="24"/>
        </w:rPr>
        <w:t xml:space="preserve">making </w:t>
      </w:r>
      <w:r>
        <w:rPr>
          <w:sz w:val="24"/>
          <w:szCs w:val="24"/>
        </w:rPr>
        <w:t>of</w:t>
      </w:r>
      <w:r w:rsidRPr="006F1DEA">
        <w:rPr>
          <w:sz w:val="24"/>
          <w:szCs w:val="24"/>
        </w:rPr>
        <w:t xml:space="preserve"> major redevelopments. </w:t>
      </w:r>
    </w:p>
    <w:p w14:paraId="68D662C1"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039786B2" w14:textId="3652D6B0"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w:t>
      </w:r>
    </w:p>
    <w:p w14:paraId="67170273" w14:textId="77777777" w:rsidR="009D6E8A" w:rsidRPr="00190B67" w:rsidRDefault="009D6E8A" w:rsidP="00697DE2">
      <w:pPr>
        <w:pStyle w:val="Heading2"/>
        <w:rPr>
          <w:color w:val="011947"/>
        </w:rPr>
      </w:pPr>
      <w:r w:rsidRPr="00190B67">
        <w:rPr>
          <w:color w:val="011947"/>
        </w:rPr>
        <w:t>Selection Criteria</w:t>
      </w:r>
    </w:p>
    <w:p w14:paraId="78C5E0EC"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A52B432"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45B829D" wp14:editId="05AEA871">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6DEE8B"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861BDC5" w14:textId="62505360" w:rsidR="004012BC" w:rsidRPr="00F4580A" w:rsidRDefault="004012BC" w:rsidP="004012B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Highly developed expertise with a</w:t>
      </w:r>
      <w:r w:rsidRPr="00F4580A">
        <w:rPr>
          <w:sz w:val="24"/>
          <w:szCs w:val="24"/>
        </w:rPr>
        <w:t xml:space="preserve"> </w:t>
      </w:r>
      <w:r>
        <w:rPr>
          <w:sz w:val="24"/>
          <w:szCs w:val="24"/>
        </w:rPr>
        <w:t xml:space="preserve">contemporary </w:t>
      </w:r>
      <w:r w:rsidRPr="00F4580A">
        <w:rPr>
          <w:sz w:val="24"/>
          <w:szCs w:val="24"/>
        </w:rPr>
        <w:t xml:space="preserve">knowledge </w:t>
      </w:r>
      <w:r>
        <w:rPr>
          <w:sz w:val="24"/>
          <w:szCs w:val="24"/>
        </w:rPr>
        <w:t xml:space="preserve">of current </w:t>
      </w:r>
      <w:r w:rsidRPr="00F4580A">
        <w:rPr>
          <w:sz w:val="24"/>
          <w:szCs w:val="24"/>
        </w:rPr>
        <w:t>pedagogy and educational practice</w:t>
      </w:r>
      <w:r>
        <w:rPr>
          <w:sz w:val="24"/>
          <w:szCs w:val="24"/>
        </w:rPr>
        <w:t xml:space="preserve">s </w:t>
      </w:r>
      <w:r w:rsidR="002C32A1">
        <w:rPr>
          <w:sz w:val="24"/>
          <w:szCs w:val="24"/>
        </w:rPr>
        <w:t>in relation to</w:t>
      </w:r>
      <w:r>
        <w:rPr>
          <w:sz w:val="24"/>
          <w:szCs w:val="24"/>
        </w:rPr>
        <w:t xml:space="preserve"> learning environments, </w:t>
      </w:r>
      <w:r w:rsidRPr="00F4580A">
        <w:rPr>
          <w:sz w:val="24"/>
          <w:szCs w:val="24"/>
        </w:rPr>
        <w:t xml:space="preserve">with a </w:t>
      </w:r>
      <w:r>
        <w:rPr>
          <w:sz w:val="24"/>
          <w:szCs w:val="24"/>
        </w:rPr>
        <w:t>comprehensive</w:t>
      </w:r>
      <w:r w:rsidRPr="00F4580A">
        <w:rPr>
          <w:sz w:val="24"/>
          <w:szCs w:val="24"/>
        </w:rPr>
        <w:t xml:space="preserve"> understanding of</w:t>
      </w:r>
      <w:r w:rsidRPr="00895043">
        <w:rPr>
          <w:sz w:val="24"/>
          <w:szCs w:val="24"/>
        </w:rPr>
        <w:t xml:space="preserve"> day</w:t>
      </w:r>
      <w:r>
        <w:rPr>
          <w:sz w:val="24"/>
          <w:szCs w:val="24"/>
        </w:rPr>
        <w:t>-</w:t>
      </w:r>
      <w:r w:rsidRPr="00895043">
        <w:rPr>
          <w:sz w:val="24"/>
          <w:szCs w:val="24"/>
        </w:rPr>
        <w:t>to</w:t>
      </w:r>
      <w:r>
        <w:rPr>
          <w:sz w:val="24"/>
          <w:szCs w:val="24"/>
        </w:rPr>
        <w:t>-</w:t>
      </w:r>
      <w:r w:rsidRPr="00895043">
        <w:rPr>
          <w:sz w:val="24"/>
          <w:szCs w:val="24"/>
        </w:rPr>
        <w:t>day school operations</w:t>
      </w:r>
      <w:r>
        <w:rPr>
          <w:sz w:val="24"/>
          <w:szCs w:val="24"/>
        </w:rPr>
        <w:t>, the requirements of the end users, and relevant</w:t>
      </w:r>
      <w:r w:rsidRPr="00895043">
        <w:rPr>
          <w:sz w:val="24"/>
          <w:szCs w:val="24"/>
        </w:rPr>
        <w:t xml:space="preserve"> </w:t>
      </w:r>
      <w:r>
        <w:rPr>
          <w:sz w:val="24"/>
          <w:szCs w:val="24"/>
        </w:rPr>
        <w:t xml:space="preserve">Agency </w:t>
      </w:r>
      <w:r w:rsidRPr="00F4580A">
        <w:rPr>
          <w:sz w:val="24"/>
          <w:szCs w:val="24"/>
        </w:rPr>
        <w:t>guidelines, policies and strategies.</w:t>
      </w:r>
    </w:p>
    <w:p w14:paraId="08BA0D81" w14:textId="77777777" w:rsidR="004012BC" w:rsidRPr="00F4580A" w:rsidRDefault="004012BC" w:rsidP="004012B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Demonstrated high-level management and educational leadership skills, with the capacity to work collaboratively and build networks across a wide range of stakeholder groups and individuals.</w:t>
      </w:r>
    </w:p>
    <w:p w14:paraId="64A4C6A8" w14:textId="77777777" w:rsidR="004012BC" w:rsidRDefault="004012BC" w:rsidP="004012B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High-level initiative, flexibility and adaptability alongside significant interpersonal skills in communication, negotiation and conflict resolution with the capacity to resolve complex problems using tact and diplomacy. </w:t>
      </w:r>
    </w:p>
    <w:p w14:paraId="20660F19" w14:textId="77777777" w:rsidR="004012BC" w:rsidRPr="00BF6561" w:rsidRDefault="004012BC" w:rsidP="004012B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P</w:t>
      </w:r>
      <w:r w:rsidRPr="00BF6561">
        <w:rPr>
          <w:sz w:val="24"/>
          <w:szCs w:val="24"/>
        </w:rPr>
        <w:t>roven strategic, conceptual, planning, research and analytical skills, together with the capacity to make sound judgement</w:t>
      </w:r>
      <w:r>
        <w:rPr>
          <w:sz w:val="24"/>
          <w:szCs w:val="24"/>
        </w:rPr>
        <w:t>s.</w:t>
      </w:r>
    </w:p>
    <w:p w14:paraId="065DF36C" w14:textId="77777777" w:rsidR="004012BC" w:rsidRPr="000531D7" w:rsidRDefault="004012BC" w:rsidP="004012BC">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Significant skills and experience in strategic planning, coordination and management of projects and resources, including the ability to lead others in successful change implementation. </w:t>
      </w:r>
    </w:p>
    <w:p w14:paraId="6DC74382"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1075C23F" w14:textId="77777777" w:rsidR="009D6E8A" w:rsidRPr="00190B67" w:rsidRDefault="009D6E8A" w:rsidP="00697DE2">
      <w:pPr>
        <w:pStyle w:val="Heading2"/>
        <w:rPr>
          <w:color w:val="011947"/>
        </w:rPr>
      </w:pPr>
      <w:r w:rsidRPr="00190B67">
        <w:rPr>
          <w:color w:val="011947"/>
        </w:rPr>
        <w:t>Requirements</w:t>
      </w:r>
    </w:p>
    <w:p w14:paraId="10A9B3A5"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w:t>
      </w:r>
      <w:r w:rsidR="00E8310E">
        <w:rPr>
          <w:rFonts w:eastAsia="Times New Roman" w:cs="Arial"/>
          <w:bCs/>
          <w:sz w:val="24"/>
          <w:szCs w:val="24"/>
        </w:rPr>
        <w:lastRenderedPageBreak/>
        <w:t xml:space="preserve">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C66F0B7"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95D82BA"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736D05D7"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4214A0BB" w14:textId="422625F9" w:rsidR="00D2771F" w:rsidRPr="004012BC" w:rsidRDefault="00D2771F" w:rsidP="004012BC">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63261F">
              <w:rPr>
                <w:rFonts w:eastAsia="Times New Roman"/>
                <w:sz w:val="24"/>
              </w:rPr>
              <w:t xml:space="preserve">A registered teacher with full registration within the meaning of the </w:t>
            </w:r>
            <w:r w:rsidRPr="0063261F">
              <w:rPr>
                <w:rFonts w:eastAsia="Times New Roman"/>
                <w:i/>
                <w:iCs/>
                <w:sz w:val="24"/>
              </w:rPr>
              <w:t>Teachers Registration Act 2000.</w:t>
            </w:r>
          </w:p>
        </w:tc>
      </w:tr>
      <w:tr w:rsidR="00D2771F" w14:paraId="08CAB02F"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42D5A9A" w14:textId="77777777" w:rsidR="00D2771F" w:rsidRPr="00A65F3B" w:rsidRDefault="00D2771F" w:rsidP="00697DE2">
            <w:pPr>
              <w:rPr>
                <w:b/>
                <w:sz w:val="24"/>
                <w:szCs w:val="24"/>
              </w:rPr>
            </w:pPr>
            <w:r w:rsidRPr="00A65F3B">
              <w:rPr>
                <w:b/>
                <w:sz w:val="24"/>
                <w:szCs w:val="24"/>
              </w:rPr>
              <w:t>Desirable</w:t>
            </w:r>
          </w:p>
        </w:tc>
        <w:tc>
          <w:tcPr>
            <w:tcW w:w="7763" w:type="dxa"/>
          </w:tcPr>
          <w:p w14:paraId="2D49F1B6" w14:textId="77777777" w:rsidR="00D2771F" w:rsidRPr="00C13D8F" w:rsidRDefault="00D2771F" w:rsidP="004012BC">
            <w:pPr>
              <w:pStyle w:val="ListParagraph"/>
              <w:numPr>
                <w:ilvl w:val="0"/>
                <w:numId w:val="34"/>
              </w:numPr>
              <w:tabs>
                <w:tab w:val="clear" w:pos="227"/>
                <w:tab w:val="clear" w:pos="454"/>
                <w:tab w:val="clear" w:pos="680"/>
                <w:tab w:val="left" w:pos="166"/>
              </w:tabs>
              <w:spacing w:before="120" w:line="259" w:lineRule="auto"/>
              <w:ind w:left="429" w:hanging="641"/>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3"/>
    <w:bookmarkEnd w:id="0"/>
    <w:p w14:paraId="62D59F1D"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38460389"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4E3888CD" w14:textId="77777777" w:rsidR="00CE60CC" w:rsidRDefault="00D2771F" w:rsidP="00CE60CC">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7864297" w14:textId="5E1B0916" w:rsidR="00D2771F" w:rsidRDefault="00D2771F" w:rsidP="00CE60CC">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4B53CF3"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7F0028D"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D9ED7FA"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 xml:space="preserve">State </w:t>
      </w:r>
      <w:r w:rsidRPr="00B732A4">
        <w:rPr>
          <w:bCs/>
          <w:i/>
          <w:iCs/>
          <w:sz w:val="24"/>
          <w:szCs w:val="24"/>
        </w:rPr>
        <w:lastRenderedPageBreak/>
        <w:t>Service Principles</w:t>
      </w:r>
      <w:r w:rsidRPr="00CA664C">
        <w:rPr>
          <w:bCs/>
          <w:i/>
          <w:iCs/>
          <w:sz w:val="24"/>
          <w:szCs w:val="24"/>
        </w:rPr>
        <w:t xml:space="preserve">. </w:t>
      </w:r>
      <w:r w:rsidRPr="00CA664C">
        <w:rPr>
          <w:sz w:val="24"/>
          <w:szCs w:val="24"/>
        </w:rPr>
        <w:t>All employees must read these and ensure they understand their responsibilities.</w:t>
      </w:r>
    </w:p>
    <w:p w14:paraId="61D07C4B"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163D275C" w14:textId="77777777" w:rsidR="00D2771F" w:rsidRPr="00B732A4" w:rsidRDefault="00D2771F" w:rsidP="00697DE2">
      <w:pPr>
        <w:pStyle w:val="Heading2"/>
        <w:rPr>
          <w:color w:val="011947"/>
        </w:rPr>
      </w:pPr>
      <w:r w:rsidRPr="00B732A4">
        <w:rPr>
          <w:color w:val="011947"/>
        </w:rPr>
        <w:t>Commitment to Children and Young People</w:t>
      </w:r>
    </w:p>
    <w:p w14:paraId="431BAD4B"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17D3EAEB"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7E7F697"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24558D4" w14:textId="77777777" w:rsidTr="00AE03E2">
        <w:trPr>
          <w:trHeight w:val="70"/>
          <w:tblHeader/>
        </w:trPr>
        <w:tc>
          <w:tcPr>
            <w:tcW w:w="9026" w:type="dxa"/>
          </w:tcPr>
          <w:p w14:paraId="58EBC1B1" w14:textId="746F3790" w:rsidR="0030202C" w:rsidRDefault="00D2771F" w:rsidP="00697DE2">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Operations </w:t>
            </w:r>
            <w:r w:rsidRPr="00D720EC">
              <w:rPr>
                <w:rFonts w:cs="Arial"/>
              </w:rPr>
              <w:t xml:space="preserve">– </w:t>
            </w:r>
            <w:r w:rsidR="00CE60CC">
              <w:rPr>
                <w:rFonts w:cs="Arial"/>
              </w:rPr>
              <w:t>July</w:t>
            </w:r>
            <w:r w:rsidR="004012BC">
              <w:rPr>
                <w:rFonts w:cs="Arial"/>
              </w:rPr>
              <w:t xml:space="preserve"> 2024</w:t>
            </w:r>
          </w:p>
          <w:p w14:paraId="67727E09" w14:textId="77777777" w:rsidR="00E15432" w:rsidRDefault="00D2771F" w:rsidP="00E15432">
            <w:pPr>
              <w:tabs>
                <w:tab w:val="left" w:pos="180"/>
              </w:tabs>
              <w:rPr>
                <w:rFonts w:cs="Arial"/>
              </w:rPr>
            </w:pPr>
            <w:r w:rsidRPr="00D720EC">
              <w:rPr>
                <w:rFonts w:cs="Arial"/>
              </w:rPr>
              <w:t xml:space="preserve">Request: </w:t>
            </w:r>
          </w:p>
          <w:p w14:paraId="2E5A1E33" w14:textId="7B0DFE3F" w:rsidR="00D2771F" w:rsidRPr="00E15432" w:rsidRDefault="00D2771F" w:rsidP="00E15432">
            <w:pPr>
              <w:tabs>
                <w:tab w:val="left" w:pos="180"/>
              </w:tabs>
              <w:rPr>
                <w:rFonts w:cs="Arial"/>
              </w:rPr>
            </w:pPr>
            <w:r w:rsidRPr="00D720EC">
              <w:rPr>
                <w:rFonts w:cs="Arial"/>
              </w:rPr>
              <w:t xml:space="preserve">Date Duties and Selection Criteria Last Reviewed: </w:t>
            </w:r>
            <w:r w:rsidR="002C32A1">
              <w:rPr>
                <w:rFonts w:cs="Arial"/>
              </w:rPr>
              <w:t xml:space="preserve"> SW</w:t>
            </w:r>
            <w:r w:rsidR="00CE60CC">
              <w:rPr>
                <w:rFonts w:cs="Arial"/>
              </w:rPr>
              <w:t>07</w:t>
            </w:r>
            <w:r w:rsidR="004012BC">
              <w:rPr>
                <w:rFonts w:cs="Arial"/>
              </w:rPr>
              <w:t>/24</w:t>
            </w:r>
          </w:p>
        </w:tc>
      </w:tr>
      <w:bookmarkEnd w:id="4"/>
    </w:tbl>
    <w:p w14:paraId="496D8FBC" w14:textId="77777777" w:rsidR="00BF7FC7" w:rsidRPr="00BF7FC7" w:rsidRDefault="00BF7FC7" w:rsidP="00BF7FC7">
      <w:pPr>
        <w:tabs>
          <w:tab w:val="left" w:pos="3826"/>
        </w:tabs>
      </w:pPr>
    </w:p>
    <w:sectPr w:rsidR="00BF7FC7" w:rsidRPr="00BF7FC7" w:rsidSect="00A26A93">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8D64E" w14:textId="77777777" w:rsidR="004012BC" w:rsidRDefault="004012BC" w:rsidP="0021185D">
      <w:pPr>
        <w:spacing w:after="0" w:line="240" w:lineRule="auto"/>
      </w:pPr>
      <w:r>
        <w:separator/>
      </w:r>
    </w:p>
    <w:p w14:paraId="41323631" w14:textId="77777777" w:rsidR="004012BC" w:rsidRDefault="004012BC"/>
  </w:endnote>
  <w:endnote w:type="continuationSeparator" w:id="0">
    <w:p w14:paraId="7E282B71" w14:textId="77777777" w:rsidR="004012BC" w:rsidRDefault="004012BC" w:rsidP="0021185D">
      <w:pPr>
        <w:spacing w:after="0" w:line="240" w:lineRule="auto"/>
      </w:pPr>
      <w:r>
        <w:continuationSeparator/>
      </w:r>
    </w:p>
    <w:p w14:paraId="66179BD0" w14:textId="77777777" w:rsidR="004012BC" w:rsidRDefault="0040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988E" w14:textId="77777777" w:rsidR="00EF7B9C" w:rsidRDefault="00EF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8CB7"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507FFF8" w14:textId="77777777" w:rsidR="009D0306" w:rsidRDefault="009D03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5343"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44E21C3" wp14:editId="74722DDF">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F6AD" w14:textId="77777777" w:rsidR="004012BC" w:rsidRDefault="004012BC" w:rsidP="0021185D">
      <w:pPr>
        <w:spacing w:after="0" w:line="240" w:lineRule="auto"/>
      </w:pPr>
      <w:r>
        <w:separator/>
      </w:r>
    </w:p>
    <w:p w14:paraId="7FE9255C" w14:textId="77777777" w:rsidR="004012BC" w:rsidRDefault="004012BC"/>
  </w:footnote>
  <w:footnote w:type="continuationSeparator" w:id="0">
    <w:p w14:paraId="13C20428" w14:textId="77777777" w:rsidR="004012BC" w:rsidRDefault="004012BC" w:rsidP="0021185D">
      <w:pPr>
        <w:spacing w:after="0" w:line="240" w:lineRule="auto"/>
      </w:pPr>
      <w:r>
        <w:continuationSeparator/>
      </w:r>
    </w:p>
    <w:p w14:paraId="152624BC" w14:textId="77777777" w:rsidR="004012BC" w:rsidRDefault="00401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191F" w14:textId="77777777" w:rsidR="00EF7B9C" w:rsidRDefault="00EF7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DE8E" w14:textId="77777777" w:rsidR="00EF7B9C" w:rsidRDefault="00EF7B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F6264" w14:textId="77777777" w:rsidR="00F52F3C" w:rsidRDefault="00F52F3C" w:rsidP="00EF7B9C">
    <w:pPr>
      <w:pStyle w:val="IntroParagraph"/>
      <w:tabs>
        <w:tab w:val="right" w:pos="9638"/>
      </w:tabs>
      <w:spacing w:before="0" w:after="0"/>
      <w:rPr>
        <w:noProof/>
      </w:rPr>
    </w:pPr>
    <w:r>
      <w:rPr>
        <w:noProof/>
      </w:rPr>
      <w:drawing>
        <wp:anchor distT="0" distB="0" distL="114300" distR="114300" simplePos="0" relativeHeight="251670528" behindDoc="1" locked="1" layoutInCell="1" allowOverlap="1" wp14:anchorId="73711924" wp14:editId="54DE6ED1">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B9C">
      <w:rPr>
        <w:noProof/>
      </w:rPr>
      <w:tab/>
    </w:r>
  </w:p>
  <w:p w14:paraId="638E5245"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BC"/>
    <w:rsid w:val="0003097B"/>
    <w:rsid w:val="00033AAE"/>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74CC1"/>
    <w:rsid w:val="00280ED9"/>
    <w:rsid w:val="002A609F"/>
    <w:rsid w:val="002C1C14"/>
    <w:rsid w:val="002C2248"/>
    <w:rsid w:val="002C32A1"/>
    <w:rsid w:val="002C5E53"/>
    <w:rsid w:val="002F74C8"/>
    <w:rsid w:val="0030202C"/>
    <w:rsid w:val="00302D72"/>
    <w:rsid w:val="00310B14"/>
    <w:rsid w:val="00314A9E"/>
    <w:rsid w:val="00315A37"/>
    <w:rsid w:val="00325D90"/>
    <w:rsid w:val="00335740"/>
    <w:rsid w:val="003416B0"/>
    <w:rsid w:val="00350EB8"/>
    <w:rsid w:val="00356782"/>
    <w:rsid w:val="00374CA6"/>
    <w:rsid w:val="00394B1B"/>
    <w:rsid w:val="00395538"/>
    <w:rsid w:val="003A66C0"/>
    <w:rsid w:val="003B4B23"/>
    <w:rsid w:val="003D675E"/>
    <w:rsid w:val="004012BC"/>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923C8"/>
    <w:rsid w:val="009A7920"/>
    <w:rsid w:val="009B3B5A"/>
    <w:rsid w:val="009B48A8"/>
    <w:rsid w:val="009C08F6"/>
    <w:rsid w:val="009D0306"/>
    <w:rsid w:val="009D6E8A"/>
    <w:rsid w:val="009D77A5"/>
    <w:rsid w:val="009F275A"/>
    <w:rsid w:val="009F56AC"/>
    <w:rsid w:val="00A02ED5"/>
    <w:rsid w:val="00A233DC"/>
    <w:rsid w:val="00A26A93"/>
    <w:rsid w:val="00A31064"/>
    <w:rsid w:val="00A5096C"/>
    <w:rsid w:val="00A67A6E"/>
    <w:rsid w:val="00A81B75"/>
    <w:rsid w:val="00A85286"/>
    <w:rsid w:val="00AC1750"/>
    <w:rsid w:val="00AD47C0"/>
    <w:rsid w:val="00AE04F2"/>
    <w:rsid w:val="00AE1B13"/>
    <w:rsid w:val="00AE2074"/>
    <w:rsid w:val="00B02B5C"/>
    <w:rsid w:val="00B070F8"/>
    <w:rsid w:val="00B2387C"/>
    <w:rsid w:val="00B26E57"/>
    <w:rsid w:val="00B335D0"/>
    <w:rsid w:val="00B35976"/>
    <w:rsid w:val="00B419A8"/>
    <w:rsid w:val="00B5117E"/>
    <w:rsid w:val="00B55695"/>
    <w:rsid w:val="00B620D5"/>
    <w:rsid w:val="00B64DED"/>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E60CC"/>
    <w:rsid w:val="00CF1D18"/>
    <w:rsid w:val="00D030CB"/>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E069E9"/>
    <w:rsid w:val="00E14C45"/>
    <w:rsid w:val="00E15432"/>
    <w:rsid w:val="00E25C7B"/>
    <w:rsid w:val="00E3103F"/>
    <w:rsid w:val="00E315F6"/>
    <w:rsid w:val="00E36F56"/>
    <w:rsid w:val="00E441F1"/>
    <w:rsid w:val="00E50FF8"/>
    <w:rsid w:val="00E61456"/>
    <w:rsid w:val="00E7126F"/>
    <w:rsid w:val="00E8310E"/>
    <w:rsid w:val="00E8482A"/>
    <w:rsid w:val="00E92BDF"/>
    <w:rsid w:val="00E9525A"/>
    <w:rsid w:val="00EC7BED"/>
    <w:rsid w:val="00EE2CB4"/>
    <w:rsid w:val="00EF0022"/>
    <w:rsid w:val="00EF7B9C"/>
    <w:rsid w:val="00F000B3"/>
    <w:rsid w:val="00F00402"/>
    <w:rsid w:val="00F00C5A"/>
    <w:rsid w:val="00F121F7"/>
    <w:rsid w:val="00F14E8C"/>
    <w:rsid w:val="00F25D12"/>
    <w:rsid w:val="00F32565"/>
    <w:rsid w:val="00F52F3C"/>
    <w:rsid w:val="00F85F10"/>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36F5D"/>
  <w15:chartTrackingRefBased/>
  <w15:docId w15:val="{013CE462-1E7B-40B6-AB99-8124932F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campbell-graha\OneDrive%20-%20Department%20for%20Education,%20Children%20and%20Young%20People\Desktop\SOD%20Templates\AAA%20Statement%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78E4564B75404988B104D8ECEFFA38"/>
        <w:category>
          <w:name w:val="General"/>
          <w:gallery w:val="placeholder"/>
        </w:category>
        <w:types>
          <w:type w:val="bbPlcHdr"/>
        </w:types>
        <w:behaviors>
          <w:behavior w:val="content"/>
        </w:behaviors>
        <w:guid w:val="{0FD79A6F-4989-481D-80D2-64266D5D60AA}"/>
      </w:docPartPr>
      <w:docPartBody>
        <w:p w:rsidR="00B346E4" w:rsidRDefault="00B346E4">
          <w:pPr>
            <w:pStyle w:val="E778E4564B75404988B104D8ECEFFA38"/>
          </w:pPr>
          <w:r w:rsidRPr="00370966">
            <w:rPr>
              <w:rStyle w:val="PlaceholderText"/>
            </w:rPr>
            <w:t>[Title]</w:t>
          </w:r>
        </w:p>
      </w:docPartBody>
    </w:docPart>
    <w:docPart>
      <w:docPartPr>
        <w:name w:val="726B2DB928FA4EA2B836D28EFEEC69E4"/>
        <w:category>
          <w:name w:val="General"/>
          <w:gallery w:val="placeholder"/>
        </w:category>
        <w:types>
          <w:type w:val="bbPlcHdr"/>
        </w:types>
        <w:behaviors>
          <w:behavior w:val="content"/>
        </w:behaviors>
        <w:guid w:val="{5C37942B-F13B-447F-ACDF-00087EB19EE5}"/>
      </w:docPartPr>
      <w:docPartBody>
        <w:p w:rsidR="00B346E4" w:rsidRDefault="00B346E4">
          <w:pPr>
            <w:pStyle w:val="726B2DB928FA4EA2B836D28EFEEC69E4"/>
          </w:pPr>
          <w:r w:rsidRPr="00A11DEF">
            <w:rPr>
              <w:rStyle w:val="PlaceholderText"/>
            </w:rPr>
            <w:t>Choose an item.</w:t>
          </w:r>
        </w:p>
      </w:docPartBody>
    </w:docPart>
    <w:docPart>
      <w:docPartPr>
        <w:name w:val="961C4C3453EE4B87BF48BBA3E234B732"/>
        <w:category>
          <w:name w:val="General"/>
          <w:gallery w:val="placeholder"/>
        </w:category>
        <w:types>
          <w:type w:val="bbPlcHdr"/>
        </w:types>
        <w:behaviors>
          <w:behavior w:val="content"/>
        </w:behaviors>
        <w:guid w:val="{E28D5525-3389-4315-8C48-6358B3ED4C5E}"/>
      </w:docPartPr>
      <w:docPartBody>
        <w:p w:rsidR="00B346E4" w:rsidRDefault="00B346E4">
          <w:pPr>
            <w:pStyle w:val="961C4C3453EE4B87BF48BBA3E234B732"/>
          </w:pPr>
          <w:r w:rsidRPr="00727CD6">
            <w:rPr>
              <w:rStyle w:val="PlaceholderText"/>
            </w:rPr>
            <w:t>Choose an item</w:t>
          </w:r>
          <w:r>
            <w:rPr>
              <w:rStyle w:val="PlaceholderText"/>
            </w:rPr>
            <w:t xml:space="preserve"> below</w:t>
          </w:r>
          <w:r w:rsidRPr="00727CD6">
            <w:rPr>
              <w:rStyle w:val="PlaceholderText"/>
            </w:rPr>
            <w:t>.</w:t>
          </w:r>
        </w:p>
      </w:docPartBody>
    </w:docPart>
    <w:docPart>
      <w:docPartPr>
        <w:name w:val="253D136702444E639D9C49600D8144A7"/>
        <w:category>
          <w:name w:val="General"/>
          <w:gallery w:val="placeholder"/>
        </w:category>
        <w:types>
          <w:type w:val="bbPlcHdr"/>
        </w:types>
        <w:behaviors>
          <w:behavior w:val="content"/>
        </w:behaviors>
        <w:guid w:val="{85F3E436-0A79-4DBE-A7FD-EAEE1A49BDFD}"/>
      </w:docPartPr>
      <w:docPartBody>
        <w:p w:rsidR="00B346E4" w:rsidRDefault="00B346E4">
          <w:pPr>
            <w:pStyle w:val="253D136702444E639D9C49600D8144A7"/>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E4"/>
    <w:rsid w:val="003416B0"/>
    <w:rsid w:val="00A5096C"/>
    <w:rsid w:val="00B335D0"/>
    <w:rsid w:val="00B34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778E4564B75404988B104D8ECEFFA38">
    <w:name w:val="E778E4564B75404988B104D8ECEFFA38"/>
  </w:style>
  <w:style w:type="paragraph" w:customStyle="1" w:styleId="726B2DB928FA4EA2B836D28EFEEC69E4">
    <w:name w:val="726B2DB928FA4EA2B836D28EFEEC69E4"/>
  </w:style>
  <w:style w:type="paragraph" w:customStyle="1" w:styleId="961C4C3453EE4B87BF48BBA3E234B732">
    <w:name w:val="961C4C3453EE4B87BF48BBA3E234B732"/>
  </w:style>
  <w:style w:type="paragraph" w:customStyle="1" w:styleId="253D136702444E639D9C49600D8144A7">
    <w:name w:val="253D136702444E639D9C49600D814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CC688B0E-B87A-4022-8169-0E44A387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 Statement of Duties Template 2024</Template>
  <TotalTime>6</TotalTime>
  <Pages>5</Pages>
  <Words>1544</Words>
  <Characters>9252</Characters>
  <Application>Microsoft Office Word</Application>
  <DocSecurity>4</DocSecurity>
  <Lines>174</Lines>
  <Paragraphs>78</Paragraphs>
  <ScaleCrop>false</ScaleCrop>
  <HeadingPairs>
    <vt:vector size="2" baseType="variant">
      <vt:variant>
        <vt:lpstr>Title</vt:lpstr>
      </vt:variant>
      <vt:variant>
        <vt:i4>1</vt:i4>
      </vt:variant>
    </vt:vector>
  </HeadingPairs>
  <TitlesOfParts>
    <vt:vector size="1" baseType="lpstr">
      <vt:lpstr>Education Leader – Learning Environments</vt:lpstr>
    </vt:vector>
  </TitlesOfParts>
  <Manager/>
  <Company>Tasmanian Government - Department for Education, Children and Young People</Company>
  <LinksUpToDate>false</LinksUpToDate>
  <CharactersWithSpaces>10718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Leader – Learning Environments</dc:title>
  <dc:subject/>
  <dc:creator>Campbell-Graham, James</dc:creator>
  <cp:keywords/>
  <dc:description/>
  <cp:lastModifiedBy>Baker, Chloe</cp:lastModifiedBy>
  <cp:revision>2</cp:revision>
  <cp:lastPrinted>2023-08-01T07:12:00Z</cp:lastPrinted>
  <dcterms:created xsi:type="dcterms:W3CDTF">2024-11-03T22:18:00Z</dcterms:created>
  <dcterms:modified xsi:type="dcterms:W3CDTF">2024-11-03T22:18:00Z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