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15" w:type="pct"/>
        <w:tblLayout w:type="fixed"/>
        <w:tblLook w:val="0000" w:firstRow="0" w:lastRow="0" w:firstColumn="0" w:lastColumn="0" w:noHBand="0" w:noVBand="0"/>
      </w:tblPr>
      <w:tblGrid>
        <w:gridCol w:w="7319"/>
        <w:gridCol w:w="2064"/>
      </w:tblGrid>
      <w:tr w:rsidR="004966A3" w14:paraId="6206A574" w14:textId="77777777" w:rsidTr="000B4D7A">
        <w:trPr>
          <w:cantSplit/>
          <w:trHeight w:val="1540"/>
        </w:trPr>
        <w:tc>
          <w:tcPr>
            <w:tcW w:w="3900" w:type="pct"/>
          </w:tcPr>
          <w:p w14:paraId="56E95029" w14:textId="1A3880B5" w:rsidR="00832281" w:rsidRPr="00815590" w:rsidRDefault="00832281" w:rsidP="00871F76">
            <w:pPr>
              <w:pStyle w:val="DepartmentTitle"/>
              <w:ind w:left="1171"/>
              <w:jc w:val="center"/>
              <w:rPr>
                <w:sz w:val="32"/>
                <w:szCs w:val="32"/>
              </w:rPr>
            </w:pPr>
            <w:r w:rsidRPr="00815590">
              <w:rPr>
                <w:sz w:val="32"/>
                <w:szCs w:val="32"/>
              </w:rPr>
              <w:t xml:space="preserve">Department of Health </w:t>
            </w:r>
          </w:p>
          <w:p w14:paraId="70A9CC77" w14:textId="04AE6D3C" w:rsidR="00DD6876" w:rsidRDefault="00DD6876" w:rsidP="00D018FD">
            <w:pPr>
              <w:pStyle w:val="Sub-branch"/>
              <w:spacing w:before="40" w:after="120"/>
              <w:ind w:left="1418"/>
              <w:jc w:val="center"/>
              <w:rPr>
                <w:caps w:val="0"/>
                <w:w w:val="100"/>
                <w:sz w:val="8"/>
                <w:szCs w:val="24"/>
              </w:rPr>
            </w:pPr>
          </w:p>
          <w:p w14:paraId="32A1433B" w14:textId="77777777" w:rsidR="00341043" w:rsidRPr="00DD6876" w:rsidRDefault="00341043" w:rsidP="00D018FD">
            <w:pPr>
              <w:pStyle w:val="Sub-branch"/>
              <w:spacing w:before="40" w:after="120"/>
              <w:ind w:left="1418"/>
              <w:jc w:val="center"/>
              <w:rPr>
                <w:caps w:val="0"/>
                <w:w w:val="100"/>
                <w:sz w:val="8"/>
                <w:szCs w:val="24"/>
              </w:rPr>
            </w:pPr>
          </w:p>
          <w:p w14:paraId="3D15E824" w14:textId="77777777" w:rsidR="00DD6876" w:rsidRDefault="00DD6876" w:rsidP="00D018FD">
            <w:pPr>
              <w:pStyle w:val="Heading1"/>
              <w:tabs>
                <w:tab w:val="left" w:pos="425"/>
                <w:tab w:val="left" w:pos="8280"/>
                <w:tab w:val="left" w:pos="9180"/>
              </w:tabs>
              <w:spacing w:after="0"/>
              <w:ind w:left="1418"/>
              <w:jc w:val="center"/>
            </w:pPr>
            <w:r>
              <w:t>Statement of Duties</w:t>
            </w:r>
          </w:p>
        </w:tc>
        <w:tc>
          <w:tcPr>
            <w:tcW w:w="1100" w:type="pct"/>
          </w:tcPr>
          <w:p w14:paraId="0C77911C" w14:textId="77777777" w:rsidR="004966A3" w:rsidRDefault="0021438D">
            <w:pPr>
              <w:pStyle w:val="Logo"/>
            </w:pPr>
            <w:r>
              <w:rPr>
                <w:noProof/>
                <w:lang w:eastAsia="en-AU"/>
              </w:rPr>
              <w:drawing>
                <wp:inline distT="0" distB="0" distL="0" distR="0" wp14:anchorId="2B423D11" wp14:editId="272D90AA">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6E2611C4" w14:textId="77777777" w:rsidTr="005713D6">
        <w:tblPrEx>
          <w:tblLook w:val="01E0" w:firstRow="1" w:lastRow="1" w:firstColumn="1" w:lastColumn="1" w:noHBand="0" w:noVBand="0"/>
        </w:tblPrEx>
        <w:tc>
          <w:tcPr>
            <w:tcW w:w="5000" w:type="pct"/>
            <w:gridSpan w:val="2"/>
          </w:tcPr>
          <w:p w14:paraId="34063B84"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45846BBD" w14:textId="77777777" w:rsidR="005713D6" w:rsidRPr="005713D6" w:rsidRDefault="005713D6" w:rsidP="005713D6">
      <w:pPr>
        <w:spacing w:after="0" w:line="240" w:lineRule="auto"/>
        <w:rPr>
          <w:i/>
          <w:sz w:val="2"/>
          <w:lang w:eastAsia="en-A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2761"/>
        <w:gridCol w:w="2615"/>
      </w:tblGrid>
      <w:tr w:rsidR="005713D6" w14:paraId="70664AEC" w14:textId="77777777" w:rsidTr="0027220C">
        <w:tc>
          <w:tcPr>
            <w:tcW w:w="2124" w:type="pct"/>
            <w:tcBorders>
              <w:top w:val="single" w:sz="4" w:space="0" w:color="auto"/>
              <w:left w:val="single" w:sz="4" w:space="0" w:color="auto"/>
              <w:bottom w:val="single" w:sz="4" w:space="0" w:color="auto"/>
              <w:right w:val="single" w:sz="4" w:space="0" w:color="auto"/>
            </w:tcBorders>
          </w:tcPr>
          <w:p w14:paraId="0425FBEB" w14:textId="5153C7DB" w:rsidR="005713D6" w:rsidRDefault="005713D6" w:rsidP="005713D6">
            <w:pPr>
              <w:pStyle w:val="InformationBlockfillin"/>
              <w:tabs>
                <w:tab w:val="left" w:pos="425"/>
                <w:tab w:val="left" w:pos="8280"/>
                <w:tab w:val="left" w:pos="9180"/>
              </w:tabs>
              <w:spacing w:line="300" w:lineRule="exact"/>
              <w:rPr>
                <w:rFonts w:cs="Arial"/>
                <w:b/>
                <w:iCs/>
                <w:kern w:val="36"/>
                <w:lang w:eastAsia="en-AU"/>
              </w:rPr>
            </w:pPr>
            <w:r>
              <w:rPr>
                <w:rStyle w:val="InformationBlockChar"/>
              </w:rPr>
              <w:t>Position Title:</w:t>
            </w:r>
            <w:r w:rsidR="00046244">
              <w:rPr>
                <w:rStyle w:val="InformationBlockChar"/>
              </w:rPr>
              <w:t xml:space="preserve"> </w:t>
            </w:r>
            <w:r w:rsidR="00046244" w:rsidRPr="00046244">
              <w:rPr>
                <w:rStyle w:val="InformationBlockChar"/>
                <w:b w:val="0"/>
                <w:bCs/>
              </w:rPr>
              <w:t>Health/Medical</w:t>
            </w:r>
            <w:r w:rsidRPr="00046244">
              <w:rPr>
                <w:rStyle w:val="InformationBlockChar"/>
                <w:b w:val="0"/>
                <w:bCs/>
              </w:rPr>
              <w:t xml:space="preserve"> </w:t>
            </w:r>
            <w:fldSimple w:instr=" DOCPROPERTY  PositionTitle  \* MERGEFORMAT ">
              <w:r w:rsidR="00763D8F">
                <w:rPr>
                  <w:rFonts w:cs="Arial"/>
                  <w:iCs/>
                  <w:kern w:val="36"/>
                  <w:lang w:eastAsia="en-AU"/>
                </w:rPr>
                <w:t>Librarian</w:t>
              </w:r>
            </w:fldSimple>
            <w:r w:rsidR="00871F76">
              <w:rPr>
                <w:rFonts w:cs="Arial"/>
                <w:iCs/>
                <w:kern w:val="36"/>
                <w:lang w:eastAsia="en-AU"/>
              </w:rPr>
              <w:t xml:space="preserve"> </w:t>
            </w:r>
          </w:p>
        </w:tc>
        <w:tc>
          <w:tcPr>
            <w:tcW w:w="1477" w:type="pct"/>
            <w:tcBorders>
              <w:top w:val="single" w:sz="4" w:space="0" w:color="auto"/>
              <w:left w:val="single" w:sz="4" w:space="0" w:color="auto"/>
              <w:bottom w:val="single" w:sz="4" w:space="0" w:color="auto"/>
              <w:right w:val="single" w:sz="4" w:space="0" w:color="auto"/>
            </w:tcBorders>
          </w:tcPr>
          <w:p w14:paraId="403E1A12" w14:textId="7FE59F95"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Position Number</w:t>
            </w:r>
            <w:r w:rsidR="008722C1">
              <w:rPr>
                <w:rFonts w:cs="Arial"/>
                <w:b/>
                <w:iCs/>
                <w:kern w:val="36"/>
                <w:lang w:eastAsia="en-AU"/>
              </w:rPr>
              <w:t>s</w:t>
            </w:r>
            <w:r>
              <w:rPr>
                <w:rFonts w:cs="Arial"/>
                <w:b/>
                <w:iCs/>
                <w:kern w:val="36"/>
                <w:lang w:eastAsia="en-AU"/>
              </w:rPr>
              <w:t xml:space="preserve">: </w:t>
            </w:r>
            <w:fldSimple w:instr=" DOCPROPERTY  PositionNumber  \* MERGEFORMAT ">
              <w:r w:rsidR="00763D8F">
                <w:rPr>
                  <w:rFonts w:cs="Arial"/>
                  <w:iCs/>
                  <w:kern w:val="36"/>
                  <w:lang w:eastAsia="en-AU"/>
                </w:rPr>
                <w:t>500336</w:t>
              </w:r>
            </w:fldSimple>
          </w:p>
        </w:tc>
        <w:tc>
          <w:tcPr>
            <w:tcW w:w="1399" w:type="pct"/>
            <w:tcBorders>
              <w:top w:val="single" w:sz="4" w:space="0" w:color="auto"/>
              <w:left w:val="single" w:sz="4" w:space="0" w:color="auto"/>
              <w:bottom w:val="single" w:sz="4" w:space="0" w:color="auto"/>
              <w:right w:val="single" w:sz="4" w:space="0" w:color="auto"/>
            </w:tcBorders>
          </w:tcPr>
          <w:p w14:paraId="297B0B1E" w14:textId="4C3682B6"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82686B">
              <w:rPr>
                <w:rFonts w:cs="Arial"/>
                <w:i/>
                <w:iCs/>
                <w:kern w:val="36"/>
                <w:lang w:eastAsia="en-AU"/>
              </w:rPr>
              <w:t xml:space="preserve">    </w:t>
            </w:r>
            <w:r w:rsidR="0082686B" w:rsidRPr="0082686B">
              <w:rPr>
                <w:rFonts w:cs="Arial"/>
                <w:kern w:val="36"/>
                <w:lang w:eastAsia="en-AU"/>
              </w:rPr>
              <w:t>February 2021</w:t>
            </w:r>
          </w:p>
        </w:tc>
      </w:tr>
      <w:tr w:rsidR="005713D6" w14:paraId="22F03E0B" w14:textId="77777777" w:rsidTr="00341043">
        <w:tc>
          <w:tcPr>
            <w:tcW w:w="5000" w:type="pct"/>
            <w:gridSpan w:val="3"/>
            <w:tcBorders>
              <w:top w:val="single" w:sz="4" w:space="0" w:color="auto"/>
              <w:left w:val="single" w:sz="4" w:space="0" w:color="auto"/>
              <w:bottom w:val="single" w:sz="4" w:space="0" w:color="auto"/>
              <w:right w:val="single" w:sz="4" w:space="0" w:color="auto"/>
            </w:tcBorders>
          </w:tcPr>
          <w:p w14:paraId="1F553573" w14:textId="56324C80" w:rsidR="005713D6" w:rsidRPr="00CB37C6" w:rsidRDefault="005713D6" w:rsidP="00AD2A2A">
            <w:pPr>
              <w:pStyle w:val="InformationBlockfillin"/>
              <w:tabs>
                <w:tab w:val="left" w:pos="425"/>
                <w:tab w:val="left" w:pos="1800"/>
                <w:tab w:val="left" w:pos="5040"/>
                <w:tab w:val="left" w:pos="8280"/>
                <w:tab w:val="left" w:pos="9180"/>
              </w:tabs>
              <w:spacing w:line="300" w:lineRule="exact"/>
            </w:pPr>
            <w:r>
              <w:rPr>
                <w:rStyle w:val="InformationBlockChar"/>
              </w:rPr>
              <w:t xml:space="preserve">Group: </w:t>
            </w:r>
            <w:bookmarkStart w:id="0" w:name="bmTHSUnit"/>
            <w:bookmarkEnd w:id="0"/>
            <w:r w:rsidR="00DC59AB">
              <w:t>Policy, Purchasing, Performance and Reform</w:t>
            </w:r>
            <w:r w:rsidR="00AD2A2A" w:rsidRPr="00CB37C6">
              <w:t xml:space="preserve"> </w:t>
            </w:r>
            <w:r w:rsidR="00DC59AB">
              <w:t>– Health Information Management Services</w:t>
            </w:r>
          </w:p>
        </w:tc>
      </w:tr>
      <w:tr w:rsidR="005713D6" w14:paraId="5AFD9A41" w14:textId="77777777" w:rsidTr="0027220C">
        <w:tc>
          <w:tcPr>
            <w:tcW w:w="2124" w:type="pct"/>
            <w:tcBorders>
              <w:top w:val="single" w:sz="4" w:space="0" w:color="auto"/>
              <w:left w:val="single" w:sz="4" w:space="0" w:color="auto"/>
              <w:bottom w:val="single" w:sz="4" w:space="0" w:color="auto"/>
              <w:right w:val="single" w:sz="4" w:space="0" w:color="auto"/>
            </w:tcBorders>
          </w:tcPr>
          <w:p w14:paraId="7588E77C" w14:textId="43EB4A91"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fldSimple w:instr=" DOCPROPERTY  Section  \* MERGEFORMAT ">
              <w:r w:rsidR="008722C1">
                <w:rPr>
                  <w:rStyle w:val="InformationBlockChar"/>
                  <w:b w:val="0"/>
                </w:rPr>
                <w:t>Library Services</w:t>
              </w:r>
            </w:fldSimple>
          </w:p>
        </w:tc>
        <w:tc>
          <w:tcPr>
            <w:tcW w:w="2876" w:type="pct"/>
            <w:gridSpan w:val="2"/>
            <w:tcBorders>
              <w:top w:val="single" w:sz="4" w:space="0" w:color="auto"/>
              <w:left w:val="single" w:sz="4" w:space="0" w:color="auto"/>
              <w:bottom w:val="single" w:sz="4" w:space="0" w:color="auto"/>
              <w:right w:val="single" w:sz="4" w:space="0" w:color="auto"/>
            </w:tcBorders>
          </w:tcPr>
          <w:p w14:paraId="202588CB" w14:textId="6241693D"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fldSimple w:instr=" DOCPROPERTY  Location  \* MERGEFORMAT ">
              <w:r w:rsidR="00933A1F">
                <w:t>North West</w:t>
              </w:r>
            </w:fldSimple>
          </w:p>
        </w:tc>
      </w:tr>
      <w:tr w:rsidR="005713D6" w14:paraId="1477FB38" w14:textId="77777777" w:rsidTr="0027220C">
        <w:tc>
          <w:tcPr>
            <w:tcW w:w="2124" w:type="pct"/>
            <w:vMerge w:val="restart"/>
            <w:tcBorders>
              <w:top w:val="single" w:sz="4" w:space="0" w:color="auto"/>
              <w:left w:val="single" w:sz="4" w:space="0" w:color="auto"/>
              <w:right w:val="single" w:sz="4" w:space="0" w:color="auto"/>
            </w:tcBorders>
          </w:tcPr>
          <w:p w14:paraId="4E138688" w14:textId="7A2940B6"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fldSimple w:instr=" DOCPROPERTY  Award  \* MERGEFORMAT ">
              <w:r w:rsidR="00CF352F" w:rsidRPr="00CF352F">
                <w:rPr>
                  <w:rStyle w:val="InformationBlockChar"/>
                  <w:b w:val="0"/>
                </w:rPr>
                <w:t>A</w:t>
              </w:r>
              <w:r w:rsidR="00763D8F">
                <w:rPr>
                  <w:rStyle w:val="InformationBlockChar"/>
                  <w:b w:val="0"/>
                </w:rPr>
                <w:t xml:space="preserve">llied Health Professionals </w:t>
              </w:r>
              <w:r w:rsidR="0082686B" w:rsidRPr="0082686B">
                <w:rPr>
                  <w:rStyle w:val="InformationBlockChar"/>
                  <w:b w:val="0"/>
                </w:rPr>
                <w:t xml:space="preserve">Public Sector Unions Wages </w:t>
              </w:r>
              <w:r w:rsidR="00763D8F">
                <w:rPr>
                  <w:rStyle w:val="InformationBlockChar"/>
                  <w:b w:val="0"/>
                </w:rPr>
                <w:t>Agreement</w:t>
              </w:r>
            </w:fldSimple>
          </w:p>
        </w:tc>
        <w:tc>
          <w:tcPr>
            <w:tcW w:w="2876" w:type="pct"/>
            <w:gridSpan w:val="2"/>
            <w:tcBorders>
              <w:top w:val="single" w:sz="4" w:space="0" w:color="auto"/>
              <w:left w:val="single" w:sz="4" w:space="0" w:color="auto"/>
              <w:bottom w:val="single" w:sz="4" w:space="0" w:color="auto"/>
              <w:right w:val="single" w:sz="4" w:space="0" w:color="auto"/>
            </w:tcBorders>
          </w:tcPr>
          <w:p w14:paraId="5E1CDDDB" w14:textId="5B347203"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fldSimple w:instr=" DOCPROPERTY  PositionStatus  \* MERGEFORMAT ">
              <w:r w:rsidR="00CF352F" w:rsidRPr="00CF352F">
                <w:rPr>
                  <w:rFonts w:cs="Arial"/>
                  <w:iCs/>
                  <w:kern w:val="36"/>
                  <w:lang w:eastAsia="en-AU"/>
                </w:rPr>
                <w:t>Permanent</w:t>
              </w:r>
            </w:fldSimple>
          </w:p>
        </w:tc>
      </w:tr>
      <w:tr w:rsidR="005713D6" w14:paraId="57A7340B" w14:textId="77777777" w:rsidTr="0027220C">
        <w:tc>
          <w:tcPr>
            <w:tcW w:w="2124" w:type="pct"/>
            <w:vMerge/>
            <w:tcBorders>
              <w:left w:val="single" w:sz="4" w:space="0" w:color="auto"/>
              <w:bottom w:val="single" w:sz="4" w:space="0" w:color="auto"/>
              <w:right w:val="single" w:sz="4" w:space="0" w:color="auto"/>
            </w:tcBorders>
          </w:tcPr>
          <w:p w14:paraId="59ED52F5"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876" w:type="pct"/>
            <w:gridSpan w:val="2"/>
            <w:tcBorders>
              <w:top w:val="single" w:sz="4" w:space="0" w:color="auto"/>
              <w:left w:val="single" w:sz="4" w:space="0" w:color="auto"/>
              <w:bottom w:val="single" w:sz="4" w:space="0" w:color="auto"/>
              <w:right w:val="single" w:sz="4" w:space="0" w:color="auto"/>
            </w:tcBorders>
          </w:tcPr>
          <w:p w14:paraId="00946304" w14:textId="1BA489D8"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fldSimple w:instr=" DOCPROPERTY  PositionType  \* MERGEFORMAT ">
              <w:r w:rsidR="00CF352F" w:rsidRPr="00CF352F">
                <w:rPr>
                  <w:rFonts w:cs="Arial"/>
                  <w:iCs/>
                  <w:kern w:val="36"/>
                  <w:lang w:eastAsia="en-AU"/>
                </w:rPr>
                <w:t>Full Time</w:t>
              </w:r>
              <w:r w:rsidR="00763D8F">
                <w:rPr>
                  <w:rFonts w:cs="Arial"/>
                  <w:iCs/>
                  <w:kern w:val="36"/>
                  <w:lang w:eastAsia="en-AU"/>
                </w:rPr>
                <w:t xml:space="preserve"> </w:t>
              </w:r>
            </w:fldSimple>
          </w:p>
        </w:tc>
      </w:tr>
      <w:tr w:rsidR="005713D6" w14:paraId="2532E07A" w14:textId="77777777" w:rsidTr="0027220C">
        <w:tc>
          <w:tcPr>
            <w:tcW w:w="2124" w:type="pct"/>
            <w:tcBorders>
              <w:top w:val="single" w:sz="4" w:space="0" w:color="auto"/>
              <w:left w:val="single" w:sz="4" w:space="0" w:color="auto"/>
              <w:bottom w:val="single" w:sz="4" w:space="0" w:color="auto"/>
              <w:right w:val="single" w:sz="4" w:space="0" w:color="auto"/>
            </w:tcBorders>
          </w:tcPr>
          <w:p w14:paraId="44846E8D" w14:textId="563C9353" w:rsidR="005713D6" w:rsidRDefault="00044CB7"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fldSimple w:instr=" DOCPROPERTY  Classification  \* MERGEFORMAT ">
              <w:r w:rsidR="0082686B">
                <w:t xml:space="preserve">1-2 </w:t>
              </w:r>
            </w:fldSimple>
          </w:p>
        </w:tc>
        <w:tc>
          <w:tcPr>
            <w:tcW w:w="2876" w:type="pct"/>
            <w:gridSpan w:val="2"/>
            <w:tcBorders>
              <w:top w:val="single" w:sz="4" w:space="0" w:color="auto"/>
              <w:left w:val="single" w:sz="4" w:space="0" w:color="auto"/>
              <w:bottom w:val="single" w:sz="4" w:space="0" w:color="auto"/>
              <w:right w:val="single" w:sz="4" w:space="0" w:color="auto"/>
            </w:tcBorders>
          </w:tcPr>
          <w:p w14:paraId="2791F363" w14:textId="57F4E7E7" w:rsidR="005713D6" w:rsidRDefault="00044CB7"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82686B" w:rsidRPr="0082686B">
              <w:rPr>
                <w:rFonts w:cs="Arial"/>
                <w:kern w:val="36"/>
                <w:lang w:eastAsia="en-AU"/>
              </w:rPr>
              <w:t>Allied Health Professional</w:t>
            </w:r>
            <w:r w:rsidR="0082686B">
              <w:rPr>
                <w:rFonts w:cs="Arial"/>
                <w:i/>
                <w:iCs/>
                <w:kern w:val="36"/>
                <w:lang w:eastAsia="en-AU"/>
              </w:rPr>
              <w:t xml:space="preserve"> </w:t>
            </w:r>
          </w:p>
        </w:tc>
      </w:tr>
      <w:tr w:rsidR="00077A9F" w14:paraId="76C92732" w14:textId="77777777" w:rsidTr="00341043">
        <w:tc>
          <w:tcPr>
            <w:tcW w:w="5000" w:type="pct"/>
            <w:gridSpan w:val="3"/>
            <w:tcBorders>
              <w:top w:val="single" w:sz="4" w:space="0" w:color="auto"/>
              <w:left w:val="single" w:sz="4" w:space="0" w:color="auto"/>
              <w:bottom w:val="single" w:sz="4" w:space="0" w:color="auto"/>
              <w:right w:val="single" w:sz="4" w:space="0" w:color="auto"/>
            </w:tcBorders>
          </w:tcPr>
          <w:p w14:paraId="2BDA750C" w14:textId="1C0AD61C" w:rsidR="00077A9F" w:rsidRDefault="00077A9F"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124411">
              <w:fldChar w:fldCharType="begin"/>
            </w:r>
            <w:r w:rsidR="00124411">
              <w:instrText xml:space="preserve"> DOCPROPERTY  ReportsTo  \* MERGEFORMAT </w:instrText>
            </w:r>
            <w:r w:rsidR="00124411">
              <w:fldChar w:fldCharType="separate"/>
            </w:r>
            <w:proofErr w:type="spellStart"/>
            <w:r w:rsidR="0082686B">
              <w:t>Statewide</w:t>
            </w:r>
            <w:proofErr w:type="spellEnd"/>
            <w:r w:rsidR="0082686B">
              <w:t xml:space="preserve"> Manager - Health Library Services </w:t>
            </w:r>
            <w:r w:rsidR="00124411">
              <w:fldChar w:fldCharType="end"/>
            </w:r>
          </w:p>
        </w:tc>
      </w:tr>
      <w:tr w:rsidR="00171E96" w14:paraId="01C99757" w14:textId="77777777" w:rsidTr="0027220C">
        <w:tc>
          <w:tcPr>
            <w:tcW w:w="2124" w:type="pct"/>
            <w:tcBorders>
              <w:top w:val="single" w:sz="4" w:space="0" w:color="auto"/>
              <w:left w:val="single" w:sz="4" w:space="0" w:color="auto"/>
              <w:bottom w:val="single" w:sz="4" w:space="0" w:color="auto"/>
              <w:right w:val="single" w:sz="4" w:space="0" w:color="auto"/>
            </w:tcBorders>
          </w:tcPr>
          <w:p w14:paraId="1DF1A134" w14:textId="1AB6C662"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fldSimple w:instr=" DOCPROPERTY  CheckType  \* MERGEFORMAT ">
              <w:r w:rsidR="00763D8F">
                <w:t>Annulled</w:t>
              </w:r>
            </w:fldSimple>
          </w:p>
        </w:tc>
        <w:tc>
          <w:tcPr>
            <w:tcW w:w="2876" w:type="pct"/>
            <w:gridSpan w:val="2"/>
            <w:tcBorders>
              <w:top w:val="single" w:sz="4" w:space="0" w:color="auto"/>
              <w:left w:val="single" w:sz="4" w:space="0" w:color="auto"/>
              <w:bottom w:val="single" w:sz="4" w:space="0" w:color="auto"/>
              <w:right w:val="single" w:sz="4" w:space="0" w:color="auto"/>
            </w:tcBorders>
          </w:tcPr>
          <w:p w14:paraId="59C1FB11" w14:textId="24669835" w:rsidR="00171E96" w:rsidRDefault="00171E96" w:rsidP="00F65B26">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fldSimple w:instr=" DOCPROPERTY  CheckFrequency  \* MERGEFORMAT ">
              <w:r w:rsidR="00763D8F">
                <w:t>Pre-employment</w:t>
              </w:r>
            </w:fldSimple>
          </w:p>
        </w:tc>
      </w:tr>
    </w:tbl>
    <w:p w14:paraId="441211F8" w14:textId="77777777" w:rsidR="0013547B" w:rsidRPr="008743F7" w:rsidRDefault="0013547B" w:rsidP="008743F7">
      <w:pPr>
        <w:pStyle w:val="Heading4"/>
      </w:pPr>
      <w:r w:rsidRPr="008743F7">
        <w:t>Focus of Duties:</w:t>
      </w:r>
    </w:p>
    <w:p w14:paraId="0CE7B4A0" w14:textId="7C25B78F" w:rsidR="00763D8F" w:rsidRDefault="00763D8F" w:rsidP="0092374A">
      <w:pPr>
        <w:pStyle w:val="ListBullet"/>
        <w:numPr>
          <w:ilvl w:val="0"/>
          <w:numId w:val="0"/>
        </w:numPr>
      </w:pPr>
      <w:r w:rsidRPr="00046244">
        <w:t>Provide general professional library services</w:t>
      </w:r>
      <w:r w:rsidR="0092374A" w:rsidRPr="00046244">
        <w:t xml:space="preserve"> </w:t>
      </w:r>
      <w:r w:rsidR="00DC5DD2" w:rsidRPr="00046244">
        <w:t xml:space="preserve">to the Agency, </w:t>
      </w:r>
      <w:proofErr w:type="gramStart"/>
      <w:r w:rsidR="00DC5DD2" w:rsidRPr="00046244">
        <w:t>in particular the</w:t>
      </w:r>
      <w:proofErr w:type="gramEnd"/>
      <w:r w:rsidR="00DC5DD2" w:rsidRPr="00046244">
        <w:t xml:space="preserve"> North West region of Tasmania, </w:t>
      </w:r>
      <w:r w:rsidR="0092374A" w:rsidRPr="00046244">
        <w:t>including the deliverance of a specialist</w:t>
      </w:r>
      <w:r w:rsidR="00651071">
        <w:t xml:space="preserve"> medical</w:t>
      </w:r>
      <w:r w:rsidR="0092374A" w:rsidRPr="00046244">
        <w:t xml:space="preserve"> library and</w:t>
      </w:r>
      <w:r w:rsidR="00651071">
        <w:t xml:space="preserve"> health-related</w:t>
      </w:r>
      <w:r w:rsidR="0092374A" w:rsidRPr="00046244">
        <w:t xml:space="preserve"> information service to staff and students</w:t>
      </w:r>
      <w:r w:rsidR="00046244" w:rsidRPr="00046244">
        <w:t>.</w:t>
      </w:r>
    </w:p>
    <w:p w14:paraId="00925714" w14:textId="05D1D7BE" w:rsidR="00DC5DD2" w:rsidRDefault="00763D8F" w:rsidP="00DC5DD2">
      <w:pPr>
        <w:pStyle w:val="ListBullet"/>
        <w:numPr>
          <w:ilvl w:val="0"/>
          <w:numId w:val="0"/>
        </w:numPr>
      </w:pPr>
      <w:r w:rsidRPr="002A09C9">
        <w:t xml:space="preserve">Assist in the development and maintenance of library and </w:t>
      </w:r>
      <w:r w:rsidR="007716E1">
        <w:t xml:space="preserve">health-related </w:t>
      </w:r>
      <w:r w:rsidRPr="002A09C9">
        <w:t>information services</w:t>
      </w:r>
      <w:r w:rsidR="00DC5DD2" w:rsidRPr="002A09C9">
        <w:t xml:space="preserve"> includ</w:t>
      </w:r>
      <w:r w:rsidR="00046244" w:rsidRPr="002A09C9">
        <w:t>ing</w:t>
      </w:r>
      <w:r w:rsidR="00DC5DD2" w:rsidRPr="002A09C9">
        <w:t xml:space="preserve"> the</w:t>
      </w:r>
      <w:r w:rsidR="000A2A1D" w:rsidRPr="002A09C9">
        <w:t xml:space="preserve"> organisation and</w:t>
      </w:r>
      <w:r w:rsidR="00DC5DD2" w:rsidRPr="002A09C9">
        <w:t xml:space="preserve"> acquisition of information materials and resources, assessment and evaluation of information resources, production of library, informational and training material, development of library and information literacy programs, client services and the selective </w:t>
      </w:r>
      <w:r w:rsidR="002A09C9" w:rsidRPr="002A09C9">
        <w:t>distribution</w:t>
      </w:r>
      <w:r w:rsidR="00DC5DD2" w:rsidRPr="002A09C9">
        <w:t xml:space="preserve"> of information.</w:t>
      </w:r>
    </w:p>
    <w:p w14:paraId="066A5A1E" w14:textId="22900855" w:rsidR="00763D8F" w:rsidRDefault="00763D8F" w:rsidP="0092374A">
      <w:pPr>
        <w:pStyle w:val="ListBullet"/>
        <w:numPr>
          <w:ilvl w:val="0"/>
          <w:numId w:val="0"/>
        </w:numPr>
      </w:pPr>
      <w:r>
        <w:t xml:space="preserve">Liaise </w:t>
      </w:r>
      <w:r w:rsidR="00DC5DD2">
        <w:t xml:space="preserve">and interact </w:t>
      </w:r>
      <w:r>
        <w:t xml:space="preserve">with </w:t>
      </w:r>
      <w:r w:rsidRPr="00DC5DD2">
        <w:t>other</w:t>
      </w:r>
      <w:r>
        <w:t xml:space="preserve"> </w:t>
      </w:r>
      <w:proofErr w:type="spellStart"/>
      <w:r w:rsidR="00DC5DD2">
        <w:t>statewide</w:t>
      </w:r>
      <w:proofErr w:type="spellEnd"/>
      <w:r w:rsidR="00DC5DD2">
        <w:t xml:space="preserve"> </w:t>
      </w:r>
      <w:r>
        <w:t>libraries, departments</w:t>
      </w:r>
      <w:r w:rsidR="0092374A">
        <w:t xml:space="preserve">, </w:t>
      </w:r>
      <w:proofErr w:type="gramStart"/>
      <w:r>
        <w:t>organisations</w:t>
      </w:r>
      <w:proofErr w:type="gramEnd"/>
      <w:r>
        <w:t xml:space="preserve"> </w:t>
      </w:r>
      <w:r w:rsidR="0092374A">
        <w:t>and personnel</w:t>
      </w:r>
      <w:r w:rsidR="00DC5DD2">
        <w:t xml:space="preserve">, as well as the Australia-wide health library network </w:t>
      </w:r>
      <w:r>
        <w:t>to assist with the objectives of the Agency</w:t>
      </w:r>
      <w:r w:rsidR="0092374A">
        <w:t>.</w:t>
      </w:r>
      <w:r w:rsidR="00046244">
        <w:t xml:space="preserve"> Engage with suppliers and business </w:t>
      </w:r>
      <w:proofErr w:type="gramStart"/>
      <w:r w:rsidR="00046244">
        <w:t>units, and</w:t>
      </w:r>
      <w:proofErr w:type="gramEnd"/>
      <w:r w:rsidR="00046244">
        <w:t xml:space="preserve"> communicate with external organisations such as Non-Governmental Organisations in the health and medical field. </w:t>
      </w:r>
    </w:p>
    <w:p w14:paraId="3DB2A9C9" w14:textId="77777777" w:rsidR="0013547B" w:rsidRPr="008743F7" w:rsidRDefault="0013547B" w:rsidP="008743F7">
      <w:pPr>
        <w:pStyle w:val="Heading4"/>
      </w:pPr>
      <w:r w:rsidRPr="008743F7">
        <w:t>Duties:</w:t>
      </w:r>
    </w:p>
    <w:p w14:paraId="5F8CF7D3" w14:textId="32C4489D" w:rsidR="00763D8F" w:rsidRDefault="0092374A" w:rsidP="00763D8F">
      <w:pPr>
        <w:pStyle w:val="NumberedList"/>
        <w:numPr>
          <w:ilvl w:val="0"/>
          <w:numId w:val="34"/>
        </w:numPr>
      </w:pPr>
      <w:proofErr w:type="gramStart"/>
      <w:r>
        <w:t>Provide assistance</w:t>
      </w:r>
      <w:proofErr w:type="gramEnd"/>
      <w:r>
        <w:t xml:space="preserve"> and advice to clients</w:t>
      </w:r>
      <w:r w:rsidR="00763D8F">
        <w:t xml:space="preserve"> in accessing the </w:t>
      </w:r>
      <w:r>
        <w:t xml:space="preserve">Library </w:t>
      </w:r>
      <w:r w:rsidR="00763D8F">
        <w:t>resources and services, including library and information networks.</w:t>
      </w:r>
    </w:p>
    <w:p w14:paraId="3E0C4088" w14:textId="37CE36CA" w:rsidR="00763D8F" w:rsidRDefault="00763D8F" w:rsidP="00763D8F">
      <w:pPr>
        <w:pStyle w:val="NumberedList"/>
      </w:pPr>
      <w:r>
        <w:t>Research complex reference enquiries</w:t>
      </w:r>
      <w:r w:rsidR="00DC5DD2">
        <w:t xml:space="preserve"> which involves conducting interviews with clients</w:t>
      </w:r>
      <w:r w:rsidR="00F755A2">
        <w:t xml:space="preserve">, developing a search strategy, acquiring </w:t>
      </w:r>
      <w:r w:rsidR="00651071">
        <w:t xml:space="preserve">health-related </w:t>
      </w:r>
      <w:r w:rsidR="00F755A2">
        <w:t>information resources, assessing material for relevance and scope, and collating and presenting material</w:t>
      </w:r>
      <w:r>
        <w:t>.</w:t>
      </w:r>
    </w:p>
    <w:p w14:paraId="771463F1" w14:textId="7724BB1D" w:rsidR="00763D8F" w:rsidRPr="00CF4676" w:rsidRDefault="00763D8F" w:rsidP="00763D8F">
      <w:pPr>
        <w:pStyle w:val="NumberedList"/>
      </w:pPr>
      <w:r w:rsidRPr="00CF4676">
        <w:t xml:space="preserve">Undertake a range of professional tasks including original cataloguing, </w:t>
      </w:r>
      <w:r w:rsidR="00456CF3" w:rsidRPr="00CF4676">
        <w:t>database</w:t>
      </w:r>
      <w:r w:rsidR="00CF4676" w:rsidRPr="00CF4676">
        <w:t xml:space="preserve"> creation</w:t>
      </w:r>
      <w:r w:rsidRPr="00CF4676">
        <w:t>, indexing, collection development, acquisitions and the development and delivery of specialist services</w:t>
      </w:r>
      <w:r w:rsidR="00651071">
        <w:t xml:space="preserve">. </w:t>
      </w:r>
    </w:p>
    <w:p w14:paraId="644AF9C7" w14:textId="5E4E45D9" w:rsidR="00763D8F" w:rsidRPr="00374C71" w:rsidRDefault="00763D8F" w:rsidP="00763D8F">
      <w:pPr>
        <w:pStyle w:val="NumberedList"/>
      </w:pPr>
      <w:r w:rsidRPr="00374C71">
        <w:t xml:space="preserve">Assist in the development and maintenance of Agency </w:t>
      </w:r>
      <w:r w:rsidR="00F755A2" w:rsidRPr="00374C71">
        <w:t xml:space="preserve">library </w:t>
      </w:r>
      <w:r w:rsidRPr="00374C71">
        <w:t>Internet/Intranet sites</w:t>
      </w:r>
      <w:r w:rsidR="00F755A2" w:rsidRPr="00374C71">
        <w:t xml:space="preserve"> and any other sites/pages as required</w:t>
      </w:r>
      <w:r w:rsidR="007716E1">
        <w:t>,</w:t>
      </w:r>
      <w:r w:rsidR="00651071">
        <w:t xml:space="preserve"> including keeping databases up to date </w:t>
      </w:r>
      <w:proofErr w:type="gramStart"/>
      <w:r w:rsidR="00651071">
        <w:t>at all times</w:t>
      </w:r>
      <w:proofErr w:type="gramEnd"/>
      <w:r w:rsidR="00651071">
        <w:t xml:space="preserve">. </w:t>
      </w:r>
    </w:p>
    <w:p w14:paraId="795C0948" w14:textId="77777777" w:rsidR="00374C71" w:rsidRDefault="00763D8F" w:rsidP="00374C71">
      <w:pPr>
        <w:pStyle w:val="NumberedList"/>
      </w:pPr>
      <w:r>
        <w:lastRenderedPageBreak/>
        <w:t xml:space="preserve">Supervise the operation of specific library services or functions within the operational unit, </w:t>
      </w:r>
      <w:r w:rsidR="00366EC5">
        <w:t xml:space="preserve">including </w:t>
      </w:r>
      <w:r>
        <w:t>train</w:t>
      </w:r>
      <w:r w:rsidR="00366EC5">
        <w:t>ing</w:t>
      </w:r>
      <w:r>
        <w:t xml:space="preserve"> staff and deputis</w:t>
      </w:r>
      <w:r w:rsidR="00366EC5">
        <w:t>ing</w:t>
      </w:r>
      <w:r>
        <w:t xml:space="preserve"> for the </w:t>
      </w:r>
      <w:proofErr w:type="spellStart"/>
      <w:r w:rsidR="00366EC5">
        <w:t>Statewide</w:t>
      </w:r>
      <w:proofErr w:type="spellEnd"/>
      <w:r w:rsidR="00366EC5">
        <w:t xml:space="preserve"> Manager - Health Library</w:t>
      </w:r>
      <w:r>
        <w:t xml:space="preserve"> Services as required.</w:t>
      </w:r>
    </w:p>
    <w:p w14:paraId="31174CA4" w14:textId="4261E988" w:rsidR="00763D8F" w:rsidRDefault="00763D8F" w:rsidP="00374C71">
      <w:pPr>
        <w:pStyle w:val="NumberedList"/>
      </w:pPr>
      <w:r>
        <w:t xml:space="preserve">Provide advice </w:t>
      </w:r>
      <w:r w:rsidR="00374C71">
        <w:t>on</w:t>
      </w:r>
      <w:r w:rsidR="00374C71" w:rsidRPr="00374C71">
        <w:t xml:space="preserve"> </w:t>
      </w:r>
      <w:r w:rsidR="00374C71">
        <w:t>obtaining</w:t>
      </w:r>
      <w:r w:rsidR="00651071">
        <w:t xml:space="preserve"> health-related</w:t>
      </w:r>
      <w:r w:rsidR="00374C71">
        <w:t xml:space="preserve"> information materials, referencing, basic copyright, scholarly publishing and authorship, database searching, organisation of information resources </w:t>
      </w:r>
      <w:r>
        <w:t xml:space="preserve">to client groups and deliver </w:t>
      </w:r>
      <w:r w:rsidR="00374C71">
        <w:t xml:space="preserve">necessary </w:t>
      </w:r>
      <w:r>
        <w:t>training programs.</w:t>
      </w:r>
    </w:p>
    <w:p w14:paraId="78B75AA0" w14:textId="704BFC64" w:rsidR="00763D8F" w:rsidRDefault="00763D8F" w:rsidP="00763D8F">
      <w:pPr>
        <w:pStyle w:val="NumberedList"/>
      </w:pPr>
      <w:r>
        <w:t>Contribute to the planning and policy process</w:t>
      </w:r>
      <w:r w:rsidR="008722C1">
        <w:t>es</w:t>
      </w:r>
      <w:r>
        <w:t xml:space="preserve"> in Library Services</w:t>
      </w:r>
      <w:r w:rsidR="00651071">
        <w:t xml:space="preserve"> including conducting research on health-related materials and providing reports as and when required</w:t>
      </w:r>
      <w:r>
        <w:t xml:space="preserve">. </w:t>
      </w:r>
    </w:p>
    <w:p w14:paraId="6F776C07" w14:textId="77777777" w:rsidR="0013547B" w:rsidRDefault="00672455" w:rsidP="00D63E81">
      <w:pPr>
        <w:pStyle w:val="NumberedList"/>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887E3C">
        <w:t>.</w:t>
      </w:r>
    </w:p>
    <w:p w14:paraId="53784273" w14:textId="77777777" w:rsidR="0013547B" w:rsidRDefault="00672455" w:rsidP="00354573">
      <w:pPr>
        <w:pStyle w:val="NumberedList"/>
        <w:spacing w:line="280" w:lineRule="atLeast"/>
      </w:pPr>
      <w:r>
        <w:t>The incumbent can expect to be allocated duties, not specifically mentioned in this document, that are within the capacity, qualifications and experience normally expected from persons occupying positions at this classification level</w:t>
      </w:r>
      <w:r w:rsidR="0013547B">
        <w:t>.</w:t>
      </w:r>
    </w:p>
    <w:p w14:paraId="479A23FF" w14:textId="77777777" w:rsidR="0013547B" w:rsidRDefault="0013547B" w:rsidP="00354573">
      <w:pPr>
        <w:pStyle w:val="Heading4"/>
        <w:spacing w:line="280" w:lineRule="atLeast"/>
      </w:pPr>
      <w:r>
        <w:t>Scope of Work Performed:</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F85AAC" w14:paraId="36BFDBFF" w14:textId="77777777" w:rsidTr="00374C71">
        <w:tc>
          <w:tcPr>
            <w:tcW w:w="9355" w:type="dxa"/>
          </w:tcPr>
          <w:p w14:paraId="6AF0904E" w14:textId="7FFBB455" w:rsidR="00354573" w:rsidRPr="00374C71" w:rsidRDefault="00456CF3" w:rsidP="00374C71">
            <w:pPr>
              <w:pStyle w:val="BulletedListLevel1"/>
              <w:numPr>
                <w:ilvl w:val="0"/>
                <w:numId w:val="0"/>
              </w:numPr>
              <w:spacing w:line="280" w:lineRule="atLeast"/>
            </w:pPr>
            <w:bookmarkStart w:id="1" w:name="bmScopeofWork"/>
            <w:bookmarkEnd w:id="1"/>
            <w:r w:rsidRPr="00374C71">
              <w:t xml:space="preserve">Direction is provided by the </w:t>
            </w:r>
            <w:proofErr w:type="spellStart"/>
            <w:r w:rsidRPr="00374C71">
              <w:t>Statewide</w:t>
            </w:r>
            <w:proofErr w:type="spellEnd"/>
            <w:r w:rsidRPr="00374C71">
              <w:t xml:space="preserve"> Manager - Health Library Services in relation to policy, </w:t>
            </w:r>
            <w:proofErr w:type="gramStart"/>
            <w:r w:rsidRPr="00374C71">
              <w:t>practices</w:t>
            </w:r>
            <w:proofErr w:type="gramEnd"/>
            <w:r w:rsidRPr="00374C71">
              <w:t xml:space="preserve"> and work priorities. </w:t>
            </w:r>
            <w:r w:rsidR="00374C71" w:rsidRPr="00374C71">
              <w:t xml:space="preserve">The Health/Medical Librarian will perform </w:t>
            </w:r>
            <w:r w:rsidR="00354573" w:rsidRPr="00374C71">
              <w:t xml:space="preserve">professional work under general guidance </w:t>
            </w:r>
            <w:r w:rsidR="00374C71" w:rsidRPr="00374C71">
              <w:t xml:space="preserve">from the </w:t>
            </w:r>
            <w:proofErr w:type="spellStart"/>
            <w:r w:rsidR="00374C71" w:rsidRPr="00374C71">
              <w:t>Statewide</w:t>
            </w:r>
            <w:proofErr w:type="spellEnd"/>
            <w:r w:rsidR="00374C71" w:rsidRPr="00374C71">
              <w:t xml:space="preserve"> Manager - Health Library Services</w:t>
            </w:r>
            <w:r w:rsidR="00046244">
              <w:t>,</w:t>
            </w:r>
            <w:r w:rsidR="00374C71" w:rsidRPr="00374C71">
              <w:t xml:space="preserve"> </w:t>
            </w:r>
            <w:r w:rsidR="00354573" w:rsidRPr="00374C71">
              <w:t xml:space="preserve">and </w:t>
            </w:r>
            <w:r w:rsidR="00374C71" w:rsidRPr="00374C71">
              <w:t xml:space="preserve">will: </w:t>
            </w:r>
          </w:p>
          <w:p w14:paraId="33703037" w14:textId="5A13A043" w:rsidR="00354573" w:rsidRDefault="00374C71" w:rsidP="00354573">
            <w:pPr>
              <w:pStyle w:val="BulletedListLevel1"/>
              <w:spacing w:line="280" w:lineRule="atLeast"/>
            </w:pPr>
            <w:r>
              <w:t xml:space="preserve">Provide supervision in an efficient, </w:t>
            </w:r>
            <w:proofErr w:type="gramStart"/>
            <w:r>
              <w:t>effective</w:t>
            </w:r>
            <w:proofErr w:type="gramEnd"/>
            <w:r>
              <w:t xml:space="preserve"> and safe manner for </w:t>
            </w:r>
            <w:r w:rsidR="00354573">
              <w:t>less experienced technical and other staff.</w:t>
            </w:r>
          </w:p>
          <w:p w14:paraId="14589502" w14:textId="77777777" w:rsidR="00354573" w:rsidRDefault="00354573" w:rsidP="00354573">
            <w:pPr>
              <w:pStyle w:val="BulletedListLevel1"/>
              <w:spacing w:line="280" w:lineRule="atLeast"/>
            </w:pPr>
            <w:r>
              <w:t xml:space="preserve">Exercise reasonable care in the performance of duties consistent with the relevant WH&amp;S legislation. </w:t>
            </w:r>
          </w:p>
          <w:p w14:paraId="35C1FCD2" w14:textId="3B318BF4" w:rsidR="008722C1" w:rsidRDefault="00354573" w:rsidP="00354573">
            <w:pPr>
              <w:pStyle w:val="BulletedListLevel1"/>
              <w:spacing w:line="280" w:lineRule="atLeast"/>
            </w:pPr>
            <w:r>
              <w:t xml:space="preserve">Use </w:t>
            </w:r>
            <w:r w:rsidR="00374C71">
              <w:t>an array of</w:t>
            </w:r>
            <w:r>
              <w:t xml:space="preserve"> </w:t>
            </w:r>
            <w:r w:rsidR="00374C71">
              <w:t>electronic</w:t>
            </w:r>
            <w:r>
              <w:t xml:space="preserve"> equipment</w:t>
            </w:r>
            <w:r w:rsidR="00374C71">
              <w:t xml:space="preserve"> such as desktop computers, </w:t>
            </w:r>
            <w:proofErr w:type="gramStart"/>
            <w:r w:rsidR="00374C71">
              <w:t>laptops</w:t>
            </w:r>
            <w:proofErr w:type="gramEnd"/>
            <w:r w:rsidR="00374C71">
              <w:t xml:space="preserve"> and tablets</w:t>
            </w:r>
            <w:r w:rsidR="00A93099">
              <w:t xml:space="preserve"> to undertake duties</w:t>
            </w:r>
            <w:r>
              <w:t>.</w:t>
            </w:r>
          </w:p>
          <w:p w14:paraId="76D2D09A" w14:textId="7D1BBAE1" w:rsidR="007716E1" w:rsidRDefault="007716E1" w:rsidP="007716E1">
            <w:pPr>
              <w:pStyle w:val="BulletedListLevel1"/>
              <w:spacing w:line="280" w:lineRule="atLeast"/>
            </w:pPr>
            <w:r w:rsidRPr="003E24CE">
              <w:t xml:space="preserve">As experience is gained, exercise independent professional judgement, particularly when solving problems where principles, procedures, </w:t>
            </w:r>
            <w:proofErr w:type="gramStart"/>
            <w:r w:rsidRPr="003E24CE">
              <w:t>techniques</w:t>
            </w:r>
            <w:proofErr w:type="gramEnd"/>
            <w:r w:rsidRPr="003E24CE">
              <w:t xml:space="preserve"> and methods require expansion, adaptation or modification.</w:t>
            </w:r>
          </w:p>
          <w:p w14:paraId="66B48785" w14:textId="505FBC7C" w:rsidR="00806033" w:rsidRPr="00264A5A" w:rsidRDefault="0092374A" w:rsidP="00354573">
            <w:pPr>
              <w:pStyle w:val="BulletedListLevel1"/>
              <w:spacing w:line="280" w:lineRule="atLeast"/>
            </w:pPr>
            <w:proofErr w:type="gramStart"/>
            <w:r w:rsidRPr="00F85AAC">
              <w:t>Comply at all times</w:t>
            </w:r>
            <w:proofErr w:type="gramEnd"/>
            <w:r w:rsidRPr="00F85AAC">
              <w:t xml:space="preserve"> with</w:t>
            </w:r>
            <w:r>
              <w:t xml:space="preserve"> </w:t>
            </w:r>
            <w:r w:rsidRPr="00F85AAC">
              <w:t>policy and protocol requirements, in particular those relating to mandatory education, training and assessment</w:t>
            </w:r>
            <w:r>
              <w:t>.</w:t>
            </w:r>
          </w:p>
        </w:tc>
      </w:tr>
    </w:tbl>
    <w:p w14:paraId="34089362" w14:textId="77777777" w:rsidR="0013547B" w:rsidRDefault="00831D3C" w:rsidP="00354573">
      <w:pPr>
        <w:pStyle w:val="Heading4"/>
        <w:spacing w:before="120" w:line="280" w:lineRule="atLeast"/>
      </w:pPr>
      <w:r>
        <w:t>Essential Requirements:</w:t>
      </w:r>
    </w:p>
    <w:p w14:paraId="739F4802" w14:textId="5FEA22C2" w:rsidR="00672455" w:rsidRPr="00A326D9" w:rsidRDefault="00672455" w:rsidP="00354573">
      <w:pPr>
        <w:pStyle w:val="BulletedListLevel1"/>
        <w:numPr>
          <w:ilvl w:val="0"/>
          <w:numId w:val="0"/>
        </w:numPr>
        <w:tabs>
          <w:tab w:val="clear" w:pos="1134"/>
        </w:tabs>
        <w:spacing w:line="280" w:lineRule="atLeast"/>
        <w:rPr>
          <w:i/>
        </w:rPr>
      </w:pPr>
      <w:r w:rsidRPr="00A326D9">
        <w:rPr>
          <w:i/>
        </w:rPr>
        <w:t xml:space="preserve">Registration/licences that are essential requirements of this role </w:t>
      </w:r>
      <w:proofErr w:type="gramStart"/>
      <w:r w:rsidRPr="00A326D9">
        <w:rPr>
          <w:i/>
        </w:rPr>
        <w:t xml:space="preserve">must </w:t>
      </w:r>
      <w:r>
        <w:rPr>
          <w:i/>
        </w:rPr>
        <w:t xml:space="preserve">remain current and valid at all </w:t>
      </w:r>
      <w:r w:rsidRPr="00A326D9">
        <w:rPr>
          <w:i/>
        </w:rPr>
        <w:t>times</w:t>
      </w:r>
      <w:proofErr w:type="gramEnd"/>
      <w:r w:rsidRPr="00A326D9">
        <w:rPr>
          <w:i/>
        </w:rPr>
        <w:t xml:space="preserve"> whilst employed in this role and the status of these may be checked at any time during employment.</w:t>
      </w:r>
      <w:r w:rsidR="00AA5ABD">
        <w:rPr>
          <w:i/>
        </w:rPr>
        <w:t xml:space="preserve"> </w:t>
      </w:r>
      <w:r w:rsidRPr="00A326D9">
        <w:rPr>
          <w:i/>
        </w:rPr>
        <w:t xml:space="preserve"> It is the employee’s responsibility to ensure that registration/licences remain current and to advise the Employer if their circumstances change. This includes notifying the Employer of any new criminal convictions and/or if a registration/licence is revoked, </w:t>
      </w:r>
      <w:proofErr w:type="gramStart"/>
      <w:r w:rsidRPr="00A326D9">
        <w:rPr>
          <w:i/>
        </w:rPr>
        <w:t>cancelled</w:t>
      </w:r>
      <w:proofErr w:type="gramEnd"/>
      <w:r w:rsidRPr="00A326D9">
        <w:rPr>
          <w:i/>
        </w:rPr>
        <w:t xml:space="preserve"> or has its conditions altered.</w:t>
      </w:r>
    </w:p>
    <w:p w14:paraId="59D7E5BA" w14:textId="77777777" w:rsidR="00456CF3" w:rsidRDefault="00456CF3" w:rsidP="00354573">
      <w:pPr>
        <w:pStyle w:val="BulletedListLevel1"/>
        <w:numPr>
          <w:ilvl w:val="0"/>
          <w:numId w:val="35"/>
        </w:numPr>
        <w:tabs>
          <w:tab w:val="clear" w:pos="1134"/>
        </w:tabs>
        <w:spacing w:line="280" w:lineRule="atLeast"/>
        <w:ind w:left="567" w:hanging="567"/>
      </w:pPr>
      <w:r w:rsidRPr="00007486">
        <w:t xml:space="preserve">Degree, diploma or postgraduate qualification in librarianship or information studies from a recognised university or institution of higher education. </w:t>
      </w:r>
    </w:p>
    <w:p w14:paraId="08A8CAAD" w14:textId="28F5BDB3" w:rsidR="00046244" w:rsidRDefault="0013547B" w:rsidP="003E24CE">
      <w:pPr>
        <w:pStyle w:val="BulletedListLevel1"/>
        <w:numPr>
          <w:ilvl w:val="0"/>
          <w:numId w:val="35"/>
        </w:numPr>
        <w:tabs>
          <w:tab w:val="clear" w:pos="1134"/>
        </w:tabs>
        <w:spacing w:line="280" w:lineRule="atLeast"/>
        <w:ind w:left="567" w:hanging="567"/>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14:paraId="000625E7" w14:textId="77777777" w:rsidR="0013547B" w:rsidRDefault="00831D3C" w:rsidP="00354573">
      <w:pPr>
        <w:pStyle w:val="BulletedListLevel1"/>
        <w:numPr>
          <w:ilvl w:val="0"/>
          <w:numId w:val="32"/>
        </w:numPr>
        <w:spacing w:line="280" w:lineRule="atLeast"/>
      </w:pPr>
      <w:r>
        <w:t>Conviction checks in the following areas:</w:t>
      </w:r>
    </w:p>
    <w:p w14:paraId="06E8BE6D" w14:textId="77777777" w:rsidR="00831D3C" w:rsidRDefault="007D4E47" w:rsidP="00354573">
      <w:pPr>
        <w:pStyle w:val="BulletedListLevel1"/>
        <w:numPr>
          <w:ilvl w:val="1"/>
          <w:numId w:val="31"/>
        </w:numPr>
        <w:tabs>
          <w:tab w:val="clear" w:pos="720"/>
          <w:tab w:val="num" w:pos="1287"/>
          <w:tab w:val="num" w:pos="1701"/>
        </w:tabs>
        <w:spacing w:line="280" w:lineRule="atLeast"/>
        <w:ind w:left="1701" w:hanging="567"/>
      </w:pPr>
      <w:r>
        <w:t>crimes of v</w:t>
      </w:r>
      <w:r w:rsidR="00831D3C">
        <w:t>iolence</w:t>
      </w:r>
    </w:p>
    <w:p w14:paraId="29DE1538" w14:textId="77777777" w:rsidR="007D4E47" w:rsidRDefault="007D4E47" w:rsidP="00354573">
      <w:pPr>
        <w:pStyle w:val="BulletedListLevel1"/>
        <w:numPr>
          <w:ilvl w:val="1"/>
          <w:numId w:val="31"/>
        </w:numPr>
        <w:tabs>
          <w:tab w:val="clear" w:pos="720"/>
          <w:tab w:val="num" w:pos="1287"/>
          <w:tab w:val="num" w:pos="1701"/>
        </w:tabs>
        <w:spacing w:line="280" w:lineRule="atLeast"/>
        <w:ind w:left="1701" w:hanging="567"/>
      </w:pPr>
      <w:r>
        <w:t>sex related offences</w:t>
      </w:r>
    </w:p>
    <w:p w14:paraId="47E0E0A0" w14:textId="77777777" w:rsidR="007D4E47" w:rsidRDefault="007D4E47" w:rsidP="00354573">
      <w:pPr>
        <w:pStyle w:val="BulletedListLevel1"/>
        <w:numPr>
          <w:ilvl w:val="1"/>
          <w:numId w:val="31"/>
        </w:numPr>
        <w:tabs>
          <w:tab w:val="clear" w:pos="720"/>
          <w:tab w:val="num" w:pos="1287"/>
          <w:tab w:val="num" w:pos="1701"/>
        </w:tabs>
        <w:spacing w:line="280" w:lineRule="atLeast"/>
        <w:ind w:left="1701" w:hanging="567"/>
      </w:pPr>
      <w:r>
        <w:t>serious drug offences</w:t>
      </w:r>
    </w:p>
    <w:p w14:paraId="1916353E" w14:textId="6A47C52E" w:rsidR="007D4E47" w:rsidRDefault="007D4E47" w:rsidP="00354573">
      <w:pPr>
        <w:pStyle w:val="BulletedListLevel1"/>
        <w:numPr>
          <w:ilvl w:val="1"/>
          <w:numId w:val="31"/>
        </w:numPr>
        <w:tabs>
          <w:tab w:val="clear" w:pos="720"/>
          <w:tab w:val="num" w:pos="1287"/>
          <w:tab w:val="num" w:pos="1701"/>
        </w:tabs>
        <w:spacing w:line="280" w:lineRule="atLeast"/>
        <w:ind w:left="1701" w:hanging="567"/>
      </w:pPr>
      <w:r>
        <w:t>crimes involving dishonesty</w:t>
      </w:r>
    </w:p>
    <w:p w14:paraId="04053A35" w14:textId="77777777" w:rsidR="007D4E47" w:rsidRDefault="007D4E47" w:rsidP="00354573">
      <w:pPr>
        <w:pStyle w:val="BulletedListLevel1"/>
        <w:numPr>
          <w:ilvl w:val="0"/>
          <w:numId w:val="32"/>
        </w:numPr>
        <w:spacing w:line="280" w:lineRule="atLeast"/>
      </w:pPr>
      <w:r>
        <w:t>Identification check</w:t>
      </w:r>
    </w:p>
    <w:p w14:paraId="5643C8D0" w14:textId="77777777" w:rsidR="00007486" w:rsidRDefault="007D4E47" w:rsidP="00354573">
      <w:pPr>
        <w:pStyle w:val="BulletedListLevel1"/>
        <w:numPr>
          <w:ilvl w:val="0"/>
          <w:numId w:val="32"/>
        </w:numPr>
        <w:spacing w:line="280" w:lineRule="atLeast"/>
      </w:pPr>
      <w:r>
        <w:t>Disciplinary action in previous employment check</w:t>
      </w:r>
      <w:r w:rsidR="004B0994">
        <w:t>.</w:t>
      </w:r>
    </w:p>
    <w:p w14:paraId="4CDB8ADF" w14:textId="77777777" w:rsidR="007D4E47" w:rsidRDefault="007D4E47" w:rsidP="008743F7">
      <w:pPr>
        <w:pStyle w:val="Heading4"/>
      </w:pPr>
      <w:r>
        <w:t>Desirable Requirements</w:t>
      </w:r>
      <w:r w:rsidR="005E71A7">
        <w:t>:</w:t>
      </w:r>
    </w:p>
    <w:p w14:paraId="76A841EE" w14:textId="6F3EA7E9" w:rsidR="00933A1F" w:rsidRDefault="00456CF3" w:rsidP="00933A1F">
      <w:pPr>
        <w:pStyle w:val="BulletedListLevel1"/>
      </w:pPr>
      <w:r>
        <w:t xml:space="preserve">Current </w:t>
      </w:r>
      <w:r w:rsidR="00933A1F">
        <w:t xml:space="preserve">Driver’s </w:t>
      </w:r>
      <w:r>
        <w:t>L</w:t>
      </w:r>
      <w:r w:rsidR="00933A1F">
        <w:t>icence</w:t>
      </w:r>
      <w:r w:rsidR="00CF4676">
        <w:t>.</w:t>
      </w:r>
    </w:p>
    <w:p w14:paraId="2FF63E26" w14:textId="77777777" w:rsidR="00933A1F" w:rsidRDefault="00933A1F" w:rsidP="00933A1F">
      <w:pPr>
        <w:pStyle w:val="BulletedListLevel1"/>
      </w:pPr>
      <w:r>
        <w:t xml:space="preserve">Qualifications, </w:t>
      </w:r>
      <w:proofErr w:type="gramStart"/>
      <w:r>
        <w:t>knowledge</w:t>
      </w:r>
      <w:proofErr w:type="gramEnd"/>
      <w:r>
        <w:t xml:space="preserve"> or experience related to the professional use of health information. </w:t>
      </w:r>
    </w:p>
    <w:p w14:paraId="4956255C" w14:textId="77777777" w:rsidR="0013547B" w:rsidRDefault="0013547B" w:rsidP="008743F7">
      <w:pPr>
        <w:pStyle w:val="Heading4"/>
      </w:pPr>
      <w:r>
        <w:t>Selection Criteria:</w:t>
      </w:r>
    </w:p>
    <w:p w14:paraId="27257339" w14:textId="77777777" w:rsidR="005F7013" w:rsidRDefault="005F7013" w:rsidP="005F7013">
      <w:pPr>
        <w:pStyle w:val="NumberedList"/>
        <w:numPr>
          <w:ilvl w:val="0"/>
          <w:numId w:val="33"/>
        </w:numPr>
      </w:pPr>
      <w:r>
        <w:t>Sound knowledge of the principles and practices of contemporary librarianship with the capacity to develop advanced professional skills. An understanding of the operations of a special library.</w:t>
      </w:r>
    </w:p>
    <w:p w14:paraId="62C208C7" w14:textId="77777777" w:rsidR="005F7013" w:rsidRDefault="005F7013" w:rsidP="005F7013">
      <w:pPr>
        <w:pStyle w:val="NumberedList"/>
        <w:numPr>
          <w:ilvl w:val="0"/>
          <w:numId w:val="33"/>
        </w:numPr>
      </w:pPr>
      <w:r>
        <w:t xml:space="preserve">Demonstrated computer literacy skills and knowledge of library automation systems, online </w:t>
      </w:r>
      <w:proofErr w:type="gramStart"/>
      <w:r>
        <w:t>databases</w:t>
      </w:r>
      <w:proofErr w:type="gramEnd"/>
      <w:r>
        <w:t xml:space="preserve"> and web technologies. </w:t>
      </w:r>
    </w:p>
    <w:p w14:paraId="48D7A78A" w14:textId="7854973D" w:rsidR="005F7013" w:rsidRDefault="005F7013" w:rsidP="005F7013">
      <w:pPr>
        <w:pStyle w:val="NumberedList"/>
        <w:numPr>
          <w:ilvl w:val="0"/>
          <w:numId w:val="33"/>
        </w:numPr>
      </w:pPr>
      <w:r>
        <w:t>An ability to coordinate the work of subordinate staff to meet agreed priorities.</w:t>
      </w:r>
    </w:p>
    <w:p w14:paraId="14432C88" w14:textId="77777777" w:rsidR="005F7013" w:rsidRDefault="005F7013" w:rsidP="005F7013">
      <w:pPr>
        <w:pStyle w:val="NumberedList"/>
        <w:numPr>
          <w:ilvl w:val="0"/>
          <w:numId w:val="33"/>
        </w:numPr>
      </w:pPr>
      <w:r>
        <w:t>Well-developed communication and interpersonal skills, including the capacity to interact effectively with a range of clientele, to successfully deliver training programs and to work effectively in a team environment.</w:t>
      </w:r>
    </w:p>
    <w:p w14:paraId="70101740" w14:textId="77777777" w:rsidR="005F7013" w:rsidRDefault="005F7013" w:rsidP="005F7013">
      <w:pPr>
        <w:pStyle w:val="NumberedList"/>
        <w:numPr>
          <w:ilvl w:val="0"/>
          <w:numId w:val="33"/>
        </w:numPr>
      </w:pPr>
      <w:r>
        <w:t>Proven capacities of initiative, judgement, planning and organisation as well as the capacity to work effectively under pressure and to set and meet appropriate priorities.</w:t>
      </w:r>
    </w:p>
    <w:p w14:paraId="3458D4C8" w14:textId="603AED27" w:rsidR="005F7013" w:rsidRDefault="005F7013" w:rsidP="00354573">
      <w:pPr>
        <w:pStyle w:val="NumberedList"/>
        <w:numPr>
          <w:ilvl w:val="0"/>
          <w:numId w:val="33"/>
        </w:numPr>
        <w:spacing w:after="240"/>
      </w:pPr>
      <w:r>
        <w:t>Knowledge of the activities and subject interests in the Department of Health or the ability to quickly acquire this knowledge.</w:t>
      </w:r>
    </w:p>
    <w:p w14:paraId="18438AB7" w14:textId="77777777" w:rsidR="0013547B" w:rsidRDefault="0013547B" w:rsidP="008743F7">
      <w:pPr>
        <w:pStyle w:val="Heading4"/>
      </w:pPr>
      <w:r>
        <w:t>Working Environment:</w:t>
      </w:r>
    </w:p>
    <w:p w14:paraId="651F14D4" w14:textId="77777777" w:rsidR="00796532" w:rsidRPr="00014775" w:rsidRDefault="00796532" w:rsidP="00796532">
      <w:pPr>
        <w:rPr>
          <w:bCs/>
        </w:rPr>
      </w:pPr>
      <w:r w:rsidRPr="00014775">
        <w:rPr>
          <w:bCs/>
        </w:rPr>
        <w:t xml:space="preserve">The Department of Health (DoH) </w:t>
      </w:r>
      <w:r>
        <w:rPr>
          <w:bCs/>
        </w:rPr>
        <w:t>is</w:t>
      </w:r>
      <w:r w:rsidRPr="00014775">
        <w:rPr>
          <w:bCs/>
        </w:rPr>
        <w:t xml:space="preserve"> committed to improving the health and wellbeing of patients, clients and the Tasmanian community through a sustainable, high quality</w:t>
      </w:r>
      <w:r>
        <w:rPr>
          <w:bCs/>
        </w:rPr>
        <w:t>,</w:t>
      </w:r>
      <w:r w:rsidRPr="00014775">
        <w:rPr>
          <w:bCs/>
        </w:rPr>
        <w:t xml:space="preserve"> safe</w:t>
      </w:r>
      <w:r>
        <w:rPr>
          <w:bCs/>
        </w:rPr>
        <w:t xml:space="preserve"> and people-focussed</w:t>
      </w:r>
      <w:r w:rsidRPr="00014775">
        <w:rPr>
          <w:bCs/>
        </w:rPr>
        <w:t xml:space="preserve"> health system</w:t>
      </w:r>
      <w:r>
        <w:rPr>
          <w:bCs/>
        </w:rPr>
        <w:t>. Alongside this, staff are expected to act</w:t>
      </w:r>
      <w:r w:rsidRPr="00014775">
        <w:rPr>
          <w:bCs/>
        </w:rPr>
        <w:t xml:space="preserve"> with integrity, </w:t>
      </w:r>
      <w:r>
        <w:rPr>
          <w:bCs/>
        </w:rPr>
        <w:t>be</w:t>
      </w:r>
      <w:r w:rsidRPr="00014775">
        <w:rPr>
          <w:bCs/>
        </w:rPr>
        <w:t xml:space="preserve"> accountable</w:t>
      </w:r>
      <w:r>
        <w:rPr>
          <w:bCs/>
        </w:rPr>
        <w:t xml:space="preserve"> for their actions, and work</w:t>
      </w:r>
      <w:r w:rsidRPr="00014775">
        <w:rPr>
          <w:bCs/>
        </w:rPr>
        <w:t xml:space="preserve"> </w:t>
      </w:r>
      <w:r>
        <w:rPr>
          <w:bCs/>
        </w:rPr>
        <w:t>collegially with colleagues and others to provide better outcomes for Tasmanians.</w:t>
      </w:r>
    </w:p>
    <w:p w14:paraId="746EE327" w14:textId="77777777" w:rsidR="00796532" w:rsidRPr="00014775" w:rsidRDefault="00796532" w:rsidP="00796532">
      <w:pPr>
        <w:rPr>
          <w:bCs/>
        </w:rPr>
      </w:pPr>
      <w:r w:rsidRPr="00014775">
        <w:rPr>
          <w:bCs/>
          <w:i/>
        </w:rPr>
        <w:t>State Service Principles and Code of Conduct:</w:t>
      </w:r>
      <w:r w:rsidRPr="00014775">
        <w:rPr>
          <w:bCs/>
        </w:rPr>
        <w:t xml:space="preserve"> The minimum responsibilities required of officers and employees of the State Service are contained in the </w:t>
      </w:r>
      <w:r w:rsidRPr="00014775">
        <w:rPr>
          <w:bCs/>
          <w:i/>
          <w:iCs/>
        </w:rPr>
        <w:t>State Service Act 2000</w:t>
      </w:r>
      <w:r w:rsidRPr="00014775">
        <w:rPr>
          <w:bCs/>
        </w:rPr>
        <w:t>.</w:t>
      </w:r>
      <w:r>
        <w:rPr>
          <w:bCs/>
        </w:rPr>
        <w:t xml:space="preserve"> </w:t>
      </w:r>
      <w:r w:rsidRPr="00014775">
        <w:rPr>
          <w:bCs/>
        </w:rPr>
        <w:t xml:space="preserve">The State Service Principles at Sections 7 and 8 </w:t>
      </w:r>
      <w:proofErr w:type="gramStart"/>
      <w:r w:rsidRPr="00014775">
        <w:rPr>
          <w:bCs/>
        </w:rPr>
        <w:t>outline</w:t>
      </w:r>
      <w:proofErr w:type="gramEnd"/>
      <w:r w:rsidRPr="00014775">
        <w:rPr>
          <w:bCs/>
        </w:rPr>
        <w:t xml:space="preserve"> both the way that employment is managed in the State Service and the standards expected of those who work in the State Service.</w:t>
      </w:r>
      <w:r>
        <w:rPr>
          <w:bCs/>
        </w:rPr>
        <w:t xml:space="preserve"> </w:t>
      </w:r>
      <w:r w:rsidRPr="00014775">
        <w:rPr>
          <w:bCs/>
        </w:rPr>
        <w:t>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5D0D3CB6" w14:textId="77777777" w:rsidR="00796532" w:rsidRPr="00014775" w:rsidRDefault="00796532" w:rsidP="00796532">
      <w:pPr>
        <w:rPr>
          <w:bCs/>
        </w:rPr>
      </w:pPr>
      <w:r w:rsidRPr="00014775">
        <w:rPr>
          <w:bCs/>
          <w:lang w:val="en-GB"/>
        </w:rPr>
        <w:t xml:space="preserve">The </w:t>
      </w:r>
      <w:r w:rsidRPr="00014775">
        <w:rPr>
          <w:bCs/>
          <w:i/>
          <w:iCs/>
          <w:lang w:val="en-GB"/>
        </w:rPr>
        <w:t>State Service Act</w:t>
      </w:r>
      <w:r w:rsidRPr="00014775">
        <w:rPr>
          <w:bCs/>
          <w:lang w:val="en-GB"/>
        </w:rPr>
        <w:t xml:space="preserve"> </w:t>
      </w:r>
      <w:r w:rsidRPr="00014775">
        <w:rPr>
          <w:bCs/>
          <w:i/>
          <w:iCs/>
          <w:lang w:val="en-GB"/>
        </w:rPr>
        <w:t>2000</w:t>
      </w:r>
      <w:r w:rsidRPr="00014775">
        <w:rPr>
          <w:bCs/>
          <w:lang w:val="en-GB"/>
        </w:rPr>
        <w:t xml:space="preserve"> and the Employment Directions can be found on the State Service Management Office’s website at </w:t>
      </w:r>
      <w:hyperlink r:id="rId9" w:history="1">
        <w:r w:rsidRPr="00014775">
          <w:rPr>
            <w:bCs/>
            <w:color w:val="0000FF"/>
            <w:u w:val="single"/>
            <w:lang w:val="en-GB"/>
          </w:rPr>
          <w:t>http://www.dpac.tas.gov.au/divisions/ssmo</w:t>
        </w:r>
      </w:hyperlink>
      <w:r w:rsidRPr="00014775">
        <w:rPr>
          <w:bCs/>
        </w:rPr>
        <w:t xml:space="preserve"> </w:t>
      </w:r>
    </w:p>
    <w:p w14:paraId="5FDF0189" w14:textId="77777777" w:rsidR="00796532" w:rsidRPr="00014775" w:rsidRDefault="00796532" w:rsidP="00796532">
      <w:pPr>
        <w:rPr>
          <w:bCs/>
          <w:i/>
        </w:rPr>
      </w:pPr>
      <w:r w:rsidRPr="00014775">
        <w:rPr>
          <w:bCs/>
          <w:i/>
        </w:rPr>
        <w:t>Fraud Management</w:t>
      </w:r>
      <w:r w:rsidRPr="00014775">
        <w:rPr>
          <w:bCs/>
        </w:rPr>
        <w:t xml:space="preserve">: </w:t>
      </w:r>
      <w:r>
        <w:rPr>
          <w:bCs/>
        </w:rPr>
        <w:t>The Department has</w:t>
      </w:r>
      <w:r w:rsidRPr="00014775">
        <w:rPr>
          <w:bCs/>
        </w:rPr>
        <w:t xml:space="preserve"> a zero tolerance to fraud.</w:t>
      </w:r>
      <w:r>
        <w:rPr>
          <w:bCs/>
        </w:rPr>
        <w:t xml:space="preserve"> </w:t>
      </w:r>
      <w:r w:rsidRPr="00014775">
        <w:rPr>
          <w:bCs/>
        </w:rPr>
        <w:t xml:space="preserve">Officers and employees must be aware of, and comply with, their Agency’s fraud prevention policy and procedure and it is the responsibility of all officers and employees to report any suspected fraudulent activity to their Director or line manager, the </w:t>
      </w:r>
      <w:r>
        <w:rPr>
          <w:bCs/>
        </w:rPr>
        <w:t>Chief People Officer</w:t>
      </w:r>
      <w:r w:rsidRPr="00014775">
        <w:rPr>
          <w:bCs/>
        </w:rPr>
        <w:t xml:space="preserve"> or to the Manager Internal Audit.</w:t>
      </w:r>
      <w:r>
        <w:rPr>
          <w:bCs/>
        </w:rPr>
        <w:t xml:space="preserve"> </w:t>
      </w:r>
      <w:r w:rsidRPr="00014775">
        <w:rPr>
          <w:bCs/>
        </w:rPr>
        <w:t xml:space="preserve">The DoH </w:t>
      </w:r>
      <w:r>
        <w:rPr>
          <w:bCs/>
        </w:rPr>
        <w:t>is</w:t>
      </w:r>
      <w:r w:rsidRPr="00014775">
        <w:rPr>
          <w:bCs/>
        </w:rPr>
        <w:t xml:space="preserv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014775">
        <w:rPr>
          <w:bCs/>
          <w:i/>
        </w:rPr>
        <w:t>Public Interest Disclosure Act 2002</w:t>
      </w:r>
      <w:r w:rsidRPr="00014775">
        <w:rPr>
          <w:bCs/>
        </w:rPr>
        <w:t>.</w:t>
      </w:r>
      <w:r>
        <w:rPr>
          <w:bCs/>
        </w:rPr>
        <w:t xml:space="preserve"> </w:t>
      </w:r>
      <w:r w:rsidRPr="00014775">
        <w:rPr>
          <w:bCs/>
        </w:rPr>
        <w:t xml:space="preserve">Any matter determined to be of a fraudulent nature will be followed up and appropriate action will be taken. This may include having sanctions imposed under the </w:t>
      </w:r>
      <w:r w:rsidRPr="00014775">
        <w:rPr>
          <w:bCs/>
          <w:i/>
        </w:rPr>
        <w:t xml:space="preserve">State Service Act 2000. </w:t>
      </w:r>
    </w:p>
    <w:p w14:paraId="094AC26F" w14:textId="77777777" w:rsidR="00796532" w:rsidRPr="00014775" w:rsidRDefault="00796532" w:rsidP="00796532">
      <w:pPr>
        <w:rPr>
          <w:bCs/>
        </w:rPr>
      </w:pPr>
      <w:r w:rsidRPr="00014775">
        <w:rPr>
          <w:bCs/>
          <w:i/>
        </w:rPr>
        <w:t>Delegations:</w:t>
      </w:r>
      <w:r w:rsidRPr="00014775">
        <w:rPr>
          <w:bCs/>
        </w:rPr>
        <w:t xml:space="preserve"> This position may exercise delegations in accordance with a range of Acts, Regulations, Awards, administrative </w:t>
      </w:r>
      <w:proofErr w:type="gramStart"/>
      <w:r w:rsidRPr="00014775">
        <w:rPr>
          <w:bCs/>
        </w:rPr>
        <w:t>authorities</w:t>
      </w:r>
      <w:proofErr w:type="gramEnd"/>
      <w:r w:rsidRPr="00014775">
        <w:rPr>
          <w:bCs/>
        </w:rPr>
        <w:t xml:space="preserve"> and functional arrangements mandated by Statutory office holders including the Secretary.</w:t>
      </w:r>
      <w:r>
        <w:rPr>
          <w:bCs/>
        </w:rPr>
        <w:t xml:space="preserve"> </w:t>
      </w:r>
      <w:r w:rsidRPr="00014775">
        <w:rPr>
          <w:bCs/>
        </w:rPr>
        <w:t>The relevant Unit Manager can provide details to the occupant of delegations applicable to this position.</w:t>
      </w:r>
      <w:r>
        <w:rPr>
          <w:bCs/>
        </w:rPr>
        <w:t xml:space="preserve"> </w:t>
      </w:r>
      <w:r w:rsidRPr="00014775">
        <w:rPr>
          <w:bCs/>
        </w:rPr>
        <w:t xml:space="preserve">The DoH </w:t>
      </w:r>
      <w:r>
        <w:rPr>
          <w:bCs/>
        </w:rPr>
        <w:t>has</w:t>
      </w:r>
      <w:r w:rsidRPr="00014775">
        <w:rPr>
          <w:bCs/>
        </w:rPr>
        <w:t xml:space="preser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1411D1C0" w14:textId="77777777" w:rsidR="00796532" w:rsidRPr="00014775" w:rsidRDefault="00796532" w:rsidP="00796532">
      <w:pPr>
        <w:rPr>
          <w:bCs/>
        </w:rPr>
      </w:pPr>
      <w:r w:rsidRPr="00014775">
        <w:rPr>
          <w:bCs/>
          <w:i/>
        </w:rPr>
        <w:t xml:space="preserve">Blood borne viruses and immunisation: </w:t>
      </w:r>
      <w:r w:rsidRPr="00014775">
        <w:rPr>
          <w:bCs/>
        </w:rPr>
        <w:t>Health Care Workers (as defined by DoH policy) with</w:t>
      </w:r>
      <w:r>
        <w:rPr>
          <w:bCs/>
        </w:rPr>
        <w:t>in</w:t>
      </w:r>
      <w:r w:rsidRPr="00014775">
        <w:rPr>
          <w:bCs/>
        </w:rPr>
        <w:t xml:space="preserve"> </w:t>
      </w:r>
      <w:r>
        <w:rPr>
          <w:bCs/>
        </w:rPr>
        <w:t xml:space="preserve">the DoH </w:t>
      </w:r>
      <w:r w:rsidRPr="00014775">
        <w:rPr>
          <w:bCs/>
        </w:rPr>
        <w:t xml:space="preserve">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0AA879C9" w14:textId="77777777" w:rsidR="00796532" w:rsidRPr="00014775" w:rsidRDefault="00796532" w:rsidP="00796532">
      <w:pPr>
        <w:rPr>
          <w:bCs/>
        </w:rPr>
      </w:pPr>
      <w:r w:rsidRPr="00014775">
        <w:rPr>
          <w:bCs/>
          <w:i/>
        </w:rPr>
        <w:t>Records and Confidentiality:</w:t>
      </w:r>
      <w:r w:rsidRPr="00014775">
        <w:rPr>
          <w:bCs/>
        </w:rPr>
        <w:t xml:space="preserve"> Officers and employees </w:t>
      </w:r>
      <w:r>
        <w:rPr>
          <w:bCs/>
        </w:rPr>
        <w:t xml:space="preserve">of the Department </w:t>
      </w:r>
      <w:r w:rsidRPr="00014775">
        <w:rPr>
          <w:bCs/>
        </w:rPr>
        <w:t>are responsible and accountable for making proper records.</w:t>
      </w:r>
      <w:r>
        <w:rPr>
          <w:bCs/>
        </w:rPr>
        <w:t xml:space="preserve"> </w:t>
      </w:r>
      <w:r w:rsidRPr="00014775">
        <w:rPr>
          <w:bCs/>
        </w:rPr>
        <w:t xml:space="preserve">Confidentiality </w:t>
      </w:r>
      <w:proofErr w:type="gramStart"/>
      <w:r w:rsidRPr="00014775">
        <w:rPr>
          <w:bCs/>
        </w:rPr>
        <w:t>must be maintained at all times</w:t>
      </w:r>
      <w:proofErr w:type="gramEnd"/>
      <w:r w:rsidRPr="00014775">
        <w:rPr>
          <w:bCs/>
        </w:rPr>
        <w:t xml:space="preserve"> and information must not be accessed or destroyed without proper authority.</w:t>
      </w:r>
    </w:p>
    <w:p w14:paraId="7C54CEFC" w14:textId="77777777" w:rsidR="00796532" w:rsidRPr="00D018FD" w:rsidRDefault="00796532" w:rsidP="00796532">
      <w:pPr>
        <w:rPr>
          <w:bCs/>
        </w:rPr>
      </w:pPr>
      <w:r w:rsidRPr="00014775">
        <w:rPr>
          <w:bCs/>
          <w:i/>
        </w:rPr>
        <w:t>Smoke-free:</w:t>
      </w:r>
      <w:r w:rsidRPr="00014775">
        <w:rPr>
          <w:bCs/>
        </w:rPr>
        <w:t xml:space="preserve"> </w:t>
      </w:r>
      <w:r>
        <w:rPr>
          <w:bCs/>
        </w:rPr>
        <w:t>DoH</w:t>
      </w:r>
      <w:r w:rsidRPr="00014775">
        <w:rPr>
          <w:bCs/>
        </w:rPr>
        <w:t xml:space="preserve"> </w:t>
      </w:r>
      <w:r>
        <w:rPr>
          <w:bCs/>
        </w:rPr>
        <w:t>workplaces</w:t>
      </w:r>
      <w:r w:rsidRPr="00014775">
        <w:rPr>
          <w:bCs/>
        </w:rPr>
        <w:t xml:space="preserve"> are smoke-free environments.</w:t>
      </w:r>
      <w:r>
        <w:rPr>
          <w:bCs/>
        </w:rPr>
        <w:t xml:space="preserve"> </w:t>
      </w:r>
      <w:r w:rsidRPr="00014775">
        <w:rPr>
          <w:bCs/>
        </w:rPr>
        <w:t>Smoking is prohibited in all State Government workplaces, including vehicles and vessels.</w:t>
      </w:r>
    </w:p>
    <w:p w14:paraId="081238A7" w14:textId="053F369F" w:rsidR="007C5DB4" w:rsidRPr="00D018FD" w:rsidRDefault="007C5DB4" w:rsidP="00796532">
      <w:pPr>
        <w:rPr>
          <w:bCs/>
        </w:rPr>
      </w:pPr>
    </w:p>
    <w:sectPr w:rsidR="007C5DB4" w:rsidRPr="00D018FD" w:rsidSect="001C21AC">
      <w:headerReference w:type="default" r:id="rId10"/>
      <w:footerReference w:type="default" r:id="rId11"/>
      <w:footerReference w:type="first" r:id="rId12"/>
      <w:pgSz w:w="11907" w:h="16840" w:code="9"/>
      <w:pgMar w:top="907" w:right="1134"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0531C" w14:textId="77777777" w:rsidR="00A84D84" w:rsidRDefault="00A84D84">
      <w:r>
        <w:separator/>
      </w:r>
    </w:p>
  </w:endnote>
  <w:endnote w:type="continuationSeparator" w:id="0">
    <w:p w14:paraId="3B5E08EB" w14:textId="77777777" w:rsidR="00A84D84" w:rsidRDefault="00A84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3D904" w14:textId="77777777" w:rsidR="00F85AAC" w:rsidRDefault="00F85AAC">
    <w:pPr>
      <w:pStyle w:val="Footer"/>
    </w:pPr>
    <w:r>
      <w:t xml:space="preserve">Page </w:t>
    </w:r>
    <w:r>
      <w:fldChar w:fldCharType="begin"/>
    </w:r>
    <w:r>
      <w:instrText xml:space="preserve"> PAGE </w:instrText>
    </w:r>
    <w:r>
      <w:fldChar w:fldCharType="separate"/>
    </w:r>
    <w:r w:rsidR="00815590">
      <w:rPr>
        <w:noProof/>
      </w:rPr>
      <w:t>1</w:t>
    </w:r>
    <w:r>
      <w:rPr>
        <w:noProof/>
      </w:rPr>
      <w:fldChar w:fldCharType="end"/>
    </w:r>
    <w:r>
      <w:t xml:space="preserve"> of </w:t>
    </w:r>
    <w:fldSimple w:instr=" NUMPAGES ">
      <w:r w:rsidR="00815590">
        <w:rPr>
          <w:noProof/>
        </w:rPr>
        <w:t>5</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9D679"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F0312E">
      <w:rPr>
        <w:noProof/>
        <w:lang w:val="en-US"/>
      </w:rPr>
      <w:t>4</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25AF7" w14:textId="77777777" w:rsidR="00A84D84" w:rsidRDefault="00A84D84">
      <w:r>
        <w:separator/>
      </w:r>
    </w:p>
  </w:footnote>
  <w:footnote w:type="continuationSeparator" w:id="0">
    <w:p w14:paraId="2FECD11C" w14:textId="77777777" w:rsidR="00A84D84" w:rsidRDefault="00A84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7FEE9" w14:textId="77777777"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0"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2"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3"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5" w15:restartNumberingAfterBreak="0">
    <w:nsid w:val="40D4363C"/>
    <w:multiLevelType w:val="multilevel"/>
    <w:tmpl w:val="0C09001D"/>
    <w:numStyleLink w:val="1ai"/>
  </w:abstractNum>
  <w:abstractNum w:abstractNumId="16"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8"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9" w15:restartNumberingAfterBreak="0">
    <w:nsid w:val="50BC027A"/>
    <w:multiLevelType w:val="hybridMultilevel"/>
    <w:tmpl w:val="881AE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3"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27"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28"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29"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1"/>
  </w:num>
  <w:num w:numId="2">
    <w:abstractNumId w:val="23"/>
  </w:num>
  <w:num w:numId="3">
    <w:abstractNumId w:val="4"/>
  </w:num>
  <w:num w:numId="4">
    <w:abstractNumId w:val="3"/>
  </w:num>
  <w:num w:numId="5">
    <w:abstractNumId w:val="2"/>
  </w:num>
  <w:num w:numId="6">
    <w:abstractNumId w:val="1"/>
  </w:num>
  <w:num w:numId="7">
    <w:abstractNumId w:val="0"/>
  </w:num>
  <w:num w:numId="8">
    <w:abstractNumId w:val="7"/>
  </w:num>
  <w:num w:numId="9">
    <w:abstractNumId w:val="12"/>
  </w:num>
  <w:num w:numId="10">
    <w:abstractNumId w:val="6"/>
  </w:num>
  <w:num w:numId="11">
    <w:abstractNumId w:val="28"/>
  </w:num>
  <w:num w:numId="12">
    <w:abstractNumId w:val="14"/>
  </w:num>
  <w:num w:numId="13">
    <w:abstractNumId w:val="13"/>
  </w:num>
  <w:num w:numId="14">
    <w:abstractNumId w:val="31"/>
  </w:num>
  <w:num w:numId="15">
    <w:abstractNumId w:val="22"/>
  </w:num>
  <w:num w:numId="16">
    <w:abstractNumId w:val="10"/>
  </w:num>
  <w:num w:numId="17">
    <w:abstractNumId w:val="11"/>
  </w:num>
  <w:num w:numId="18">
    <w:abstractNumId w:val="26"/>
  </w:num>
  <w:num w:numId="19">
    <w:abstractNumId w:val="29"/>
  </w:num>
  <w:num w:numId="20">
    <w:abstractNumId w:val="20"/>
  </w:num>
  <w:num w:numId="21">
    <w:abstractNumId w:val="8"/>
  </w:num>
  <w:num w:numId="22">
    <w:abstractNumId w:val="30"/>
  </w:num>
  <w:num w:numId="23">
    <w:abstractNumId w:val="10"/>
  </w:num>
  <w:num w:numId="24">
    <w:abstractNumId w:val="16"/>
  </w:num>
  <w:num w:numId="25">
    <w:abstractNumId w:val="25"/>
  </w:num>
  <w:num w:numId="26">
    <w:abstractNumId w:val="18"/>
  </w:num>
  <w:num w:numId="27">
    <w:abstractNumId w:val="24"/>
  </w:num>
  <w:num w:numId="28">
    <w:abstractNumId w:val="27"/>
  </w:num>
  <w:num w:numId="29">
    <w:abstractNumId w:val="9"/>
  </w:num>
  <w:num w:numId="30">
    <w:abstractNumId w:val="5"/>
  </w:num>
  <w:num w:numId="31">
    <w:abstractNumId w:val="15"/>
  </w:num>
  <w:num w:numId="32">
    <w:abstractNumId w:val="17"/>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12E"/>
    <w:rsid w:val="00000794"/>
    <w:rsid w:val="00001BC1"/>
    <w:rsid w:val="00001C8D"/>
    <w:rsid w:val="00007486"/>
    <w:rsid w:val="00012640"/>
    <w:rsid w:val="00020DB7"/>
    <w:rsid w:val="0002652A"/>
    <w:rsid w:val="000270AE"/>
    <w:rsid w:val="00030382"/>
    <w:rsid w:val="00035074"/>
    <w:rsid w:val="00044CB7"/>
    <w:rsid w:val="000459C3"/>
    <w:rsid w:val="00046244"/>
    <w:rsid w:val="00050894"/>
    <w:rsid w:val="00057178"/>
    <w:rsid w:val="00067719"/>
    <w:rsid w:val="00071637"/>
    <w:rsid w:val="00071A9D"/>
    <w:rsid w:val="00073630"/>
    <w:rsid w:val="00076F20"/>
    <w:rsid w:val="00077A9F"/>
    <w:rsid w:val="00084363"/>
    <w:rsid w:val="00095803"/>
    <w:rsid w:val="000A016F"/>
    <w:rsid w:val="000A06F3"/>
    <w:rsid w:val="000A18BE"/>
    <w:rsid w:val="000A2A1D"/>
    <w:rsid w:val="000B0E2D"/>
    <w:rsid w:val="000B27BE"/>
    <w:rsid w:val="000B4D7A"/>
    <w:rsid w:val="000B6862"/>
    <w:rsid w:val="000C35D6"/>
    <w:rsid w:val="000C5AD9"/>
    <w:rsid w:val="000D43DB"/>
    <w:rsid w:val="000D657D"/>
    <w:rsid w:val="000E6236"/>
    <w:rsid w:val="000F3BDF"/>
    <w:rsid w:val="00106E69"/>
    <w:rsid w:val="0011379C"/>
    <w:rsid w:val="00115DFE"/>
    <w:rsid w:val="00120E78"/>
    <w:rsid w:val="001237BF"/>
    <w:rsid w:val="00124411"/>
    <w:rsid w:val="00124525"/>
    <w:rsid w:val="001265A4"/>
    <w:rsid w:val="001314E7"/>
    <w:rsid w:val="0013547B"/>
    <w:rsid w:val="00163726"/>
    <w:rsid w:val="00163C4A"/>
    <w:rsid w:val="00163F75"/>
    <w:rsid w:val="0017158E"/>
    <w:rsid w:val="00171E96"/>
    <w:rsid w:val="0017368D"/>
    <w:rsid w:val="00176B10"/>
    <w:rsid w:val="0017765C"/>
    <w:rsid w:val="0018018B"/>
    <w:rsid w:val="00180FBD"/>
    <w:rsid w:val="00193E1E"/>
    <w:rsid w:val="001969A6"/>
    <w:rsid w:val="001A2EF3"/>
    <w:rsid w:val="001B2AB0"/>
    <w:rsid w:val="001B3010"/>
    <w:rsid w:val="001B3A56"/>
    <w:rsid w:val="001B7DD0"/>
    <w:rsid w:val="001C21AC"/>
    <w:rsid w:val="001D437E"/>
    <w:rsid w:val="001D7B22"/>
    <w:rsid w:val="001E6314"/>
    <w:rsid w:val="00200466"/>
    <w:rsid w:val="00207C5E"/>
    <w:rsid w:val="0021332F"/>
    <w:rsid w:val="0021438D"/>
    <w:rsid w:val="00234BA9"/>
    <w:rsid w:val="00242818"/>
    <w:rsid w:val="00251339"/>
    <w:rsid w:val="00253646"/>
    <w:rsid w:val="00255662"/>
    <w:rsid w:val="00264A5A"/>
    <w:rsid w:val="00264ADF"/>
    <w:rsid w:val="002659AB"/>
    <w:rsid w:val="0027220C"/>
    <w:rsid w:val="002725DD"/>
    <w:rsid w:val="0027736E"/>
    <w:rsid w:val="00285690"/>
    <w:rsid w:val="002926D4"/>
    <w:rsid w:val="00297901"/>
    <w:rsid w:val="002A09C9"/>
    <w:rsid w:val="002B1962"/>
    <w:rsid w:val="002B1A22"/>
    <w:rsid w:val="002B53E8"/>
    <w:rsid w:val="002C0991"/>
    <w:rsid w:val="002C5BE5"/>
    <w:rsid w:val="002E5B56"/>
    <w:rsid w:val="002F3BE7"/>
    <w:rsid w:val="002F77C0"/>
    <w:rsid w:val="002F7971"/>
    <w:rsid w:val="00303C12"/>
    <w:rsid w:val="003146AB"/>
    <w:rsid w:val="00314BA8"/>
    <w:rsid w:val="00315078"/>
    <w:rsid w:val="00315CC7"/>
    <w:rsid w:val="00325378"/>
    <w:rsid w:val="00334FAD"/>
    <w:rsid w:val="00341043"/>
    <w:rsid w:val="00354573"/>
    <w:rsid w:val="00363C0A"/>
    <w:rsid w:val="00363EED"/>
    <w:rsid w:val="00366EC5"/>
    <w:rsid w:val="00366FFF"/>
    <w:rsid w:val="00371DEF"/>
    <w:rsid w:val="00374C71"/>
    <w:rsid w:val="0038005A"/>
    <w:rsid w:val="003917A0"/>
    <w:rsid w:val="00393BB8"/>
    <w:rsid w:val="003A2EF6"/>
    <w:rsid w:val="003C386B"/>
    <w:rsid w:val="003D2357"/>
    <w:rsid w:val="003D5EB2"/>
    <w:rsid w:val="003D6BFC"/>
    <w:rsid w:val="003E20DE"/>
    <w:rsid w:val="003E24CE"/>
    <w:rsid w:val="003F23D3"/>
    <w:rsid w:val="003F6812"/>
    <w:rsid w:val="004139A7"/>
    <w:rsid w:val="00413B07"/>
    <w:rsid w:val="00414DD5"/>
    <w:rsid w:val="004226D3"/>
    <w:rsid w:val="004275DC"/>
    <w:rsid w:val="0043073A"/>
    <w:rsid w:val="00435A4B"/>
    <w:rsid w:val="00443661"/>
    <w:rsid w:val="004442FB"/>
    <w:rsid w:val="00452C2A"/>
    <w:rsid w:val="00453D9E"/>
    <w:rsid w:val="00456CF3"/>
    <w:rsid w:val="00470C70"/>
    <w:rsid w:val="004717C2"/>
    <w:rsid w:val="00475D0B"/>
    <w:rsid w:val="00480544"/>
    <w:rsid w:val="00484F3A"/>
    <w:rsid w:val="00485D4B"/>
    <w:rsid w:val="00494F46"/>
    <w:rsid w:val="004966A3"/>
    <w:rsid w:val="004A1B32"/>
    <w:rsid w:val="004A572D"/>
    <w:rsid w:val="004B0994"/>
    <w:rsid w:val="004B5514"/>
    <w:rsid w:val="004D08BD"/>
    <w:rsid w:val="004D48C9"/>
    <w:rsid w:val="004D68F4"/>
    <w:rsid w:val="004E5AEC"/>
    <w:rsid w:val="004E5D47"/>
    <w:rsid w:val="004F5864"/>
    <w:rsid w:val="0050004B"/>
    <w:rsid w:val="00500DEF"/>
    <w:rsid w:val="00513E6B"/>
    <w:rsid w:val="0051572B"/>
    <w:rsid w:val="00517E24"/>
    <w:rsid w:val="0053045F"/>
    <w:rsid w:val="00541E0A"/>
    <w:rsid w:val="0054334A"/>
    <w:rsid w:val="00543C49"/>
    <w:rsid w:val="0054425E"/>
    <w:rsid w:val="00544C0A"/>
    <w:rsid w:val="00554E3E"/>
    <w:rsid w:val="00561518"/>
    <w:rsid w:val="0056592B"/>
    <w:rsid w:val="005713D6"/>
    <w:rsid w:val="0057426E"/>
    <w:rsid w:val="00582BDB"/>
    <w:rsid w:val="00583C6A"/>
    <w:rsid w:val="0058466C"/>
    <w:rsid w:val="00586732"/>
    <w:rsid w:val="00587586"/>
    <w:rsid w:val="00592D53"/>
    <w:rsid w:val="005A0904"/>
    <w:rsid w:val="005A13F4"/>
    <w:rsid w:val="005A7BE8"/>
    <w:rsid w:val="005B0BA4"/>
    <w:rsid w:val="005B1245"/>
    <w:rsid w:val="005D6C14"/>
    <w:rsid w:val="005E618B"/>
    <w:rsid w:val="005E71A7"/>
    <w:rsid w:val="005E7E60"/>
    <w:rsid w:val="005F0892"/>
    <w:rsid w:val="005F7013"/>
    <w:rsid w:val="00605504"/>
    <w:rsid w:val="006224CF"/>
    <w:rsid w:val="006261E4"/>
    <w:rsid w:val="00643AD0"/>
    <w:rsid w:val="00651071"/>
    <w:rsid w:val="00655DC0"/>
    <w:rsid w:val="00661105"/>
    <w:rsid w:val="00663EB4"/>
    <w:rsid w:val="00672455"/>
    <w:rsid w:val="00680225"/>
    <w:rsid w:val="00685C98"/>
    <w:rsid w:val="00695574"/>
    <w:rsid w:val="00695D67"/>
    <w:rsid w:val="006A1768"/>
    <w:rsid w:val="006A2F36"/>
    <w:rsid w:val="006A7CAA"/>
    <w:rsid w:val="006B3D23"/>
    <w:rsid w:val="006D2597"/>
    <w:rsid w:val="006D697E"/>
    <w:rsid w:val="006D7CC4"/>
    <w:rsid w:val="006D7DE3"/>
    <w:rsid w:val="006E6171"/>
    <w:rsid w:val="006E7DEF"/>
    <w:rsid w:val="006F05F9"/>
    <w:rsid w:val="006F1F8B"/>
    <w:rsid w:val="006F4386"/>
    <w:rsid w:val="0072101E"/>
    <w:rsid w:val="0072244D"/>
    <w:rsid w:val="00731923"/>
    <w:rsid w:val="00731F0B"/>
    <w:rsid w:val="00736588"/>
    <w:rsid w:val="0074237E"/>
    <w:rsid w:val="00751CC8"/>
    <w:rsid w:val="007531CE"/>
    <w:rsid w:val="00763A37"/>
    <w:rsid w:val="00763D8F"/>
    <w:rsid w:val="00764321"/>
    <w:rsid w:val="007643AB"/>
    <w:rsid w:val="0076536A"/>
    <w:rsid w:val="007716E1"/>
    <w:rsid w:val="00772750"/>
    <w:rsid w:val="0077559D"/>
    <w:rsid w:val="00775EF9"/>
    <w:rsid w:val="00786110"/>
    <w:rsid w:val="00787EC9"/>
    <w:rsid w:val="007934C5"/>
    <w:rsid w:val="00793FFB"/>
    <w:rsid w:val="00796280"/>
    <w:rsid w:val="00796532"/>
    <w:rsid w:val="00796B8A"/>
    <w:rsid w:val="007A295B"/>
    <w:rsid w:val="007A5E2D"/>
    <w:rsid w:val="007A668C"/>
    <w:rsid w:val="007B6864"/>
    <w:rsid w:val="007B6DCE"/>
    <w:rsid w:val="007C4710"/>
    <w:rsid w:val="007C4869"/>
    <w:rsid w:val="007C4FB2"/>
    <w:rsid w:val="007C5DB4"/>
    <w:rsid w:val="007D239E"/>
    <w:rsid w:val="007D4E47"/>
    <w:rsid w:val="007D5531"/>
    <w:rsid w:val="007D56EE"/>
    <w:rsid w:val="007E0245"/>
    <w:rsid w:val="007E036E"/>
    <w:rsid w:val="007E2535"/>
    <w:rsid w:val="007E3BCF"/>
    <w:rsid w:val="007F0235"/>
    <w:rsid w:val="007F58F3"/>
    <w:rsid w:val="007F62C5"/>
    <w:rsid w:val="007F641F"/>
    <w:rsid w:val="00800C63"/>
    <w:rsid w:val="00802D6F"/>
    <w:rsid w:val="008033A3"/>
    <w:rsid w:val="008036AE"/>
    <w:rsid w:val="00805675"/>
    <w:rsid w:val="00806033"/>
    <w:rsid w:val="00811CD3"/>
    <w:rsid w:val="00813533"/>
    <w:rsid w:val="0081498E"/>
    <w:rsid w:val="00815590"/>
    <w:rsid w:val="008161B2"/>
    <w:rsid w:val="00821223"/>
    <w:rsid w:val="008220FD"/>
    <w:rsid w:val="00823703"/>
    <w:rsid w:val="0082686B"/>
    <w:rsid w:val="00831D3C"/>
    <w:rsid w:val="00832281"/>
    <w:rsid w:val="00833232"/>
    <w:rsid w:val="0084388D"/>
    <w:rsid w:val="00854942"/>
    <w:rsid w:val="00862232"/>
    <w:rsid w:val="00865DFD"/>
    <w:rsid w:val="00871F76"/>
    <w:rsid w:val="008721E4"/>
    <w:rsid w:val="008722C1"/>
    <w:rsid w:val="008743F7"/>
    <w:rsid w:val="008753F1"/>
    <w:rsid w:val="00887E3C"/>
    <w:rsid w:val="00890944"/>
    <w:rsid w:val="008913D8"/>
    <w:rsid w:val="008A2820"/>
    <w:rsid w:val="008A32AE"/>
    <w:rsid w:val="008A5FBB"/>
    <w:rsid w:val="008C08C3"/>
    <w:rsid w:val="008C1FF0"/>
    <w:rsid w:val="008C2EFC"/>
    <w:rsid w:val="008C3F4F"/>
    <w:rsid w:val="008D0FC9"/>
    <w:rsid w:val="008D6A01"/>
    <w:rsid w:val="008E5D8B"/>
    <w:rsid w:val="008E6186"/>
    <w:rsid w:val="008F0B0F"/>
    <w:rsid w:val="008F17EC"/>
    <w:rsid w:val="008F2BC5"/>
    <w:rsid w:val="00917644"/>
    <w:rsid w:val="009206B6"/>
    <w:rsid w:val="0092374A"/>
    <w:rsid w:val="00930D8A"/>
    <w:rsid w:val="00931BAA"/>
    <w:rsid w:val="00933A1F"/>
    <w:rsid w:val="00935F82"/>
    <w:rsid w:val="009404B0"/>
    <w:rsid w:val="00943CB1"/>
    <w:rsid w:val="00944CCA"/>
    <w:rsid w:val="009466F9"/>
    <w:rsid w:val="00956543"/>
    <w:rsid w:val="009709E1"/>
    <w:rsid w:val="00972A8F"/>
    <w:rsid w:val="009744FD"/>
    <w:rsid w:val="00983C68"/>
    <w:rsid w:val="00985923"/>
    <w:rsid w:val="009A0FB8"/>
    <w:rsid w:val="009A4802"/>
    <w:rsid w:val="009A4AFF"/>
    <w:rsid w:val="009B4975"/>
    <w:rsid w:val="009C6A2D"/>
    <w:rsid w:val="009C7BA5"/>
    <w:rsid w:val="009D04EE"/>
    <w:rsid w:val="009D1B37"/>
    <w:rsid w:val="009D2280"/>
    <w:rsid w:val="009D6A86"/>
    <w:rsid w:val="009D70F1"/>
    <w:rsid w:val="009E24D9"/>
    <w:rsid w:val="009E3B8A"/>
    <w:rsid w:val="009E454E"/>
    <w:rsid w:val="009E5CDB"/>
    <w:rsid w:val="009E694A"/>
    <w:rsid w:val="00A03290"/>
    <w:rsid w:val="00A04151"/>
    <w:rsid w:val="00A05793"/>
    <w:rsid w:val="00A1068D"/>
    <w:rsid w:val="00A16318"/>
    <w:rsid w:val="00A16B70"/>
    <w:rsid w:val="00A22301"/>
    <w:rsid w:val="00A254D9"/>
    <w:rsid w:val="00A326D9"/>
    <w:rsid w:val="00A33125"/>
    <w:rsid w:val="00A41341"/>
    <w:rsid w:val="00A529C8"/>
    <w:rsid w:val="00A54D86"/>
    <w:rsid w:val="00A67115"/>
    <w:rsid w:val="00A704DB"/>
    <w:rsid w:val="00A72EB2"/>
    <w:rsid w:val="00A80F69"/>
    <w:rsid w:val="00A8222A"/>
    <w:rsid w:val="00A84D84"/>
    <w:rsid w:val="00A929BD"/>
    <w:rsid w:val="00A93099"/>
    <w:rsid w:val="00A9366A"/>
    <w:rsid w:val="00A96F81"/>
    <w:rsid w:val="00AA062C"/>
    <w:rsid w:val="00AA08D5"/>
    <w:rsid w:val="00AA5ABD"/>
    <w:rsid w:val="00AB13D5"/>
    <w:rsid w:val="00AB5566"/>
    <w:rsid w:val="00AC2142"/>
    <w:rsid w:val="00AC74FD"/>
    <w:rsid w:val="00AD2A2A"/>
    <w:rsid w:val="00AD3624"/>
    <w:rsid w:val="00AE1383"/>
    <w:rsid w:val="00AE6B4F"/>
    <w:rsid w:val="00B1278B"/>
    <w:rsid w:val="00B15211"/>
    <w:rsid w:val="00B1526B"/>
    <w:rsid w:val="00B15F00"/>
    <w:rsid w:val="00B20186"/>
    <w:rsid w:val="00B2055B"/>
    <w:rsid w:val="00B23EDD"/>
    <w:rsid w:val="00B5028F"/>
    <w:rsid w:val="00B51F19"/>
    <w:rsid w:val="00B529CA"/>
    <w:rsid w:val="00B56169"/>
    <w:rsid w:val="00B57144"/>
    <w:rsid w:val="00B62D72"/>
    <w:rsid w:val="00B74A01"/>
    <w:rsid w:val="00B8247A"/>
    <w:rsid w:val="00B83A24"/>
    <w:rsid w:val="00B8426E"/>
    <w:rsid w:val="00B86216"/>
    <w:rsid w:val="00BC01F1"/>
    <w:rsid w:val="00BC1732"/>
    <w:rsid w:val="00BC559C"/>
    <w:rsid w:val="00BD4D32"/>
    <w:rsid w:val="00BE77D2"/>
    <w:rsid w:val="00BF6C49"/>
    <w:rsid w:val="00C02519"/>
    <w:rsid w:val="00C03029"/>
    <w:rsid w:val="00C11881"/>
    <w:rsid w:val="00C26702"/>
    <w:rsid w:val="00C30D3A"/>
    <w:rsid w:val="00C372A3"/>
    <w:rsid w:val="00C41EA3"/>
    <w:rsid w:val="00C43DF3"/>
    <w:rsid w:val="00C43F57"/>
    <w:rsid w:val="00C508BF"/>
    <w:rsid w:val="00C55F75"/>
    <w:rsid w:val="00C65ABE"/>
    <w:rsid w:val="00C66B68"/>
    <w:rsid w:val="00C703D9"/>
    <w:rsid w:val="00C71D9D"/>
    <w:rsid w:val="00C76928"/>
    <w:rsid w:val="00C840B4"/>
    <w:rsid w:val="00C95CAF"/>
    <w:rsid w:val="00CA44AB"/>
    <w:rsid w:val="00CA574A"/>
    <w:rsid w:val="00CB37C6"/>
    <w:rsid w:val="00CC0C71"/>
    <w:rsid w:val="00CC1215"/>
    <w:rsid w:val="00CD15C9"/>
    <w:rsid w:val="00CD1AD5"/>
    <w:rsid w:val="00CE1E44"/>
    <w:rsid w:val="00CF352F"/>
    <w:rsid w:val="00CF4676"/>
    <w:rsid w:val="00CF693F"/>
    <w:rsid w:val="00CF71F8"/>
    <w:rsid w:val="00D000FC"/>
    <w:rsid w:val="00D018FD"/>
    <w:rsid w:val="00D0398E"/>
    <w:rsid w:val="00D05EE1"/>
    <w:rsid w:val="00D1099B"/>
    <w:rsid w:val="00D116A5"/>
    <w:rsid w:val="00D15BC8"/>
    <w:rsid w:val="00D34EED"/>
    <w:rsid w:val="00D43549"/>
    <w:rsid w:val="00D43B8E"/>
    <w:rsid w:val="00D47872"/>
    <w:rsid w:val="00D63E81"/>
    <w:rsid w:val="00D66B72"/>
    <w:rsid w:val="00D75B8E"/>
    <w:rsid w:val="00D77088"/>
    <w:rsid w:val="00D775C7"/>
    <w:rsid w:val="00D81EFA"/>
    <w:rsid w:val="00DA0BF8"/>
    <w:rsid w:val="00DA6BF1"/>
    <w:rsid w:val="00DB206D"/>
    <w:rsid w:val="00DB4011"/>
    <w:rsid w:val="00DB6430"/>
    <w:rsid w:val="00DB763E"/>
    <w:rsid w:val="00DB7CC0"/>
    <w:rsid w:val="00DC2582"/>
    <w:rsid w:val="00DC59AB"/>
    <w:rsid w:val="00DC5DD2"/>
    <w:rsid w:val="00DD6876"/>
    <w:rsid w:val="00DF0823"/>
    <w:rsid w:val="00DF38CE"/>
    <w:rsid w:val="00E02F92"/>
    <w:rsid w:val="00E03838"/>
    <w:rsid w:val="00E06887"/>
    <w:rsid w:val="00E14331"/>
    <w:rsid w:val="00E223E1"/>
    <w:rsid w:val="00E42343"/>
    <w:rsid w:val="00E42685"/>
    <w:rsid w:val="00E542E4"/>
    <w:rsid w:val="00E55651"/>
    <w:rsid w:val="00E56B0B"/>
    <w:rsid w:val="00E70680"/>
    <w:rsid w:val="00E706B2"/>
    <w:rsid w:val="00E7607F"/>
    <w:rsid w:val="00E82774"/>
    <w:rsid w:val="00E82FA1"/>
    <w:rsid w:val="00E85DAA"/>
    <w:rsid w:val="00E86476"/>
    <w:rsid w:val="00E86F0B"/>
    <w:rsid w:val="00E909C3"/>
    <w:rsid w:val="00E96290"/>
    <w:rsid w:val="00EA0021"/>
    <w:rsid w:val="00EB601C"/>
    <w:rsid w:val="00EC5994"/>
    <w:rsid w:val="00ED1106"/>
    <w:rsid w:val="00ED4B37"/>
    <w:rsid w:val="00ED6708"/>
    <w:rsid w:val="00ED6A42"/>
    <w:rsid w:val="00EF076E"/>
    <w:rsid w:val="00EF1403"/>
    <w:rsid w:val="00EF1945"/>
    <w:rsid w:val="00EF578D"/>
    <w:rsid w:val="00F01370"/>
    <w:rsid w:val="00F0312E"/>
    <w:rsid w:val="00F120E8"/>
    <w:rsid w:val="00F139AF"/>
    <w:rsid w:val="00F14AF2"/>
    <w:rsid w:val="00F238B7"/>
    <w:rsid w:val="00F25C29"/>
    <w:rsid w:val="00F35ED8"/>
    <w:rsid w:val="00F36F61"/>
    <w:rsid w:val="00F4689E"/>
    <w:rsid w:val="00F61360"/>
    <w:rsid w:val="00F65B26"/>
    <w:rsid w:val="00F74DFF"/>
    <w:rsid w:val="00F755A2"/>
    <w:rsid w:val="00F829FC"/>
    <w:rsid w:val="00F840A6"/>
    <w:rsid w:val="00F85AAC"/>
    <w:rsid w:val="00F929E3"/>
    <w:rsid w:val="00F971E5"/>
    <w:rsid w:val="00FA11D5"/>
    <w:rsid w:val="00FB3F49"/>
    <w:rsid w:val="00FC0A3E"/>
    <w:rsid w:val="00FC591E"/>
    <w:rsid w:val="00FC65D6"/>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C27A7C"/>
  <w15:docId w15:val="{1FA1FA51-8B1A-4532-9D31-19F89E2DE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character" w:styleId="CommentReference">
    <w:name w:val="annotation reference"/>
    <w:rsid w:val="00FC65D6"/>
    <w:rPr>
      <w:sz w:val="16"/>
      <w:szCs w:val="16"/>
    </w:rPr>
  </w:style>
  <w:style w:type="paragraph" w:styleId="CommentText">
    <w:name w:val="annotation text"/>
    <w:basedOn w:val="Normal"/>
    <w:link w:val="CommentTextChar"/>
    <w:rsid w:val="00FC65D6"/>
    <w:pPr>
      <w:keepLines w:val="0"/>
      <w:tabs>
        <w:tab w:val="clear" w:pos="567"/>
      </w:tabs>
      <w:spacing w:after="0" w:line="240" w:lineRule="auto"/>
      <w:jc w:val="left"/>
    </w:pPr>
    <w:rPr>
      <w:rFonts w:ascii="Times New Roman" w:hAnsi="Times New Roman"/>
      <w:sz w:val="20"/>
      <w:szCs w:val="20"/>
      <w:lang w:val="en-US" w:eastAsia="en-AU"/>
    </w:rPr>
  </w:style>
  <w:style w:type="character" w:customStyle="1" w:styleId="CommentTextChar">
    <w:name w:val="Comment Text Char"/>
    <w:basedOn w:val="DefaultParagraphFont"/>
    <w:link w:val="CommentText"/>
    <w:rsid w:val="00FC65D6"/>
    <w:rPr>
      <w:lang w:val="en-US"/>
    </w:rPr>
  </w:style>
  <w:style w:type="paragraph" w:styleId="CommentSubject">
    <w:name w:val="annotation subject"/>
    <w:basedOn w:val="CommentText"/>
    <w:next w:val="CommentText"/>
    <w:link w:val="CommentSubjectChar"/>
    <w:semiHidden/>
    <w:unhideWhenUsed/>
    <w:rsid w:val="00F61360"/>
    <w:pPr>
      <w:keepLines/>
      <w:tabs>
        <w:tab w:val="left" w:pos="567"/>
      </w:tabs>
      <w:spacing w:after="140"/>
      <w:jc w:val="both"/>
    </w:pPr>
    <w:rPr>
      <w:rFonts w:ascii="Gill Sans MT" w:hAnsi="Gill Sans MT"/>
      <w:b/>
      <w:bCs/>
      <w:lang w:val="en-AU" w:eastAsia="en-US"/>
    </w:rPr>
  </w:style>
  <w:style w:type="character" w:customStyle="1" w:styleId="CommentSubjectChar">
    <w:name w:val="Comment Subject Char"/>
    <w:basedOn w:val="CommentTextChar"/>
    <w:link w:val="CommentSubject"/>
    <w:semiHidden/>
    <w:rsid w:val="00F61360"/>
    <w:rPr>
      <w:rFonts w:ascii="Gill Sans MT" w:hAnsi="Gill Sans MT"/>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245651458">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E8708-11B6-43A8-B513-5C81FCB10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1632</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10914</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Butterworth, Emily S</dc:creator>
  <cp:lastModifiedBy>Bellinger, Jennifer L</cp:lastModifiedBy>
  <cp:revision>3</cp:revision>
  <cp:lastPrinted>2021-04-29T03:40:00Z</cp:lastPrinted>
  <dcterms:created xsi:type="dcterms:W3CDTF">2021-04-29T03:40:00Z</dcterms:created>
  <dcterms:modified xsi:type="dcterms:W3CDTF">2021-04-29T03:40:00Z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