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D8286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D82868">
            <w:pPr>
              <w:spacing w:line="280" w:lineRule="atLeast"/>
              <w:rPr>
                <w:b/>
                <w:bCs/>
              </w:rPr>
            </w:pPr>
            <w:r w:rsidRPr="00405739">
              <w:rPr>
                <w:b/>
                <w:bCs/>
              </w:rPr>
              <w:t xml:space="preserve">Position Title: </w:t>
            </w:r>
          </w:p>
        </w:tc>
        <w:tc>
          <w:tcPr>
            <w:tcW w:w="7438" w:type="dxa"/>
          </w:tcPr>
          <w:p w14:paraId="707381D6" w14:textId="20C79295" w:rsidR="003C0450" w:rsidRPr="00C56BF6" w:rsidRDefault="00D82868" w:rsidP="00D82868">
            <w:pPr>
              <w:spacing w:line="280" w:lineRule="atLeast"/>
              <w:rPr>
                <w:rFonts w:ascii="Gill Sans MT" w:hAnsi="Gill Sans MT" w:cs="Gill Sans"/>
              </w:rPr>
            </w:pPr>
            <w:r>
              <w:rPr>
                <w:rStyle w:val="InformationBlockChar"/>
                <w:rFonts w:eastAsiaTheme="minorHAnsi"/>
                <w:b w:val="0"/>
                <w:bCs/>
              </w:rPr>
              <w:t>Business Support Officer</w:t>
            </w:r>
          </w:p>
        </w:tc>
      </w:tr>
      <w:tr w:rsidR="003C0450" w:rsidRPr="007708FA" w14:paraId="48FC4FE1" w14:textId="77777777" w:rsidTr="008B7413">
        <w:tc>
          <w:tcPr>
            <w:tcW w:w="2802" w:type="dxa"/>
          </w:tcPr>
          <w:p w14:paraId="78AAC6C3" w14:textId="77777777" w:rsidR="003C0450" w:rsidRPr="00405739" w:rsidRDefault="003C0450" w:rsidP="00D82868">
            <w:pPr>
              <w:spacing w:line="280" w:lineRule="atLeast"/>
              <w:rPr>
                <w:b/>
                <w:bCs/>
              </w:rPr>
            </w:pPr>
            <w:r w:rsidRPr="00405739">
              <w:rPr>
                <w:b/>
                <w:bCs/>
              </w:rPr>
              <w:t>Position Number:</w:t>
            </w:r>
          </w:p>
        </w:tc>
        <w:tc>
          <w:tcPr>
            <w:tcW w:w="7438" w:type="dxa"/>
          </w:tcPr>
          <w:p w14:paraId="4A981F79" w14:textId="1F98AAC1" w:rsidR="003C0450" w:rsidRPr="00C56BF6" w:rsidRDefault="00D82868" w:rsidP="00D82868">
            <w:pPr>
              <w:spacing w:line="280" w:lineRule="atLeast"/>
              <w:rPr>
                <w:rFonts w:ascii="Gill Sans MT" w:hAnsi="Gill Sans MT" w:cs="Gill Sans"/>
              </w:rPr>
            </w:pPr>
            <w:r>
              <w:rPr>
                <w:rStyle w:val="InformationBlockChar"/>
                <w:rFonts w:eastAsiaTheme="minorHAnsi"/>
                <w:b w:val="0"/>
                <w:bCs/>
              </w:rPr>
              <w:t>510385</w:t>
            </w:r>
          </w:p>
        </w:tc>
      </w:tr>
      <w:tr w:rsidR="003C0450" w:rsidRPr="007708FA" w14:paraId="164543D1" w14:textId="77777777" w:rsidTr="008B7413">
        <w:trPr>
          <w:trHeight w:val="406"/>
        </w:trPr>
        <w:tc>
          <w:tcPr>
            <w:tcW w:w="2802" w:type="dxa"/>
          </w:tcPr>
          <w:p w14:paraId="12914C4C" w14:textId="745CF857" w:rsidR="003C0450" w:rsidRPr="00405739" w:rsidRDefault="003C0450" w:rsidP="00D82868">
            <w:pPr>
              <w:spacing w:line="280" w:lineRule="atLeast"/>
              <w:rPr>
                <w:b/>
                <w:bCs/>
              </w:rPr>
            </w:pPr>
            <w:r w:rsidRPr="00405739">
              <w:rPr>
                <w:b/>
                <w:bCs/>
              </w:rPr>
              <w:t xml:space="preserve">Classification: </w:t>
            </w:r>
          </w:p>
        </w:tc>
        <w:tc>
          <w:tcPr>
            <w:tcW w:w="7438" w:type="dxa"/>
          </w:tcPr>
          <w:p w14:paraId="6B28C61D" w14:textId="6C21A8F4" w:rsidR="003C0450" w:rsidRPr="00C56BF6" w:rsidRDefault="00D82868" w:rsidP="00D82868">
            <w:pPr>
              <w:spacing w:line="280" w:lineRule="atLeast"/>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D8286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A409F0C" w:rsidR="003C0450" w:rsidRPr="00C56BF6" w:rsidRDefault="00D82868" w:rsidP="00D82868">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D82868">
            <w:pPr>
              <w:spacing w:line="280" w:lineRule="atLeast"/>
              <w:rPr>
                <w:b/>
                <w:bCs/>
              </w:rPr>
            </w:pPr>
            <w:r w:rsidRPr="00C56BF6">
              <w:rPr>
                <w:b/>
                <w:bCs/>
              </w:rPr>
              <w:t>Group/Section</w:t>
            </w:r>
            <w:r w:rsidR="003C0450" w:rsidRPr="00C56BF6">
              <w:rPr>
                <w:b/>
                <w:bCs/>
              </w:rPr>
              <w:t>:</w:t>
            </w:r>
          </w:p>
        </w:tc>
        <w:tc>
          <w:tcPr>
            <w:tcW w:w="7438" w:type="dxa"/>
          </w:tcPr>
          <w:p w14:paraId="41DFE068" w14:textId="6FABE4AC" w:rsidR="00B06EDE" w:rsidRPr="00D82868" w:rsidRDefault="00D82868" w:rsidP="00D82868">
            <w:pPr>
              <w:spacing w:after="0" w:line="280" w:lineRule="atLeast"/>
              <w:rPr>
                <w:rFonts w:ascii="Gill Sans MT" w:hAnsi="Gill Sans MT" w:cs="Times New Roman"/>
                <w:bCs/>
                <w:szCs w:val="22"/>
              </w:rPr>
            </w:pPr>
            <w:r>
              <w:rPr>
                <w:rStyle w:val="InformationBlockChar"/>
                <w:rFonts w:eastAsiaTheme="minorHAnsi"/>
                <w:b w:val="0"/>
                <w:bCs/>
              </w:rPr>
              <w:t xml:space="preserve">Finance and Business Support – Revenue Management </w:t>
            </w:r>
          </w:p>
        </w:tc>
      </w:tr>
      <w:tr w:rsidR="003C0450" w:rsidRPr="007708FA" w14:paraId="5C7E70BA" w14:textId="77777777" w:rsidTr="008B7413">
        <w:tc>
          <w:tcPr>
            <w:tcW w:w="2802" w:type="dxa"/>
          </w:tcPr>
          <w:p w14:paraId="4FD1A4A5" w14:textId="77777777" w:rsidR="003C0450" w:rsidRPr="00C56BF6" w:rsidRDefault="003C0450" w:rsidP="00D8286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7534D11" w:rsidR="003C0450" w:rsidRPr="00C56BF6" w:rsidRDefault="00D82868" w:rsidP="00D82868">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D8286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F2BEA0B" w:rsidR="003C0450" w:rsidRPr="00C56BF6" w:rsidRDefault="00D82868" w:rsidP="00D82868">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D82868">
            <w:pPr>
              <w:spacing w:line="280" w:lineRule="atLeast"/>
              <w:rPr>
                <w:b/>
                <w:bCs/>
              </w:rPr>
            </w:pPr>
            <w:r w:rsidRPr="00C56BF6">
              <w:rPr>
                <w:b/>
                <w:bCs/>
              </w:rPr>
              <w:t xml:space="preserve">Reports to: </w:t>
            </w:r>
          </w:p>
        </w:tc>
        <w:tc>
          <w:tcPr>
            <w:tcW w:w="7438" w:type="dxa"/>
          </w:tcPr>
          <w:p w14:paraId="3D7E4061" w14:textId="559364EC" w:rsidR="003C0450" w:rsidRPr="00C56BF6" w:rsidRDefault="00D82868" w:rsidP="00D82868">
            <w:pPr>
              <w:spacing w:line="280" w:lineRule="atLeast"/>
              <w:rPr>
                <w:rFonts w:ascii="Gill Sans MT" w:hAnsi="Gill Sans MT" w:cs="Gill Sans"/>
              </w:rPr>
            </w:pPr>
            <w:r>
              <w:rPr>
                <w:rStyle w:val="InformationBlockChar"/>
                <w:rFonts w:eastAsiaTheme="minorHAnsi"/>
                <w:b w:val="0"/>
                <w:bCs/>
              </w:rPr>
              <w:t>Business Manager</w:t>
            </w:r>
          </w:p>
        </w:tc>
      </w:tr>
      <w:tr w:rsidR="004B1E48" w:rsidRPr="007708FA" w14:paraId="67551C13" w14:textId="77777777" w:rsidTr="008B7413">
        <w:tc>
          <w:tcPr>
            <w:tcW w:w="2802" w:type="dxa"/>
          </w:tcPr>
          <w:p w14:paraId="0E494445" w14:textId="1E79F8EB" w:rsidR="004B1E48" w:rsidRPr="00C56BF6" w:rsidRDefault="004B1E48" w:rsidP="00D82868">
            <w:pPr>
              <w:spacing w:line="280" w:lineRule="atLeast"/>
              <w:rPr>
                <w:b/>
                <w:bCs/>
              </w:rPr>
            </w:pPr>
            <w:r w:rsidRPr="00C56BF6">
              <w:rPr>
                <w:b/>
                <w:bCs/>
              </w:rPr>
              <w:t>Effective Date</w:t>
            </w:r>
            <w:r w:rsidR="00540344" w:rsidRPr="00C56BF6">
              <w:rPr>
                <w:b/>
                <w:bCs/>
              </w:rPr>
              <w:t>:</w:t>
            </w:r>
          </w:p>
        </w:tc>
        <w:tc>
          <w:tcPr>
            <w:tcW w:w="7438" w:type="dxa"/>
          </w:tcPr>
          <w:p w14:paraId="2BCCB554" w14:textId="01B16949" w:rsidR="004B1E48" w:rsidRPr="00C56BF6" w:rsidRDefault="00D82868" w:rsidP="00D82868">
            <w:pPr>
              <w:spacing w:line="280" w:lineRule="atLeast"/>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D8286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C979B9F" w:rsidR="00540344" w:rsidRPr="00C56BF6" w:rsidRDefault="00D82868" w:rsidP="00D8286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D8286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B29F951" w:rsidR="00540344" w:rsidRPr="00C56BF6" w:rsidRDefault="00D82868" w:rsidP="00D8286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rsidP="00D82868">
            <w:pPr>
              <w:spacing w:line="280" w:lineRule="atLeast"/>
              <w:rPr>
                <w:b/>
                <w:bCs/>
              </w:rPr>
            </w:pPr>
            <w:r w:rsidRPr="00B06EDE">
              <w:rPr>
                <w:b/>
                <w:bCs/>
              </w:rPr>
              <w:t>Desirable Requirements:</w:t>
            </w:r>
          </w:p>
        </w:tc>
        <w:tc>
          <w:tcPr>
            <w:tcW w:w="7438" w:type="dxa"/>
          </w:tcPr>
          <w:p w14:paraId="6753BA87" w14:textId="6EBDE5B2" w:rsidR="00D82868" w:rsidRPr="00641FEF" w:rsidRDefault="00D82868" w:rsidP="00D82868">
            <w:pPr>
              <w:widowControl w:val="0"/>
              <w:tabs>
                <w:tab w:val="num" w:pos="567"/>
              </w:tabs>
              <w:spacing w:after="0" w:line="280" w:lineRule="atLeast"/>
              <w:jc w:val="both"/>
              <w:rPr>
                <w:rFonts w:cs="Tahoma"/>
              </w:rPr>
            </w:pPr>
            <w:r w:rsidRPr="00641FEF">
              <w:rPr>
                <w:rFonts w:cs="Tahoma"/>
              </w:rPr>
              <w:t>Current Driver’s licen</w:t>
            </w:r>
            <w:r>
              <w:rPr>
                <w:rFonts w:cs="Tahoma"/>
              </w:rPr>
              <w:t>ce</w:t>
            </w:r>
          </w:p>
          <w:p w14:paraId="61F30679" w14:textId="42BDE7D9" w:rsidR="00B06EDE" w:rsidRPr="00D82868" w:rsidRDefault="00D82868" w:rsidP="00D82868">
            <w:pPr>
              <w:widowControl w:val="0"/>
              <w:tabs>
                <w:tab w:val="num" w:pos="567"/>
              </w:tabs>
              <w:autoSpaceDE w:val="0"/>
              <w:autoSpaceDN w:val="0"/>
              <w:adjustRightInd w:val="0"/>
              <w:spacing w:before="120" w:after="240" w:line="280" w:lineRule="atLeast"/>
              <w:jc w:val="both"/>
              <w:rPr>
                <w:rFonts w:cs="Tahoma"/>
              </w:rPr>
            </w:pPr>
            <w:r w:rsidRPr="00641FEF">
              <w:rPr>
                <w:rFonts w:cs="Tahoma"/>
              </w:rPr>
              <w:t>A Degree or tertiary qualification in a relevant discipline</w:t>
            </w:r>
          </w:p>
        </w:tc>
      </w:tr>
    </w:tbl>
    <w:p w14:paraId="36BF0E56" w14:textId="4D9CB177" w:rsidR="00B06EDE" w:rsidRPr="00B06EDE" w:rsidRDefault="00E91AB6" w:rsidP="00D82868">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0132C06" w14:textId="104B85BD" w:rsidR="00D82868" w:rsidRPr="00D82868" w:rsidRDefault="00D82868" w:rsidP="00D82868">
      <w:pPr>
        <w:pStyle w:val="Heading4"/>
        <w:keepNext w:val="0"/>
        <w:keepLines w:val="0"/>
        <w:widowControl w:val="0"/>
        <w:spacing w:before="120" w:after="0"/>
        <w:rPr>
          <w:b w:val="0"/>
          <w:sz w:val="22"/>
          <w:szCs w:val="22"/>
        </w:rPr>
      </w:pPr>
      <w:r w:rsidRPr="00D82868">
        <w:rPr>
          <w:b w:val="0"/>
          <w:sz w:val="22"/>
          <w:szCs w:val="22"/>
        </w:rPr>
        <w:t xml:space="preserve">Provide business support at a regional level by assisting the Business Manager to ensure that financial targets are achieved, issues are managed at site level and processes comply with all funding requirements. </w:t>
      </w:r>
    </w:p>
    <w:p w14:paraId="005DD4B6" w14:textId="10DDFB31" w:rsidR="00E91AB6" w:rsidRPr="00405739" w:rsidRDefault="00E91AB6" w:rsidP="00405739">
      <w:pPr>
        <w:pStyle w:val="Heading3"/>
      </w:pPr>
      <w:r w:rsidRPr="00405739">
        <w:t>Duties:</w:t>
      </w:r>
    </w:p>
    <w:p w14:paraId="1EFC8560" w14:textId="77777777" w:rsidR="00D82868" w:rsidRPr="00641FEF" w:rsidRDefault="00D82868" w:rsidP="00D82868">
      <w:pPr>
        <w:pStyle w:val="ListNumbered"/>
      </w:pPr>
      <w:r w:rsidRPr="00641FEF">
        <w:t xml:space="preserve">Provide business advice and support to Service Managers in respect </w:t>
      </w:r>
      <w:r>
        <w:t>to</w:t>
      </w:r>
      <w:r w:rsidRPr="00641FEF">
        <w:t xml:space="preserve"> a broad range of activities at</w:t>
      </w:r>
      <w:r>
        <w:t xml:space="preserve"> an</w:t>
      </w:r>
      <w:r w:rsidRPr="00641FEF">
        <w:t xml:space="preserve"> operational level.  Undertake site visits on the Business Manager’s approved schedule to ensure key financial risk areas are monitored and</w:t>
      </w:r>
      <w:r>
        <w:t>,</w:t>
      </w:r>
      <w:r w:rsidRPr="00641FEF">
        <w:t xml:space="preserve"> where relevant</w:t>
      </w:r>
      <w:r>
        <w:t>,</w:t>
      </w:r>
      <w:r w:rsidRPr="00641FEF">
        <w:t xml:space="preserve"> corrective/preventative actions are implemented.</w:t>
      </w:r>
    </w:p>
    <w:p w14:paraId="58957B5B" w14:textId="4F8EA155" w:rsidR="00D82868" w:rsidRDefault="00D82868" w:rsidP="00D82868">
      <w:pPr>
        <w:pStyle w:val="ListNumbered"/>
      </w:pPr>
      <w:r w:rsidRPr="00641FEF">
        <w:t>Undertake analysis activities and provide reports and recommendations including, but not limited to, the areas of budget performance and human resource management.</w:t>
      </w:r>
    </w:p>
    <w:p w14:paraId="2DD0209B" w14:textId="77777777" w:rsidR="00D82868" w:rsidRPr="00641FEF" w:rsidRDefault="00D82868" w:rsidP="00D82868">
      <w:pPr>
        <w:pStyle w:val="ListNumbered"/>
        <w:numPr>
          <w:ilvl w:val="0"/>
          <w:numId w:val="0"/>
        </w:numPr>
        <w:ind w:left="567"/>
      </w:pPr>
    </w:p>
    <w:p w14:paraId="79AA36D5" w14:textId="77777777" w:rsidR="00D82868" w:rsidRPr="00641FEF" w:rsidRDefault="00D82868" w:rsidP="00D82868">
      <w:pPr>
        <w:pStyle w:val="ListNumbered"/>
      </w:pPr>
      <w:r w:rsidRPr="00641FEF">
        <w:lastRenderedPageBreak/>
        <w:t xml:space="preserve">Prepare information for inclusion in financial reports, ensuring compliance with month end reporting deadlines.  </w:t>
      </w:r>
    </w:p>
    <w:p w14:paraId="12069559" w14:textId="77777777" w:rsidR="00D82868" w:rsidRPr="00641FEF" w:rsidRDefault="00D82868" w:rsidP="00D82868">
      <w:pPr>
        <w:pStyle w:val="ListNumbered"/>
      </w:pPr>
      <w:r w:rsidRPr="00641FEF">
        <w:t>Prepare journals as required to ensure the reported result accurately reflects the financial position of the cost centres.</w:t>
      </w:r>
    </w:p>
    <w:p w14:paraId="219C3680" w14:textId="77777777" w:rsidR="00D82868" w:rsidRPr="00641FEF" w:rsidRDefault="00D82868" w:rsidP="00D82868">
      <w:pPr>
        <w:pStyle w:val="ListNumbered"/>
      </w:pPr>
      <w:r w:rsidRPr="00641FEF">
        <w:t xml:space="preserve">In conjunction with Service Managers and other members of the Finance Group as required, develop annual cost centre </w:t>
      </w:r>
      <w:proofErr w:type="gramStart"/>
      <w:r w:rsidRPr="00641FEF">
        <w:t>budgets</w:t>
      </w:r>
      <w:proofErr w:type="gramEnd"/>
      <w:r w:rsidRPr="00641FEF">
        <w:t xml:space="preserve"> and assist with the preparation of annual budget variations.</w:t>
      </w:r>
    </w:p>
    <w:p w14:paraId="00E384B3" w14:textId="77777777" w:rsidR="00D82868" w:rsidRPr="00641FEF" w:rsidRDefault="00D82868" w:rsidP="00D82868">
      <w:pPr>
        <w:pStyle w:val="ListNumbered"/>
      </w:pPr>
      <w:r w:rsidRPr="00641FEF">
        <w:t xml:space="preserve">Coordinate the development, monitoring and reporting of external funding agreements including </w:t>
      </w:r>
      <w:r>
        <w:t>Commonwealth Home Support Program (</w:t>
      </w:r>
      <w:r w:rsidRPr="00641FEF">
        <w:t>CHSP</w:t>
      </w:r>
      <w:r>
        <w:t>)</w:t>
      </w:r>
      <w:r w:rsidRPr="00641FEF">
        <w:t xml:space="preserve"> and Commonwealth Aged Care funding.  This includes the preparation of financial acquittal reports, for delegate approval, for external funding providers as required.</w:t>
      </w:r>
    </w:p>
    <w:p w14:paraId="33668359" w14:textId="77777777" w:rsidR="00D82868" w:rsidRDefault="00D82868" w:rsidP="00D82868">
      <w:pPr>
        <w:pStyle w:val="ListNumbered"/>
      </w:pPr>
      <w:r w:rsidRPr="00641FEF">
        <w:t>Provide business advice and support to the Business Manager in relation to business administration within the business unit.</w:t>
      </w:r>
    </w:p>
    <w:p w14:paraId="7EC9A946" w14:textId="77777777" w:rsidR="00D82868" w:rsidRPr="00641FEF" w:rsidRDefault="00D82868" w:rsidP="00D82868">
      <w:pPr>
        <w:pStyle w:val="ListNumbered"/>
      </w:pPr>
      <w:r w:rsidRPr="00641FEF">
        <w:t xml:space="preserve">Contribute to and assist in the development of operational business support policy within the </w:t>
      </w:r>
      <w:r>
        <w:t>b</w:t>
      </w:r>
      <w:r w:rsidRPr="00641FEF">
        <w:t xml:space="preserve">usiness </w:t>
      </w:r>
      <w:r>
        <w:t>u</w:t>
      </w:r>
      <w:r w:rsidRPr="00641FEF">
        <w:t>nit.</w:t>
      </w:r>
    </w:p>
    <w:p w14:paraId="196FD3C3" w14:textId="77777777" w:rsidR="00D82868" w:rsidRPr="00641FEF" w:rsidRDefault="00D82868" w:rsidP="00D82868">
      <w:pPr>
        <w:pStyle w:val="ListNumbered"/>
      </w:pPr>
      <w:r w:rsidRPr="00641FEF">
        <w:t>Monitor contract compliance between the business unit and private service providers within the region, including aged care and health facilities.</w:t>
      </w:r>
    </w:p>
    <w:p w14:paraId="721B9C4E" w14:textId="77777777" w:rsidR="00D82868" w:rsidRPr="00641FEF" w:rsidRDefault="00D82868" w:rsidP="00D82868">
      <w:pPr>
        <w:pStyle w:val="ListNumbered"/>
      </w:pPr>
      <w:r w:rsidRPr="00641FEF">
        <w:t>Monitor compliance of service agreements between this business unit and other business units.</w:t>
      </w:r>
    </w:p>
    <w:p w14:paraId="36CE417A" w14:textId="6EEC3F4C" w:rsidR="00B06EDE" w:rsidRDefault="00D82868" w:rsidP="00D82868">
      <w:pPr>
        <w:pStyle w:val="ListNumbered"/>
      </w:pPr>
      <w:r w:rsidRPr="00641FEF">
        <w:t xml:space="preserve">Assist in facilitating improvement of business processes and effective resource management within the </w:t>
      </w:r>
      <w:r>
        <w:t>b</w:t>
      </w:r>
      <w:r w:rsidRPr="00641FEF">
        <w:t xml:space="preserve">usiness </w:t>
      </w:r>
      <w:r>
        <w:t>u</w:t>
      </w:r>
      <w:r w:rsidRPr="00641FEF">
        <w:t>nit.</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935A853" w14:textId="77777777" w:rsidR="00D82868" w:rsidRPr="00641FEF" w:rsidRDefault="00D82868" w:rsidP="00D82868">
      <w:pPr>
        <w:pStyle w:val="ListParagraph"/>
      </w:pPr>
      <w:r w:rsidRPr="00641FEF">
        <w:t>Responsible for the provision of a broad range of business support activities and</w:t>
      </w:r>
      <w:r>
        <w:t xml:space="preserve"> for</w:t>
      </w:r>
      <w:r w:rsidRPr="00641FEF">
        <w:t xml:space="preserve"> assisting the Business Manager in the effective management of financial, </w:t>
      </w:r>
      <w:proofErr w:type="gramStart"/>
      <w:r w:rsidRPr="00641FEF">
        <w:t>human</w:t>
      </w:r>
      <w:proofErr w:type="gramEnd"/>
      <w:r w:rsidRPr="00641FEF">
        <w:t xml:space="preserve"> and physical resources.</w:t>
      </w:r>
    </w:p>
    <w:p w14:paraId="391E9113" w14:textId="670960F8" w:rsidR="00D82868" w:rsidRDefault="00D82868" w:rsidP="00D82868">
      <w:pPr>
        <w:pStyle w:val="ListParagraph"/>
      </w:pPr>
      <w:r w:rsidRPr="00641FEF">
        <w:t xml:space="preserve">General direction and supervision provided by the Business Manager. The occupant will be required to liaise closely with Service Mangers as well as other senior officers within the allocated services in respect </w:t>
      </w:r>
      <w:r>
        <w:t>to</w:t>
      </w:r>
      <w:r w:rsidRPr="00641FEF">
        <w:t xml:space="preserve"> the implementation of policies.</w:t>
      </w:r>
    </w:p>
    <w:p w14:paraId="5F7D6A04" w14:textId="670960F8"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C91E92F"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4AB771B" w14:textId="41DB3954" w:rsidR="00D82868" w:rsidRDefault="00D82868" w:rsidP="00D82868"/>
    <w:p w14:paraId="123327E8" w14:textId="77777777" w:rsidR="00D82868" w:rsidRDefault="00D82868" w:rsidP="00D82868"/>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A79A335" w14:textId="77777777" w:rsidR="00D82868" w:rsidRPr="00D82868" w:rsidRDefault="00D82868" w:rsidP="00D82868">
      <w:pPr>
        <w:pStyle w:val="ListNumbered"/>
        <w:widowControl w:val="0"/>
        <w:numPr>
          <w:ilvl w:val="0"/>
          <w:numId w:val="15"/>
        </w:numPr>
        <w:tabs>
          <w:tab w:val="left" w:pos="567"/>
        </w:tabs>
        <w:autoSpaceDE w:val="0"/>
        <w:autoSpaceDN w:val="0"/>
        <w:adjustRightInd w:val="0"/>
        <w:spacing w:before="120" w:after="0"/>
        <w:jc w:val="both"/>
        <w:rPr>
          <w:rFonts w:cs="Tahoma"/>
        </w:rPr>
      </w:pPr>
      <w:r w:rsidRPr="00D82868">
        <w:rPr>
          <w:rFonts w:cs="Tahoma"/>
        </w:rPr>
        <w:t>Ability to interpret and analyse financial information and recommend appropriate action.</w:t>
      </w:r>
    </w:p>
    <w:p w14:paraId="4776D9A2" w14:textId="77777777" w:rsidR="00D82868" w:rsidRPr="00D82868" w:rsidRDefault="00D82868" w:rsidP="00D82868">
      <w:pPr>
        <w:pStyle w:val="ListNumbered"/>
        <w:widowControl w:val="0"/>
        <w:numPr>
          <w:ilvl w:val="0"/>
          <w:numId w:val="15"/>
        </w:numPr>
        <w:tabs>
          <w:tab w:val="left" w:pos="567"/>
        </w:tabs>
        <w:autoSpaceDE w:val="0"/>
        <w:autoSpaceDN w:val="0"/>
        <w:adjustRightInd w:val="0"/>
        <w:spacing w:before="120" w:after="0"/>
        <w:jc w:val="both"/>
        <w:rPr>
          <w:rFonts w:cs="Tahoma"/>
        </w:rPr>
      </w:pPr>
      <w:r w:rsidRPr="00D82868">
        <w:rPr>
          <w:rFonts w:cs="Tahoma"/>
        </w:rPr>
        <w:t>Ability to prepare high level correspondence and financial reports.</w:t>
      </w:r>
    </w:p>
    <w:p w14:paraId="3587EA3A" w14:textId="77777777" w:rsidR="00D82868" w:rsidRPr="00D82868" w:rsidRDefault="00D82868" w:rsidP="00D82868">
      <w:pPr>
        <w:pStyle w:val="ListNumbered"/>
        <w:widowControl w:val="0"/>
        <w:numPr>
          <w:ilvl w:val="0"/>
          <w:numId w:val="15"/>
        </w:numPr>
        <w:tabs>
          <w:tab w:val="left" w:pos="567"/>
        </w:tabs>
        <w:autoSpaceDE w:val="0"/>
        <w:autoSpaceDN w:val="0"/>
        <w:adjustRightInd w:val="0"/>
        <w:spacing w:before="120" w:after="0"/>
        <w:jc w:val="both"/>
        <w:rPr>
          <w:rFonts w:cs="Tahoma"/>
        </w:rPr>
      </w:pPr>
      <w:r w:rsidRPr="00D82868">
        <w:rPr>
          <w:rFonts w:cs="Tahoma"/>
        </w:rPr>
        <w:t>Experience with computer systems and skills in relation to financial information systems.</w:t>
      </w:r>
    </w:p>
    <w:p w14:paraId="3A318CC3" w14:textId="77777777" w:rsidR="00D82868" w:rsidRPr="00D82868" w:rsidRDefault="00D82868" w:rsidP="00D82868">
      <w:pPr>
        <w:pStyle w:val="ListNumbered"/>
        <w:widowControl w:val="0"/>
        <w:numPr>
          <w:ilvl w:val="0"/>
          <w:numId w:val="15"/>
        </w:numPr>
        <w:tabs>
          <w:tab w:val="left" w:pos="567"/>
        </w:tabs>
        <w:autoSpaceDE w:val="0"/>
        <w:autoSpaceDN w:val="0"/>
        <w:adjustRightInd w:val="0"/>
        <w:spacing w:before="120" w:after="0"/>
        <w:jc w:val="both"/>
        <w:rPr>
          <w:rFonts w:cs="Tahoma"/>
        </w:rPr>
      </w:pPr>
      <w:r w:rsidRPr="00D82868">
        <w:rPr>
          <w:rFonts w:cs="Tahoma"/>
        </w:rPr>
        <w:t xml:space="preserve">Well-developed ability to work individually, and as a member of a team and a proven ability to be adaptable and flexible to achieve the best results in an environment of change, </w:t>
      </w:r>
      <w:proofErr w:type="gramStart"/>
      <w:r w:rsidRPr="00D82868">
        <w:rPr>
          <w:rFonts w:cs="Tahoma"/>
        </w:rPr>
        <w:t>ambiguity</w:t>
      </w:r>
      <w:proofErr w:type="gramEnd"/>
      <w:r w:rsidRPr="00D82868">
        <w:rPr>
          <w:rFonts w:cs="Tahoma"/>
        </w:rPr>
        <w:t xml:space="preserve"> and pressure.</w:t>
      </w:r>
    </w:p>
    <w:p w14:paraId="19F1D894" w14:textId="77777777" w:rsidR="00D82868" w:rsidRPr="00D82868" w:rsidRDefault="00D82868" w:rsidP="00D82868">
      <w:pPr>
        <w:pStyle w:val="ListNumbered"/>
        <w:widowControl w:val="0"/>
        <w:numPr>
          <w:ilvl w:val="0"/>
          <w:numId w:val="15"/>
        </w:numPr>
        <w:tabs>
          <w:tab w:val="left" w:pos="567"/>
        </w:tabs>
        <w:autoSpaceDE w:val="0"/>
        <w:autoSpaceDN w:val="0"/>
        <w:adjustRightInd w:val="0"/>
        <w:spacing w:before="120" w:after="0"/>
        <w:jc w:val="both"/>
        <w:rPr>
          <w:rFonts w:cs="Tahoma"/>
        </w:rPr>
      </w:pPr>
      <w:r w:rsidRPr="00D82868">
        <w:rPr>
          <w:rFonts w:cs="Tahoma"/>
        </w:rPr>
        <w:t>High level interpersonal skills including communication, negotiation, conflict resolution and group facilitation skills.</w:t>
      </w:r>
    </w:p>
    <w:p w14:paraId="1D1DB96D" w14:textId="17C814FD" w:rsidR="00E91AB6" w:rsidRPr="00D82868" w:rsidRDefault="00D82868" w:rsidP="00D82868">
      <w:pPr>
        <w:pStyle w:val="ListNumbered"/>
        <w:widowControl w:val="0"/>
        <w:numPr>
          <w:ilvl w:val="0"/>
          <w:numId w:val="15"/>
        </w:numPr>
        <w:tabs>
          <w:tab w:val="left" w:pos="567"/>
        </w:tabs>
        <w:autoSpaceDE w:val="0"/>
        <w:autoSpaceDN w:val="0"/>
        <w:adjustRightInd w:val="0"/>
        <w:spacing w:before="120" w:after="240"/>
        <w:jc w:val="both"/>
        <w:rPr>
          <w:rFonts w:cs="Tahoma"/>
        </w:rPr>
      </w:pPr>
      <w:r w:rsidRPr="00D82868">
        <w:rPr>
          <w:rFonts w:cs="Tahoma"/>
        </w:rPr>
        <w:t xml:space="preserve">An understanding of, or the demonstrated ability to acquire an understanding of, the political, </w:t>
      </w:r>
      <w:proofErr w:type="gramStart"/>
      <w:r w:rsidRPr="00D82868">
        <w:rPr>
          <w:rFonts w:cs="Tahoma"/>
        </w:rPr>
        <w:t>social</w:t>
      </w:r>
      <w:proofErr w:type="gramEnd"/>
      <w:r w:rsidRPr="00D82868">
        <w:rPr>
          <w:rFonts w:cs="Tahoma"/>
        </w:rPr>
        <w:t xml:space="preserve"> and organisational environment in which the </w:t>
      </w:r>
      <w:r>
        <w:rPr>
          <w:rFonts w:cs="Tahoma"/>
        </w:rPr>
        <w:t>Agency</w:t>
      </w:r>
      <w:r w:rsidRPr="00D82868">
        <w:rPr>
          <w:rFonts w:cs="Tahoma"/>
        </w:rPr>
        <w:t xml:space="preserve"> operates.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C2B"/>
    <w:multiLevelType w:val="hybridMultilevel"/>
    <w:tmpl w:val="C39824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9E4739"/>
    <w:multiLevelType w:val="hybridMultilevel"/>
    <w:tmpl w:val="E4A41A2A"/>
    <w:lvl w:ilvl="0" w:tplc="98BCF0B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2"/>
  </w:num>
  <w:num w:numId="4">
    <w:abstractNumId w:val="7"/>
  </w:num>
  <w:num w:numId="5">
    <w:abstractNumId w:val="13"/>
  </w:num>
  <w:num w:numId="6">
    <w:abstractNumId w:val="9"/>
  </w:num>
  <w:num w:numId="7">
    <w:abstractNumId w:val="16"/>
  </w:num>
  <w:num w:numId="8">
    <w:abstractNumId w:val="1"/>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5"/>
  </w:num>
  <w:num w:numId="21">
    <w:abstractNumId w:val="12"/>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2868"/>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2021-12-20T23:17:00Z</cp:lastPrinted>
  <dcterms:created xsi:type="dcterms:W3CDTF">2021-12-20T23:17:00Z</dcterms:created>
  <dcterms:modified xsi:type="dcterms:W3CDTF">2021-12-20T23:17:00Z</dcterms:modified>
</cp:coreProperties>
</file>