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36B0" w14:textId="77777777" w:rsidR="00506B29" w:rsidRDefault="00506B29" w:rsidP="00E50C69">
      <w:pPr>
        <w:ind w:left="142"/>
      </w:pPr>
      <w:bookmarkStart w:id="0" w:name="_GoBack"/>
      <w:bookmarkEnd w:id="0"/>
      <w:r>
        <w:rPr>
          <w:noProof/>
          <w:lang w:eastAsia="en-AU"/>
        </w:rPr>
        <mc:AlternateContent>
          <mc:Choice Requires="wps">
            <w:drawing>
              <wp:anchor distT="45720" distB="45720" distL="114300" distR="114300" simplePos="0" relativeHeight="251661312" behindDoc="0" locked="0" layoutInCell="1" allowOverlap="1" wp14:anchorId="783641A3" wp14:editId="5480F6DC">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595DA3AD" w14:textId="1AEC17FD" w:rsidR="00506B29" w:rsidRPr="000C516C" w:rsidRDefault="00506B29" w:rsidP="00506B29">
                            <w:pPr>
                              <w:spacing w:after="0" w:line="240" w:lineRule="auto"/>
                              <w:rPr>
                                <w:rFonts w:asciiTheme="minorHAnsi" w:eastAsia="Times New Roman" w:hAnsiTheme="minorHAnsi" w:cstheme="minorHAnsi"/>
                                <w:i/>
                                <w:sz w:val="20"/>
                                <w:szCs w:val="28"/>
                                <w:lang w:eastAsia="en-AU"/>
                              </w:rPr>
                            </w:pPr>
                            <w:r w:rsidRPr="000C516C">
                              <w:rPr>
                                <w:rFonts w:asciiTheme="minorHAnsi" w:eastAsia="Times New Roman" w:hAnsiTheme="minorHAnsi" w:cstheme="minorHAnsi"/>
                                <w:i/>
                                <w:sz w:val="20"/>
                                <w:szCs w:val="28"/>
                                <w:lang w:eastAsia="en-AU"/>
                              </w:rPr>
                              <w:t>Faculty / Division:</w:t>
                            </w:r>
                            <w:r w:rsidR="003A21B4">
                              <w:rPr>
                                <w:rFonts w:asciiTheme="minorHAnsi" w:eastAsia="Times New Roman" w:hAnsiTheme="minorHAnsi" w:cstheme="minorHAnsi"/>
                                <w:i/>
                                <w:sz w:val="20"/>
                                <w:szCs w:val="28"/>
                                <w:lang w:eastAsia="en-AU"/>
                              </w:rPr>
                              <w:t xml:space="preserve"> </w:t>
                            </w:r>
                            <w:r w:rsidR="00CA37A3">
                              <w:rPr>
                                <w:rFonts w:asciiTheme="minorHAnsi" w:eastAsia="Times New Roman" w:hAnsiTheme="minorHAnsi" w:cstheme="minorHAnsi"/>
                                <w:i/>
                                <w:sz w:val="20"/>
                                <w:szCs w:val="28"/>
                                <w:lang w:eastAsia="en-AU"/>
                              </w:rPr>
                              <w:t>UNSW Law</w:t>
                            </w:r>
                            <w:r w:rsidR="009E6A4E" w:rsidRPr="000C516C">
                              <w:rPr>
                                <w:rFonts w:asciiTheme="minorHAnsi" w:eastAsia="Times New Roman" w:hAnsiTheme="minorHAnsi" w:cstheme="minorHAnsi"/>
                                <w:i/>
                                <w:sz w:val="20"/>
                                <w:szCs w:val="28"/>
                                <w:lang w:eastAsia="en-AU"/>
                              </w:rPr>
                              <w:t xml:space="preserve"> </w:t>
                            </w:r>
                          </w:p>
                          <w:p w14:paraId="785D08B3" w14:textId="64EC58FA"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0C516C">
                              <w:rPr>
                                <w:rFonts w:asciiTheme="minorHAnsi" w:eastAsia="Times New Roman" w:hAnsiTheme="minorHAnsi" w:cstheme="minorHAnsi"/>
                                <w:i/>
                                <w:sz w:val="20"/>
                                <w:szCs w:val="28"/>
                                <w:lang w:eastAsia="en-AU"/>
                              </w:rPr>
                              <w:t xml:space="preserve">School / Unit: </w:t>
                            </w:r>
                            <w:r w:rsidR="00CA37A3">
                              <w:rPr>
                                <w:rFonts w:asciiTheme="minorHAnsi" w:eastAsia="Times New Roman" w:hAnsiTheme="minorHAnsi" w:cstheme="minorHAnsi"/>
                                <w:i/>
                                <w:sz w:val="20"/>
                                <w:szCs w:val="28"/>
                                <w:lang w:eastAsia="en-AU"/>
                              </w:rPr>
                              <w:t>UNSW Law</w:t>
                            </w:r>
                          </w:p>
                          <w:p w14:paraId="2423A79A" w14:textId="2C83DDFB" w:rsidR="00506B29" w:rsidRPr="0057115C" w:rsidRDefault="00506B29" w:rsidP="00506B29">
                            <w:pPr>
                              <w:spacing w:after="0" w:line="240" w:lineRule="auto"/>
                              <w:rPr>
                                <w:rFonts w:asciiTheme="minorHAnsi" w:hAnsiTheme="minorHAnsi" w:cstheme="minorHAnsi"/>
                                <w:i/>
                                <w:sz w:val="20"/>
                                <w:szCs w:val="28"/>
                                <w:lang w:val="en-US"/>
                              </w:rPr>
                            </w:pPr>
                            <w:r w:rsidRPr="00D7784A">
                              <w:rPr>
                                <w:rFonts w:asciiTheme="minorHAnsi" w:eastAsia="Times New Roman" w:hAnsiTheme="minorHAnsi" w:cstheme="minorHAnsi"/>
                                <w:i/>
                                <w:sz w:val="20"/>
                                <w:szCs w:val="28"/>
                                <w:lang w:eastAsia="en-AU"/>
                              </w:rPr>
                              <w:t>Position Level</w:t>
                            </w:r>
                            <w:r w:rsidRPr="0057115C">
                              <w:rPr>
                                <w:rFonts w:asciiTheme="minorHAnsi" w:eastAsia="Times New Roman" w:hAnsiTheme="minorHAnsi" w:cstheme="minorHAnsi"/>
                                <w:i/>
                                <w:sz w:val="20"/>
                                <w:szCs w:val="28"/>
                                <w:lang w:eastAsia="en-AU"/>
                              </w:rPr>
                              <w:t xml:space="preserve">: </w:t>
                            </w:r>
                            <w:r w:rsidR="00642DB7" w:rsidRPr="0057115C">
                              <w:rPr>
                                <w:rFonts w:asciiTheme="minorHAnsi" w:eastAsia="Times New Roman" w:hAnsiTheme="minorHAnsi" w:cstheme="minorHAnsi"/>
                                <w:i/>
                                <w:sz w:val="20"/>
                                <w:szCs w:val="28"/>
                                <w:lang w:eastAsia="en-AU"/>
                              </w:rPr>
                              <w:t xml:space="preserve">Level </w:t>
                            </w:r>
                            <w:r w:rsidR="0057115C" w:rsidRPr="0057115C">
                              <w:rPr>
                                <w:rFonts w:asciiTheme="minorHAnsi" w:eastAsia="Times New Roman" w:hAnsiTheme="minorHAnsi" w:cstheme="minorHAnsi"/>
                                <w:i/>
                                <w:sz w:val="20"/>
                                <w:szCs w:val="28"/>
                                <w:lang w:eastAsia="en-AU"/>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641A3"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595DA3AD" w14:textId="1AEC17FD" w:rsidR="00506B29" w:rsidRPr="000C516C" w:rsidRDefault="00506B29" w:rsidP="00506B29">
                      <w:pPr>
                        <w:spacing w:after="0" w:line="240" w:lineRule="auto"/>
                        <w:rPr>
                          <w:rFonts w:asciiTheme="minorHAnsi" w:eastAsia="Times New Roman" w:hAnsiTheme="minorHAnsi" w:cstheme="minorHAnsi"/>
                          <w:i/>
                          <w:sz w:val="20"/>
                          <w:szCs w:val="28"/>
                          <w:lang w:eastAsia="en-AU"/>
                        </w:rPr>
                      </w:pPr>
                      <w:r w:rsidRPr="000C516C">
                        <w:rPr>
                          <w:rFonts w:asciiTheme="minorHAnsi" w:eastAsia="Times New Roman" w:hAnsiTheme="minorHAnsi" w:cstheme="minorHAnsi"/>
                          <w:i/>
                          <w:sz w:val="20"/>
                          <w:szCs w:val="28"/>
                          <w:lang w:eastAsia="en-AU"/>
                        </w:rPr>
                        <w:t>Faculty / Division:</w:t>
                      </w:r>
                      <w:r w:rsidR="003A21B4">
                        <w:rPr>
                          <w:rFonts w:asciiTheme="minorHAnsi" w:eastAsia="Times New Roman" w:hAnsiTheme="minorHAnsi" w:cstheme="minorHAnsi"/>
                          <w:i/>
                          <w:sz w:val="20"/>
                          <w:szCs w:val="28"/>
                          <w:lang w:eastAsia="en-AU"/>
                        </w:rPr>
                        <w:t xml:space="preserve"> </w:t>
                      </w:r>
                      <w:r w:rsidR="00CA37A3">
                        <w:rPr>
                          <w:rFonts w:asciiTheme="minorHAnsi" w:eastAsia="Times New Roman" w:hAnsiTheme="minorHAnsi" w:cstheme="minorHAnsi"/>
                          <w:i/>
                          <w:sz w:val="20"/>
                          <w:szCs w:val="28"/>
                          <w:lang w:eastAsia="en-AU"/>
                        </w:rPr>
                        <w:t>UNSW Law</w:t>
                      </w:r>
                      <w:r w:rsidR="009E6A4E" w:rsidRPr="000C516C">
                        <w:rPr>
                          <w:rFonts w:asciiTheme="minorHAnsi" w:eastAsia="Times New Roman" w:hAnsiTheme="minorHAnsi" w:cstheme="minorHAnsi"/>
                          <w:i/>
                          <w:sz w:val="20"/>
                          <w:szCs w:val="28"/>
                          <w:lang w:eastAsia="en-AU"/>
                        </w:rPr>
                        <w:t xml:space="preserve"> </w:t>
                      </w:r>
                    </w:p>
                    <w:p w14:paraId="785D08B3" w14:textId="64EC58FA"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0C516C">
                        <w:rPr>
                          <w:rFonts w:asciiTheme="minorHAnsi" w:eastAsia="Times New Roman" w:hAnsiTheme="minorHAnsi" w:cstheme="minorHAnsi"/>
                          <w:i/>
                          <w:sz w:val="20"/>
                          <w:szCs w:val="28"/>
                          <w:lang w:eastAsia="en-AU"/>
                        </w:rPr>
                        <w:t xml:space="preserve">School / Unit: </w:t>
                      </w:r>
                      <w:r w:rsidR="00CA37A3">
                        <w:rPr>
                          <w:rFonts w:asciiTheme="minorHAnsi" w:eastAsia="Times New Roman" w:hAnsiTheme="minorHAnsi" w:cstheme="minorHAnsi"/>
                          <w:i/>
                          <w:sz w:val="20"/>
                          <w:szCs w:val="28"/>
                          <w:lang w:eastAsia="en-AU"/>
                        </w:rPr>
                        <w:t>UNSW Law</w:t>
                      </w:r>
                    </w:p>
                    <w:p w14:paraId="2423A79A" w14:textId="2C83DDFB" w:rsidR="00506B29" w:rsidRPr="0057115C" w:rsidRDefault="00506B29" w:rsidP="00506B29">
                      <w:pPr>
                        <w:spacing w:after="0" w:line="240" w:lineRule="auto"/>
                        <w:rPr>
                          <w:rFonts w:asciiTheme="minorHAnsi" w:hAnsiTheme="minorHAnsi" w:cstheme="minorHAnsi"/>
                          <w:i/>
                          <w:sz w:val="20"/>
                          <w:szCs w:val="28"/>
                          <w:lang w:val="en-US"/>
                        </w:rPr>
                      </w:pPr>
                      <w:r w:rsidRPr="00D7784A">
                        <w:rPr>
                          <w:rFonts w:asciiTheme="minorHAnsi" w:eastAsia="Times New Roman" w:hAnsiTheme="minorHAnsi" w:cstheme="minorHAnsi"/>
                          <w:i/>
                          <w:sz w:val="20"/>
                          <w:szCs w:val="28"/>
                          <w:lang w:eastAsia="en-AU"/>
                        </w:rPr>
                        <w:t>Position Level</w:t>
                      </w:r>
                      <w:r w:rsidRPr="0057115C">
                        <w:rPr>
                          <w:rFonts w:asciiTheme="minorHAnsi" w:eastAsia="Times New Roman" w:hAnsiTheme="minorHAnsi" w:cstheme="minorHAnsi"/>
                          <w:i/>
                          <w:sz w:val="20"/>
                          <w:szCs w:val="28"/>
                          <w:lang w:eastAsia="en-AU"/>
                        </w:rPr>
                        <w:t xml:space="preserve">: </w:t>
                      </w:r>
                      <w:r w:rsidR="00642DB7" w:rsidRPr="0057115C">
                        <w:rPr>
                          <w:rFonts w:asciiTheme="minorHAnsi" w:eastAsia="Times New Roman" w:hAnsiTheme="minorHAnsi" w:cstheme="minorHAnsi"/>
                          <w:i/>
                          <w:sz w:val="20"/>
                          <w:szCs w:val="28"/>
                          <w:lang w:eastAsia="en-AU"/>
                        </w:rPr>
                        <w:t xml:space="preserve">Level </w:t>
                      </w:r>
                      <w:r w:rsidR="0057115C" w:rsidRPr="0057115C">
                        <w:rPr>
                          <w:rFonts w:asciiTheme="minorHAnsi" w:eastAsia="Times New Roman" w:hAnsiTheme="minorHAnsi" w:cstheme="minorHAnsi"/>
                          <w:i/>
                          <w:sz w:val="20"/>
                          <w:szCs w:val="28"/>
                          <w:lang w:eastAsia="en-AU"/>
                        </w:rPr>
                        <w:t>8</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28B3E72" wp14:editId="62E78429">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13149DB8"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57115C">
                              <w:rPr>
                                <w:rFonts w:asciiTheme="minorHAnsi" w:eastAsia="Times New Roman" w:hAnsiTheme="minorHAnsi" w:cstheme="minorHAnsi"/>
                                <w:i/>
                                <w:sz w:val="20"/>
                                <w:szCs w:val="28"/>
                                <w:lang w:eastAsia="en-AU"/>
                              </w:rPr>
                              <w:t>XXXXXX</w:t>
                            </w:r>
                          </w:p>
                          <w:p w14:paraId="4C912082" w14:textId="28591BF1" w:rsidR="0057115C"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sidR="00385456">
                              <w:rPr>
                                <w:rFonts w:asciiTheme="minorHAnsi" w:eastAsia="Times New Roman" w:hAnsiTheme="minorHAnsi" w:cstheme="minorHAnsi"/>
                                <w:i/>
                                <w:sz w:val="20"/>
                                <w:szCs w:val="28"/>
                                <w:lang w:eastAsia="en-AU"/>
                              </w:rPr>
                              <w:t xml:space="preserve"> </w:t>
                            </w:r>
                            <w:r w:rsidR="00540A53">
                              <w:rPr>
                                <w:rFonts w:asciiTheme="minorHAnsi" w:eastAsia="Times New Roman" w:hAnsiTheme="minorHAnsi" w:cstheme="minorHAnsi"/>
                                <w:i/>
                                <w:sz w:val="20"/>
                                <w:szCs w:val="28"/>
                                <w:lang w:eastAsia="en-AU"/>
                              </w:rPr>
                              <w:t xml:space="preserve">Legal Profession </w:t>
                            </w:r>
                            <w:r w:rsidR="008F2533">
                              <w:rPr>
                                <w:rFonts w:asciiTheme="minorHAnsi" w:eastAsia="Times New Roman" w:hAnsiTheme="minorHAnsi" w:cstheme="minorHAnsi"/>
                                <w:i/>
                                <w:sz w:val="20"/>
                                <w:szCs w:val="28"/>
                                <w:lang w:eastAsia="en-AU"/>
                              </w:rPr>
                              <w:t>Manager</w:t>
                            </w:r>
                          </w:p>
                          <w:p w14:paraId="4964CC64" w14:textId="27EACD0A" w:rsidR="00506B29" w:rsidRPr="00506B29" w:rsidRDefault="0057115C" w:rsidP="00506B29">
                            <w:pPr>
                              <w:spacing w:after="0" w:line="240" w:lineRule="auto"/>
                              <w:rPr>
                                <w:rFonts w:asciiTheme="minorHAnsi" w:hAnsiTheme="minorHAnsi" w:cstheme="minorHAnsi"/>
                                <w:i/>
                                <w:color w:val="FF0000"/>
                                <w:sz w:val="20"/>
                                <w:szCs w:val="28"/>
                                <w:lang w:val="en-US"/>
                              </w:rPr>
                            </w:pPr>
                            <w:r>
                              <w:rPr>
                                <w:rFonts w:asciiTheme="minorHAnsi" w:hAnsiTheme="minorHAnsi" w:cstheme="minorHAnsi"/>
                                <w:i/>
                                <w:sz w:val="20"/>
                                <w:szCs w:val="28"/>
                                <w:lang w:val="en-US"/>
                              </w:rPr>
                              <w:t>Da</w:t>
                            </w:r>
                            <w:r w:rsidR="00506B29" w:rsidRPr="00D7784A">
                              <w:rPr>
                                <w:rFonts w:asciiTheme="minorHAnsi" w:hAnsiTheme="minorHAnsi" w:cstheme="minorHAnsi"/>
                                <w:i/>
                                <w:sz w:val="20"/>
                                <w:szCs w:val="28"/>
                                <w:lang w:val="en-US"/>
                              </w:rPr>
                              <w:t>te</w:t>
                            </w:r>
                            <w:r w:rsidR="00506B29">
                              <w:rPr>
                                <w:rFonts w:asciiTheme="minorHAnsi" w:hAnsiTheme="minorHAnsi" w:cstheme="minorHAnsi"/>
                                <w:i/>
                                <w:sz w:val="20"/>
                                <w:szCs w:val="28"/>
                                <w:lang w:val="en-US"/>
                              </w:rPr>
                              <w:t xml:space="preserve"> Written</w:t>
                            </w:r>
                            <w:r w:rsidR="00506B29" w:rsidRPr="00D7784A">
                              <w:rPr>
                                <w:rFonts w:asciiTheme="minorHAnsi" w:hAnsiTheme="minorHAnsi" w:cstheme="minorHAnsi"/>
                                <w:i/>
                                <w:sz w:val="20"/>
                                <w:szCs w:val="28"/>
                                <w:lang w:val="en-US"/>
                              </w:rPr>
                              <w:t>:</w:t>
                            </w:r>
                            <w:r w:rsidR="00506B29">
                              <w:rPr>
                                <w:rFonts w:asciiTheme="minorHAnsi" w:hAnsiTheme="minorHAnsi" w:cstheme="minorHAnsi"/>
                                <w:i/>
                                <w:sz w:val="20"/>
                                <w:szCs w:val="28"/>
                                <w:lang w:val="en-US"/>
                              </w:rPr>
                              <w:t xml:space="preserve"> </w:t>
                            </w:r>
                            <w:r w:rsidR="00CA37A3">
                              <w:rPr>
                                <w:rFonts w:asciiTheme="minorHAnsi" w:hAnsiTheme="minorHAnsi" w:cstheme="minorHAnsi"/>
                                <w:i/>
                                <w:sz w:val="20"/>
                                <w:szCs w:val="28"/>
                                <w:lang w:val="en-US"/>
                              </w:rPr>
                              <w:t xml:space="preserve">August </w:t>
                            </w:r>
                            <w:r>
                              <w:rPr>
                                <w:rFonts w:asciiTheme="minorHAnsi" w:hAnsiTheme="minorHAnsi" w:cstheme="minorHAnsi"/>
                                <w:i/>
                                <w:sz w:val="20"/>
                                <w:szCs w:val="28"/>
                                <w:lang w:val="en-US"/>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B3E72"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13149DB8"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57115C">
                        <w:rPr>
                          <w:rFonts w:asciiTheme="minorHAnsi" w:eastAsia="Times New Roman" w:hAnsiTheme="minorHAnsi" w:cstheme="minorHAnsi"/>
                          <w:i/>
                          <w:sz w:val="20"/>
                          <w:szCs w:val="28"/>
                          <w:lang w:eastAsia="en-AU"/>
                        </w:rPr>
                        <w:t>XXXXXX</w:t>
                      </w:r>
                    </w:p>
                    <w:p w14:paraId="4C912082" w14:textId="28591BF1" w:rsidR="0057115C"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sidR="00385456">
                        <w:rPr>
                          <w:rFonts w:asciiTheme="minorHAnsi" w:eastAsia="Times New Roman" w:hAnsiTheme="minorHAnsi" w:cstheme="minorHAnsi"/>
                          <w:i/>
                          <w:sz w:val="20"/>
                          <w:szCs w:val="28"/>
                          <w:lang w:eastAsia="en-AU"/>
                        </w:rPr>
                        <w:t xml:space="preserve"> </w:t>
                      </w:r>
                      <w:r w:rsidR="00540A53">
                        <w:rPr>
                          <w:rFonts w:asciiTheme="minorHAnsi" w:eastAsia="Times New Roman" w:hAnsiTheme="minorHAnsi" w:cstheme="minorHAnsi"/>
                          <w:i/>
                          <w:sz w:val="20"/>
                          <w:szCs w:val="28"/>
                          <w:lang w:eastAsia="en-AU"/>
                        </w:rPr>
                        <w:t xml:space="preserve">Legal Profession </w:t>
                      </w:r>
                      <w:r w:rsidR="008F2533">
                        <w:rPr>
                          <w:rFonts w:asciiTheme="minorHAnsi" w:eastAsia="Times New Roman" w:hAnsiTheme="minorHAnsi" w:cstheme="minorHAnsi"/>
                          <w:i/>
                          <w:sz w:val="20"/>
                          <w:szCs w:val="28"/>
                          <w:lang w:eastAsia="en-AU"/>
                        </w:rPr>
                        <w:t>Manager</w:t>
                      </w:r>
                    </w:p>
                    <w:p w14:paraId="4964CC64" w14:textId="27EACD0A" w:rsidR="00506B29" w:rsidRPr="00506B29" w:rsidRDefault="0057115C" w:rsidP="00506B29">
                      <w:pPr>
                        <w:spacing w:after="0" w:line="240" w:lineRule="auto"/>
                        <w:rPr>
                          <w:rFonts w:asciiTheme="minorHAnsi" w:hAnsiTheme="minorHAnsi" w:cstheme="minorHAnsi"/>
                          <w:i/>
                          <w:color w:val="FF0000"/>
                          <w:sz w:val="20"/>
                          <w:szCs w:val="28"/>
                          <w:lang w:val="en-US"/>
                        </w:rPr>
                      </w:pPr>
                      <w:r>
                        <w:rPr>
                          <w:rFonts w:asciiTheme="minorHAnsi" w:hAnsiTheme="minorHAnsi" w:cstheme="minorHAnsi"/>
                          <w:i/>
                          <w:sz w:val="20"/>
                          <w:szCs w:val="28"/>
                          <w:lang w:val="en-US"/>
                        </w:rPr>
                        <w:t>Da</w:t>
                      </w:r>
                      <w:r w:rsidR="00506B29" w:rsidRPr="00D7784A">
                        <w:rPr>
                          <w:rFonts w:asciiTheme="minorHAnsi" w:hAnsiTheme="minorHAnsi" w:cstheme="minorHAnsi"/>
                          <w:i/>
                          <w:sz w:val="20"/>
                          <w:szCs w:val="28"/>
                          <w:lang w:val="en-US"/>
                        </w:rPr>
                        <w:t>te</w:t>
                      </w:r>
                      <w:r w:rsidR="00506B29">
                        <w:rPr>
                          <w:rFonts w:asciiTheme="minorHAnsi" w:hAnsiTheme="minorHAnsi" w:cstheme="minorHAnsi"/>
                          <w:i/>
                          <w:sz w:val="20"/>
                          <w:szCs w:val="28"/>
                          <w:lang w:val="en-US"/>
                        </w:rPr>
                        <w:t xml:space="preserve"> Written</w:t>
                      </w:r>
                      <w:r w:rsidR="00506B29" w:rsidRPr="00D7784A">
                        <w:rPr>
                          <w:rFonts w:asciiTheme="minorHAnsi" w:hAnsiTheme="minorHAnsi" w:cstheme="minorHAnsi"/>
                          <w:i/>
                          <w:sz w:val="20"/>
                          <w:szCs w:val="28"/>
                          <w:lang w:val="en-US"/>
                        </w:rPr>
                        <w:t>:</w:t>
                      </w:r>
                      <w:r w:rsidR="00506B29">
                        <w:rPr>
                          <w:rFonts w:asciiTheme="minorHAnsi" w:hAnsiTheme="minorHAnsi" w:cstheme="minorHAnsi"/>
                          <w:i/>
                          <w:sz w:val="20"/>
                          <w:szCs w:val="28"/>
                          <w:lang w:val="en-US"/>
                        </w:rPr>
                        <w:t xml:space="preserve"> </w:t>
                      </w:r>
                      <w:r w:rsidR="00CA37A3">
                        <w:rPr>
                          <w:rFonts w:asciiTheme="minorHAnsi" w:hAnsiTheme="minorHAnsi" w:cstheme="minorHAnsi"/>
                          <w:i/>
                          <w:sz w:val="20"/>
                          <w:szCs w:val="28"/>
                          <w:lang w:val="en-US"/>
                        </w:rPr>
                        <w:t xml:space="preserve">August </w:t>
                      </w:r>
                      <w:r>
                        <w:rPr>
                          <w:rFonts w:asciiTheme="minorHAnsi" w:hAnsiTheme="minorHAnsi" w:cstheme="minorHAnsi"/>
                          <w:i/>
                          <w:sz w:val="20"/>
                          <w:szCs w:val="28"/>
                          <w:lang w:val="en-US"/>
                        </w:rPr>
                        <w:t>2018</w:t>
                      </w:r>
                    </w:p>
                  </w:txbxContent>
                </v:textbox>
                <w10:wrap type="square"/>
              </v:shape>
            </w:pict>
          </mc:Fallback>
        </mc:AlternateContent>
      </w:r>
    </w:p>
    <w:p w14:paraId="0285ECC3" w14:textId="77777777" w:rsidR="00506B29" w:rsidRPr="006D25AC" w:rsidRDefault="00506B29" w:rsidP="00506B29">
      <w:pPr>
        <w:pStyle w:val="Heading2"/>
        <w:rPr>
          <w:sz w:val="22"/>
        </w:rPr>
      </w:pPr>
      <w:r w:rsidRPr="006D25AC">
        <w:rPr>
          <w:sz w:val="22"/>
        </w:rPr>
        <w:t xml:space="preserve">ORGANISATIONAL ENVIRONMENT </w:t>
      </w:r>
    </w:p>
    <w:p w14:paraId="66D89AD4" w14:textId="4353BEBB"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1EB89462"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2A212428"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5474E0FB" w14:textId="77777777" w:rsidR="00506B29" w:rsidRPr="006D25AC" w:rsidRDefault="00506B29" w:rsidP="00642DB7">
      <w:pPr>
        <w:pStyle w:val="Heading2"/>
        <w:jc w:val="both"/>
        <w:rPr>
          <w:sz w:val="22"/>
        </w:rPr>
      </w:pPr>
      <w:r w:rsidRPr="006D25AC">
        <w:rPr>
          <w:sz w:val="22"/>
        </w:rPr>
        <w:t>UNSW BEHAVIOURS</w:t>
      </w:r>
    </w:p>
    <w:p w14:paraId="22E7DDD8"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high performance culture. The behavioural expectations for </w:t>
      </w:r>
      <w:r>
        <w:rPr>
          <w:rFonts w:eastAsia="Times New Roman"/>
          <w:bCs/>
          <w:sz w:val="20"/>
          <w:lang w:eastAsia="en-AU"/>
        </w:rPr>
        <w:t>UNSW are below.</w:t>
      </w:r>
    </w:p>
    <w:p w14:paraId="34366715" w14:textId="20BF690B" w:rsidR="00506B29" w:rsidRDefault="00506B29" w:rsidP="005C65C7">
      <w:pPr>
        <w:spacing w:before="120" w:after="120"/>
        <w:jc w:val="both"/>
        <w:rPr>
          <w:rFonts w:eastAsia="Times New Roman"/>
          <w:bCs/>
          <w:sz w:val="20"/>
          <w:lang w:eastAsia="en-AU"/>
        </w:rPr>
      </w:pPr>
      <w:r>
        <w:rPr>
          <w:rFonts w:eastAsia="Times New Roman"/>
          <w:bCs/>
          <w:sz w:val="20"/>
          <w:lang w:eastAsia="en-AU"/>
        </w:rPr>
        <w:t>Please refer to the UNSW Behavioural Indicators for the expectations of your career</w:t>
      </w:r>
      <w:r w:rsidR="00E96CA1">
        <w:rPr>
          <w:rFonts w:eastAsia="Times New Roman"/>
          <w:bCs/>
          <w:sz w:val="20"/>
          <w:lang w:eastAsia="en-AU"/>
        </w:rPr>
        <w:t>.</w:t>
      </w:r>
    </w:p>
    <w:p w14:paraId="261D72A3" w14:textId="77777777" w:rsidR="005C65C7" w:rsidRPr="005C65C7" w:rsidRDefault="005C65C7" w:rsidP="005C65C7">
      <w:pPr>
        <w:spacing w:before="120" w:after="120"/>
        <w:jc w:val="both"/>
        <w:rPr>
          <w:rFonts w:eastAsia="Times New Roman"/>
          <w:bCs/>
          <w:sz w:val="20"/>
          <w:lang w:eastAsia="en-AU"/>
        </w:rPr>
      </w:pPr>
    </w:p>
    <w:p w14:paraId="52C3A12B" w14:textId="77777777" w:rsidR="00506B29" w:rsidRDefault="005C65C7" w:rsidP="00506B29">
      <w:r>
        <w:rPr>
          <w:noProof/>
          <w:lang w:eastAsia="en-AU"/>
        </w:rPr>
        <w:drawing>
          <wp:anchor distT="0" distB="0" distL="114300" distR="114300" simplePos="0" relativeHeight="251676672" behindDoc="0" locked="0" layoutInCell="1" allowOverlap="1" wp14:anchorId="66C616B2" wp14:editId="5861A9E4">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11"/>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360AD32D" w14:textId="77777777" w:rsidR="00506B29" w:rsidRDefault="00506B29" w:rsidP="00506B29"/>
    <w:p w14:paraId="5854360B" w14:textId="77777777" w:rsidR="00506B29" w:rsidRDefault="00506B29" w:rsidP="00506B29"/>
    <w:p w14:paraId="31AA35E3" w14:textId="77777777" w:rsidR="00506B29" w:rsidRDefault="00506B29" w:rsidP="00506B29"/>
    <w:p w14:paraId="69E222E6" w14:textId="77777777" w:rsidR="00506B29" w:rsidRDefault="00506B29" w:rsidP="00506B29"/>
    <w:p w14:paraId="2361BECD" w14:textId="77777777" w:rsidR="00506B29" w:rsidRDefault="00506B29" w:rsidP="00506B29"/>
    <w:p w14:paraId="77E191DD" w14:textId="77777777" w:rsidR="005C65C7" w:rsidRDefault="005C65C7">
      <w:pPr>
        <w:spacing w:after="200"/>
      </w:pPr>
      <w:r>
        <w:br w:type="page"/>
      </w:r>
    </w:p>
    <w:p w14:paraId="2B70A117" w14:textId="62F28731" w:rsidR="00DB36CB" w:rsidRPr="006D25AC" w:rsidRDefault="00DB36CB" w:rsidP="00DB36CB">
      <w:pPr>
        <w:pStyle w:val="Heading2"/>
        <w:spacing w:before="120" w:after="120"/>
        <w:rPr>
          <w:sz w:val="22"/>
        </w:rPr>
      </w:pPr>
      <w:r>
        <w:rPr>
          <w:sz w:val="22"/>
        </w:rPr>
        <w:lastRenderedPageBreak/>
        <w:t>OVERVIEW OF RELEVANT AREA AND POSITION SUMMARY</w:t>
      </w:r>
    </w:p>
    <w:p w14:paraId="285F7397" w14:textId="77777777" w:rsidR="0057115C" w:rsidRPr="0057115C" w:rsidRDefault="0057115C" w:rsidP="0057115C">
      <w:pPr>
        <w:tabs>
          <w:tab w:val="num" w:pos="720"/>
        </w:tabs>
        <w:spacing w:after="240"/>
        <w:jc w:val="both"/>
        <w:rPr>
          <w:rFonts w:eastAsia="Times New Roman"/>
          <w:bCs/>
          <w:sz w:val="20"/>
          <w:szCs w:val="20"/>
          <w:lang w:eastAsia="en-AU"/>
        </w:rPr>
      </w:pPr>
      <w:r w:rsidRPr="0009582D">
        <w:rPr>
          <w:rFonts w:eastAsia="Times New Roman"/>
          <w:bCs/>
          <w:sz w:val="20"/>
          <w:szCs w:val="20"/>
          <w:lang w:eastAsia="en-AU"/>
        </w:rPr>
        <w:t>Ranked 1</w:t>
      </w:r>
      <w:r>
        <w:rPr>
          <w:rFonts w:eastAsia="Times New Roman"/>
          <w:bCs/>
          <w:sz w:val="20"/>
          <w:szCs w:val="20"/>
          <w:lang w:eastAsia="en-AU"/>
        </w:rPr>
        <w:t>6</w:t>
      </w:r>
      <w:r w:rsidRPr="0009582D">
        <w:rPr>
          <w:rFonts w:eastAsia="Times New Roman"/>
          <w:bCs/>
          <w:sz w:val="20"/>
          <w:szCs w:val="20"/>
          <w:lang w:eastAsia="en-AU"/>
        </w:rPr>
        <w:t xml:space="preserve">th in the world, UNSW Law is Australia’s leader in progressive and rigorous legal education and research. Inspired by principles of justice, UNSW Law through its teaching, research and community outreach, promotes a holistic understanding of law and its role in society.  UNSW Law includes more than </w:t>
      </w:r>
      <w:r>
        <w:rPr>
          <w:rFonts w:eastAsia="Times New Roman"/>
          <w:bCs/>
          <w:sz w:val="20"/>
          <w:szCs w:val="20"/>
          <w:lang w:eastAsia="en-AU"/>
        </w:rPr>
        <w:t>100</w:t>
      </w:r>
      <w:r w:rsidRPr="0009582D">
        <w:rPr>
          <w:rFonts w:eastAsia="Times New Roman"/>
          <w:bCs/>
          <w:sz w:val="20"/>
          <w:szCs w:val="20"/>
          <w:lang w:eastAsia="en-AU"/>
        </w:rPr>
        <w:t xml:space="preserve"> academics, many of whom are leaders in their areas of research interest. The Faculty’s research is organised </w:t>
      </w:r>
      <w:r w:rsidRPr="0057115C">
        <w:rPr>
          <w:rFonts w:eastAsia="Times New Roman"/>
          <w:bCs/>
          <w:sz w:val="20"/>
          <w:szCs w:val="20"/>
          <w:lang w:eastAsia="en-AU"/>
        </w:rPr>
        <w:t xml:space="preserve">around a range of centres and disciplinary clusters.  </w:t>
      </w:r>
    </w:p>
    <w:p w14:paraId="23875073" w14:textId="24E1D37C" w:rsidR="00AC658F" w:rsidRPr="0057115C" w:rsidRDefault="0057115C" w:rsidP="00AC658F">
      <w:pPr>
        <w:spacing w:before="120" w:after="120"/>
        <w:jc w:val="both"/>
        <w:rPr>
          <w:rFonts w:eastAsia="Times New Roman"/>
          <w:bCs/>
          <w:sz w:val="20"/>
          <w:lang w:eastAsia="en-AU"/>
        </w:rPr>
      </w:pPr>
      <w:r w:rsidRPr="0057115C">
        <w:rPr>
          <w:rFonts w:eastAsia="Times New Roman"/>
          <w:bCs/>
          <w:sz w:val="20"/>
          <w:lang w:eastAsia="en-AU"/>
        </w:rPr>
        <w:t xml:space="preserve">The </w:t>
      </w:r>
      <w:r w:rsidR="00540A53">
        <w:rPr>
          <w:rFonts w:eastAsia="Times New Roman"/>
          <w:bCs/>
          <w:sz w:val="20"/>
          <w:lang w:eastAsia="en-AU"/>
        </w:rPr>
        <w:t xml:space="preserve">Legal Profession </w:t>
      </w:r>
      <w:r w:rsidR="008F2533" w:rsidRPr="008F2533">
        <w:rPr>
          <w:rFonts w:eastAsia="Times New Roman"/>
          <w:bCs/>
          <w:sz w:val="20"/>
          <w:lang w:eastAsia="en-AU"/>
        </w:rPr>
        <w:t>Man</w:t>
      </w:r>
      <w:r w:rsidR="008F2533">
        <w:rPr>
          <w:rFonts w:eastAsia="Times New Roman"/>
          <w:bCs/>
          <w:sz w:val="20"/>
          <w:lang w:eastAsia="en-AU"/>
        </w:rPr>
        <w:t>a</w:t>
      </w:r>
      <w:r w:rsidR="008F2533" w:rsidRPr="008F2533">
        <w:rPr>
          <w:rFonts w:eastAsia="Times New Roman"/>
          <w:bCs/>
          <w:sz w:val="20"/>
          <w:lang w:eastAsia="en-AU"/>
        </w:rPr>
        <w:t>ger</w:t>
      </w:r>
      <w:r w:rsidRPr="0057115C">
        <w:rPr>
          <w:rFonts w:eastAsia="Times New Roman"/>
          <w:bCs/>
          <w:sz w:val="20"/>
          <w:lang w:eastAsia="en-AU"/>
        </w:rPr>
        <w:t xml:space="preserve"> is primarily responsible for achieving placement success and the provision of best practice career services for Law Undergraduate (UG), Juris Doctor (JD) and Postgraduate (PG) students to ensure that UNSW Law is the preferred choice for employers seeking those with law qualifications. </w:t>
      </w:r>
      <w:r w:rsidR="00AC658F">
        <w:rPr>
          <w:rFonts w:eastAsia="Times New Roman"/>
          <w:bCs/>
          <w:sz w:val="20"/>
          <w:lang w:eastAsia="en-AU"/>
        </w:rPr>
        <w:t xml:space="preserve">Key to this, is </w:t>
      </w:r>
      <w:r w:rsidR="00AC658F" w:rsidRPr="0057115C">
        <w:rPr>
          <w:rFonts w:eastAsia="Times New Roman"/>
          <w:bCs/>
          <w:sz w:val="20"/>
          <w:lang w:eastAsia="en-AU"/>
        </w:rPr>
        <w:t>developing and managing relationships with industry and alumni on behalf of the Law School.</w:t>
      </w:r>
    </w:p>
    <w:p w14:paraId="1AE0C3BA" w14:textId="655BC8A4" w:rsidR="00DB36CB" w:rsidRPr="0057115C" w:rsidRDefault="00AC658F" w:rsidP="00642DB7">
      <w:pPr>
        <w:spacing w:before="120" w:after="120"/>
        <w:jc w:val="both"/>
        <w:rPr>
          <w:rFonts w:eastAsia="Times New Roman"/>
          <w:bCs/>
          <w:sz w:val="20"/>
          <w:lang w:eastAsia="en-AU"/>
        </w:rPr>
      </w:pPr>
      <w:r>
        <w:rPr>
          <w:rFonts w:eastAsia="Times New Roman"/>
          <w:bCs/>
          <w:sz w:val="20"/>
          <w:lang w:eastAsia="en-AU"/>
        </w:rPr>
        <w:t xml:space="preserve">This position requires a proactive approach to ensure delivery of key objectives and goals and sound advice in accordance with relevant legislations, policies and procedures of the University. </w:t>
      </w:r>
    </w:p>
    <w:p w14:paraId="09163D1E" w14:textId="6DBD661C" w:rsidR="001D2E02" w:rsidRDefault="00DB36CB" w:rsidP="008F2533">
      <w:pPr>
        <w:spacing w:after="0"/>
        <w:rPr>
          <w:rFonts w:eastAsia="Times New Roman"/>
          <w:bCs/>
          <w:sz w:val="20"/>
          <w:lang w:eastAsia="en-AU"/>
        </w:rPr>
      </w:pPr>
      <w:r>
        <w:rPr>
          <w:rFonts w:eastAsia="Times New Roman"/>
          <w:bCs/>
          <w:sz w:val="20"/>
          <w:lang w:eastAsia="en-AU"/>
        </w:rPr>
        <w:t xml:space="preserve">The role of </w:t>
      </w:r>
      <w:r w:rsidR="00540A53">
        <w:rPr>
          <w:rFonts w:eastAsia="Times New Roman"/>
          <w:bCs/>
          <w:sz w:val="20"/>
          <w:lang w:eastAsia="en-AU"/>
        </w:rPr>
        <w:t xml:space="preserve">Legal Profession </w:t>
      </w:r>
      <w:r w:rsidR="00540A53" w:rsidRPr="008F2533">
        <w:rPr>
          <w:rFonts w:eastAsia="Times New Roman"/>
          <w:bCs/>
          <w:sz w:val="20"/>
          <w:lang w:eastAsia="en-AU"/>
        </w:rPr>
        <w:t>Man</w:t>
      </w:r>
      <w:r w:rsidR="00540A53">
        <w:rPr>
          <w:rFonts w:eastAsia="Times New Roman"/>
          <w:bCs/>
          <w:sz w:val="20"/>
          <w:lang w:eastAsia="en-AU"/>
        </w:rPr>
        <w:t>a</w:t>
      </w:r>
      <w:r w:rsidR="00540A53" w:rsidRPr="008F2533">
        <w:rPr>
          <w:rFonts w:eastAsia="Times New Roman"/>
          <w:bCs/>
          <w:sz w:val="20"/>
          <w:lang w:eastAsia="en-AU"/>
        </w:rPr>
        <w:t>ger</w:t>
      </w:r>
      <w:r w:rsidR="00540A53" w:rsidRPr="0057115C">
        <w:rPr>
          <w:rFonts w:eastAsia="Times New Roman"/>
          <w:bCs/>
          <w:sz w:val="20"/>
          <w:lang w:eastAsia="en-AU"/>
        </w:rPr>
        <w:t xml:space="preserve"> </w:t>
      </w:r>
      <w:r>
        <w:rPr>
          <w:rFonts w:eastAsia="Times New Roman"/>
          <w:bCs/>
          <w:sz w:val="20"/>
          <w:lang w:eastAsia="en-AU"/>
        </w:rPr>
        <w:t xml:space="preserve">reports to </w:t>
      </w:r>
      <w:r w:rsidR="0057115C">
        <w:rPr>
          <w:rFonts w:eastAsia="Times New Roman"/>
          <w:bCs/>
          <w:sz w:val="20"/>
          <w:lang w:eastAsia="en-AU"/>
        </w:rPr>
        <w:t>the</w:t>
      </w:r>
      <w:r w:rsidR="003A21B4" w:rsidRPr="00CA37A3">
        <w:rPr>
          <w:rFonts w:eastAsia="Times New Roman"/>
          <w:bCs/>
          <w:sz w:val="20"/>
          <w:lang w:eastAsia="en-AU"/>
        </w:rPr>
        <w:t xml:space="preserve"> </w:t>
      </w:r>
      <w:r w:rsidR="00CA37A3">
        <w:rPr>
          <w:rFonts w:eastAsia="Times New Roman"/>
          <w:bCs/>
          <w:sz w:val="20"/>
          <w:lang w:eastAsia="en-AU"/>
        </w:rPr>
        <w:t>Faculty Executive Director, UNSW</w:t>
      </w:r>
      <w:r w:rsidR="003A21B4" w:rsidRPr="00CA37A3">
        <w:rPr>
          <w:rFonts w:eastAsia="Times New Roman"/>
          <w:bCs/>
          <w:sz w:val="20"/>
          <w:lang w:eastAsia="en-AU"/>
        </w:rPr>
        <w:t xml:space="preserve"> Law</w:t>
      </w:r>
      <w:r w:rsidR="008F2533">
        <w:rPr>
          <w:rFonts w:eastAsia="Times New Roman"/>
          <w:bCs/>
          <w:sz w:val="20"/>
          <w:lang w:eastAsia="en-AU"/>
        </w:rPr>
        <w:t xml:space="preserve">, and </w:t>
      </w:r>
      <w:r w:rsidR="001F2FFA">
        <w:rPr>
          <w:rFonts w:eastAsia="Times New Roman"/>
          <w:bCs/>
          <w:sz w:val="20"/>
          <w:lang w:eastAsia="en-AU"/>
        </w:rPr>
        <w:t>has</w:t>
      </w:r>
      <w:r>
        <w:rPr>
          <w:rFonts w:eastAsia="Times New Roman"/>
          <w:bCs/>
          <w:sz w:val="20"/>
          <w:lang w:eastAsia="en-AU"/>
        </w:rPr>
        <w:t xml:space="preserve"> </w:t>
      </w:r>
      <w:r w:rsidR="0057115C">
        <w:rPr>
          <w:rFonts w:eastAsia="Times New Roman"/>
          <w:bCs/>
          <w:sz w:val="20"/>
          <w:lang w:eastAsia="en-AU"/>
        </w:rPr>
        <w:t>one</w:t>
      </w:r>
      <w:r w:rsidRPr="00D41C0F">
        <w:rPr>
          <w:rFonts w:eastAsia="Times New Roman"/>
          <w:bCs/>
          <w:color w:val="FF0000"/>
          <w:sz w:val="20"/>
          <w:lang w:eastAsia="en-AU"/>
        </w:rPr>
        <w:t xml:space="preserve"> </w:t>
      </w:r>
      <w:r>
        <w:rPr>
          <w:rFonts w:eastAsia="Times New Roman"/>
          <w:bCs/>
          <w:sz w:val="20"/>
          <w:lang w:eastAsia="en-AU"/>
        </w:rPr>
        <w:t>direct report</w:t>
      </w:r>
      <w:r w:rsidR="00A53010">
        <w:rPr>
          <w:rFonts w:eastAsia="Times New Roman"/>
          <w:bCs/>
          <w:sz w:val="20"/>
          <w:lang w:eastAsia="en-AU"/>
        </w:rPr>
        <w:t>.</w:t>
      </w:r>
      <w:r>
        <w:rPr>
          <w:rFonts w:eastAsia="Times New Roman"/>
          <w:bCs/>
          <w:sz w:val="20"/>
          <w:lang w:eastAsia="en-AU"/>
        </w:rPr>
        <w:t xml:space="preserve"> </w:t>
      </w:r>
    </w:p>
    <w:p w14:paraId="4111F442" w14:textId="77777777" w:rsidR="008F2533" w:rsidRPr="00E14154" w:rsidRDefault="008F2533" w:rsidP="008F2533">
      <w:pPr>
        <w:spacing w:after="0"/>
        <w:rPr>
          <w:rFonts w:eastAsia="Times New Roman"/>
          <w:bCs/>
          <w:sz w:val="20"/>
          <w:lang w:eastAsia="en-AU"/>
        </w:rPr>
      </w:pPr>
    </w:p>
    <w:p w14:paraId="35335AC7" w14:textId="77777777" w:rsidR="0044005E" w:rsidRPr="006D25AC" w:rsidRDefault="0044005E" w:rsidP="00642DB7">
      <w:pPr>
        <w:pStyle w:val="Heading2"/>
        <w:spacing w:before="120" w:after="120"/>
        <w:jc w:val="both"/>
        <w:rPr>
          <w:sz w:val="22"/>
        </w:rPr>
      </w:pPr>
      <w:r>
        <w:rPr>
          <w:sz w:val="22"/>
        </w:rPr>
        <w:t>RESPONSIBILITIES</w:t>
      </w:r>
    </w:p>
    <w:p w14:paraId="0E2E4496"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2009DC20" w14:textId="2BA494D0" w:rsidR="00A02F93" w:rsidRPr="00E05E48" w:rsidRDefault="00A53010" w:rsidP="00737567">
      <w:pPr>
        <w:numPr>
          <w:ilvl w:val="0"/>
          <w:numId w:val="3"/>
        </w:numPr>
        <w:tabs>
          <w:tab w:val="num" w:pos="567"/>
        </w:tabs>
        <w:spacing w:after="120"/>
        <w:ind w:left="567" w:hanging="567"/>
        <w:jc w:val="both"/>
        <w:rPr>
          <w:sz w:val="20"/>
          <w:szCs w:val="20"/>
        </w:rPr>
      </w:pPr>
      <w:r w:rsidRPr="00E05E48">
        <w:rPr>
          <w:sz w:val="20"/>
          <w:szCs w:val="20"/>
        </w:rPr>
        <w:t>Identify and promote careers for UNSW law students in a range of sectors including commercial law firms, public interest careers in law and non-law options as well as international employment opportunities</w:t>
      </w:r>
    </w:p>
    <w:p w14:paraId="67004C13" w14:textId="63EDB3F8" w:rsidR="00A53010" w:rsidRPr="00E05E48" w:rsidRDefault="00A53010" w:rsidP="00737567">
      <w:pPr>
        <w:numPr>
          <w:ilvl w:val="0"/>
          <w:numId w:val="3"/>
        </w:numPr>
        <w:tabs>
          <w:tab w:val="num" w:pos="567"/>
        </w:tabs>
        <w:spacing w:after="120"/>
        <w:ind w:left="567" w:hanging="567"/>
        <w:jc w:val="both"/>
        <w:rPr>
          <w:sz w:val="20"/>
          <w:szCs w:val="20"/>
        </w:rPr>
      </w:pPr>
      <w:r w:rsidRPr="00E05E48">
        <w:rPr>
          <w:sz w:val="20"/>
          <w:szCs w:val="20"/>
        </w:rPr>
        <w:t>Develop external relationships including with commercial law firms, government bodies, NGO’s and other public interest organisations and recruitment firms that add value to student learning and provide networking opportunities</w:t>
      </w:r>
    </w:p>
    <w:p w14:paraId="059DB339" w14:textId="5448CEBB" w:rsidR="00A53010" w:rsidRPr="00E05E48" w:rsidRDefault="000D3876" w:rsidP="00737567">
      <w:pPr>
        <w:numPr>
          <w:ilvl w:val="0"/>
          <w:numId w:val="3"/>
        </w:numPr>
        <w:tabs>
          <w:tab w:val="num" w:pos="567"/>
        </w:tabs>
        <w:spacing w:after="120"/>
        <w:ind w:left="567" w:hanging="567"/>
        <w:jc w:val="both"/>
        <w:rPr>
          <w:sz w:val="20"/>
          <w:szCs w:val="20"/>
        </w:rPr>
      </w:pPr>
      <w:r>
        <w:rPr>
          <w:sz w:val="20"/>
          <w:szCs w:val="20"/>
        </w:rPr>
        <w:t>I</w:t>
      </w:r>
      <w:r w:rsidR="00A53010" w:rsidRPr="00E05E48">
        <w:rPr>
          <w:sz w:val="20"/>
          <w:szCs w:val="20"/>
        </w:rPr>
        <w:t>dentify a range of employment options with the aim of facilitating workshops and presentations by potential employers</w:t>
      </w:r>
      <w:r>
        <w:rPr>
          <w:sz w:val="20"/>
          <w:szCs w:val="20"/>
        </w:rPr>
        <w:t xml:space="preserve"> for the students to enhance career opportunity</w:t>
      </w:r>
    </w:p>
    <w:p w14:paraId="63231C8A" w14:textId="022D59DA" w:rsidR="00A53010" w:rsidRDefault="00A53010" w:rsidP="00737567">
      <w:pPr>
        <w:numPr>
          <w:ilvl w:val="0"/>
          <w:numId w:val="3"/>
        </w:numPr>
        <w:tabs>
          <w:tab w:val="num" w:pos="567"/>
        </w:tabs>
        <w:spacing w:after="120"/>
        <w:ind w:left="567" w:hanging="567"/>
        <w:jc w:val="both"/>
        <w:rPr>
          <w:sz w:val="20"/>
          <w:szCs w:val="20"/>
        </w:rPr>
      </w:pPr>
      <w:r w:rsidRPr="00E05E48">
        <w:rPr>
          <w:sz w:val="20"/>
          <w:szCs w:val="20"/>
        </w:rPr>
        <w:t xml:space="preserve">Develop </w:t>
      </w:r>
      <w:r w:rsidR="00202EBA" w:rsidRPr="00E05E48">
        <w:rPr>
          <w:sz w:val="20"/>
          <w:szCs w:val="20"/>
        </w:rPr>
        <w:t>skill-based</w:t>
      </w:r>
      <w:r w:rsidRPr="00E05E48">
        <w:rPr>
          <w:sz w:val="20"/>
          <w:szCs w:val="20"/>
        </w:rPr>
        <w:t xml:space="preserve"> workshops that enhance student market readiness for employment</w:t>
      </w:r>
      <w:r w:rsidR="00253181" w:rsidRPr="00E05E48">
        <w:rPr>
          <w:sz w:val="20"/>
          <w:szCs w:val="20"/>
        </w:rPr>
        <w:t xml:space="preserve">, consider employment trends </w:t>
      </w:r>
      <w:r w:rsidR="00AC658F">
        <w:rPr>
          <w:sz w:val="20"/>
          <w:szCs w:val="20"/>
        </w:rPr>
        <w:t>that</w:t>
      </w:r>
      <w:r w:rsidR="00253181" w:rsidRPr="00E05E48">
        <w:rPr>
          <w:sz w:val="20"/>
          <w:szCs w:val="20"/>
        </w:rPr>
        <w:t xml:space="preserve"> align with UNSW Law objectives and strategies</w:t>
      </w:r>
    </w:p>
    <w:p w14:paraId="20DCAF2D" w14:textId="279FA242" w:rsidR="000C516C" w:rsidRDefault="000C516C" w:rsidP="00737567">
      <w:pPr>
        <w:numPr>
          <w:ilvl w:val="0"/>
          <w:numId w:val="3"/>
        </w:numPr>
        <w:tabs>
          <w:tab w:val="num" w:pos="567"/>
        </w:tabs>
        <w:spacing w:after="120"/>
        <w:ind w:left="567" w:hanging="567"/>
        <w:jc w:val="both"/>
        <w:rPr>
          <w:sz w:val="20"/>
          <w:szCs w:val="20"/>
        </w:rPr>
      </w:pPr>
      <w:r>
        <w:rPr>
          <w:sz w:val="20"/>
          <w:szCs w:val="20"/>
        </w:rPr>
        <w:t>Plan and promote the UNSW Law Summer Clerkship program and the Graduate Employment program and engage with relevant stakeholders to ensure a seamless process for the students.</w:t>
      </w:r>
    </w:p>
    <w:p w14:paraId="38F91D58" w14:textId="79081614" w:rsidR="00AC658F" w:rsidRDefault="00AC658F" w:rsidP="00737567">
      <w:pPr>
        <w:numPr>
          <w:ilvl w:val="0"/>
          <w:numId w:val="3"/>
        </w:numPr>
        <w:tabs>
          <w:tab w:val="num" w:pos="567"/>
        </w:tabs>
        <w:spacing w:after="120"/>
        <w:ind w:left="567" w:hanging="567"/>
        <w:jc w:val="both"/>
        <w:rPr>
          <w:sz w:val="20"/>
          <w:szCs w:val="20"/>
        </w:rPr>
      </w:pPr>
      <w:r>
        <w:rPr>
          <w:sz w:val="20"/>
          <w:szCs w:val="20"/>
        </w:rPr>
        <w:t>Organise and plan on-campus career events ensuing optimal representation of major recruiting organisations</w:t>
      </w:r>
    </w:p>
    <w:p w14:paraId="00E83B7F" w14:textId="77777777" w:rsidR="000D3876" w:rsidRDefault="00F96095" w:rsidP="00F96095">
      <w:pPr>
        <w:numPr>
          <w:ilvl w:val="0"/>
          <w:numId w:val="3"/>
        </w:numPr>
        <w:tabs>
          <w:tab w:val="num" w:pos="567"/>
        </w:tabs>
        <w:spacing w:after="120"/>
        <w:ind w:left="567" w:hanging="567"/>
        <w:jc w:val="both"/>
        <w:rPr>
          <w:sz w:val="20"/>
          <w:szCs w:val="20"/>
        </w:rPr>
      </w:pPr>
      <w:r w:rsidRPr="000D3876">
        <w:rPr>
          <w:sz w:val="20"/>
          <w:szCs w:val="20"/>
        </w:rPr>
        <w:t xml:space="preserve">Conduct one-on-one sessions with students progressed in their UG, JD or PG studies to help develop their individual profiles and assist in </w:t>
      </w:r>
      <w:r w:rsidR="000D3876" w:rsidRPr="000D3876">
        <w:rPr>
          <w:sz w:val="20"/>
          <w:szCs w:val="20"/>
        </w:rPr>
        <w:t>employment searches</w:t>
      </w:r>
    </w:p>
    <w:p w14:paraId="001A1222" w14:textId="3A3237F2" w:rsidR="00F96095" w:rsidRPr="000D3876" w:rsidRDefault="000D3876" w:rsidP="00F96095">
      <w:pPr>
        <w:numPr>
          <w:ilvl w:val="0"/>
          <w:numId w:val="3"/>
        </w:numPr>
        <w:tabs>
          <w:tab w:val="num" w:pos="567"/>
        </w:tabs>
        <w:spacing w:after="120"/>
        <w:ind w:left="567" w:hanging="567"/>
        <w:jc w:val="both"/>
        <w:rPr>
          <w:sz w:val="20"/>
          <w:szCs w:val="20"/>
        </w:rPr>
      </w:pPr>
      <w:r>
        <w:rPr>
          <w:sz w:val="20"/>
          <w:szCs w:val="20"/>
        </w:rPr>
        <w:t>Manage</w:t>
      </w:r>
      <w:r w:rsidR="00F96095" w:rsidRPr="000D3876">
        <w:rPr>
          <w:sz w:val="20"/>
          <w:szCs w:val="20"/>
        </w:rPr>
        <w:t xml:space="preserve"> and analyse feedback and surveys from students, Alumni and Advisory Board on employment related topics</w:t>
      </w:r>
      <w:r>
        <w:rPr>
          <w:sz w:val="20"/>
          <w:szCs w:val="20"/>
        </w:rPr>
        <w:t xml:space="preserve"> for reporting purposes</w:t>
      </w:r>
    </w:p>
    <w:p w14:paraId="2216AD74" w14:textId="33CE089F" w:rsidR="00253181" w:rsidRPr="00E05E48" w:rsidRDefault="00253181" w:rsidP="00737567">
      <w:pPr>
        <w:numPr>
          <w:ilvl w:val="0"/>
          <w:numId w:val="3"/>
        </w:numPr>
        <w:tabs>
          <w:tab w:val="num" w:pos="567"/>
        </w:tabs>
        <w:spacing w:after="120"/>
        <w:ind w:left="567" w:hanging="567"/>
        <w:jc w:val="both"/>
        <w:rPr>
          <w:sz w:val="20"/>
          <w:szCs w:val="20"/>
        </w:rPr>
      </w:pPr>
      <w:r w:rsidRPr="00E05E48">
        <w:rPr>
          <w:sz w:val="20"/>
          <w:szCs w:val="20"/>
        </w:rPr>
        <w:t>Engage with Alumni to identify national, regional and global employment opportunities for UNSW law students</w:t>
      </w:r>
      <w:r w:rsidR="00AC658F">
        <w:rPr>
          <w:sz w:val="20"/>
          <w:szCs w:val="20"/>
        </w:rPr>
        <w:t xml:space="preserve"> and work closely with the Director of Senior Studies and academic staff to assist with student careers</w:t>
      </w:r>
    </w:p>
    <w:p w14:paraId="1FFECD20" w14:textId="462281B0" w:rsidR="00642DB7" w:rsidRPr="00E05E48" w:rsidRDefault="00642DB7" w:rsidP="00642DB7">
      <w:pPr>
        <w:numPr>
          <w:ilvl w:val="0"/>
          <w:numId w:val="3"/>
        </w:numPr>
        <w:tabs>
          <w:tab w:val="num" w:pos="567"/>
        </w:tabs>
        <w:spacing w:after="120"/>
        <w:ind w:left="567" w:hanging="567"/>
        <w:jc w:val="both"/>
        <w:rPr>
          <w:sz w:val="20"/>
          <w:szCs w:val="20"/>
        </w:rPr>
      </w:pPr>
      <w:r w:rsidRPr="00E05E48">
        <w:rPr>
          <w:sz w:val="20"/>
          <w:szCs w:val="20"/>
        </w:rPr>
        <w:t>Ensure hazards and risks are identified and controlled for tasks, projects and activities that pose a health and safety risk within your area of responsibility</w:t>
      </w:r>
    </w:p>
    <w:p w14:paraId="64F77B6F" w14:textId="77777777" w:rsidR="00E05E48" w:rsidRDefault="00E05E48" w:rsidP="00642DB7">
      <w:pPr>
        <w:pStyle w:val="Heading2"/>
        <w:spacing w:before="120" w:after="120"/>
        <w:jc w:val="both"/>
        <w:rPr>
          <w:sz w:val="22"/>
        </w:rPr>
      </w:pPr>
    </w:p>
    <w:p w14:paraId="47DBE4E5" w14:textId="181B28C3" w:rsidR="0044005E" w:rsidRPr="00737567" w:rsidRDefault="0044005E" w:rsidP="00642DB7">
      <w:pPr>
        <w:pStyle w:val="Heading2"/>
        <w:spacing w:before="120" w:after="120"/>
        <w:jc w:val="both"/>
        <w:rPr>
          <w:color w:val="FF0000"/>
          <w:sz w:val="22"/>
        </w:rPr>
      </w:pPr>
      <w:r>
        <w:rPr>
          <w:sz w:val="22"/>
        </w:rPr>
        <w:t>SELECTION CRITERIA</w:t>
      </w:r>
    </w:p>
    <w:p w14:paraId="4EA19F20" w14:textId="34D6168E" w:rsidR="002E508E" w:rsidRDefault="00023334" w:rsidP="00642DB7">
      <w:pPr>
        <w:numPr>
          <w:ilvl w:val="0"/>
          <w:numId w:val="3"/>
        </w:numPr>
        <w:tabs>
          <w:tab w:val="num" w:pos="567"/>
        </w:tabs>
        <w:spacing w:after="120"/>
        <w:ind w:left="567" w:hanging="567"/>
        <w:jc w:val="both"/>
        <w:rPr>
          <w:sz w:val="20"/>
          <w:szCs w:val="20"/>
        </w:rPr>
      </w:pPr>
      <w:r>
        <w:rPr>
          <w:sz w:val="20"/>
          <w:szCs w:val="20"/>
        </w:rPr>
        <w:t>Relevant degree with extensive relevant experience, or equivalent competency gained through any other combination of education, training and/or experience</w:t>
      </w:r>
    </w:p>
    <w:p w14:paraId="20DC8EE1" w14:textId="3F509188" w:rsidR="00F96095" w:rsidRDefault="000D3876" w:rsidP="00F96095">
      <w:pPr>
        <w:numPr>
          <w:ilvl w:val="0"/>
          <w:numId w:val="3"/>
        </w:numPr>
        <w:tabs>
          <w:tab w:val="num" w:pos="567"/>
        </w:tabs>
        <w:spacing w:after="120"/>
        <w:ind w:left="567" w:hanging="567"/>
        <w:jc w:val="both"/>
        <w:rPr>
          <w:sz w:val="20"/>
          <w:szCs w:val="20"/>
        </w:rPr>
      </w:pPr>
      <w:r>
        <w:rPr>
          <w:sz w:val="20"/>
          <w:szCs w:val="20"/>
        </w:rPr>
        <w:t>Minimum 5 years</w:t>
      </w:r>
      <w:r w:rsidR="00993F37">
        <w:rPr>
          <w:sz w:val="20"/>
          <w:szCs w:val="20"/>
        </w:rPr>
        <w:t>’</w:t>
      </w:r>
      <w:r>
        <w:rPr>
          <w:sz w:val="20"/>
          <w:szCs w:val="20"/>
        </w:rPr>
        <w:t xml:space="preserve"> d</w:t>
      </w:r>
      <w:r w:rsidR="00023334">
        <w:rPr>
          <w:sz w:val="20"/>
          <w:szCs w:val="20"/>
        </w:rPr>
        <w:t>emonstrated experience</w:t>
      </w:r>
      <w:r w:rsidR="00F96095">
        <w:rPr>
          <w:sz w:val="20"/>
          <w:szCs w:val="20"/>
        </w:rPr>
        <w:t xml:space="preserve"> in </w:t>
      </w:r>
      <w:r>
        <w:rPr>
          <w:sz w:val="20"/>
          <w:szCs w:val="20"/>
        </w:rPr>
        <w:t xml:space="preserve">successfully </w:t>
      </w:r>
      <w:r w:rsidR="00F96095">
        <w:rPr>
          <w:sz w:val="20"/>
          <w:szCs w:val="20"/>
        </w:rPr>
        <w:t>delivering career development programs and services</w:t>
      </w:r>
      <w:r w:rsidR="009F5AD6">
        <w:rPr>
          <w:sz w:val="20"/>
          <w:szCs w:val="20"/>
        </w:rPr>
        <w:t xml:space="preserve"> </w:t>
      </w:r>
    </w:p>
    <w:p w14:paraId="467B75CF" w14:textId="1D16E06C" w:rsidR="00023334" w:rsidRDefault="00023334" w:rsidP="00642DB7">
      <w:pPr>
        <w:numPr>
          <w:ilvl w:val="0"/>
          <w:numId w:val="3"/>
        </w:numPr>
        <w:tabs>
          <w:tab w:val="num" w:pos="567"/>
        </w:tabs>
        <w:spacing w:after="120"/>
        <w:ind w:left="567" w:hanging="567"/>
        <w:jc w:val="both"/>
        <w:rPr>
          <w:sz w:val="20"/>
          <w:szCs w:val="20"/>
        </w:rPr>
      </w:pPr>
      <w:r>
        <w:rPr>
          <w:sz w:val="20"/>
          <w:szCs w:val="20"/>
        </w:rPr>
        <w:t>Well developed knowledge of developments in the current law employment market, both domestic and international</w:t>
      </w:r>
    </w:p>
    <w:p w14:paraId="6BE948DF" w14:textId="6244AB09" w:rsidR="00023334" w:rsidRDefault="00023334" w:rsidP="00642DB7">
      <w:pPr>
        <w:numPr>
          <w:ilvl w:val="0"/>
          <w:numId w:val="3"/>
        </w:numPr>
        <w:tabs>
          <w:tab w:val="num" w:pos="567"/>
        </w:tabs>
        <w:spacing w:after="120"/>
        <w:ind w:left="567" w:hanging="567"/>
        <w:jc w:val="both"/>
        <w:rPr>
          <w:sz w:val="20"/>
          <w:szCs w:val="20"/>
        </w:rPr>
      </w:pPr>
      <w:r>
        <w:rPr>
          <w:sz w:val="20"/>
          <w:szCs w:val="20"/>
        </w:rPr>
        <w:t xml:space="preserve">Ability to build and maintain relationships with established </w:t>
      </w:r>
      <w:r w:rsidR="000D3876">
        <w:rPr>
          <w:sz w:val="20"/>
          <w:szCs w:val="20"/>
        </w:rPr>
        <w:t>organisations</w:t>
      </w:r>
      <w:r>
        <w:rPr>
          <w:sz w:val="20"/>
          <w:szCs w:val="20"/>
        </w:rPr>
        <w:t xml:space="preserve"> in sectors employing law graduates</w:t>
      </w:r>
    </w:p>
    <w:p w14:paraId="6BC60B2B" w14:textId="77777777" w:rsidR="00023334" w:rsidRDefault="00023334" w:rsidP="00642DB7">
      <w:pPr>
        <w:numPr>
          <w:ilvl w:val="0"/>
          <w:numId w:val="3"/>
        </w:numPr>
        <w:tabs>
          <w:tab w:val="num" w:pos="567"/>
        </w:tabs>
        <w:spacing w:after="120"/>
        <w:ind w:left="567" w:hanging="567"/>
        <w:jc w:val="both"/>
        <w:rPr>
          <w:sz w:val="20"/>
          <w:szCs w:val="20"/>
        </w:rPr>
      </w:pPr>
      <w:r>
        <w:rPr>
          <w:sz w:val="20"/>
          <w:szCs w:val="20"/>
        </w:rPr>
        <w:t>Excellent organisational skills and ability to coordinate and deliver workshops to enhance successful employment options for students</w:t>
      </w:r>
    </w:p>
    <w:p w14:paraId="19FEA060" w14:textId="786CD963" w:rsidR="00023334" w:rsidRDefault="00023334" w:rsidP="00642DB7">
      <w:pPr>
        <w:numPr>
          <w:ilvl w:val="0"/>
          <w:numId w:val="3"/>
        </w:numPr>
        <w:tabs>
          <w:tab w:val="num" w:pos="567"/>
        </w:tabs>
        <w:spacing w:after="120"/>
        <w:ind w:left="567" w:hanging="567"/>
        <w:jc w:val="both"/>
        <w:rPr>
          <w:sz w:val="20"/>
          <w:szCs w:val="20"/>
        </w:rPr>
      </w:pPr>
      <w:r>
        <w:rPr>
          <w:sz w:val="20"/>
          <w:szCs w:val="20"/>
        </w:rPr>
        <w:t>Excellent written and verbal communication skills and proven ability to interact effectively with a diverse range of people including industry clients, alumni and current students</w:t>
      </w:r>
    </w:p>
    <w:p w14:paraId="15D51D2A" w14:textId="02DCACF8" w:rsidR="00642DB7" w:rsidRDefault="00642DB7" w:rsidP="00642DB7">
      <w:pPr>
        <w:numPr>
          <w:ilvl w:val="0"/>
          <w:numId w:val="3"/>
        </w:numPr>
        <w:tabs>
          <w:tab w:val="num" w:pos="567"/>
        </w:tabs>
        <w:spacing w:after="120"/>
        <w:ind w:left="567" w:hanging="567"/>
        <w:jc w:val="both"/>
        <w:rPr>
          <w:sz w:val="20"/>
          <w:szCs w:val="20"/>
        </w:rPr>
      </w:pPr>
      <w:r w:rsidRPr="00642DB7">
        <w:rPr>
          <w:sz w:val="20"/>
          <w:szCs w:val="20"/>
        </w:rPr>
        <w:t>Ability and capacity to implement required UNSW health and safety policies and procedures</w:t>
      </w:r>
    </w:p>
    <w:p w14:paraId="6E09BC80" w14:textId="06916786" w:rsidR="00A9571E" w:rsidRDefault="00A9571E" w:rsidP="00A9571E">
      <w:pPr>
        <w:spacing w:after="120"/>
        <w:jc w:val="both"/>
        <w:rPr>
          <w:sz w:val="20"/>
          <w:szCs w:val="20"/>
        </w:rPr>
      </w:pPr>
    </w:p>
    <w:p w14:paraId="133D3E3F" w14:textId="77777777" w:rsidR="00A9571E" w:rsidRPr="00642DB7" w:rsidRDefault="00A9571E" w:rsidP="00A9571E">
      <w:pPr>
        <w:spacing w:after="120"/>
        <w:jc w:val="both"/>
        <w:rPr>
          <w:sz w:val="20"/>
          <w:szCs w:val="20"/>
        </w:rPr>
      </w:pPr>
    </w:p>
    <w:p w14:paraId="63CA4313"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4624" behindDoc="0" locked="0" layoutInCell="1" allowOverlap="1" wp14:anchorId="35BF7A01" wp14:editId="0DB83A9A">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5640DB7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112F848D"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F7A01"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5640DB7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112F848D" w14:textId="77777777" w:rsidR="00642DB7" w:rsidRDefault="00642DB7" w:rsidP="00642DB7"/>
                  </w:txbxContent>
                </v:textbox>
              </v:shape>
            </w:pict>
          </mc:Fallback>
        </mc:AlternateContent>
      </w:r>
    </w:p>
    <w:p w14:paraId="617C1D72" w14:textId="77777777" w:rsidR="00642DB7" w:rsidRPr="008A1EB4" w:rsidRDefault="00642DB7" w:rsidP="00642DB7">
      <w:pPr>
        <w:spacing w:before="120" w:after="120"/>
        <w:ind w:right="-330"/>
        <w:jc w:val="both"/>
        <w:rPr>
          <w:b/>
        </w:rPr>
      </w:pPr>
    </w:p>
    <w:p w14:paraId="71828DAE" w14:textId="77777777" w:rsidR="0044005E" w:rsidRDefault="0044005E" w:rsidP="00E50C69">
      <w:pPr>
        <w:ind w:left="142"/>
        <w:rPr>
          <w:rStyle w:val="SubtleEmphasis"/>
          <w:i w:val="0"/>
          <w:iCs w:val="0"/>
          <w:color w:val="auto"/>
          <w:sz w:val="21"/>
          <w:szCs w:val="21"/>
        </w:rPr>
      </w:pPr>
    </w:p>
    <w:p w14:paraId="3882424C"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12"/>
      <w:headerReference w:type="first" r:id="rId13"/>
      <w:footerReference w:type="first" r:id="rId14"/>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5D71" w14:textId="77777777" w:rsidR="005E3936" w:rsidRDefault="005E3936" w:rsidP="00360215">
      <w:pPr>
        <w:spacing w:after="0" w:line="240" w:lineRule="auto"/>
      </w:pPr>
      <w:r>
        <w:separator/>
      </w:r>
    </w:p>
  </w:endnote>
  <w:endnote w:type="continuationSeparator" w:id="0">
    <w:p w14:paraId="4A3AD1E8" w14:textId="77777777" w:rsidR="005E3936" w:rsidRDefault="005E393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Sitka Smal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1E90"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5DD200B7" wp14:editId="5C7242B9">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775ACBE6" w14:textId="0104342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FF7E71">
                            <w:rPr>
                              <w:noProof/>
                              <w:color w:val="FFFFFF" w:themeColor="background1"/>
                              <w:szCs w:val="16"/>
                              <w:lang w:eastAsia="en-AU"/>
                            </w:rPr>
                            <w:t>2</w:t>
                          </w:r>
                          <w:r w:rsidRPr="00DA326C">
                            <w:rPr>
                              <w:noProof/>
                              <w:color w:val="FFFFFF" w:themeColor="background1"/>
                              <w:szCs w:val="16"/>
                              <w:lang w:eastAsia="en-AU"/>
                            </w:rPr>
                            <w:fldChar w:fldCharType="end"/>
                          </w:r>
                        </w:p>
                        <w:p w14:paraId="714D33C2"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00B7"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775ACBE6" w14:textId="0104342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FF7E71">
                      <w:rPr>
                        <w:noProof/>
                        <w:color w:val="FFFFFF" w:themeColor="background1"/>
                        <w:szCs w:val="16"/>
                        <w:lang w:eastAsia="en-AU"/>
                      </w:rPr>
                      <w:t>2</w:t>
                    </w:r>
                    <w:r w:rsidRPr="00DA326C">
                      <w:rPr>
                        <w:noProof/>
                        <w:color w:val="FFFFFF" w:themeColor="background1"/>
                        <w:szCs w:val="16"/>
                        <w:lang w:eastAsia="en-AU"/>
                      </w:rPr>
                      <w:fldChar w:fldCharType="end"/>
                    </w:r>
                  </w:p>
                  <w:p w14:paraId="714D33C2"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26768FAC" wp14:editId="2D727282">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A5941"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D554"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7E13A45F" wp14:editId="5295D6C8">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176E154B" w14:textId="596400A2"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FF7E71">
                            <w:rPr>
                              <w:noProof/>
                              <w:szCs w:val="16"/>
                              <w:lang w:eastAsia="en-AU"/>
                            </w:rPr>
                            <w:t>1</w:t>
                          </w:r>
                          <w:r w:rsidRPr="004A06B7">
                            <w:rPr>
                              <w:noProof/>
                              <w:szCs w:val="16"/>
                              <w:lang w:eastAsia="en-AU"/>
                            </w:rPr>
                            <w:fldChar w:fldCharType="end"/>
                          </w:r>
                        </w:p>
                        <w:p w14:paraId="75339E7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3A45F"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176E154B" w14:textId="596400A2"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FF7E71">
                      <w:rPr>
                        <w:noProof/>
                        <w:szCs w:val="16"/>
                        <w:lang w:eastAsia="en-AU"/>
                      </w:rPr>
                      <w:t>1</w:t>
                    </w:r>
                    <w:r w:rsidRPr="004A06B7">
                      <w:rPr>
                        <w:noProof/>
                        <w:szCs w:val="16"/>
                        <w:lang w:eastAsia="en-AU"/>
                      </w:rPr>
                      <w:fldChar w:fldCharType="end"/>
                    </w:r>
                  </w:p>
                  <w:p w14:paraId="75339E7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75A1" w14:textId="77777777" w:rsidR="005E3936" w:rsidRDefault="005E3936" w:rsidP="00360215">
      <w:pPr>
        <w:spacing w:after="0" w:line="240" w:lineRule="auto"/>
      </w:pPr>
      <w:r>
        <w:separator/>
      </w:r>
    </w:p>
  </w:footnote>
  <w:footnote w:type="continuationSeparator" w:id="0">
    <w:p w14:paraId="7A441A3B" w14:textId="77777777" w:rsidR="005E3936" w:rsidRDefault="005E393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07C4"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1A9FA179" wp14:editId="790253EE">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1D7EC4DE" w14:textId="77777777" w:rsidR="00EA450A" w:rsidRDefault="00EA450A" w:rsidP="00EA450A">
    <w:pPr>
      <w:pStyle w:val="Header"/>
    </w:pPr>
  </w:p>
  <w:p w14:paraId="23534A3F" w14:textId="77777777" w:rsidR="00EA450A" w:rsidRDefault="00EA450A" w:rsidP="00EA450A">
    <w:pPr>
      <w:pStyle w:val="Header"/>
    </w:pPr>
  </w:p>
  <w:p w14:paraId="4D54254F" w14:textId="77777777" w:rsidR="00EA450A" w:rsidRDefault="00EA450A" w:rsidP="00EA450A">
    <w:pPr>
      <w:pStyle w:val="Header"/>
    </w:pPr>
  </w:p>
  <w:p w14:paraId="30281A0C"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695ABB68" wp14:editId="58D47EFD">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1984"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ABB68"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36A21984"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0D7C09BE" w14:textId="77777777" w:rsidR="00EA450A" w:rsidRDefault="00EA450A" w:rsidP="00EA450A">
    <w:pPr>
      <w:pStyle w:val="Header"/>
    </w:pPr>
  </w:p>
  <w:p w14:paraId="6A8E6728" w14:textId="77777777" w:rsidR="00EA450A" w:rsidRDefault="00EA450A" w:rsidP="00EA450A">
    <w:pPr>
      <w:pStyle w:val="Header"/>
    </w:pPr>
  </w:p>
  <w:p w14:paraId="74185F04" w14:textId="77777777" w:rsidR="00EA450A" w:rsidRDefault="00EA450A" w:rsidP="00EA450A">
    <w:pPr>
      <w:pStyle w:val="Header"/>
    </w:pPr>
  </w:p>
  <w:p w14:paraId="66021576" w14:textId="77777777" w:rsidR="00EA450A" w:rsidRDefault="00EA450A" w:rsidP="00EA450A">
    <w:pPr>
      <w:pStyle w:val="Header"/>
    </w:pPr>
  </w:p>
  <w:p w14:paraId="78FE3731" w14:textId="77777777" w:rsidR="00EA450A" w:rsidRDefault="00EA450A" w:rsidP="00EA450A">
    <w:pPr>
      <w:pStyle w:val="Header"/>
    </w:pPr>
  </w:p>
  <w:p w14:paraId="4B983F26" w14:textId="77777777" w:rsidR="00EA450A" w:rsidRDefault="00EA450A" w:rsidP="00EA450A">
    <w:pPr>
      <w:pStyle w:val="Header"/>
    </w:pPr>
  </w:p>
  <w:p w14:paraId="2ABB6175" w14:textId="77777777" w:rsidR="00506B29" w:rsidRDefault="00506B29" w:rsidP="00EA450A">
    <w:pPr>
      <w:pStyle w:val="Header"/>
    </w:pPr>
  </w:p>
  <w:p w14:paraId="7196985F"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6B189390" wp14:editId="01F4B48B">
              <wp:simplePos x="0" y="0"/>
              <wp:positionH relativeFrom="column">
                <wp:posOffset>2493645</wp:posOffset>
              </wp:positionH>
              <wp:positionV relativeFrom="page">
                <wp:posOffset>1604645</wp:posOffset>
              </wp:positionV>
              <wp:extent cx="4328795" cy="885825"/>
              <wp:effectExtent l="0" t="0" r="1460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246B" w14:textId="3086F1A8" w:rsidR="00075653" w:rsidRDefault="00540A53" w:rsidP="00075653">
                          <w:pPr>
                            <w:spacing w:after="0" w:line="240" w:lineRule="auto"/>
                            <w:rPr>
                              <w:rFonts w:ascii="Sommet" w:hAnsi="Sommet"/>
                              <w:sz w:val="52"/>
                              <w:szCs w:val="52"/>
                              <w:lang w:val="en-US"/>
                            </w:rPr>
                          </w:pPr>
                          <w:r>
                            <w:rPr>
                              <w:rFonts w:ascii="Sommet" w:hAnsi="Sommet"/>
                              <w:sz w:val="52"/>
                              <w:szCs w:val="52"/>
                              <w:lang w:val="en-US"/>
                            </w:rPr>
                            <w:t xml:space="preserve">Legal Profession </w:t>
                          </w:r>
                          <w:r w:rsidR="004C3AAD">
                            <w:rPr>
                              <w:rFonts w:ascii="Sommet" w:hAnsi="Sommet"/>
                              <w:sz w:val="52"/>
                              <w:szCs w:val="52"/>
                              <w:lang w:val="en-US"/>
                            </w:rPr>
                            <w:t>Manager</w:t>
                          </w:r>
                        </w:p>
                        <w:p w14:paraId="68EB2462" w14:textId="1E0AB09A" w:rsidR="009E6A4E" w:rsidRPr="0057115C" w:rsidRDefault="009E6A4E" w:rsidP="00075653">
                          <w:pPr>
                            <w:spacing w:after="0" w:line="240" w:lineRule="auto"/>
                            <w:rPr>
                              <w:rFonts w:ascii="Sommet" w:hAnsi="Sommet"/>
                              <w:sz w:val="52"/>
                              <w:szCs w:val="52"/>
                              <w:lang w:val="en-US"/>
                            </w:rPr>
                          </w:pPr>
                          <w:r>
                            <w:rPr>
                              <w:rFonts w:ascii="Sommet" w:hAnsi="Sommet"/>
                              <w:sz w:val="52"/>
                              <w:szCs w:val="52"/>
                              <w:lang w:val="en-US"/>
                            </w:rPr>
                            <w:t>UNSW Law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89390" id="Text Box 23" o:spid="_x0000_s1031" type="#_x0000_t202" style="position:absolute;margin-left:196.35pt;margin-top:126.35pt;width:340.8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5l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" o:allowincell="f" filled="f" stroked="f">
              <v:textbox inset="0,0,0,0">
                <w:txbxContent>
                  <w:p w14:paraId="0317246B" w14:textId="3086F1A8" w:rsidR="00075653" w:rsidRDefault="00540A53" w:rsidP="00075653">
                    <w:pPr>
                      <w:spacing w:after="0" w:line="240" w:lineRule="auto"/>
                      <w:rPr>
                        <w:rFonts w:ascii="Sommet" w:hAnsi="Sommet"/>
                        <w:sz w:val="52"/>
                        <w:szCs w:val="52"/>
                        <w:lang w:val="en-US"/>
                      </w:rPr>
                    </w:pPr>
                    <w:r>
                      <w:rPr>
                        <w:rFonts w:ascii="Sommet" w:hAnsi="Sommet"/>
                        <w:sz w:val="52"/>
                        <w:szCs w:val="52"/>
                        <w:lang w:val="en-US"/>
                      </w:rPr>
                      <w:t xml:space="preserve">Legal Profession </w:t>
                    </w:r>
                    <w:r w:rsidR="004C3AAD">
                      <w:rPr>
                        <w:rFonts w:ascii="Sommet" w:hAnsi="Sommet"/>
                        <w:sz w:val="52"/>
                        <w:szCs w:val="52"/>
                        <w:lang w:val="en-US"/>
                      </w:rPr>
                      <w:t>Manager</w:t>
                    </w:r>
                  </w:p>
                  <w:p w14:paraId="68EB2462" w14:textId="1E0AB09A" w:rsidR="009E6A4E" w:rsidRPr="0057115C" w:rsidRDefault="009E6A4E" w:rsidP="00075653">
                    <w:pPr>
                      <w:spacing w:after="0" w:line="240" w:lineRule="auto"/>
                      <w:rPr>
                        <w:rFonts w:ascii="Sommet" w:hAnsi="Sommet"/>
                        <w:sz w:val="52"/>
                        <w:szCs w:val="52"/>
                        <w:lang w:val="en-US"/>
                      </w:rPr>
                    </w:pPr>
                    <w:r>
                      <w:rPr>
                        <w:rFonts w:ascii="Sommet" w:hAnsi="Sommet"/>
                        <w:sz w:val="52"/>
                        <w:szCs w:val="52"/>
                        <w:lang w:val="en-US"/>
                      </w:rPr>
                      <w:t>UNSW Law</w:t>
                    </w:r>
                  </w:p>
                </w:txbxContent>
              </v:textbox>
              <w10:wrap anchory="page"/>
              <w10:anchorlock/>
            </v:shape>
          </w:pict>
        </mc:Fallback>
      </mc:AlternateContent>
    </w:r>
  </w:p>
  <w:p w14:paraId="396070AB"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23334"/>
    <w:rsid w:val="000267FB"/>
    <w:rsid w:val="00075653"/>
    <w:rsid w:val="00086D7D"/>
    <w:rsid w:val="000C056A"/>
    <w:rsid w:val="000C516C"/>
    <w:rsid w:val="000D3876"/>
    <w:rsid w:val="001348E5"/>
    <w:rsid w:val="00146F79"/>
    <w:rsid w:val="00160D81"/>
    <w:rsid w:val="001809C4"/>
    <w:rsid w:val="001820D2"/>
    <w:rsid w:val="001859C9"/>
    <w:rsid w:val="001A3CDA"/>
    <w:rsid w:val="001C5924"/>
    <w:rsid w:val="001D2E02"/>
    <w:rsid w:val="001F2FFA"/>
    <w:rsid w:val="00202EBA"/>
    <w:rsid w:val="00214860"/>
    <w:rsid w:val="00232626"/>
    <w:rsid w:val="00253181"/>
    <w:rsid w:val="0026701D"/>
    <w:rsid w:val="00287451"/>
    <w:rsid w:val="00295DD0"/>
    <w:rsid w:val="002C14BE"/>
    <w:rsid w:val="002D1A11"/>
    <w:rsid w:val="002E508E"/>
    <w:rsid w:val="002F7CEC"/>
    <w:rsid w:val="003118B2"/>
    <w:rsid w:val="003120C7"/>
    <w:rsid w:val="00352C8D"/>
    <w:rsid w:val="00360215"/>
    <w:rsid w:val="00385456"/>
    <w:rsid w:val="003A21B4"/>
    <w:rsid w:val="003B36A5"/>
    <w:rsid w:val="003B651B"/>
    <w:rsid w:val="003D35A1"/>
    <w:rsid w:val="004071F9"/>
    <w:rsid w:val="004145AE"/>
    <w:rsid w:val="0044005E"/>
    <w:rsid w:val="0046375B"/>
    <w:rsid w:val="00482387"/>
    <w:rsid w:val="004A06B7"/>
    <w:rsid w:val="004A06C7"/>
    <w:rsid w:val="004C3AAD"/>
    <w:rsid w:val="004C5659"/>
    <w:rsid w:val="00506B29"/>
    <w:rsid w:val="00540A53"/>
    <w:rsid w:val="00544309"/>
    <w:rsid w:val="0057115C"/>
    <w:rsid w:val="00592EA6"/>
    <w:rsid w:val="005A60BB"/>
    <w:rsid w:val="005C65C7"/>
    <w:rsid w:val="005E3936"/>
    <w:rsid w:val="00625084"/>
    <w:rsid w:val="00633EE4"/>
    <w:rsid w:val="00642DB7"/>
    <w:rsid w:val="006E5FBF"/>
    <w:rsid w:val="007126B0"/>
    <w:rsid w:val="00737567"/>
    <w:rsid w:val="007525FE"/>
    <w:rsid w:val="00762B79"/>
    <w:rsid w:val="007A5F84"/>
    <w:rsid w:val="007B77F2"/>
    <w:rsid w:val="007E4CB7"/>
    <w:rsid w:val="00801773"/>
    <w:rsid w:val="00834769"/>
    <w:rsid w:val="00881B91"/>
    <w:rsid w:val="008A41C3"/>
    <w:rsid w:val="008F2533"/>
    <w:rsid w:val="00982B5B"/>
    <w:rsid w:val="00993F37"/>
    <w:rsid w:val="009B2B47"/>
    <w:rsid w:val="009C42A7"/>
    <w:rsid w:val="009E6A4E"/>
    <w:rsid w:val="009F5AD6"/>
    <w:rsid w:val="00A02F93"/>
    <w:rsid w:val="00A13877"/>
    <w:rsid w:val="00A455B0"/>
    <w:rsid w:val="00A53010"/>
    <w:rsid w:val="00A9571E"/>
    <w:rsid w:val="00AC658F"/>
    <w:rsid w:val="00B05569"/>
    <w:rsid w:val="00B2781C"/>
    <w:rsid w:val="00B743E0"/>
    <w:rsid w:val="00B81DC4"/>
    <w:rsid w:val="00CA37A3"/>
    <w:rsid w:val="00CC7612"/>
    <w:rsid w:val="00CE70B5"/>
    <w:rsid w:val="00D11F6A"/>
    <w:rsid w:val="00D41C0F"/>
    <w:rsid w:val="00D82298"/>
    <w:rsid w:val="00DA2B30"/>
    <w:rsid w:val="00DB36CB"/>
    <w:rsid w:val="00E03783"/>
    <w:rsid w:val="00E05E48"/>
    <w:rsid w:val="00E14154"/>
    <w:rsid w:val="00E50C69"/>
    <w:rsid w:val="00E524FE"/>
    <w:rsid w:val="00E63E06"/>
    <w:rsid w:val="00E65942"/>
    <w:rsid w:val="00E75451"/>
    <w:rsid w:val="00E77941"/>
    <w:rsid w:val="00E94899"/>
    <w:rsid w:val="00E96CA1"/>
    <w:rsid w:val="00EA450A"/>
    <w:rsid w:val="00EA6CEA"/>
    <w:rsid w:val="00ED0F47"/>
    <w:rsid w:val="00EE5301"/>
    <w:rsid w:val="00EE7455"/>
    <w:rsid w:val="00EF5EC9"/>
    <w:rsid w:val="00EF68A9"/>
    <w:rsid w:val="00F6284A"/>
    <w:rsid w:val="00F724CB"/>
    <w:rsid w:val="00F863AE"/>
    <w:rsid w:val="00F96095"/>
    <w:rsid w:val="00FA3EC5"/>
    <w:rsid w:val="00FD2A7B"/>
    <w:rsid w:val="00FF7E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617EBA9C"/>
  <w15:docId w15:val="{CF2847D5-71E9-4FEA-AA60-F88D751D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CommentReference">
    <w:name w:val="annotation reference"/>
    <w:basedOn w:val="DefaultParagraphFont"/>
    <w:uiPriority w:val="99"/>
    <w:semiHidden/>
    <w:unhideWhenUsed/>
    <w:rsid w:val="00AC658F"/>
    <w:rPr>
      <w:sz w:val="16"/>
      <w:szCs w:val="16"/>
    </w:rPr>
  </w:style>
  <w:style w:type="paragraph" w:styleId="CommentText">
    <w:name w:val="annotation text"/>
    <w:basedOn w:val="Normal"/>
    <w:link w:val="CommentTextChar"/>
    <w:uiPriority w:val="99"/>
    <w:semiHidden/>
    <w:unhideWhenUsed/>
    <w:rsid w:val="00AC658F"/>
    <w:pPr>
      <w:spacing w:line="240" w:lineRule="auto"/>
    </w:pPr>
    <w:rPr>
      <w:sz w:val="20"/>
      <w:szCs w:val="20"/>
    </w:rPr>
  </w:style>
  <w:style w:type="character" w:customStyle="1" w:styleId="CommentTextChar">
    <w:name w:val="Comment Text Char"/>
    <w:basedOn w:val="DefaultParagraphFont"/>
    <w:link w:val="CommentText"/>
    <w:uiPriority w:val="99"/>
    <w:semiHidden/>
    <w:rsid w:val="00AC658F"/>
    <w:rPr>
      <w:sz w:val="20"/>
      <w:szCs w:val="20"/>
    </w:rPr>
  </w:style>
  <w:style w:type="paragraph" w:styleId="CommentSubject">
    <w:name w:val="annotation subject"/>
    <w:basedOn w:val="CommentText"/>
    <w:next w:val="CommentText"/>
    <w:link w:val="CommentSubjectChar"/>
    <w:uiPriority w:val="99"/>
    <w:semiHidden/>
    <w:unhideWhenUsed/>
    <w:rsid w:val="00AC658F"/>
    <w:rPr>
      <w:b/>
      <w:bCs/>
    </w:rPr>
  </w:style>
  <w:style w:type="character" w:customStyle="1" w:styleId="CommentSubjectChar">
    <w:name w:val="Comment Subject Char"/>
    <w:basedOn w:val="CommentTextChar"/>
    <w:link w:val="CommentSubject"/>
    <w:uiPriority w:val="99"/>
    <w:semiHidden/>
    <w:rsid w:val="00AC6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041CB3EF493409A6E5AD09B9A0715" ma:contentTypeVersion="0" ma:contentTypeDescription="Create a new document." ma:contentTypeScope="" ma:versionID="4606d8dd0b8bf25363ac4e22be46771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8182A7-F7CC-40DD-A719-1E001487A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72D08-B35D-4498-844D-B4AD21A1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0906D1-9691-4B44-BAD1-D196CA27430B}">
  <ds:schemaRefs>
    <ds:schemaRef ds:uri="http://schemas.microsoft.com/sharepoint/v3/contenttype/forms"/>
  </ds:schemaRefs>
</ds:datastoreItem>
</file>

<file path=customXml/itemProps4.xml><?xml version="1.0" encoding="utf-8"?>
<ds:datastoreItem xmlns:ds="http://schemas.openxmlformats.org/officeDocument/2006/customXml" ds:itemID="{FA8E72A1-D5BD-478F-A763-7CCA8750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Ben Richards</cp:lastModifiedBy>
  <cp:revision>2</cp:revision>
  <dcterms:created xsi:type="dcterms:W3CDTF">2018-08-15T01:49:00Z</dcterms:created>
  <dcterms:modified xsi:type="dcterms:W3CDTF">2018-08-15T01:49:00Z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0x010100EBA041CB3EF493409A6E5AD09B9A0715</vt:lpwstr>
  </property>
</Properties>
</file>