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D460F4" w:rsidRDefault="002A0C2C" w:rsidP="00D460F4">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D460F4">
        <w:rPr>
          <w:rFonts w:ascii="Arial" w:hAnsi="Arial" w:cs="Arial"/>
          <w:color w:val="000000"/>
          <w:sz w:val="28"/>
          <w:szCs w:val="28"/>
          <w:lang w:val="en-GB"/>
        </w:rPr>
        <w:t>Department of Natural Resources and Environment Tasmania</w:t>
      </w:r>
    </w:p>
    <w:p w14:paraId="28E31F1A" w14:textId="0B5D76C1" w:rsidR="00A27736" w:rsidRPr="00D460F4" w:rsidRDefault="005D5969" w:rsidP="00D460F4">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D460F4">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993BA2" w:rsidRPr="00D460F4" w14:paraId="72C51D30" w14:textId="77777777" w:rsidTr="00772CC9">
        <w:tc>
          <w:tcPr>
            <w:tcW w:w="3823" w:type="dxa"/>
          </w:tcPr>
          <w:p w14:paraId="2EC0A173" w14:textId="77777777" w:rsidR="00993BA2" w:rsidRPr="00D460F4" w:rsidRDefault="00993BA2" w:rsidP="00993BA2">
            <w:pPr>
              <w:jc w:val="both"/>
              <w:rPr>
                <w:rFonts w:ascii="Arial" w:hAnsi="Arial" w:cs="Arial"/>
                <w:b/>
                <w:bCs/>
                <w:sz w:val="22"/>
              </w:rPr>
            </w:pPr>
            <w:r w:rsidRPr="00D460F4">
              <w:rPr>
                <w:rFonts w:ascii="Arial" w:hAnsi="Arial" w:cs="Arial"/>
                <w:b/>
                <w:bCs/>
                <w:sz w:val="22"/>
              </w:rPr>
              <w:t>Position title</w:t>
            </w:r>
            <w:r w:rsidRPr="00D460F4">
              <w:rPr>
                <w:rFonts w:ascii="Arial" w:hAnsi="Arial" w:cs="Arial"/>
                <w:sz w:val="22"/>
              </w:rPr>
              <w:tab/>
            </w:r>
          </w:p>
        </w:tc>
        <w:tc>
          <w:tcPr>
            <w:tcW w:w="5237" w:type="dxa"/>
          </w:tcPr>
          <w:p w14:paraId="2EFE746C" w14:textId="272186A9" w:rsidR="00993BA2" w:rsidRPr="00D460F4" w:rsidRDefault="00993BA2" w:rsidP="00993BA2">
            <w:pPr>
              <w:jc w:val="both"/>
              <w:rPr>
                <w:rFonts w:ascii="Arial" w:hAnsi="Arial" w:cs="Arial"/>
                <w:sz w:val="22"/>
              </w:rPr>
            </w:pPr>
            <w:r w:rsidRPr="00D460F4">
              <w:rPr>
                <w:rFonts w:ascii="Arial" w:hAnsi="Arial" w:cs="Arial"/>
                <w:sz w:val="22"/>
              </w:rPr>
              <w:t>Field Officer</w:t>
            </w:r>
          </w:p>
        </w:tc>
      </w:tr>
      <w:tr w:rsidR="00993BA2" w:rsidRPr="00D460F4" w14:paraId="6EBA49B9" w14:textId="77777777" w:rsidTr="00772CC9">
        <w:tc>
          <w:tcPr>
            <w:tcW w:w="3823" w:type="dxa"/>
          </w:tcPr>
          <w:p w14:paraId="0EFD9EFF" w14:textId="77777777" w:rsidR="00993BA2" w:rsidRPr="00D460F4" w:rsidRDefault="00993BA2" w:rsidP="00993BA2">
            <w:pPr>
              <w:jc w:val="both"/>
              <w:rPr>
                <w:rFonts w:ascii="Arial" w:hAnsi="Arial" w:cs="Arial"/>
                <w:sz w:val="22"/>
              </w:rPr>
            </w:pPr>
            <w:r w:rsidRPr="00D460F4">
              <w:rPr>
                <w:rStyle w:val="Heading3Char"/>
                <w:rFonts w:ascii="Arial" w:hAnsi="Arial" w:cs="Arial"/>
                <w:sz w:val="22"/>
              </w:rPr>
              <w:t>Position number</w:t>
            </w:r>
          </w:p>
        </w:tc>
        <w:tc>
          <w:tcPr>
            <w:tcW w:w="5237" w:type="dxa"/>
          </w:tcPr>
          <w:p w14:paraId="32C9471F" w14:textId="7F2304EE" w:rsidR="00993BA2" w:rsidRPr="00D460F4" w:rsidRDefault="00993BA2" w:rsidP="00993BA2">
            <w:pPr>
              <w:tabs>
                <w:tab w:val="clear" w:pos="2835"/>
                <w:tab w:val="left" w:pos="3261"/>
              </w:tabs>
              <w:jc w:val="both"/>
              <w:rPr>
                <w:rFonts w:ascii="Arial" w:hAnsi="Arial" w:cs="Arial"/>
                <w:b/>
                <w:bCs/>
                <w:sz w:val="22"/>
              </w:rPr>
            </w:pPr>
            <w:r w:rsidRPr="00D460F4">
              <w:rPr>
                <w:rFonts w:ascii="Arial" w:eastAsia="Cambria" w:hAnsi="Arial" w:cs="Arial"/>
                <w:sz w:val="22"/>
              </w:rPr>
              <w:t>340801</w:t>
            </w:r>
          </w:p>
        </w:tc>
      </w:tr>
      <w:tr w:rsidR="00993BA2" w:rsidRPr="00D460F4" w14:paraId="44A84D0A" w14:textId="77777777" w:rsidTr="00772CC9">
        <w:tc>
          <w:tcPr>
            <w:tcW w:w="3823" w:type="dxa"/>
          </w:tcPr>
          <w:p w14:paraId="7BAB39C3" w14:textId="77777777" w:rsidR="00993BA2" w:rsidRPr="00D460F4" w:rsidRDefault="00993BA2" w:rsidP="00993BA2">
            <w:pPr>
              <w:jc w:val="both"/>
              <w:rPr>
                <w:rFonts w:ascii="Arial" w:hAnsi="Arial" w:cs="Arial"/>
                <w:b/>
                <w:bCs/>
                <w:sz w:val="22"/>
              </w:rPr>
            </w:pPr>
            <w:r w:rsidRPr="00D460F4">
              <w:rPr>
                <w:rStyle w:val="Heading3Char"/>
                <w:rFonts w:ascii="Arial" w:hAnsi="Arial" w:cs="Arial"/>
                <w:sz w:val="22"/>
              </w:rPr>
              <w:t>Division/Business Unit/Branch</w:t>
            </w:r>
          </w:p>
        </w:tc>
        <w:tc>
          <w:tcPr>
            <w:tcW w:w="5237" w:type="dxa"/>
          </w:tcPr>
          <w:p w14:paraId="72D3DBE8" w14:textId="23E1AB5D" w:rsidR="00993BA2" w:rsidRPr="00D460F4" w:rsidRDefault="00993BA2" w:rsidP="00993BA2">
            <w:pPr>
              <w:tabs>
                <w:tab w:val="clear" w:pos="2835"/>
                <w:tab w:val="left" w:pos="3261"/>
              </w:tabs>
              <w:jc w:val="both"/>
              <w:rPr>
                <w:rFonts w:ascii="Arial" w:hAnsi="Arial" w:cs="Arial"/>
                <w:b/>
                <w:bCs/>
                <w:sz w:val="22"/>
              </w:rPr>
            </w:pPr>
            <w:r w:rsidRPr="00D460F4">
              <w:rPr>
                <w:rFonts w:ascii="Arial" w:hAnsi="Arial" w:cs="Arial"/>
                <w:sz w:val="22"/>
              </w:rPr>
              <w:t xml:space="preserve">Parks and Wildlife Service / Operations / Southern Region </w:t>
            </w:r>
          </w:p>
        </w:tc>
      </w:tr>
      <w:tr w:rsidR="00993BA2" w:rsidRPr="00D460F4" w14:paraId="2087357A" w14:textId="77777777" w:rsidTr="00772CC9">
        <w:tc>
          <w:tcPr>
            <w:tcW w:w="3823" w:type="dxa"/>
          </w:tcPr>
          <w:p w14:paraId="07A058EB" w14:textId="77777777" w:rsidR="00993BA2" w:rsidRPr="00D460F4" w:rsidRDefault="00993BA2" w:rsidP="00993BA2">
            <w:pPr>
              <w:jc w:val="both"/>
              <w:rPr>
                <w:rFonts w:ascii="Arial" w:hAnsi="Arial" w:cs="Arial"/>
                <w:b/>
                <w:bCs/>
                <w:sz w:val="22"/>
              </w:rPr>
            </w:pPr>
            <w:r w:rsidRPr="00D460F4">
              <w:rPr>
                <w:rStyle w:val="Heading3Char"/>
                <w:rFonts w:ascii="Arial" w:hAnsi="Arial" w:cs="Arial"/>
                <w:sz w:val="22"/>
              </w:rPr>
              <w:t>Award/Agreement</w:t>
            </w:r>
          </w:p>
        </w:tc>
        <w:tc>
          <w:tcPr>
            <w:tcW w:w="5237" w:type="dxa"/>
          </w:tcPr>
          <w:p w14:paraId="2D7FF282" w14:textId="59B36FF3" w:rsidR="00993BA2" w:rsidRPr="00D460F4" w:rsidRDefault="00993BA2" w:rsidP="00993BA2">
            <w:pPr>
              <w:tabs>
                <w:tab w:val="clear" w:pos="2835"/>
                <w:tab w:val="left" w:pos="3261"/>
              </w:tabs>
              <w:jc w:val="both"/>
              <w:rPr>
                <w:rFonts w:ascii="Arial" w:hAnsi="Arial" w:cs="Arial"/>
                <w:b/>
                <w:bCs/>
                <w:sz w:val="22"/>
              </w:rPr>
            </w:pPr>
            <w:r w:rsidRPr="00D460F4">
              <w:rPr>
                <w:rFonts w:ascii="Arial" w:hAnsi="Arial" w:cs="Arial"/>
                <w:sz w:val="22"/>
              </w:rPr>
              <w:t>Tasmanian State Service Award / Parks &amp; Wildlife Service Industrial Agreement 2022</w:t>
            </w:r>
          </w:p>
        </w:tc>
      </w:tr>
      <w:tr w:rsidR="00993BA2" w:rsidRPr="00D460F4" w14:paraId="42F1A50E" w14:textId="77777777" w:rsidTr="00772CC9">
        <w:tc>
          <w:tcPr>
            <w:tcW w:w="3823" w:type="dxa"/>
          </w:tcPr>
          <w:p w14:paraId="7E1B5166" w14:textId="77777777" w:rsidR="00993BA2" w:rsidRPr="00D460F4" w:rsidRDefault="00993BA2" w:rsidP="00993BA2">
            <w:pPr>
              <w:jc w:val="both"/>
              <w:rPr>
                <w:rFonts w:ascii="Arial" w:hAnsi="Arial" w:cs="Arial"/>
                <w:b/>
                <w:bCs/>
                <w:sz w:val="22"/>
              </w:rPr>
            </w:pPr>
            <w:r w:rsidRPr="00D460F4">
              <w:rPr>
                <w:rStyle w:val="Heading3Char"/>
                <w:rFonts w:ascii="Arial" w:hAnsi="Arial" w:cs="Arial"/>
                <w:sz w:val="22"/>
              </w:rPr>
              <w:t>Classification</w:t>
            </w:r>
          </w:p>
        </w:tc>
        <w:tc>
          <w:tcPr>
            <w:tcW w:w="5237" w:type="dxa"/>
          </w:tcPr>
          <w:p w14:paraId="790EAC37" w14:textId="076DA2D6" w:rsidR="00993BA2" w:rsidRPr="00D460F4" w:rsidRDefault="00993BA2" w:rsidP="00993BA2">
            <w:pPr>
              <w:jc w:val="both"/>
              <w:rPr>
                <w:rFonts w:ascii="Arial" w:hAnsi="Arial" w:cs="Arial"/>
                <w:b/>
                <w:bCs/>
                <w:sz w:val="22"/>
              </w:rPr>
            </w:pPr>
            <w:r w:rsidRPr="00D460F4">
              <w:rPr>
                <w:rFonts w:ascii="Arial" w:hAnsi="Arial" w:cs="Arial"/>
                <w:sz w:val="22"/>
              </w:rPr>
              <w:t>General Stream, Band 3</w:t>
            </w:r>
          </w:p>
        </w:tc>
      </w:tr>
      <w:tr w:rsidR="00993BA2" w:rsidRPr="00D460F4" w14:paraId="734DA73A" w14:textId="77777777" w:rsidTr="00772CC9">
        <w:tc>
          <w:tcPr>
            <w:tcW w:w="3823" w:type="dxa"/>
          </w:tcPr>
          <w:p w14:paraId="4B55D34A" w14:textId="77777777" w:rsidR="00993BA2" w:rsidRPr="00D460F4" w:rsidRDefault="00993BA2" w:rsidP="00993BA2">
            <w:pPr>
              <w:jc w:val="both"/>
              <w:rPr>
                <w:rFonts w:ascii="Arial" w:hAnsi="Arial" w:cs="Arial"/>
                <w:b/>
                <w:bCs/>
                <w:sz w:val="22"/>
              </w:rPr>
            </w:pPr>
            <w:r w:rsidRPr="00D460F4">
              <w:rPr>
                <w:rStyle w:val="Heading3Char"/>
                <w:rFonts w:ascii="Arial" w:hAnsi="Arial" w:cs="Arial"/>
                <w:sz w:val="22"/>
              </w:rPr>
              <w:t>Position Status</w:t>
            </w:r>
          </w:p>
        </w:tc>
        <w:tc>
          <w:tcPr>
            <w:tcW w:w="5237" w:type="dxa"/>
          </w:tcPr>
          <w:p w14:paraId="3697A97B" w14:textId="6E7AC78F" w:rsidR="00993BA2" w:rsidRPr="00D460F4" w:rsidRDefault="00993BA2" w:rsidP="00993BA2">
            <w:pPr>
              <w:tabs>
                <w:tab w:val="clear" w:pos="2835"/>
                <w:tab w:val="left" w:pos="3261"/>
              </w:tabs>
              <w:jc w:val="both"/>
              <w:rPr>
                <w:rFonts w:ascii="Arial" w:hAnsi="Arial" w:cs="Arial"/>
                <w:sz w:val="22"/>
              </w:rPr>
            </w:pPr>
            <w:r w:rsidRPr="00D460F4">
              <w:rPr>
                <w:rFonts w:ascii="Arial" w:hAnsi="Arial" w:cs="Arial"/>
                <w:sz w:val="22"/>
              </w:rPr>
              <w:t>Fixed Term</w:t>
            </w:r>
          </w:p>
        </w:tc>
      </w:tr>
      <w:tr w:rsidR="00993BA2" w:rsidRPr="00D460F4" w14:paraId="7EAFBDEC" w14:textId="77777777" w:rsidTr="00772CC9">
        <w:tc>
          <w:tcPr>
            <w:tcW w:w="3823" w:type="dxa"/>
          </w:tcPr>
          <w:p w14:paraId="05154A38" w14:textId="77777777" w:rsidR="00993BA2" w:rsidRPr="00D460F4" w:rsidRDefault="00993BA2" w:rsidP="00993BA2">
            <w:pPr>
              <w:jc w:val="both"/>
              <w:rPr>
                <w:rFonts w:ascii="Arial" w:hAnsi="Arial" w:cs="Arial"/>
                <w:b/>
                <w:bCs/>
                <w:sz w:val="22"/>
              </w:rPr>
            </w:pPr>
            <w:r w:rsidRPr="00D460F4">
              <w:rPr>
                <w:rStyle w:val="Heading3Char"/>
                <w:rFonts w:ascii="Arial" w:hAnsi="Arial" w:cs="Arial"/>
                <w:sz w:val="22"/>
              </w:rPr>
              <w:t>Full Time Equivalent (FTE)</w:t>
            </w:r>
            <w:r w:rsidRPr="00D460F4">
              <w:rPr>
                <w:rFonts w:ascii="Arial" w:hAnsi="Arial" w:cs="Arial"/>
                <w:sz w:val="22"/>
              </w:rPr>
              <w:tab/>
            </w:r>
          </w:p>
        </w:tc>
        <w:tc>
          <w:tcPr>
            <w:tcW w:w="5237" w:type="dxa"/>
          </w:tcPr>
          <w:p w14:paraId="1CCCFA6C" w14:textId="77777777" w:rsidR="00993BA2" w:rsidRPr="00D460F4" w:rsidRDefault="00993BA2" w:rsidP="00993BA2">
            <w:pPr>
              <w:tabs>
                <w:tab w:val="clear" w:pos="2835"/>
                <w:tab w:val="left" w:pos="3261"/>
              </w:tabs>
              <w:jc w:val="both"/>
              <w:rPr>
                <w:rFonts w:ascii="Arial" w:hAnsi="Arial" w:cs="Arial"/>
                <w:b/>
                <w:bCs/>
                <w:sz w:val="22"/>
              </w:rPr>
            </w:pPr>
            <w:r w:rsidRPr="00D460F4">
              <w:rPr>
                <w:rFonts w:ascii="Arial" w:hAnsi="Arial" w:cs="Arial"/>
                <w:sz w:val="22"/>
              </w:rPr>
              <w:t>1.0 FTE (minimum 0.80 FTE, by negotiation)</w:t>
            </w:r>
          </w:p>
        </w:tc>
      </w:tr>
      <w:tr w:rsidR="00993BA2" w:rsidRPr="00D460F4" w14:paraId="24795BF8" w14:textId="77777777" w:rsidTr="00772CC9">
        <w:tc>
          <w:tcPr>
            <w:tcW w:w="3823" w:type="dxa"/>
          </w:tcPr>
          <w:p w14:paraId="37160BE2" w14:textId="77777777" w:rsidR="00993BA2" w:rsidRPr="00D460F4" w:rsidRDefault="00993BA2" w:rsidP="00993BA2">
            <w:pPr>
              <w:jc w:val="both"/>
              <w:rPr>
                <w:rFonts w:ascii="Arial" w:hAnsi="Arial" w:cs="Arial"/>
                <w:b/>
                <w:bCs/>
                <w:sz w:val="22"/>
              </w:rPr>
            </w:pPr>
            <w:r w:rsidRPr="00D460F4">
              <w:rPr>
                <w:rStyle w:val="Heading3Char"/>
                <w:rFonts w:ascii="Arial" w:hAnsi="Arial" w:cs="Arial"/>
                <w:sz w:val="22"/>
              </w:rPr>
              <w:t>Ordinary hours per week</w:t>
            </w:r>
            <w:r w:rsidRPr="00D460F4">
              <w:rPr>
                <w:rStyle w:val="Heading3Char"/>
                <w:rFonts w:ascii="Arial" w:hAnsi="Arial" w:cs="Arial"/>
                <w:sz w:val="22"/>
              </w:rPr>
              <w:tab/>
            </w:r>
          </w:p>
        </w:tc>
        <w:tc>
          <w:tcPr>
            <w:tcW w:w="5237" w:type="dxa"/>
          </w:tcPr>
          <w:p w14:paraId="63D2AE66" w14:textId="37A8E7A1" w:rsidR="00993BA2" w:rsidRPr="00D460F4" w:rsidRDefault="00993BA2" w:rsidP="00993BA2">
            <w:pPr>
              <w:tabs>
                <w:tab w:val="clear" w:pos="2835"/>
                <w:tab w:val="left" w:pos="3261"/>
              </w:tabs>
              <w:jc w:val="both"/>
              <w:rPr>
                <w:rFonts w:ascii="Arial" w:hAnsi="Arial" w:cs="Arial"/>
                <w:b/>
                <w:bCs/>
                <w:sz w:val="22"/>
              </w:rPr>
            </w:pPr>
            <w:r w:rsidRPr="00D460F4">
              <w:rPr>
                <w:rFonts w:ascii="Arial" w:hAnsi="Arial" w:cs="Arial"/>
                <w:sz w:val="22"/>
              </w:rPr>
              <w:t>38 hours (minimum 30.40 hours, by negotiation)</w:t>
            </w:r>
          </w:p>
        </w:tc>
      </w:tr>
      <w:tr w:rsidR="00993BA2" w:rsidRPr="00D460F4" w14:paraId="61F6B862" w14:textId="77777777" w:rsidTr="00772CC9">
        <w:tc>
          <w:tcPr>
            <w:tcW w:w="3823" w:type="dxa"/>
          </w:tcPr>
          <w:p w14:paraId="5EC9F58F" w14:textId="77777777" w:rsidR="00993BA2" w:rsidRPr="00D460F4" w:rsidRDefault="00993BA2" w:rsidP="00993BA2">
            <w:pPr>
              <w:jc w:val="both"/>
              <w:rPr>
                <w:rStyle w:val="Heading3Char"/>
                <w:rFonts w:ascii="Arial" w:hAnsi="Arial" w:cs="Arial"/>
                <w:sz w:val="22"/>
              </w:rPr>
            </w:pPr>
            <w:r w:rsidRPr="00D460F4">
              <w:rPr>
                <w:rStyle w:val="Heading3Char"/>
                <w:rFonts w:ascii="Arial" w:hAnsi="Arial" w:cs="Arial"/>
                <w:sz w:val="22"/>
              </w:rPr>
              <w:t>Location</w:t>
            </w:r>
          </w:p>
        </w:tc>
        <w:tc>
          <w:tcPr>
            <w:tcW w:w="5237" w:type="dxa"/>
          </w:tcPr>
          <w:p w14:paraId="04DE5F32" w14:textId="3C59A608" w:rsidR="00993BA2" w:rsidRPr="00D460F4" w:rsidRDefault="00993BA2" w:rsidP="00993BA2">
            <w:pPr>
              <w:tabs>
                <w:tab w:val="clear" w:pos="2835"/>
                <w:tab w:val="left" w:pos="3261"/>
              </w:tabs>
              <w:jc w:val="both"/>
              <w:rPr>
                <w:rStyle w:val="Heading3Char"/>
                <w:rFonts w:ascii="Arial" w:hAnsi="Arial" w:cs="Arial"/>
                <w:b w:val="0"/>
                <w:bCs/>
                <w:sz w:val="22"/>
              </w:rPr>
            </w:pPr>
            <w:r w:rsidRPr="00D460F4">
              <w:rPr>
                <w:rStyle w:val="Heading3Char"/>
                <w:rFonts w:ascii="Arial" w:hAnsi="Arial" w:cs="Arial"/>
                <w:b w:val="0"/>
                <w:bCs/>
                <w:sz w:val="22"/>
              </w:rPr>
              <w:t>Bruny Island</w:t>
            </w:r>
          </w:p>
        </w:tc>
      </w:tr>
      <w:tr w:rsidR="00993BA2" w:rsidRPr="00D460F4" w14:paraId="35328CF1" w14:textId="77777777" w:rsidTr="00772CC9">
        <w:trPr>
          <w:trHeight w:val="608"/>
        </w:trPr>
        <w:tc>
          <w:tcPr>
            <w:tcW w:w="3823" w:type="dxa"/>
          </w:tcPr>
          <w:p w14:paraId="510C82C8" w14:textId="77777777" w:rsidR="00993BA2" w:rsidRPr="00D460F4" w:rsidRDefault="00993BA2" w:rsidP="00993BA2">
            <w:pPr>
              <w:jc w:val="both"/>
              <w:rPr>
                <w:rStyle w:val="Heading3Char"/>
                <w:rFonts w:ascii="Arial" w:hAnsi="Arial" w:cs="Arial"/>
                <w:sz w:val="22"/>
              </w:rPr>
            </w:pPr>
            <w:r w:rsidRPr="00D460F4">
              <w:rPr>
                <w:rStyle w:val="Heading3Char"/>
                <w:rFonts w:ascii="Arial" w:hAnsi="Arial" w:cs="Arial"/>
                <w:sz w:val="22"/>
              </w:rPr>
              <w:t>Reports to</w:t>
            </w:r>
            <w:r w:rsidRPr="00D460F4">
              <w:rPr>
                <w:rStyle w:val="Heading3Char"/>
                <w:rFonts w:ascii="Arial" w:hAnsi="Arial" w:cs="Arial"/>
                <w:b w:val="0"/>
                <w:bCs/>
                <w:sz w:val="22"/>
              </w:rPr>
              <w:tab/>
            </w:r>
          </w:p>
        </w:tc>
        <w:tc>
          <w:tcPr>
            <w:tcW w:w="5237" w:type="dxa"/>
          </w:tcPr>
          <w:p w14:paraId="6802242C" w14:textId="738259D8" w:rsidR="00993BA2" w:rsidRPr="00D460F4" w:rsidRDefault="00993BA2" w:rsidP="00993BA2">
            <w:pPr>
              <w:tabs>
                <w:tab w:val="clear" w:pos="2835"/>
                <w:tab w:val="left" w:pos="3261"/>
              </w:tabs>
              <w:jc w:val="both"/>
              <w:rPr>
                <w:rStyle w:val="Heading3Char"/>
                <w:rFonts w:ascii="Arial" w:hAnsi="Arial" w:cs="Arial"/>
                <w:b w:val="0"/>
                <w:bCs/>
                <w:sz w:val="22"/>
              </w:rPr>
            </w:pPr>
            <w:r w:rsidRPr="00D460F4">
              <w:rPr>
                <w:rStyle w:val="Heading3Char"/>
                <w:rFonts w:ascii="Arial" w:hAnsi="Arial" w:cs="Arial"/>
                <w:b w:val="0"/>
                <w:bCs/>
                <w:sz w:val="22"/>
              </w:rPr>
              <w:t>Ranger in Charge</w:t>
            </w:r>
          </w:p>
        </w:tc>
      </w:tr>
    </w:tbl>
    <w:p w14:paraId="5D1E14A0" w14:textId="77777777" w:rsidR="00993BA2" w:rsidRPr="00D460F4" w:rsidRDefault="00993BA2" w:rsidP="00993BA2">
      <w:pPr>
        <w:tabs>
          <w:tab w:val="left" w:pos="2977"/>
          <w:tab w:val="left" w:pos="3686"/>
          <w:tab w:val="left" w:pos="5103"/>
          <w:tab w:val="left" w:pos="5812"/>
          <w:tab w:val="left" w:pos="7088"/>
        </w:tabs>
        <w:spacing w:before="0" w:line="240" w:lineRule="auto"/>
        <w:jc w:val="both"/>
        <w:rPr>
          <w:rFonts w:ascii="Arial" w:hAnsi="Arial" w:cs="Arial"/>
          <w:b/>
          <w:sz w:val="22"/>
        </w:rPr>
      </w:pPr>
    </w:p>
    <w:p w14:paraId="28E31F1B" w14:textId="660A32F0" w:rsidR="00CD42F8" w:rsidRPr="00D460F4" w:rsidRDefault="00CD42F8" w:rsidP="00993BA2">
      <w:pPr>
        <w:tabs>
          <w:tab w:val="left" w:pos="2977"/>
          <w:tab w:val="left" w:pos="3686"/>
          <w:tab w:val="left" w:pos="5103"/>
          <w:tab w:val="left" w:pos="5812"/>
          <w:tab w:val="left" w:pos="7088"/>
        </w:tabs>
        <w:spacing w:before="0" w:line="240" w:lineRule="auto"/>
        <w:jc w:val="both"/>
        <w:rPr>
          <w:rFonts w:ascii="Arial" w:hAnsi="Arial" w:cs="Arial"/>
          <w:b/>
          <w:sz w:val="22"/>
        </w:rPr>
      </w:pPr>
      <w:r w:rsidRPr="00D460F4">
        <w:rPr>
          <w:rFonts w:ascii="Arial" w:hAnsi="Arial" w:cs="Arial"/>
          <w:b/>
          <w:sz w:val="22"/>
        </w:rPr>
        <w:t xml:space="preserve">Position </w:t>
      </w:r>
      <w:r w:rsidR="00AC157D" w:rsidRPr="00D460F4">
        <w:rPr>
          <w:rFonts w:ascii="Arial" w:hAnsi="Arial" w:cs="Arial"/>
          <w:b/>
          <w:sz w:val="22"/>
        </w:rPr>
        <w:t>Purpose</w:t>
      </w:r>
    </w:p>
    <w:p w14:paraId="4E36D879" w14:textId="6F50EF70" w:rsidR="00FC1652" w:rsidRPr="00D460F4" w:rsidRDefault="00CD42F8" w:rsidP="00993BA2">
      <w:pPr>
        <w:pStyle w:val="BodyText2"/>
        <w:spacing w:line="240" w:lineRule="auto"/>
        <w:jc w:val="both"/>
        <w:rPr>
          <w:rFonts w:cs="Arial"/>
          <w:szCs w:val="22"/>
        </w:rPr>
      </w:pPr>
      <w:r w:rsidRPr="00D460F4">
        <w:rPr>
          <w:rFonts w:cs="Arial"/>
          <w:szCs w:val="22"/>
        </w:rPr>
        <w:t>The purpose of the role is to</w:t>
      </w:r>
      <w:r w:rsidR="00FC1652" w:rsidRPr="00D460F4">
        <w:rPr>
          <w:rFonts w:cs="Arial"/>
          <w:szCs w:val="22"/>
        </w:rPr>
        <w:t xml:space="preserve"> implement the </w:t>
      </w:r>
      <w:r w:rsidR="00F27972" w:rsidRPr="00D460F4">
        <w:rPr>
          <w:rFonts w:cs="Arial"/>
          <w:szCs w:val="22"/>
        </w:rPr>
        <w:t>f</w:t>
      </w:r>
      <w:r w:rsidR="00FC1652" w:rsidRPr="00D460F4">
        <w:rPr>
          <w:rFonts w:cs="Arial"/>
          <w:szCs w:val="22"/>
        </w:rPr>
        <w:t xml:space="preserve">ield </w:t>
      </w:r>
      <w:r w:rsidR="00F27972" w:rsidRPr="00D460F4">
        <w:rPr>
          <w:rFonts w:cs="Arial"/>
          <w:szCs w:val="22"/>
        </w:rPr>
        <w:t>c</w:t>
      </w:r>
      <w:r w:rsidR="00FC1652" w:rsidRPr="00D460F4">
        <w:rPr>
          <w:rFonts w:cs="Arial"/>
          <w:szCs w:val="22"/>
        </w:rPr>
        <w:t>entre operational plans</w:t>
      </w:r>
      <w:r w:rsidR="00F27972" w:rsidRPr="00D460F4">
        <w:rPr>
          <w:rFonts w:cs="Arial"/>
          <w:szCs w:val="22"/>
        </w:rPr>
        <w:t>,</w:t>
      </w:r>
      <w:r w:rsidR="00FC1652" w:rsidRPr="00D460F4">
        <w:rPr>
          <w:rFonts w:cs="Arial"/>
          <w:szCs w:val="22"/>
        </w:rPr>
        <w:t xml:space="preserve"> carry out works to maintain field centre infrastructure and facilities to achieve the conservation and sustainable use of natural and cultural resources.</w:t>
      </w:r>
    </w:p>
    <w:p w14:paraId="28E31F1E" w14:textId="36956E7F" w:rsidR="00CD42F8" w:rsidRPr="00D460F4" w:rsidRDefault="00E2671B" w:rsidP="00993BA2">
      <w:pPr>
        <w:tabs>
          <w:tab w:val="clear" w:pos="2835"/>
          <w:tab w:val="center" w:pos="4513"/>
        </w:tabs>
        <w:spacing w:before="240" w:line="240" w:lineRule="auto"/>
        <w:jc w:val="both"/>
        <w:rPr>
          <w:rFonts w:ascii="Arial" w:hAnsi="Arial" w:cs="Arial"/>
          <w:b/>
          <w:sz w:val="22"/>
        </w:rPr>
      </w:pPr>
      <w:r w:rsidRPr="00D460F4">
        <w:rPr>
          <w:rFonts w:ascii="Arial" w:hAnsi="Arial" w:cs="Arial"/>
          <w:b/>
          <w:sz w:val="22"/>
        </w:rPr>
        <w:t xml:space="preserve">Major </w:t>
      </w:r>
      <w:r w:rsidR="00FE4F02" w:rsidRPr="00D460F4">
        <w:rPr>
          <w:rFonts w:ascii="Arial" w:hAnsi="Arial" w:cs="Arial"/>
          <w:b/>
          <w:sz w:val="22"/>
        </w:rPr>
        <w:t>Duties</w:t>
      </w:r>
    </w:p>
    <w:p w14:paraId="0859E258" w14:textId="327DFB42" w:rsidR="00FC1652" w:rsidRPr="00D460F4" w:rsidRDefault="00FC1652" w:rsidP="00993BA2">
      <w:pPr>
        <w:numPr>
          <w:ilvl w:val="0"/>
          <w:numId w:val="20"/>
        </w:numPr>
        <w:tabs>
          <w:tab w:val="clear" w:pos="2835"/>
        </w:tabs>
        <w:spacing w:before="80" w:after="80" w:line="240" w:lineRule="auto"/>
        <w:ind w:left="357" w:hanging="357"/>
        <w:jc w:val="both"/>
        <w:rPr>
          <w:rFonts w:ascii="Arial" w:hAnsi="Arial" w:cs="Arial"/>
          <w:sz w:val="22"/>
        </w:rPr>
      </w:pPr>
      <w:r w:rsidRPr="00D460F4">
        <w:rPr>
          <w:rFonts w:ascii="Arial" w:hAnsi="Arial" w:cs="Arial"/>
          <w:sz w:val="22"/>
        </w:rPr>
        <w:t>Planning and implementation of minor construction and maintenance of infrastructure, buildings and equipment</w:t>
      </w:r>
      <w:r w:rsidR="00F27972" w:rsidRPr="00D460F4">
        <w:rPr>
          <w:rFonts w:ascii="Arial" w:hAnsi="Arial" w:cs="Arial"/>
          <w:sz w:val="22"/>
        </w:rPr>
        <w:t xml:space="preserve"> in accordance with maintenance schedules and standards.</w:t>
      </w:r>
      <w:r w:rsidRPr="00D460F4">
        <w:rPr>
          <w:rFonts w:ascii="Arial" w:hAnsi="Arial" w:cs="Arial"/>
          <w:sz w:val="22"/>
        </w:rPr>
        <w:t xml:space="preserve"> Update maintenance records on the PWS Asset Management System as required.</w:t>
      </w:r>
    </w:p>
    <w:p w14:paraId="7B4CF4C0" w14:textId="7424FA5D" w:rsidR="00FC1652" w:rsidRPr="00D460F4" w:rsidRDefault="00FC1652" w:rsidP="00993BA2">
      <w:pPr>
        <w:numPr>
          <w:ilvl w:val="0"/>
          <w:numId w:val="20"/>
        </w:numPr>
        <w:tabs>
          <w:tab w:val="clear" w:pos="2835"/>
        </w:tabs>
        <w:spacing w:before="80" w:after="80" w:line="240" w:lineRule="auto"/>
        <w:ind w:left="357" w:hanging="357"/>
        <w:jc w:val="both"/>
        <w:rPr>
          <w:rFonts w:ascii="Arial" w:hAnsi="Arial" w:cs="Arial"/>
          <w:sz w:val="22"/>
        </w:rPr>
      </w:pPr>
      <w:r w:rsidRPr="00D460F4">
        <w:rPr>
          <w:rFonts w:ascii="Arial" w:hAnsi="Arial" w:cs="Arial"/>
          <w:sz w:val="22"/>
        </w:rPr>
        <w:t>Undertake reserve operational and maintenance tasks in accordance with field centre operational plans and specific activity plans.  Includes the operation of plant and machinery.</w:t>
      </w:r>
    </w:p>
    <w:p w14:paraId="52565F16" w14:textId="77777777" w:rsidR="00FC1652" w:rsidRPr="00D460F4" w:rsidRDefault="00FC1652" w:rsidP="00993BA2">
      <w:pPr>
        <w:pStyle w:val="BodyText2"/>
        <w:numPr>
          <w:ilvl w:val="0"/>
          <w:numId w:val="20"/>
        </w:numPr>
        <w:spacing w:line="240" w:lineRule="auto"/>
        <w:jc w:val="both"/>
        <w:rPr>
          <w:rFonts w:cs="Arial"/>
          <w:szCs w:val="22"/>
        </w:rPr>
      </w:pPr>
      <w:r w:rsidRPr="00D460F4">
        <w:rPr>
          <w:rFonts w:cs="Arial"/>
          <w:szCs w:val="22"/>
        </w:rPr>
        <w:t>On-the-job control of employees and volunteers engaged in minor construction, maintenance, project work, routine maintenance and operational tasks.  Includes allocating tasks and explaining and/or demonstrating work methods to inexperienced employees and volunteers.</w:t>
      </w:r>
    </w:p>
    <w:p w14:paraId="568ABA37" w14:textId="77777777" w:rsidR="00FC1652" w:rsidRPr="00D460F4" w:rsidRDefault="00FC1652" w:rsidP="00993BA2">
      <w:pPr>
        <w:pStyle w:val="BodyText2"/>
        <w:numPr>
          <w:ilvl w:val="0"/>
          <w:numId w:val="20"/>
        </w:numPr>
        <w:spacing w:line="240" w:lineRule="auto"/>
        <w:jc w:val="both"/>
        <w:rPr>
          <w:rFonts w:cs="Arial"/>
          <w:szCs w:val="22"/>
        </w:rPr>
      </w:pPr>
      <w:r w:rsidRPr="00D460F4">
        <w:rPr>
          <w:rFonts w:cs="Arial"/>
          <w:szCs w:val="22"/>
        </w:rPr>
        <w:t>Provide information and feedback to assist with the preparation and implementation of field centre operational plans, works programs and budgets.</w:t>
      </w:r>
    </w:p>
    <w:p w14:paraId="2316A70D" w14:textId="0A339301" w:rsidR="00FC1652" w:rsidRPr="00D460F4" w:rsidRDefault="00FC1652" w:rsidP="00993BA2">
      <w:pPr>
        <w:pStyle w:val="BodyText2"/>
        <w:numPr>
          <w:ilvl w:val="0"/>
          <w:numId w:val="20"/>
        </w:numPr>
        <w:spacing w:line="240" w:lineRule="auto"/>
        <w:jc w:val="both"/>
        <w:rPr>
          <w:rFonts w:cs="Arial"/>
          <w:szCs w:val="22"/>
        </w:rPr>
      </w:pPr>
      <w:r w:rsidRPr="00D460F4">
        <w:rPr>
          <w:rFonts w:cs="Arial"/>
          <w:szCs w:val="22"/>
        </w:rPr>
        <w:t xml:space="preserve">Undertake risk assessments and identify and implement procedures and actions to ensure safe </w:t>
      </w:r>
      <w:r w:rsidR="000C1A5E" w:rsidRPr="00D460F4">
        <w:rPr>
          <w:rFonts w:cs="Arial"/>
          <w:szCs w:val="22"/>
        </w:rPr>
        <w:t>workplaces</w:t>
      </w:r>
      <w:r w:rsidRPr="00D460F4">
        <w:rPr>
          <w:rFonts w:cs="Arial"/>
          <w:szCs w:val="22"/>
        </w:rPr>
        <w:t xml:space="preserve"> and public safety.</w:t>
      </w:r>
    </w:p>
    <w:p w14:paraId="371353BF" w14:textId="77777777" w:rsidR="00FC1652" w:rsidRPr="00D460F4" w:rsidRDefault="00FC1652" w:rsidP="00993BA2">
      <w:pPr>
        <w:pStyle w:val="BodyText2"/>
        <w:numPr>
          <w:ilvl w:val="0"/>
          <w:numId w:val="20"/>
        </w:numPr>
        <w:spacing w:line="240" w:lineRule="auto"/>
        <w:jc w:val="both"/>
        <w:rPr>
          <w:rFonts w:cs="Arial"/>
          <w:szCs w:val="22"/>
        </w:rPr>
      </w:pPr>
      <w:r w:rsidRPr="00D460F4">
        <w:rPr>
          <w:rFonts w:cs="Arial"/>
          <w:szCs w:val="22"/>
        </w:rPr>
        <w:t xml:space="preserve">Provide information, advice and assistance to visitors. </w:t>
      </w:r>
    </w:p>
    <w:p w14:paraId="7B809ECC" w14:textId="1A706715" w:rsidR="00FC1652" w:rsidRPr="00D460F4" w:rsidRDefault="00FC1652" w:rsidP="00993BA2">
      <w:pPr>
        <w:pStyle w:val="BodyText2"/>
        <w:numPr>
          <w:ilvl w:val="0"/>
          <w:numId w:val="20"/>
        </w:numPr>
        <w:spacing w:line="240" w:lineRule="auto"/>
        <w:jc w:val="both"/>
        <w:rPr>
          <w:rFonts w:cs="Arial"/>
          <w:szCs w:val="22"/>
        </w:rPr>
      </w:pPr>
      <w:r w:rsidRPr="00D460F4">
        <w:rPr>
          <w:rFonts w:cs="Arial"/>
          <w:szCs w:val="22"/>
        </w:rPr>
        <w:t>Undertake fire operations including fuel management and wildfire suppression.</w:t>
      </w:r>
      <w:r w:rsidR="00F27972" w:rsidRPr="00D460F4">
        <w:rPr>
          <w:rFonts w:cs="Arial"/>
          <w:szCs w:val="22"/>
        </w:rPr>
        <w:t xml:space="preserve"> Planning and implementation of planned burns.</w:t>
      </w:r>
      <w:r w:rsidRPr="00D460F4">
        <w:rPr>
          <w:rFonts w:cs="Arial"/>
          <w:szCs w:val="22"/>
        </w:rPr>
        <w:t xml:space="preserve"> </w:t>
      </w:r>
    </w:p>
    <w:p w14:paraId="31A5CE2A" w14:textId="492B3671" w:rsidR="00A758F5" w:rsidRPr="00D460F4" w:rsidRDefault="00FC1652" w:rsidP="00993BA2">
      <w:pPr>
        <w:pStyle w:val="BodyText2"/>
        <w:numPr>
          <w:ilvl w:val="0"/>
          <w:numId w:val="20"/>
        </w:numPr>
        <w:spacing w:line="240" w:lineRule="auto"/>
        <w:jc w:val="both"/>
        <w:rPr>
          <w:rFonts w:cs="Arial"/>
          <w:szCs w:val="22"/>
        </w:rPr>
      </w:pPr>
      <w:r w:rsidRPr="00D460F4">
        <w:rPr>
          <w:rFonts w:cs="Arial"/>
          <w:szCs w:val="22"/>
        </w:rPr>
        <w:lastRenderedPageBreak/>
        <w:t>Undertake enforcement procedures dealing principally with minor offences involving the issue of verbal cautions and park infringement notices</w:t>
      </w:r>
    </w:p>
    <w:p w14:paraId="28E31F25" w14:textId="1892DC29" w:rsidR="00CD42F8" w:rsidRPr="00D460F4" w:rsidRDefault="00855A41" w:rsidP="00993BA2">
      <w:pPr>
        <w:tabs>
          <w:tab w:val="clear" w:pos="2835"/>
          <w:tab w:val="center" w:pos="4513"/>
        </w:tabs>
        <w:spacing w:before="240" w:line="240" w:lineRule="auto"/>
        <w:jc w:val="both"/>
        <w:rPr>
          <w:rFonts w:ascii="Arial" w:hAnsi="Arial" w:cs="Arial"/>
          <w:b/>
          <w:sz w:val="22"/>
        </w:rPr>
      </w:pPr>
      <w:r w:rsidRPr="00D460F4">
        <w:rPr>
          <w:rFonts w:ascii="Arial" w:hAnsi="Arial" w:cs="Arial"/>
          <w:b/>
          <w:sz w:val="22"/>
        </w:rPr>
        <w:t xml:space="preserve">Responsibility, </w:t>
      </w:r>
      <w:r w:rsidR="00A04D5D" w:rsidRPr="00D460F4">
        <w:rPr>
          <w:rFonts w:ascii="Arial" w:hAnsi="Arial" w:cs="Arial"/>
          <w:b/>
          <w:sz w:val="22"/>
        </w:rPr>
        <w:t xml:space="preserve">Decision </w:t>
      </w:r>
      <w:r w:rsidR="002533F2" w:rsidRPr="00D460F4">
        <w:rPr>
          <w:rFonts w:ascii="Arial" w:hAnsi="Arial" w:cs="Arial"/>
          <w:b/>
          <w:sz w:val="22"/>
        </w:rPr>
        <w:t xml:space="preserve">Making and </w:t>
      </w:r>
      <w:r w:rsidR="00A04D5D" w:rsidRPr="00D460F4">
        <w:rPr>
          <w:rFonts w:ascii="Arial" w:hAnsi="Arial" w:cs="Arial"/>
          <w:b/>
          <w:sz w:val="22"/>
        </w:rPr>
        <w:t>Direction</w:t>
      </w:r>
    </w:p>
    <w:p w14:paraId="28E31F27" w14:textId="77777777" w:rsidR="00CD42F8" w:rsidRPr="00D460F4" w:rsidRDefault="00CD42F8" w:rsidP="00993BA2">
      <w:pPr>
        <w:spacing w:before="60" w:line="240" w:lineRule="auto"/>
        <w:jc w:val="both"/>
        <w:rPr>
          <w:rFonts w:ascii="Arial" w:hAnsi="Arial" w:cs="Arial"/>
          <w:sz w:val="22"/>
        </w:rPr>
      </w:pPr>
      <w:r w:rsidRPr="00D460F4">
        <w:rPr>
          <w:rFonts w:ascii="Arial" w:hAnsi="Arial" w:cs="Arial"/>
          <w:sz w:val="22"/>
        </w:rPr>
        <w:t>The occupant of the position is responsible for:</w:t>
      </w:r>
    </w:p>
    <w:p w14:paraId="26D54C00" w14:textId="6432D5CF" w:rsidR="000C1A5E" w:rsidRPr="00D460F4" w:rsidRDefault="00993BA2" w:rsidP="00993BA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D460F4">
        <w:rPr>
          <w:rFonts w:ascii="Arial" w:hAnsi="Arial" w:cs="Arial"/>
          <w:bCs/>
          <w:color w:val="000000"/>
          <w:sz w:val="22"/>
        </w:rPr>
        <w:t>u</w:t>
      </w:r>
      <w:r w:rsidR="000C1A5E" w:rsidRPr="00D460F4">
        <w:rPr>
          <w:rFonts w:ascii="Arial" w:hAnsi="Arial" w:cs="Arial"/>
          <w:bCs/>
          <w:color w:val="000000"/>
          <w:sz w:val="22"/>
        </w:rPr>
        <w:t xml:space="preserve">ndertakes development, maintenance, operational and monitoring tasks in accordance with Field Centre operational plans, maintenance schedules, and Departmental policy and </w:t>
      </w:r>
      <w:proofErr w:type="gramStart"/>
      <w:r w:rsidR="000C1A5E" w:rsidRPr="00D460F4">
        <w:rPr>
          <w:rFonts w:ascii="Arial" w:hAnsi="Arial" w:cs="Arial"/>
          <w:bCs/>
          <w:color w:val="000000"/>
          <w:sz w:val="22"/>
        </w:rPr>
        <w:t>procedures;</w:t>
      </w:r>
      <w:proofErr w:type="gramEnd"/>
    </w:p>
    <w:p w14:paraId="5FD154CB" w14:textId="32332903" w:rsidR="000C1A5E" w:rsidRPr="00D460F4" w:rsidRDefault="00993BA2" w:rsidP="00993BA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D460F4">
        <w:rPr>
          <w:rFonts w:ascii="Arial" w:hAnsi="Arial" w:cs="Arial"/>
          <w:bCs/>
          <w:color w:val="000000"/>
          <w:sz w:val="22"/>
        </w:rPr>
        <w:t>m</w:t>
      </w:r>
      <w:r w:rsidR="000C1A5E" w:rsidRPr="00D460F4">
        <w:rPr>
          <w:rFonts w:ascii="Arial" w:hAnsi="Arial" w:cs="Arial"/>
          <w:bCs/>
          <w:color w:val="000000"/>
          <w:sz w:val="22"/>
        </w:rPr>
        <w:t xml:space="preserve">aintains and operates plant and equipment in accordance with maintenance schedules, operating guidelines and safe working </w:t>
      </w:r>
      <w:proofErr w:type="gramStart"/>
      <w:r w:rsidR="000C1A5E" w:rsidRPr="00D460F4">
        <w:rPr>
          <w:rFonts w:ascii="Arial" w:hAnsi="Arial" w:cs="Arial"/>
          <w:bCs/>
          <w:color w:val="000000"/>
          <w:sz w:val="22"/>
        </w:rPr>
        <w:t>procedures;</w:t>
      </w:r>
      <w:proofErr w:type="gramEnd"/>
    </w:p>
    <w:p w14:paraId="689096B7" w14:textId="77777777" w:rsidR="00F27972" w:rsidRPr="00D460F4" w:rsidRDefault="00993BA2" w:rsidP="00F2797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D460F4">
        <w:rPr>
          <w:rFonts w:ascii="Arial" w:hAnsi="Arial" w:cs="Arial"/>
          <w:bCs/>
          <w:color w:val="000000"/>
          <w:sz w:val="22"/>
        </w:rPr>
        <w:t>p</w:t>
      </w:r>
      <w:r w:rsidR="000C1A5E" w:rsidRPr="00D460F4">
        <w:rPr>
          <w:rFonts w:ascii="Arial" w:hAnsi="Arial" w:cs="Arial"/>
          <w:bCs/>
          <w:color w:val="000000"/>
          <w:sz w:val="22"/>
        </w:rPr>
        <w:t xml:space="preserve">rovides reliable advice and information to visitors and community members referring any difficult issues to the supervisor or other more experienced </w:t>
      </w:r>
      <w:proofErr w:type="gramStart"/>
      <w:r w:rsidR="000C1A5E" w:rsidRPr="00D460F4">
        <w:rPr>
          <w:rFonts w:ascii="Arial" w:hAnsi="Arial" w:cs="Arial"/>
          <w:bCs/>
          <w:color w:val="000000"/>
          <w:sz w:val="22"/>
        </w:rPr>
        <w:t>employees;</w:t>
      </w:r>
      <w:proofErr w:type="gramEnd"/>
      <w:r w:rsidR="000C1A5E" w:rsidRPr="00D460F4">
        <w:rPr>
          <w:rFonts w:ascii="Arial" w:hAnsi="Arial" w:cs="Arial"/>
          <w:bCs/>
          <w:color w:val="000000"/>
          <w:sz w:val="22"/>
        </w:rPr>
        <w:t xml:space="preserve"> </w:t>
      </w:r>
    </w:p>
    <w:p w14:paraId="5C6663E6" w14:textId="010CF145" w:rsidR="000C1A5E" w:rsidRPr="00D460F4" w:rsidRDefault="00993BA2" w:rsidP="00F2797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D460F4">
        <w:rPr>
          <w:rFonts w:ascii="Arial" w:hAnsi="Arial" w:cs="Arial"/>
          <w:bCs/>
          <w:color w:val="000000"/>
          <w:sz w:val="22"/>
        </w:rPr>
        <w:t>m</w:t>
      </w:r>
      <w:r w:rsidR="000C1A5E" w:rsidRPr="00D460F4">
        <w:rPr>
          <w:rFonts w:ascii="Arial" w:hAnsi="Arial" w:cs="Arial"/>
          <w:bCs/>
          <w:color w:val="000000"/>
          <w:sz w:val="22"/>
        </w:rPr>
        <w:t xml:space="preserve">aintains good working relationships and works effectively as a team member; and </w:t>
      </w:r>
    </w:p>
    <w:p w14:paraId="5F135761" w14:textId="72648AE2" w:rsidR="000C1A5E" w:rsidRPr="00D460F4" w:rsidRDefault="00993BA2" w:rsidP="00993BA2">
      <w:pPr>
        <w:numPr>
          <w:ilvl w:val="0"/>
          <w:numId w:val="2"/>
        </w:numPr>
        <w:tabs>
          <w:tab w:val="clear" w:pos="2835"/>
        </w:tabs>
        <w:autoSpaceDE w:val="0"/>
        <w:autoSpaceDN w:val="0"/>
        <w:adjustRightInd w:val="0"/>
        <w:spacing w:line="240" w:lineRule="auto"/>
        <w:ind w:left="357" w:hanging="357"/>
        <w:jc w:val="both"/>
        <w:rPr>
          <w:rFonts w:ascii="Arial" w:hAnsi="Arial" w:cs="Arial"/>
          <w:bCs/>
          <w:color w:val="000000"/>
          <w:sz w:val="22"/>
        </w:rPr>
      </w:pPr>
      <w:r w:rsidRPr="00D460F4">
        <w:rPr>
          <w:rFonts w:ascii="Arial" w:hAnsi="Arial" w:cs="Arial"/>
          <w:bCs/>
          <w:color w:val="000000"/>
          <w:sz w:val="22"/>
        </w:rPr>
        <w:t>e</w:t>
      </w:r>
      <w:r w:rsidR="000C1A5E" w:rsidRPr="00D460F4">
        <w:rPr>
          <w:rFonts w:ascii="Arial" w:hAnsi="Arial" w:cs="Arial"/>
          <w:bCs/>
          <w:color w:val="000000"/>
          <w:sz w:val="22"/>
        </w:rPr>
        <w:t>nsuring a safe working environment by complying with relevant Work Health and Safety (WHS) legislation, codes of practice and policies, procedures and guidelines issued under the Department’s WHS Management System.</w:t>
      </w:r>
    </w:p>
    <w:p w14:paraId="28E31F2C" w14:textId="3D0686A8" w:rsidR="00CD42F8" w:rsidRPr="00D460F4" w:rsidRDefault="00CD42F8" w:rsidP="00993BA2">
      <w:pPr>
        <w:widowControl w:val="0"/>
        <w:spacing w:before="240" w:after="0" w:line="240" w:lineRule="auto"/>
        <w:jc w:val="both"/>
        <w:rPr>
          <w:rFonts w:ascii="Arial" w:hAnsi="Arial" w:cs="Arial"/>
          <w:color w:val="000000"/>
          <w:sz w:val="22"/>
        </w:rPr>
      </w:pPr>
      <w:r w:rsidRPr="00D460F4">
        <w:rPr>
          <w:rFonts w:ascii="Arial" w:hAnsi="Arial" w:cs="Arial"/>
          <w:color w:val="000000"/>
          <w:sz w:val="22"/>
        </w:rPr>
        <w:t>The decision making and direction in relation to the role are</w:t>
      </w:r>
      <w:r w:rsidR="00FE4F02" w:rsidRPr="00D460F4">
        <w:rPr>
          <w:rFonts w:ascii="Arial" w:hAnsi="Arial" w:cs="Arial"/>
          <w:color w:val="000000"/>
          <w:sz w:val="22"/>
        </w:rPr>
        <w:t xml:space="preserve"> that</w:t>
      </w:r>
      <w:r w:rsidRPr="00D460F4">
        <w:rPr>
          <w:rFonts w:ascii="Arial" w:hAnsi="Arial" w:cs="Arial"/>
          <w:color w:val="000000"/>
          <w:sz w:val="22"/>
        </w:rPr>
        <w:t>:</w:t>
      </w:r>
    </w:p>
    <w:p w14:paraId="516DC8BD" w14:textId="6ECC8E11" w:rsidR="000C1A5E" w:rsidRPr="00D460F4" w:rsidRDefault="000C1A5E" w:rsidP="00993BA2">
      <w:pPr>
        <w:pStyle w:val="ListParagraph"/>
        <w:numPr>
          <w:ilvl w:val="0"/>
          <w:numId w:val="26"/>
        </w:num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color w:val="000000"/>
          <w:sz w:val="22"/>
        </w:rPr>
      </w:pPr>
      <w:r w:rsidRPr="00D460F4">
        <w:rPr>
          <w:rFonts w:ascii="Arial" w:hAnsi="Arial" w:cs="Arial"/>
          <w:color w:val="000000"/>
          <w:sz w:val="22"/>
        </w:rPr>
        <w:t xml:space="preserve">The Field Officer will perform the duties under limited supervision, reporting directly to the </w:t>
      </w:r>
      <w:r w:rsidR="00FB3055" w:rsidRPr="00D460F4">
        <w:rPr>
          <w:rFonts w:ascii="Arial" w:hAnsi="Arial" w:cs="Arial"/>
          <w:color w:val="000000"/>
          <w:sz w:val="22"/>
        </w:rPr>
        <w:t xml:space="preserve">Band </w:t>
      </w:r>
      <w:r w:rsidRPr="00D460F4">
        <w:rPr>
          <w:rFonts w:ascii="Arial" w:hAnsi="Arial" w:cs="Arial"/>
          <w:color w:val="000000"/>
          <w:sz w:val="22"/>
        </w:rPr>
        <w:t>4 Ranger</w:t>
      </w:r>
      <w:r w:rsidR="0001639B" w:rsidRPr="00D460F4">
        <w:rPr>
          <w:rFonts w:ascii="Arial" w:hAnsi="Arial" w:cs="Arial"/>
          <w:color w:val="000000"/>
          <w:sz w:val="22"/>
        </w:rPr>
        <w:t xml:space="preserve"> Bruny Island</w:t>
      </w:r>
      <w:r w:rsidRPr="00D460F4">
        <w:rPr>
          <w:rFonts w:ascii="Arial" w:hAnsi="Arial" w:cs="Arial"/>
          <w:color w:val="000000"/>
          <w:sz w:val="22"/>
        </w:rPr>
        <w:t xml:space="preserve"> who will establish priorities for the works program.</w:t>
      </w:r>
      <w:r w:rsidR="00C023D3" w:rsidRPr="00D460F4">
        <w:rPr>
          <w:rFonts w:ascii="Arial" w:hAnsi="Arial" w:cs="Arial"/>
          <w:color w:val="000000"/>
          <w:sz w:val="22"/>
        </w:rPr>
        <w:t xml:space="preserve"> </w:t>
      </w:r>
      <w:r w:rsidRPr="00D460F4">
        <w:rPr>
          <w:rFonts w:ascii="Arial" w:hAnsi="Arial" w:cs="Arial"/>
          <w:color w:val="000000"/>
          <w:sz w:val="22"/>
        </w:rPr>
        <w:t>Additional guidance is available from departmental policies, management plans and the PWS Strategic Plan.</w:t>
      </w:r>
    </w:p>
    <w:p w14:paraId="7BBAD672" w14:textId="77777777" w:rsidR="000C1A5E" w:rsidRPr="00D460F4" w:rsidRDefault="000C1A5E" w:rsidP="00993BA2">
      <w:pPr>
        <w:pStyle w:val="ListParagraph"/>
        <w:tabs>
          <w:tab w:val="left" w:pos="567"/>
          <w:tab w:val="left" w:pos="1134"/>
          <w:tab w:val="left" w:pos="2977"/>
          <w:tab w:val="left" w:pos="3686"/>
          <w:tab w:val="left" w:pos="5103"/>
          <w:tab w:val="left" w:pos="5812"/>
          <w:tab w:val="left" w:pos="7088"/>
        </w:tabs>
        <w:spacing w:before="240" w:after="0" w:line="240" w:lineRule="auto"/>
        <w:ind w:left="360"/>
        <w:jc w:val="both"/>
        <w:rPr>
          <w:rFonts w:ascii="Arial" w:hAnsi="Arial" w:cs="Arial"/>
          <w:color w:val="000000"/>
          <w:sz w:val="22"/>
        </w:rPr>
      </w:pPr>
    </w:p>
    <w:p w14:paraId="6A262B9B" w14:textId="2006ABF6" w:rsidR="00C023D3" w:rsidRPr="00D460F4" w:rsidRDefault="000C1A5E" w:rsidP="00993BA2">
      <w:pPr>
        <w:pStyle w:val="ListParagraph"/>
        <w:numPr>
          <w:ilvl w:val="0"/>
          <w:numId w:val="26"/>
        </w:num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color w:val="000000"/>
          <w:sz w:val="22"/>
        </w:rPr>
      </w:pPr>
      <w:r w:rsidRPr="00D460F4">
        <w:rPr>
          <w:rFonts w:ascii="Arial" w:hAnsi="Arial" w:cs="Arial"/>
          <w:color w:val="000000"/>
          <w:sz w:val="22"/>
        </w:rPr>
        <w:t>The Field Officer will often be required to use initiative and make judgements remote from sources of advice.  Choices are made based on established procedures, guidelines and instructions written or verbal.</w:t>
      </w:r>
    </w:p>
    <w:p w14:paraId="28E31F30" w14:textId="07CED871" w:rsidR="00CD42F8" w:rsidRPr="00D460F4" w:rsidRDefault="00CD42F8" w:rsidP="00993BA2">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D460F4">
        <w:rPr>
          <w:rFonts w:ascii="Arial" w:hAnsi="Arial" w:cs="Arial"/>
          <w:b/>
          <w:sz w:val="22"/>
        </w:rPr>
        <w:t>Knowledge</w:t>
      </w:r>
      <w:r w:rsidR="00B2568D" w:rsidRPr="00D460F4">
        <w:rPr>
          <w:rFonts w:ascii="Arial" w:hAnsi="Arial" w:cs="Arial"/>
          <w:b/>
          <w:sz w:val="22"/>
        </w:rPr>
        <w:t xml:space="preserve">, Skills and </w:t>
      </w:r>
      <w:r w:rsidRPr="00D460F4">
        <w:rPr>
          <w:rFonts w:ascii="Arial" w:hAnsi="Arial" w:cs="Arial"/>
          <w:b/>
          <w:sz w:val="22"/>
        </w:rPr>
        <w:t>Experience</w:t>
      </w:r>
      <w:r w:rsidR="003A6246" w:rsidRPr="00D460F4">
        <w:rPr>
          <w:rFonts w:ascii="Arial" w:hAnsi="Arial" w:cs="Arial"/>
          <w:b/>
          <w:sz w:val="22"/>
        </w:rPr>
        <w:t xml:space="preserve"> (Selection Criteria</w:t>
      </w:r>
      <w:r w:rsidR="00B2568D" w:rsidRPr="00D460F4">
        <w:rPr>
          <w:rFonts w:ascii="Arial" w:hAnsi="Arial" w:cs="Arial"/>
          <w:b/>
          <w:sz w:val="22"/>
        </w:rPr>
        <w:t>)</w:t>
      </w:r>
    </w:p>
    <w:p w14:paraId="7EF67A34" w14:textId="77777777" w:rsidR="00FC1652" w:rsidRPr="00D460F4" w:rsidRDefault="00FC1652" w:rsidP="00993BA2">
      <w:pPr>
        <w:pStyle w:val="BodyText"/>
        <w:numPr>
          <w:ilvl w:val="0"/>
          <w:numId w:val="21"/>
        </w:numPr>
        <w:tabs>
          <w:tab w:val="clear" w:pos="2835"/>
          <w:tab w:val="left" w:pos="350"/>
          <w:tab w:val="left" w:pos="7655"/>
        </w:tabs>
        <w:ind w:left="357" w:hanging="357"/>
        <w:jc w:val="both"/>
        <w:rPr>
          <w:rFonts w:ascii="Arial" w:hAnsi="Arial" w:cs="Arial"/>
          <w:sz w:val="22"/>
        </w:rPr>
      </w:pPr>
      <w:r w:rsidRPr="00D460F4">
        <w:rPr>
          <w:rFonts w:ascii="Arial" w:hAnsi="Arial" w:cs="Arial"/>
          <w:sz w:val="22"/>
        </w:rPr>
        <w:t>Experienced in minor construction works and maintenance of a variety of buildings, infrastructure and recreational facilities.</w:t>
      </w:r>
    </w:p>
    <w:p w14:paraId="50BB0F9B" w14:textId="3C96980A" w:rsidR="00FC1652" w:rsidRPr="00D460F4" w:rsidRDefault="00FC1652" w:rsidP="00993BA2">
      <w:pPr>
        <w:pStyle w:val="BodyText2"/>
        <w:numPr>
          <w:ilvl w:val="0"/>
          <w:numId w:val="21"/>
        </w:numPr>
        <w:tabs>
          <w:tab w:val="left" w:pos="350"/>
          <w:tab w:val="left" w:pos="7655"/>
        </w:tabs>
        <w:spacing w:line="240" w:lineRule="auto"/>
        <w:jc w:val="both"/>
        <w:rPr>
          <w:rFonts w:cs="Arial"/>
          <w:szCs w:val="22"/>
        </w:rPr>
      </w:pPr>
      <w:r w:rsidRPr="00D460F4">
        <w:rPr>
          <w:rFonts w:cs="Arial"/>
          <w:szCs w:val="22"/>
        </w:rPr>
        <w:t xml:space="preserve">Ability to work with others and maintain good working </w:t>
      </w:r>
      <w:r w:rsidR="006D3A04" w:rsidRPr="00D460F4">
        <w:rPr>
          <w:rFonts w:cs="Arial"/>
          <w:szCs w:val="22"/>
        </w:rPr>
        <w:t>relationships,</w:t>
      </w:r>
      <w:r w:rsidRPr="00D460F4">
        <w:rPr>
          <w:rFonts w:cs="Arial"/>
          <w:szCs w:val="22"/>
        </w:rPr>
        <w:t xml:space="preserve"> together with a knowledge of diversity principles and occupational health and safety requirements.</w:t>
      </w:r>
    </w:p>
    <w:p w14:paraId="33528ABF" w14:textId="77777777" w:rsidR="00FC1652" w:rsidRPr="00D460F4" w:rsidRDefault="00FC1652" w:rsidP="00993BA2">
      <w:pPr>
        <w:pStyle w:val="BodyText"/>
        <w:numPr>
          <w:ilvl w:val="0"/>
          <w:numId w:val="21"/>
        </w:numPr>
        <w:tabs>
          <w:tab w:val="clear" w:pos="2835"/>
          <w:tab w:val="left" w:pos="350"/>
          <w:tab w:val="left" w:pos="7655"/>
        </w:tabs>
        <w:ind w:left="357" w:hanging="357"/>
        <w:jc w:val="both"/>
        <w:rPr>
          <w:rFonts w:ascii="Arial" w:hAnsi="Arial" w:cs="Arial"/>
          <w:sz w:val="22"/>
        </w:rPr>
      </w:pPr>
      <w:r w:rsidRPr="00D460F4">
        <w:rPr>
          <w:rFonts w:ascii="Arial" w:hAnsi="Arial" w:cs="Arial"/>
          <w:sz w:val="22"/>
        </w:rPr>
        <w:t>Experienced in the safe operation and maintenance of vessels, machinery, plant and equipment typically associated with the management of natural and cultural resources.</w:t>
      </w:r>
    </w:p>
    <w:p w14:paraId="00A18846" w14:textId="77777777" w:rsidR="00FC1652" w:rsidRPr="00D460F4" w:rsidRDefault="00FC1652" w:rsidP="00993BA2">
      <w:pPr>
        <w:pStyle w:val="BodyText"/>
        <w:numPr>
          <w:ilvl w:val="0"/>
          <w:numId w:val="21"/>
        </w:numPr>
        <w:tabs>
          <w:tab w:val="clear" w:pos="2835"/>
          <w:tab w:val="left" w:pos="350"/>
          <w:tab w:val="left" w:pos="7655"/>
        </w:tabs>
        <w:ind w:left="357" w:hanging="357"/>
        <w:jc w:val="both"/>
        <w:rPr>
          <w:rFonts w:ascii="Arial" w:hAnsi="Arial" w:cs="Arial"/>
          <w:sz w:val="22"/>
        </w:rPr>
      </w:pPr>
      <w:r w:rsidRPr="00D460F4">
        <w:rPr>
          <w:rFonts w:ascii="Arial" w:hAnsi="Arial" w:cs="Arial"/>
          <w:sz w:val="22"/>
        </w:rPr>
        <w:t>Knowledge of building regulations and standards as they apply to minor building construction and maintenance.</w:t>
      </w:r>
    </w:p>
    <w:p w14:paraId="4FF59276" w14:textId="77777777" w:rsidR="00FC1652" w:rsidRPr="00D460F4" w:rsidRDefault="00FC1652" w:rsidP="00993BA2">
      <w:pPr>
        <w:pStyle w:val="BodyText2"/>
        <w:numPr>
          <w:ilvl w:val="0"/>
          <w:numId w:val="21"/>
        </w:numPr>
        <w:tabs>
          <w:tab w:val="left" w:pos="350"/>
          <w:tab w:val="left" w:pos="7655"/>
        </w:tabs>
        <w:spacing w:line="240" w:lineRule="auto"/>
        <w:jc w:val="both"/>
        <w:rPr>
          <w:rFonts w:cs="Arial"/>
          <w:b/>
          <w:szCs w:val="22"/>
        </w:rPr>
      </w:pPr>
      <w:r w:rsidRPr="00D460F4">
        <w:rPr>
          <w:rFonts w:cs="Arial"/>
          <w:szCs w:val="22"/>
        </w:rPr>
        <w:t>Sound organisational skills combined with an understanding of budget management principles or the ability to acquire the knowledge.</w:t>
      </w:r>
    </w:p>
    <w:p w14:paraId="1B009914" w14:textId="77777777" w:rsidR="00FC1652" w:rsidRPr="00D460F4" w:rsidRDefault="00FC1652" w:rsidP="00993BA2">
      <w:pPr>
        <w:pStyle w:val="BodyText2"/>
        <w:numPr>
          <w:ilvl w:val="0"/>
          <w:numId w:val="21"/>
        </w:numPr>
        <w:tabs>
          <w:tab w:val="left" w:pos="350"/>
          <w:tab w:val="left" w:pos="7655"/>
        </w:tabs>
        <w:spacing w:line="240" w:lineRule="auto"/>
        <w:jc w:val="both"/>
        <w:rPr>
          <w:rFonts w:cs="Arial"/>
          <w:szCs w:val="22"/>
        </w:rPr>
      </w:pPr>
      <w:r w:rsidRPr="00D460F4">
        <w:rPr>
          <w:rFonts w:cs="Arial"/>
          <w:szCs w:val="22"/>
        </w:rPr>
        <w:t>Good interpersonal, written and verbal communication skills and ability to communicate with a wide range of people.</w:t>
      </w:r>
    </w:p>
    <w:p w14:paraId="64B0027D" w14:textId="550C6599" w:rsidR="003D0171" w:rsidRPr="00D460F4" w:rsidRDefault="00FC1652" w:rsidP="00993BA2">
      <w:pPr>
        <w:pStyle w:val="BodyText2"/>
        <w:numPr>
          <w:ilvl w:val="0"/>
          <w:numId w:val="21"/>
        </w:numPr>
        <w:tabs>
          <w:tab w:val="left" w:pos="350"/>
          <w:tab w:val="left" w:pos="7655"/>
        </w:tabs>
        <w:spacing w:after="240" w:line="240" w:lineRule="auto"/>
        <w:jc w:val="both"/>
        <w:rPr>
          <w:rFonts w:cs="Arial"/>
          <w:szCs w:val="22"/>
        </w:rPr>
      </w:pPr>
      <w:r w:rsidRPr="00D460F4">
        <w:rPr>
          <w:rFonts w:cs="Arial"/>
          <w:szCs w:val="22"/>
        </w:rPr>
        <w:t>Knowledge of fire behaviour, and fire operational experience at a level appropriate to this role. Ability to actively participate in fire suppression operations.</w:t>
      </w:r>
    </w:p>
    <w:p w14:paraId="328A73E5" w14:textId="77777777" w:rsidR="00993BA2" w:rsidRPr="00D460F4" w:rsidRDefault="00993BA2">
      <w:pPr>
        <w:tabs>
          <w:tab w:val="clear" w:pos="2835"/>
        </w:tabs>
        <w:spacing w:before="0" w:after="200"/>
        <w:rPr>
          <w:rFonts w:ascii="Arial" w:hAnsi="Arial" w:cs="Arial"/>
          <w:b/>
          <w:sz w:val="22"/>
        </w:rPr>
      </w:pPr>
      <w:r w:rsidRPr="00D460F4">
        <w:rPr>
          <w:rFonts w:ascii="Arial" w:hAnsi="Arial" w:cs="Arial"/>
          <w:b/>
          <w:sz w:val="22"/>
        </w:rPr>
        <w:br w:type="page"/>
      </w:r>
    </w:p>
    <w:p w14:paraId="4A7A958D" w14:textId="6EA7B2FD" w:rsidR="00B2568D" w:rsidRPr="00D460F4" w:rsidRDefault="00B2568D" w:rsidP="00993BA2">
      <w:pPr>
        <w:spacing w:before="240" w:line="240" w:lineRule="auto"/>
        <w:jc w:val="both"/>
        <w:rPr>
          <w:rFonts w:ascii="Arial" w:hAnsi="Arial" w:cs="Arial"/>
          <w:b/>
          <w:sz w:val="22"/>
        </w:rPr>
      </w:pPr>
      <w:r w:rsidRPr="00D460F4">
        <w:rPr>
          <w:rFonts w:ascii="Arial" w:hAnsi="Arial" w:cs="Arial"/>
          <w:b/>
          <w:sz w:val="22"/>
        </w:rPr>
        <w:lastRenderedPageBreak/>
        <w:t>Position Requirements</w:t>
      </w:r>
    </w:p>
    <w:p w14:paraId="28E31F3E" w14:textId="77777777" w:rsidR="00CD42F8" w:rsidRPr="00D460F4" w:rsidRDefault="00CD42F8" w:rsidP="00993BA2">
      <w:pPr>
        <w:pStyle w:val="Headinglevel2"/>
        <w:spacing w:before="0" w:line="240" w:lineRule="auto"/>
        <w:jc w:val="both"/>
        <w:rPr>
          <w:rFonts w:cs="Arial"/>
          <w:color w:val="auto"/>
          <w:szCs w:val="22"/>
        </w:rPr>
      </w:pPr>
      <w:r w:rsidRPr="00D460F4">
        <w:rPr>
          <w:rFonts w:cs="Arial"/>
          <w:color w:val="auto"/>
          <w:szCs w:val="22"/>
        </w:rPr>
        <w:t>Desirable Qualifications and Requirements</w:t>
      </w:r>
    </w:p>
    <w:p w14:paraId="41B2C796" w14:textId="7A79E62F" w:rsidR="00A758F5" w:rsidRPr="00D460F4" w:rsidRDefault="00A758F5" w:rsidP="00993BA2">
      <w:pPr>
        <w:pStyle w:val="BodyText"/>
        <w:numPr>
          <w:ilvl w:val="0"/>
          <w:numId w:val="2"/>
        </w:numPr>
        <w:tabs>
          <w:tab w:val="clear" w:pos="2835"/>
        </w:tabs>
        <w:spacing w:line="240" w:lineRule="auto"/>
        <w:jc w:val="both"/>
        <w:rPr>
          <w:rFonts w:ascii="Arial" w:hAnsi="Arial" w:cs="Arial"/>
          <w:bCs/>
          <w:color w:val="000000"/>
          <w:sz w:val="22"/>
        </w:rPr>
      </w:pPr>
      <w:r w:rsidRPr="00D460F4">
        <w:rPr>
          <w:rFonts w:ascii="Arial" w:hAnsi="Arial" w:cs="Arial"/>
          <w:bCs/>
          <w:color w:val="000000"/>
          <w:sz w:val="22"/>
        </w:rPr>
        <w:t>A Trade Certificate in a discipline relevant to the duties.</w:t>
      </w:r>
    </w:p>
    <w:p w14:paraId="281F7E7E" w14:textId="2250E8D0" w:rsidR="008B0AF3" w:rsidRPr="00D460F4" w:rsidRDefault="00B2568D" w:rsidP="00993BA2">
      <w:pPr>
        <w:tabs>
          <w:tab w:val="clear" w:pos="2835"/>
          <w:tab w:val="center" w:pos="4513"/>
        </w:tabs>
        <w:spacing w:before="240" w:line="240" w:lineRule="auto"/>
        <w:jc w:val="both"/>
        <w:rPr>
          <w:rFonts w:ascii="Arial" w:hAnsi="Arial" w:cs="Arial"/>
          <w:b/>
          <w:sz w:val="22"/>
        </w:rPr>
      </w:pPr>
      <w:bookmarkStart w:id="0" w:name="_Hlk96598431"/>
      <w:r w:rsidRPr="00D460F4">
        <w:rPr>
          <w:rFonts w:ascii="Arial" w:hAnsi="Arial" w:cs="Arial"/>
          <w:b/>
          <w:sz w:val="22"/>
        </w:rPr>
        <w:t>About Us</w:t>
      </w:r>
      <w:r w:rsidR="008B0AF3" w:rsidRPr="00D460F4">
        <w:rPr>
          <w:rFonts w:ascii="Arial" w:hAnsi="Arial" w:cs="Arial"/>
          <w:b/>
          <w:sz w:val="22"/>
        </w:rPr>
        <w:t xml:space="preserve"> </w:t>
      </w:r>
    </w:p>
    <w:p w14:paraId="28E31F41" w14:textId="352E1A22" w:rsidR="000A687B" w:rsidRPr="00D460F4" w:rsidRDefault="00900182" w:rsidP="00993BA2">
      <w:pPr>
        <w:spacing w:line="240" w:lineRule="auto"/>
        <w:jc w:val="both"/>
        <w:rPr>
          <w:rFonts w:ascii="Arial" w:hAnsi="Arial" w:cs="Arial"/>
          <w:color w:val="000000"/>
          <w:sz w:val="22"/>
        </w:rPr>
      </w:pPr>
      <w:r w:rsidRPr="00D460F4">
        <w:rPr>
          <w:rFonts w:ascii="Arial" w:hAnsi="Arial" w:cs="Arial"/>
          <w:b/>
          <w:color w:val="000000"/>
          <w:sz w:val="22"/>
        </w:rPr>
        <w:t xml:space="preserve">The Department of </w:t>
      </w:r>
      <w:r w:rsidR="008B0AF3" w:rsidRPr="00D460F4">
        <w:rPr>
          <w:rFonts w:ascii="Arial" w:hAnsi="Arial" w:cs="Arial"/>
          <w:b/>
          <w:color w:val="000000"/>
          <w:sz w:val="22"/>
        </w:rPr>
        <w:t>Natural Resources and Environment Tasmania</w:t>
      </w:r>
      <w:r w:rsidR="00104441" w:rsidRPr="00D460F4">
        <w:rPr>
          <w:rFonts w:ascii="Arial" w:hAnsi="Arial" w:cs="Arial"/>
          <w:b/>
          <w:color w:val="000000"/>
          <w:sz w:val="22"/>
        </w:rPr>
        <w:t xml:space="preserve"> (NRE Tas)</w:t>
      </w:r>
      <w:r w:rsidR="000A687B" w:rsidRPr="00D460F4">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8E31F42" w14:textId="44AD65FD" w:rsidR="000A687B" w:rsidRPr="00D460F4" w:rsidRDefault="000A687B" w:rsidP="00993BA2">
      <w:pPr>
        <w:autoSpaceDE w:val="0"/>
        <w:autoSpaceDN w:val="0"/>
        <w:adjustRightInd w:val="0"/>
        <w:spacing w:after="240" w:line="240" w:lineRule="auto"/>
        <w:jc w:val="both"/>
        <w:rPr>
          <w:rFonts w:ascii="Arial" w:hAnsi="Arial" w:cs="Arial"/>
          <w:color w:val="000000"/>
          <w:sz w:val="22"/>
        </w:rPr>
      </w:pPr>
      <w:r w:rsidRPr="00D460F4">
        <w:rPr>
          <w:rFonts w:ascii="Arial" w:hAnsi="Arial" w:cs="Arial"/>
          <w:color w:val="000000"/>
          <w:sz w:val="22"/>
        </w:rPr>
        <w:t>Under Tasmania’s emergency management arrangement</w:t>
      </w:r>
      <w:r w:rsidR="004F41AE" w:rsidRPr="00D460F4">
        <w:rPr>
          <w:rFonts w:ascii="Arial" w:hAnsi="Arial" w:cs="Arial"/>
          <w:color w:val="000000"/>
          <w:sz w:val="22"/>
        </w:rPr>
        <w:t>s</w:t>
      </w:r>
      <w:r w:rsidRPr="00D460F4">
        <w:rPr>
          <w:rFonts w:ascii="Arial" w:hAnsi="Arial" w:cs="Arial"/>
          <w:color w:val="000000"/>
          <w:sz w:val="22"/>
        </w:rPr>
        <w:t xml:space="preserve"> </w:t>
      </w:r>
      <w:r w:rsidR="00104441" w:rsidRPr="00D460F4">
        <w:rPr>
          <w:rFonts w:ascii="Arial" w:hAnsi="Arial" w:cs="Arial"/>
          <w:color w:val="000000"/>
          <w:sz w:val="22"/>
        </w:rPr>
        <w:t>NRE</w:t>
      </w:r>
      <w:r w:rsidR="006A6A88" w:rsidRPr="00D460F4">
        <w:rPr>
          <w:rFonts w:ascii="Arial" w:hAnsi="Arial" w:cs="Arial"/>
          <w:color w:val="000000"/>
          <w:sz w:val="22"/>
        </w:rPr>
        <w:t xml:space="preserve"> </w:t>
      </w:r>
      <w:r w:rsidR="00104441" w:rsidRPr="00D460F4">
        <w:rPr>
          <w:rFonts w:ascii="Arial" w:hAnsi="Arial" w:cs="Arial"/>
          <w:color w:val="000000"/>
          <w:sz w:val="22"/>
        </w:rPr>
        <w:t>Tas is</w:t>
      </w:r>
      <w:r w:rsidRPr="00D460F4">
        <w:rPr>
          <w:rFonts w:ascii="Arial" w:hAnsi="Arial" w:cs="Arial"/>
          <w:color w:val="000000"/>
          <w:sz w:val="22"/>
        </w:rPr>
        <w:t xml:space="preserve"> the management authority (lead agency) for various aspects of the management of biosecurity emergencies (includes exotic animal, plant and marine disease and pest emergencies), environmental emergencies (includes marine pollution spills), fire in national parks and other reserves, floods from dam failure and sea inundation from storm surge.  </w:t>
      </w:r>
      <w:proofErr w:type="gramStart"/>
      <w:r w:rsidRPr="00D460F4">
        <w:rPr>
          <w:rFonts w:ascii="Arial" w:hAnsi="Arial" w:cs="Arial"/>
          <w:color w:val="000000"/>
          <w:sz w:val="22"/>
        </w:rPr>
        <w:t>In regard to</w:t>
      </w:r>
      <w:proofErr w:type="gramEnd"/>
      <w:r w:rsidRPr="00D460F4">
        <w:rPr>
          <w:rFonts w:ascii="Arial" w:hAnsi="Arial" w:cs="Arial"/>
          <w:color w:val="000000"/>
          <w:sz w:val="22"/>
        </w:rPr>
        <w:t xml:space="preserve"> those types of emergency prevention, preparedness and response activities are core business of this agency and potentially may involve all staff in some way.</w:t>
      </w:r>
    </w:p>
    <w:p w14:paraId="7BBBDBB5" w14:textId="77777777" w:rsidR="00993BA2" w:rsidRPr="00D460F4" w:rsidRDefault="008B0AF3" w:rsidP="00993BA2">
      <w:pPr>
        <w:spacing w:line="240" w:lineRule="auto"/>
        <w:jc w:val="both"/>
        <w:rPr>
          <w:rFonts w:ascii="Arial" w:hAnsi="Arial" w:cs="Arial"/>
          <w:color w:val="000000"/>
          <w:sz w:val="22"/>
        </w:rPr>
      </w:pPr>
      <w:r w:rsidRPr="00D460F4">
        <w:rPr>
          <w:rFonts w:ascii="Arial" w:hAnsi="Arial" w:cs="Arial"/>
          <w:color w:val="000000"/>
          <w:sz w:val="22"/>
        </w:rPr>
        <w:t xml:space="preserve">The Department’s </w:t>
      </w:r>
      <w:r w:rsidR="000A687B" w:rsidRPr="00D460F4">
        <w:rPr>
          <w:rFonts w:ascii="Arial" w:hAnsi="Arial" w:cs="Arial"/>
          <w:color w:val="000000"/>
          <w:sz w:val="22"/>
        </w:rPr>
        <w:t xml:space="preserve">website at </w:t>
      </w:r>
      <w:hyperlink r:id="rId11" w:history="1">
        <w:r w:rsidR="002831BF" w:rsidRPr="00D460F4">
          <w:rPr>
            <w:rStyle w:val="Hyperlink"/>
            <w:rFonts w:ascii="Arial" w:hAnsi="Arial" w:cs="Arial"/>
            <w:sz w:val="22"/>
          </w:rPr>
          <w:t>www.nre.tas.gov.au</w:t>
        </w:r>
      </w:hyperlink>
      <w:r w:rsidR="00F9797E" w:rsidRPr="00D460F4">
        <w:rPr>
          <w:rFonts w:ascii="Arial" w:hAnsi="Arial" w:cs="Arial"/>
          <w:color w:val="000000"/>
          <w:sz w:val="22"/>
        </w:rPr>
        <w:t xml:space="preserve"> </w:t>
      </w:r>
      <w:r w:rsidR="000A687B" w:rsidRPr="00D460F4">
        <w:rPr>
          <w:rFonts w:ascii="Arial" w:hAnsi="Arial" w:cs="Arial"/>
          <w:color w:val="000000"/>
          <w:sz w:val="22"/>
        </w:rPr>
        <w:t>provides more information.</w:t>
      </w:r>
    </w:p>
    <w:p w14:paraId="3CCAC244" w14:textId="2722C3BC" w:rsidR="00FC1652" w:rsidRPr="00D460F4" w:rsidRDefault="00DD1205" w:rsidP="00993BA2">
      <w:pPr>
        <w:tabs>
          <w:tab w:val="clear" w:pos="2835"/>
          <w:tab w:val="center" w:pos="4513"/>
        </w:tabs>
        <w:spacing w:before="240" w:line="240" w:lineRule="auto"/>
        <w:jc w:val="both"/>
        <w:rPr>
          <w:rFonts w:ascii="Arial" w:hAnsi="Arial" w:cs="Arial"/>
          <w:b/>
          <w:sz w:val="22"/>
        </w:rPr>
      </w:pPr>
      <w:r w:rsidRPr="00D460F4">
        <w:rPr>
          <w:rFonts w:ascii="Arial" w:hAnsi="Arial" w:cs="Arial"/>
          <w:b/>
          <w:sz w:val="22"/>
        </w:rPr>
        <w:t>Working Environment</w:t>
      </w:r>
      <w:bookmarkStart w:id="1" w:name="OLE_LINK1"/>
    </w:p>
    <w:p w14:paraId="616D5451" w14:textId="77777777" w:rsidR="00FC1652" w:rsidRPr="00D460F4" w:rsidRDefault="00FC1652" w:rsidP="00993BA2">
      <w:pPr>
        <w:tabs>
          <w:tab w:val="clear" w:pos="2835"/>
        </w:tabs>
        <w:spacing w:before="0" w:after="240" w:line="240" w:lineRule="auto"/>
        <w:ind w:left="-28"/>
        <w:jc w:val="both"/>
        <w:rPr>
          <w:rFonts w:ascii="Arial" w:hAnsi="Arial" w:cs="Arial"/>
          <w:sz w:val="22"/>
          <w:lang w:val="en-GB"/>
        </w:rPr>
      </w:pPr>
      <w:r w:rsidRPr="00D460F4">
        <w:rPr>
          <w:rFonts w:ascii="Arial" w:hAnsi="Arial" w:cs="Arial"/>
          <w:sz w:val="22"/>
          <w:lang w:val="en-GB"/>
        </w:rPr>
        <w:t>E</w:t>
      </w:r>
      <w:r w:rsidR="00DD1205" w:rsidRPr="00D460F4">
        <w:rPr>
          <w:rFonts w:ascii="Arial" w:hAnsi="Arial" w:cs="Arial"/>
          <w:sz w:val="22"/>
          <w:lang w:val="en-GB"/>
        </w:rPr>
        <w:t>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06D62C47" w:rsidR="00FE4F02" w:rsidRPr="00D460F4" w:rsidRDefault="00104441" w:rsidP="00993BA2">
      <w:pPr>
        <w:tabs>
          <w:tab w:val="clear" w:pos="2835"/>
        </w:tabs>
        <w:spacing w:before="0" w:after="240" w:line="240" w:lineRule="auto"/>
        <w:ind w:left="-28"/>
        <w:jc w:val="both"/>
        <w:rPr>
          <w:rFonts w:ascii="Arial" w:hAnsi="Arial" w:cs="Arial"/>
          <w:b/>
          <w:sz w:val="22"/>
        </w:rPr>
      </w:pPr>
      <w:r w:rsidRPr="00D460F4">
        <w:rPr>
          <w:rFonts w:ascii="Arial" w:eastAsia="Times New Roman" w:hAnsi="Arial" w:cs="Arial"/>
          <w:sz w:val="22"/>
        </w:rPr>
        <w:t>NRE Tas</w:t>
      </w:r>
      <w:r w:rsidR="004707E8" w:rsidRPr="00D460F4">
        <w:rPr>
          <w:rFonts w:ascii="Arial" w:eastAsia="Calibri" w:hAnsi="Arial" w:cs="Arial"/>
          <w:color w:val="000000"/>
          <w:sz w:val="22"/>
        </w:rPr>
        <w:t xml:space="preserve"> </w:t>
      </w:r>
      <w:r w:rsidR="00FE4F02" w:rsidRPr="00D460F4">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D460F4" w:rsidRDefault="00DD1205" w:rsidP="00993BA2">
      <w:pPr>
        <w:pStyle w:val="Heading1"/>
        <w:spacing w:before="120" w:after="120" w:line="240" w:lineRule="auto"/>
        <w:jc w:val="both"/>
        <w:rPr>
          <w:rFonts w:ascii="Arial" w:eastAsia="Calibri" w:hAnsi="Arial" w:cs="Arial"/>
          <w:color w:val="000000"/>
          <w:sz w:val="22"/>
          <w:szCs w:val="22"/>
        </w:rPr>
      </w:pPr>
      <w:r w:rsidRPr="00D460F4">
        <w:rPr>
          <w:rFonts w:ascii="Arial" w:eastAsia="Calibri" w:hAnsi="Arial" w:cs="Arial"/>
          <w:color w:val="000000"/>
          <w:sz w:val="22"/>
          <w:szCs w:val="22"/>
        </w:rPr>
        <w:t xml:space="preserve">There is a strong emphasis on building leadership capacity throughout </w:t>
      </w:r>
      <w:r w:rsidR="00104441" w:rsidRPr="00D460F4">
        <w:rPr>
          <w:rFonts w:ascii="Arial" w:eastAsia="Calibri" w:hAnsi="Arial" w:cs="Arial"/>
          <w:color w:val="000000"/>
          <w:sz w:val="22"/>
          <w:szCs w:val="22"/>
        </w:rPr>
        <w:t>NRE Tas</w:t>
      </w:r>
      <w:r w:rsidRPr="00D460F4">
        <w:rPr>
          <w:rFonts w:ascii="Arial" w:eastAsia="Calibri" w:hAnsi="Arial" w:cs="Arial"/>
          <w:color w:val="000000"/>
          <w:sz w:val="22"/>
          <w:szCs w:val="22"/>
        </w:rPr>
        <w:t>.</w:t>
      </w:r>
    </w:p>
    <w:p w14:paraId="28E31F49" w14:textId="1E4FDAE8" w:rsidR="00DD1205" w:rsidRPr="00D460F4" w:rsidRDefault="00DD1205" w:rsidP="00993BA2">
      <w:pPr>
        <w:pStyle w:val="Heading1"/>
        <w:spacing w:after="240" w:line="240" w:lineRule="auto"/>
        <w:jc w:val="both"/>
        <w:rPr>
          <w:rFonts w:ascii="Arial" w:hAnsi="Arial" w:cs="Arial"/>
          <w:sz w:val="22"/>
          <w:szCs w:val="22"/>
        </w:rPr>
      </w:pPr>
      <w:r w:rsidRPr="00D460F4">
        <w:rPr>
          <w:rFonts w:ascii="Arial" w:hAnsi="Arial" w:cs="Arial"/>
          <w:sz w:val="22"/>
          <w:szCs w:val="22"/>
          <w:lang w:val="en-GB"/>
        </w:rPr>
        <w:t xml:space="preserve">The expected behaviours and performance of the Department’s employees and managers are enshrined in the </w:t>
      </w:r>
      <w:r w:rsidRPr="00D460F4">
        <w:rPr>
          <w:rFonts w:ascii="Arial" w:hAnsi="Arial" w:cs="Arial"/>
          <w:i/>
          <w:sz w:val="22"/>
          <w:szCs w:val="22"/>
          <w:lang w:val="en-GB"/>
        </w:rPr>
        <w:t>State Service Act 2000</w:t>
      </w:r>
      <w:r w:rsidRPr="00D460F4">
        <w:rPr>
          <w:rFonts w:ascii="Arial" w:hAnsi="Arial" w:cs="Arial"/>
          <w:sz w:val="22"/>
          <w:szCs w:val="22"/>
          <w:lang w:val="en-GB"/>
        </w:rPr>
        <w:t xml:space="preserve"> through the State Service Principles and Code of Conduct. These can be located at </w:t>
      </w:r>
      <w:hyperlink r:id="rId12" w:history="1">
        <w:r w:rsidRPr="00D460F4">
          <w:rPr>
            <w:rStyle w:val="Hyperlink"/>
            <w:rFonts w:ascii="Arial" w:hAnsi="Arial" w:cs="Arial"/>
            <w:sz w:val="22"/>
            <w:szCs w:val="22"/>
          </w:rPr>
          <w:t>www.dpac.tas.gov.au/divisions/ssmo</w:t>
        </w:r>
      </w:hyperlink>
      <w:r w:rsidRPr="00D460F4">
        <w:rPr>
          <w:rFonts w:ascii="Arial" w:hAnsi="Arial" w:cs="Arial"/>
          <w:sz w:val="22"/>
          <w:szCs w:val="22"/>
        </w:rPr>
        <w:t>.</w:t>
      </w:r>
    </w:p>
    <w:bookmarkEnd w:id="0"/>
    <w:p w14:paraId="12135769" w14:textId="288DE8EF" w:rsidR="00FC1652" w:rsidRPr="00D460F4" w:rsidRDefault="00FC1652" w:rsidP="00993BA2">
      <w:pPr>
        <w:tabs>
          <w:tab w:val="clear" w:pos="2835"/>
          <w:tab w:val="center" w:pos="4513"/>
        </w:tabs>
        <w:spacing w:before="240" w:line="240" w:lineRule="auto"/>
        <w:jc w:val="both"/>
        <w:rPr>
          <w:rFonts w:ascii="Arial" w:hAnsi="Arial" w:cs="Arial"/>
          <w:b/>
          <w:sz w:val="22"/>
        </w:rPr>
      </w:pPr>
      <w:r w:rsidRPr="00D460F4">
        <w:rPr>
          <w:rFonts w:ascii="Arial" w:hAnsi="Arial" w:cs="Arial"/>
          <w:b/>
          <w:sz w:val="22"/>
        </w:rPr>
        <w:t>Special Employment Conditions</w:t>
      </w:r>
    </w:p>
    <w:p w14:paraId="66D27F43" w14:textId="77777777" w:rsidR="00FC1652" w:rsidRPr="00D460F4" w:rsidRDefault="00FC1652" w:rsidP="00993BA2">
      <w:pPr>
        <w:tabs>
          <w:tab w:val="clear" w:pos="2835"/>
          <w:tab w:val="center" w:pos="4513"/>
        </w:tabs>
        <w:spacing w:before="240" w:line="240" w:lineRule="auto"/>
        <w:jc w:val="both"/>
        <w:rPr>
          <w:rFonts w:ascii="Arial" w:hAnsi="Arial" w:cs="Arial"/>
          <w:b/>
          <w:sz w:val="22"/>
        </w:rPr>
      </w:pPr>
      <w:r w:rsidRPr="00D460F4">
        <w:rPr>
          <w:rFonts w:ascii="Arial" w:hAnsi="Arial" w:cs="Arial"/>
          <w:b/>
          <w:sz w:val="22"/>
        </w:rPr>
        <w:t>Medical examination</w:t>
      </w:r>
    </w:p>
    <w:p w14:paraId="346918CA" w14:textId="77777777" w:rsidR="00FC1652" w:rsidRPr="00D460F4" w:rsidRDefault="00FC1652" w:rsidP="00993BA2">
      <w:pPr>
        <w:pStyle w:val="BodyText"/>
        <w:tabs>
          <w:tab w:val="left" w:pos="3420"/>
        </w:tabs>
        <w:spacing w:line="240" w:lineRule="auto"/>
        <w:jc w:val="both"/>
        <w:rPr>
          <w:rFonts w:ascii="Arial" w:hAnsi="Arial" w:cs="Arial"/>
          <w:sz w:val="22"/>
        </w:rPr>
      </w:pPr>
      <w:r w:rsidRPr="00D460F4">
        <w:rPr>
          <w:rFonts w:ascii="Arial" w:hAnsi="Arial" w:cs="Arial"/>
          <w:sz w:val="22"/>
        </w:rPr>
        <w:t>Often work is outdoors and sometimes in remote locations which may involve periods of rough camping. Participation in fire management activities is a requirement of the role.</w:t>
      </w:r>
    </w:p>
    <w:p w14:paraId="3EE8C2FE" w14:textId="77777777" w:rsidR="00FC1652" w:rsidRPr="00D460F4" w:rsidRDefault="00FC1652" w:rsidP="00993BA2">
      <w:pPr>
        <w:pStyle w:val="BodyText"/>
        <w:tabs>
          <w:tab w:val="left" w:pos="3420"/>
        </w:tabs>
        <w:spacing w:line="240" w:lineRule="auto"/>
        <w:jc w:val="both"/>
        <w:rPr>
          <w:rFonts w:ascii="Arial" w:hAnsi="Arial" w:cs="Arial"/>
          <w:sz w:val="22"/>
        </w:rPr>
      </w:pPr>
      <w:r w:rsidRPr="00D460F4">
        <w:rPr>
          <w:rFonts w:ascii="Arial" w:hAnsi="Arial" w:cs="Arial"/>
          <w:sz w:val="22"/>
        </w:rPr>
        <w:t>To meet remote working and fire management responsibilities, in line with agency standard policies and procedures, the Field Officer will be required to complete an approved medical disclosure and contact information form and participate in an annual medical examination and fire fighter fitness assessment.</w:t>
      </w:r>
    </w:p>
    <w:p w14:paraId="7BC31B50" w14:textId="77777777" w:rsidR="006D3A04" w:rsidRPr="00D460F4" w:rsidRDefault="006D3A04" w:rsidP="00993BA2">
      <w:pPr>
        <w:tabs>
          <w:tab w:val="clear" w:pos="2835"/>
          <w:tab w:val="center" w:pos="4513"/>
        </w:tabs>
        <w:spacing w:before="240" w:line="240" w:lineRule="auto"/>
        <w:jc w:val="both"/>
        <w:rPr>
          <w:rFonts w:ascii="Arial" w:hAnsi="Arial" w:cs="Arial"/>
          <w:b/>
          <w:sz w:val="22"/>
        </w:rPr>
      </w:pPr>
    </w:p>
    <w:p w14:paraId="03CDEF27" w14:textId="619DBF5C" w:rsidR="00FC1652" w:rsidRPr="00D460F4" w:rsidRDefault="00FC1652" w:rsidP="00993BA2">
      <w:pPr>
        <w:tabs>
          <w:tab w:val="clear" w:pos="2835"/>
          <w:tab w:val="center" w:pos="4513"/>
        </w:tabs>
        <w:spacing w:before="240" w:line="240" w:lineRule="auto"/>
        <w:jc w:val="both"/>
        <w:rPr>
          <w:rFonts w:ascii="Arial" w:hAnsi="Arial" w:cs="Arial"/>
          <w:b/>
          <w:sz w:val="22"/>
        </w:rPr>
      </w:pPr>
      <w:r w:rsidRPr="00D460F4">
        <w:rPr>
          <w:rFonts w:ascii="Arial" w:hAnsi="Arial" w:cs="Arial"/>
          <w:b/>
          <w:sz w:val="22"/>
        </w:rPr>
        <w:lastRenderedPageBreak/>
        <w:t>Availability and Recall</w:t>
      </w:r>
    </w:p>
    <w:p w14:paraId="0E5C60F9" w14:textId="77777777" w:rsidR="00FC1652" w:rsidRPr="00D460F4" w:rsidRDefault="00FC1652" w:rsidP="00993BA2">
      <w:pPr>
        <w:pStyle w:val="BodyText"/>
        <w:tabs>
          <w:tab w:val="left" w:pos="3420"/>
        </w:tabs>
        <w:spacing w:line="240" w:lineRule="auto"/>
        <w:jc w:val="both"/>
        <w:rPr>
          <w:rFonts w:ascii="Arial" w:hAnsi="Arial" w:cs="Arial"/>
          <w:sz w:val="22"/>
        </w:rPr>
      </w:pPr>
      <w:r w:rsidRPr="00D460F4">
        <w:rPr>
          <w:rFonts w:ascii="Arial" w:hAnsi="Arial" w:cs="Arial"/>
          <w:sz w:val="22"/>
        </w:rPr>
        <w:t xml:space="preserve">The Field Officer will be subject to fire duties availability, which imposes some restrictions on movement on days off and the taking of recreation leave during the fire season. </w:t>
      </w:r>
    </w:p>
    <w:p w14:paraId="024E9C5D" w14:textId="4ACC9F10" w:rsidR="00FC1652" w:rsidRPr="00D460F4" w:rsidRDefault="00FC1652" w:rsidP="00993BA2">
      <w:pPr>
        <w:pStyle w:val="BodyText"/>
        <w:tabs>
          <w:tab w:val="left" w:pos="3420"/>
        </w:tabs>
        <w:spacing w:line="240" w:lineRule="auto"/>
        <w:jc w:val="both"/>
        <w:rPr>
          <w:rFonts w:ascii="Arial" w:hAnsi="Arial" w:cs="Arial"/>
          <w:sz w:val="22"/>
        </w:rPr>
      </w:pPr>
      <w:r w:rsidRPr="00D460F4">
        <w:rPr>
          <w:rFonts w:ascii="Arial" w:hAnsi="Arial" w:cs="Arial"/>
          <w:sz w:val="22"/>
        </w:rPr>
        <w:t>Fire suppression operations may involve work outside normal working hours for which payment will be made in accordance with the Tasmanian State Service Award.  The Field Officer must return to work for fire duties if requested when off duty.</w:t>
      </w:r>
    </w:p>
    <w:p w14:paraId="3A0FCA98" w14:textId="31809BFA" w:rsidR="00F27972" w:rsidRPr="00D460F4" w:rsidRDefault="00F27972" w:rsidP="00F27972">
      <w:pPr>
        <w:pStyle w:val="BodyText"/>
        <w:jc w:val="both"/>
        <w:rPr>
          <w:rFonts w:ascii="Arial" w:hAnsi="Arial" w:cs="Arial"/>
          <w:sz w:val="22"/>
        </w:rPr>
      </w:pPr>
      <w:r w:rsidRPr="00D460F4">
        <w:rPr>
          <w:rFonts w:ascii="Arial" w:hAnsi="Arial" w:cs="Arial"/>
          <w:sz w:val="22"/>
        </w:rPr>
        <w:t xml:space="preserve">The duties </w:t>
      </w:r>
      <w:r w:rsidR="00757AC6" w:rsidRPr="00D460F4">
        <w:rPr>
          <w:rFonts w:ascii="Arial" w:hAnsi="Arial" w:cs="Arial"/>
          <w:sz w:val="22"/>
        </w:rPr>
        <w:t xml:space="preserve">may </w:t>
      </w:r>
      <w:r w:rsidRPr="00D460F4">
        <w:rPr>
          <w:rFonts w:ascii="Arial" w:hAnsi="Arial" w:cs="Arial"/>
          <w:sz w:val="22"/>
        </w:rPr>
        <w:t>require the Field Officer to:</w:t>
      </w:r>
    </w:p>
    <w:p w14:paraId="0ADBFD97" w14:textId="77777777" w:rsidR="00F27972" w:rsidRPr="00D460F4" w:rsidRDefault="00F27972" w:rsidP="00F27972">
      <w:pPr>
        <w:pStyle w:val="BodyText"/>
        <w:numPr>
          <w:ilvl w:val="0"/>
          <w:numId w:val="2"/>
        </w:numPr>
        <w:tabs>
          <w:tab w:val="clear" w:pos="2835"/>
        </w:tabs>
        <w:spacing w:line="240" w:lineRule="auto"/>
        <w:jc w:val="both"/>
        <w:rPr>
          <w:rFonts w:ascii="Arial" w:hAnsi="Arial" w:cs="Arial"/>
          <w:bCs/>
          <w:color w:val="000000"/>
          <w:sz w:val="22"/>
        </w:rPr>
      </w:pPr>
      <w:r w:rsidRPr="00D460F4">
        <w:rPr>
          <w:rFonts w:ascii="Arial" w:hAnsi="Arial" w:cs="Arial"/>
          <w:bCs/>
          <w:color w:val="000000"/>
          <w:sz w:val="22"/>
        </w:rPr>
        <w:t xml:space="preserve">work weekends and public holidays in accordance with a roster work pattern of 10 days on and 4 days off for part of the year; working 8 hours per day which enables you to have an accrued day off every </w:t>
      </w:r>
      <w:proofErr w:type="gramStart"/>
      <w:r w:rsidRPr="00D460F4">
        <w:rPr>
          <w:rFonts w:ascii="Arial" w:hAnsi="Arial" w:cs="Arial"/>
          <w:bCs/>
          <w:color w:val="000000"/>
          <w:sz w:val="22"/>
        </w:rPr>
        <w:t>month;</w:t>
      </w:r>
      <w:proofErr w:type="gramEnd"/>
    </w:p>
    <w:p w14:paraId="349C5190" w14:textId="77777777" w:rsidR="00F27972" w:rsidRPr="00D460F4" w:rsidRDefault="00F27972" w:rsidP="00F27972">
      <w:pPr>
        <w:pStyle w:val="BodyText"/>
        <w:numPr>
          <w:ilvl w:val="0"/>
          <w:numId w:val="2"/>
        </w:numPr>
        <w:tabs>
          <w:tab w:val="clear" w:pos="2835"/>
        </w:tabs>
        <w:spacing w:line="240" w:lineRule="auto"/>
        <w:jc w:val="both"/>
        <w:rPr>
          <w:rFonts w:ascii="Arial" w:hAnsi="Arial" w:cs="Arial"/>
          <w:bCs/>
          <w:color w:val="000000"/>
          <w:sz w:val="22"/>
        </w:rPr>
      </w:pPr>
      <w:r w:rsidRPr="00D460F4">
        <w:rPr>
          <w:rFonts w:ascii="Arial" w:hAnsi="Arial" w:cs="Arial"/>
          <w:bCs/>
          <w:color w:val="000000"/>
          <w:sz w:val="22"/>
        </w:rPr>
        <w:t xml:space="preserve">work overtime, which includes after hours work and responding to afterhours </w:t>
      </w:r>
      <w:proofErr w:type="gramStart"/>
      <w:r w:rsidRPr="00D460F4">
        <w:rPr>
          <w:rFonts w:ascii="Arial" w:hAnsi="Arial" w:cs="Arial"/>
          <w:bCs/>
          <w:color w:val="000000"/>
          <w:sz w:val="22"/>
        </w:rPr>
        <w:t>disturbances;</w:t>
      </w:r>
      <w:proofErr w:type="gramEnd"/>
    </w:p>
    <w:p w14:paraId="6BF1D4A1" w14:textId="77777777" w:rsidR="00F27972" w:rsidRPr="00D460F4" w:rsidRDefault="00F27972" w:rsidP="00F27972">
      <w:pPr>
        <w:pStyle w:val="BodyText"/>
        <w:numPr>
          <w:ilvl w:val="0"/>
          <w:numId w:val="2"/>
        </w:numPr>
        <w:tabs>
          <w:tab w:val="clear" w:pos="2835"/>
        </w:tabs>
        <w:spacing w:line="240" w:lineRule="auto"/>
        <w:jc w:val="both"/>
        <w:rPr>
          <w:rFonts w:ascii="Arial" w:hAnsi="Arial" w:cs="Arial"/>
          <w:bCs/>
          <w:color w:val="000000"/>
          <w:sz w:val="22"/>
        </w:rPr>
      </w:pPr>
      <w:r w:rsidRPr="00D460F4">
        <w:rPr>
          <w:rFonts w:ascii="Arial" w:hAnsi="Arial" w:cs="Arial"/>
          <w:bCs/>
          <w:color w:val="000000"/>
          <w:sz w:val="22"/>
        </w:rPr>
        <w:t>be rostered or directed to be available to return to work at short notice to deal with unforeseen circumstances or emergencies (e.g. wildfire); and</w:t>
      </w:r>
    </w:p>
    <w:p w14:paraId="37772418" w14:textId="77777777" w:rsidR="00F27972" w:rsidRPr="00D460F4" w:rsidRDefault="00F27972" w:rsidP="00F27972">
      <w:pPr>
        <w:pStyle w:val="BodyText"/>
        <w:numPr>
          <w:ilvl w:val="0"/>
          <w:numId w:val="2"/>
        </w:numPr>
        <w:tabs>
          <w:tab w:val="clear" w:pos="2835"/>
        </w:tabs>
        <w:spacing w:line="240" w:lineRule="auto"/>
        <w:jc w:val="both"/>
        <w:rPr>
          <w:rFonts w:ascii="Arial" w:hAnsi="Arial" w:cs="Arial"/>
          <w:bCs/>
          <w:color w:val="000000"/>
          <w:sz w:val="22"/>
        </w:rPr>
      </w:pPr>
      <w:r w:rsidRPr="00D460F4">
        <w:rPr>
          <w:rFonts w:ascii="Arial" w:hAnsi="Arial" w:cs="Arial"/>
          <w:bCs/>
          <w:color w:val="000000"/>
          <w:sz w:val="22"/>
        </w:rPr>
        <w:t>obtain and maintain a First Aid Certificate and perform first aid duties.</w:t>
      </w:r>
    </w:p>
    <w:p w14:paraId="06463EEB" w14:textId="77777777" w:rsidR="00F27972" w:rsidRPr="00D460F4" w:rsidRDefault="00F27972" w:rsidP="00993BA2">
      <w:pPr>
        <w:pStyle w:val="BodyText"/>
        <w:tabs>
          <w:tab w:val="left" w:pos="3420"/>
        </w:tabs>
        <w:spacing w:line="240" w:lineRule="auto"/>
        <w:jc w:val="both"/>
        <w:rPr>
          <w:rFonts w:ascii="Arial" w:hAnsi="Arial" w:cs="Arial"/>
          <w:sz w:val="22"/>
        </w:rPr>
      </w:pPr>
    </w:p>
    <w:p w14:paraId="6B192051" w14:textId="52F0FD06" w:rsidR="002164C2" w:rsidRPr="00D460F4" w:rsidRDefault="002164C2" w:rsidP="00993BA2">
      <w:pPr>
        <w:pStyle w:val="BodyText"/>
        <w:jc w:val="both"/>
        <w:rPr>
          <w:rFonts w:ascii="Arial" w:hAnsi="Arial" w:cs="Arial"/>
          <w:sz w:val="22"/>
        </w:rPr>
      </w:pPr>
      <w:r w:rsidRPr="00D460F4">
        <w:rPr>
          <w:rFonts w:ascii="Arial" w:hAnsi="Arial" w:cs="Arial"/>
          <w:sz w:val="22"/>
        </w:rPr>
        <w:t>In accordance with the Parks and Wildlife Service Industrial Agreement 20</w:t>
      </w:r>
      <w:r w:rsidR="00B738AD" w:rsidRPr="00D460F4">
        <w:rPr>
          <w:rFonts w:ascii="Arial" w:hAnsi="Arial" w:cs="Arial"/>
          <w:sz w:val="22"/>
        </w:rPr>
        <w:t>22</w:t>
      </w:r>
      <w:r w:rsidRPr="00D460F4">
        <w:rPr>
          <w:rFonts w:ascii="Arial" w:hAnsi="Arial" w:cs="Arial"/>
          <w:sz w:val="22"/>
        </w:rPr>
        <w:t xml:space="preserve"> the following salary loadings will be paid for the expected level of work as follows:</w:t>
      </w:r>
    </w:p>
    <w:tbl>
      <w:tblPr>
        <w:tblStyle w:val="TableGrid"/>
        <w:tblW w:w="0" w:type="auto"/>
        <w:tblLook w:val="04A0" w:firstRow="1" w:lastRow="0" w:firstColumn="1" w:lastColumn="0" w:noHBand="0" w:noVBand="1"/>
      </w:tblPr>
      <w:tblGrid>
        <w:gridCol w:w="3005"/>
        <w:gridCol w:w="3005"/>
        <w:gridCol w:w="3006"/>
      </w:tblGrid>
      <w:tr w:rsidR="002164C2" w:rsidRPr="00D460F4" w14:paraId="454DC616" w14:textId="77777777" w:rsidTr="0058130B">
        <w:tc>
          <w:tcPr>
            <w:tcW w:w="3005" w:type="dxa"/>
          </w:tcPr>
          <w:p w14:paraId="3DF9BA30" w14:textId="77777777" w:rsidR="002164C2" w:rsidRPr="00D460F4" w:rsidRDefault="002164C2" w:rsidP="00993BA2">
            <w:pPr>
              <w:jc w:val="both"/>
              <w:rPr>
                <w:rFonts w:ascii="Arial" w:hAnsi="Arial" w:cs="Arial"/>
                <w:b/>
                <w:sz w:val="22"/>
              </w:rPr>
            </w:pPr>
            <w:r w:rsidRPr="00D460F4">
              <w:rPr>
                <w:rFonts w:ascii="Arial" w:hAnsi="Arial" w:cs="Arial"/>
                <w:b/>
                <w:sz w:val="22"/>
              </w:rPr>
              <w:t>Work</w:t>
            </w:r>
          </w:p>
        </w:tc>
        <w:tc>
          <w:tcPr>
            <w:tcW w:w="3005" w:type="dxa"/>
          </w:tcPr>
          <w:p w14:paraId="30689988" w14:textId="77777777" w:rsidR="002164C2" w:rsidRPr="00D460F4" w:rsidRDefault="002164C2" w:rsidP="00993BA2">
            <w:pPr>
              <w:jc w:val="both"/>
              <w:rPr>
                <w:rFonts w:ascii="Arial" w:hAnsi="Arial" w:cs="Arial"/>
                <w:b/>
                <w:sz w:val="22"/>
              </w:rPr>
            </w:pPr>
            <w:r w:rsidRPr="00D460F4">
              <w:rPr>
                <w:rFonts w:ascii="Arial" w:hAnsi="Arial" w:cs="Arial"/>
                <w:b/>
                <w:sz w:val="22"/>
              </w:rPr>
              <w:t>Level</w:t>
            </w:r>
          </w:p>
        </w:tc>
        <w:tc>
          <w:tcPr>
            <w:tcW w:w="3006" w:type="dxa"/>
          </w:tcPr>
          <w:p w14:paraId="37D6C4EF" w14:textId="77777777" w:rsidR="002164C2" w:rsidRPr="00D460F4" w:rsidRDefault="002164C2" w:rsidP="00993BA2">
            <w:pPr>
              <w:jc w:val="both"/>
              <w:rPr>
                <w:rFonts w:ascii="Arial" w:hAnsi="Arial" w:cs="Arial"/>
                <w:b/>
                <w:sz w:val="22"/>
              </w:rPr>
            </w:pPr>
            <w:r w:rsidRPr="00D460F4">
              <w:rPr>
                <w:rFonts w:ascii="Arial" w:hAnsi="Arial" w:cs="Arial"/>
                <w:b/>
                <w:sz w:val="22"/>
              </w:rPr>
              <w:t>Salary Loading</w:t>
            </w:r>
          </w:p>
        </w:tc>
      </w:tr>
      <w:tr w:rsidR="002164C2" w:rsidRPr="00D460F4" w14:paraId="25A98C75" w14:textId="77777777" w:rsidTr="0058130B">
        <w:trPr>
          <w:trHeight w:val="692"/>
        </w:trPr>
        <w:tc>
          <w:tcPr>
            <w:tcW w:w="3005" w:type="dxa"/>
          </w:tcPr>
          <w:p w14:paraId="53B51BD9" w14:textId="77777777" w:rsidR="002164C2" w:rsidRPr="00D460F4" w:rsidRDefault="002164C2" w:rsidP="00993BA2">
            <w:pPr>
              <w:jc w:val="both"/>
              <w:rPr>
                <w:rFonts w:ascii="Arial" w:hAnsi="Arial" w:cs="Arial"/>
                <w:sz w:val="22"/>
              </w:rPr>
            </w:pPr>
            <w:r w:rsidRPr="00D460F4">
              <w:rPr>
                <w:rFonts w:ascii="Arial" w:hAnsi="Arial" w:cs="Arial"/>
                <w:sz w:val="22"/>
              </w:rPr>
              <w:t>Weekend days and public holidays</w:t>
            </w:r>
          </w:p>
        </w:tc>
        <w:tc>
          <w:tcPr>
            <w:tcW w:w="3005" w:type="dxa"/>
          </w:tcPr>
          <w:p w14:paraId="65FA3636" w14:textId="024FB1DF" w:rsidR="002164C2" w:rsidRPr="00D460F4" w:rsidRDefault="002164C2" w:rsidP="00757AC6">
            <w:pPr>
              <w:jc w:val="both"/>
              <w:rPr>
                <w:rFonts w:ascii="Arial" w:hAnsi="Arial" w:cs="Arial"/>
                <w:sz w:val="22"/>
              </w:rPr>
            </w:pPr>
            <w:r w:rsidRPr="00D460F4">
              <w:rPr>
                <w:rFonts w:ascii="Arial" w:hAnsi="Arial" w:cs="Arial"/>
                <w:sz w:val="22"/>
              </w:rPr>
              <w:t>18 – 2</w:t>
            </w:r>
            <w:r w:rsidR="00000E6E" w:rsidRPr="00D460F4">
              <w:rPr>
                <w:rFonts w:ascii="Arial" w:hAnsi="Arial" w:cs="Arial"/>
                <w:sz w:val="22"/>
              </w:rPr>
              <w:t>3</w:t>
            </w:r>
            <w:r w:rsidRPr="00D460F4">
              <w:rPr>
                <w:rFonts w:ascii="Arial" w:hAnsi="Arial" w:cs="Arial"/>
                <w:sz w:val="22"/>
              </w:rPr>
              <w:t xml:space="preserve"> weekend days and public holidays</w:t>
            </w:r>
          </w:p>
        </w:tc>
        <w:tc>
          <w:tcPr>
            <w:tcW w:w="3006" w:type="dxa"/>
          </w:tcPr>
          <w:p w14:paraId="4AFEA26A" w14:textId="77777777" w:rsidR="002164C2" w:rsidRPr="00D460F4" w:rsidRDefault="002164C2" w:rsidP="00757AC6">
            <w:pPr>
              <w:jc w:val="center"/>
              <w:rPr>
                <w:rFonts w:ascii="Arial" w:hAnsi="Arial" w:cs="Arial"/>
                <w:sz w:val="22"/>
              </w:rPr>
            </w:pPr>
            <w:r w:rsidRPr="00D460F4">
              <w:rPr>
                <w:rFonts w:ascii="Arial" w:hAnsi="Arial" w:cs="Arial"/>
                <w:sz w:val="22"/>
              </w:rPr>
              <w:t>9.15%</w:t>
            </w:r>
          </w:p>
        </w:tc>
      </w:tr>
      <w:tr w:rsidR="002164C2" w:rsidRPr="00D460F4" w14:paraId="7FF9AF85" w14:textId="77777777" w:rsidTr="0058130B">
        <w:trPr>
          <w:trHeight w:val="323"/>
        </w:trPr>
        <w:tc>
          <w:tcPr>
            <w:tcW w:w="3005" w:type="dxa"/>
          </w:tcPr>
          <w:p w14:paraId="747E3712" w14:textId="77777777" w:rsidR="002164C2" w:rsidRPr="00D460F4" w:rsidRDefault="002164C2" w:rsidP="00993BA2">
            <w:pPr>
              <w:jc w:val="both"/>
              <w:rPr>
                <w:rFonts w:ascii="Arial" w:hAnsi="Arial" w:cs="Arial"/>
                <w:sz w:val="22"/>
              </w:rPr>
            </w:pPr>
            <w:r w:rsidRPr="00D460F4">
              <w:rPr>
                <w:rFonts w:ascii="Arial" w:hAnsi="Arial" w:cs="Arial"/>
                <w:sz w:val="22"/>
              </w:rPr>
              <w:t>Availability</w:t>
            </w:r>
          </w:p>
        </w:tc>
        <w:tc>
          <w:tcPr>
            <w:tcW w:w="3005" w:type="dxa"/>
          </w:tcPr>
          <w:p w14:paraId="2913B430" w14:textId="34AB9523" w:rsidR="002164C2" w:rsidRPr="00D460F4" w:rsidRDefault="00000E6E" w:rsidP="00757AC6">
            <w:pPr>
              <w:jc w:val="both"/>
              <w:rPr>
                <w:rFonts w:ascii="Arial" w:hAnsi="Arial" w:cs="Arial"/>
                <w:sz w:val="22"/>
              </w:rPr>
            </w:pPr>
            <w:r w:rsidRPr="00D460F4">
              <w:rPr>
                <w:rFonts w:ascii="Arial" w:hAnsi="Arial" w:cs="Arial"/>
                <w:sz w:val="22"/>
              </w:rPr>
              <w:t>500</w:t>
            </w:r>
            <w:r w:rsidR="002164C2" w:rsidRPr="00D460F4">
              <w:rPr>
                <w:rFonts w:ascii="Arial" w:hAnsi="Arial" w:cs="Arial"/>
                <w:sz w:val="22"/>
              </w:rPr>
              <w:t xml:space="preserve"> – </w:t>
            </w:r>
            <w:r w:rsidRPr="00D460F4">
              <w:rPr>
                <w:rFonts w:ascii="Arial" w:hAnsi="Arial" w:cs="Arial"/>
                <w:sz w:val="22"/>
              </w:rPr>
              <w:t>599</w:t>
            </w:r>
            <w:r w:rsidR="002164C2" w:rsidRPr="00D460F4">
              <w:rPr>
                <w:rFonts w:ascii="Arial" w:hAnsi="Arial" w:cs="Arial"/>
                <w:sz w:val="22"/>
              </w:rPr>
              <w:t xml:space="preserve"> hours</w:t>
            </w:r>
          </w:p>
        </w:tc>
        <w:tc>
          <w:tcPr>
            <w:tcW w:w="3006" w:type="dxa"/>
          </w:tcPr>
          <w:p w14:paraId="73F458A5" w14:textId="77777777" w:rsidR="002164C2" w:rsidRPr="00D460F4" w:rsidRDefault="002164C2" w:rsidP="00757AC6">
            <w:pPr>
              <w:jc w:val="center"/>
              <w:rPr>
                <w:rFonts w:ascii="Arial" w:hAnsi="Arial" w:cs="Arial"/>
                <w:sz w:val="22"/>
              </w:rPr>
            </w:pPr>
            <w:r w:rsidRPr="00D460F4">
              <w:rPr>
                <w:rFonts w:ascii="Arial" w:hAnsi="Arial" w:cs="Arial"/>
                <w:sz w:val="22"/>
              </w:rPr>
              <w:t>3%</w:t>
            </w:r>
          </w:p>
        </w:tc>
      </w:tr>
      <w:tr w:rsidR="002164C2" w:rsidRPr="00D460F4" w14:paraId="674499E1" w14:textId="77777777" w:rsidTr="0058130B">
        <w:trPr>
          <w:trHeight w:val="389"/>
        </w:trPr>
        <w:tc>
          <w:tcPr>
            <w:tcW w:w="3005" w:type="dxa"/>
          </w:tcPr>
          <w:p w14:paraId="28CF6BA4" w14:textId="77777777" w:rsidR="002164C2" w:rsidRPr="00D460F4" w:rsidRDefault="002164C2" w:rsidP="00993BA2">
            <w:pPr>
              <w:jc w:val="both"/>
              <w:rPr>
                <w:rFonts w:ascii="Arial" w:hAnsi="Arial" w:cs="Arial"/>
                <w:sz w:val="22"/>
              </w:rPr>
            </w:pPr>
            <w:r w:rsidRPr="00D460F4">
              <w:rPr>
                <w:rFonts w:ascii="Arial" w:hAnsi="Arial" w:cs="Arial"/>
                <w:sz w:val="22"/>
              </w:rPr>
              <w:t>First Aid</w:t>
            </w:r>
          </w:p>
        </w:tc>
        <w:tc>
          <w:tcPr>
            <w:tcW w:w="3005" w:type="dxa"/>
          </w:tcPr>
          <w:p w14:paraId="386142D4" w14:textId="77777777" w:rsidR="002164C2" w:rsidRPr="00D460F4" w:rsidRDefault="002164C2" w:rsidP="00757AC6">
            <w:pPr>
              <w:jc w:val="both"/>
              <w:rPr>
                <w:rFonts w:ascii="Arial" w:hAnsi="Arial" w:cs="Arial"/>
                <w:sz w:val="22"/>
              </w:rPr>
            </w:pPr>
            <w:r w:rsidRPr="00D460F4">
              <w:rPr>
                <w:rFonts w:ascii="Arial" w:hAnsi="Arial" w:cs="Arial"/>
                <w:sz w:val="22"/>
              </w:rPr>
              <w:t>Workplace level 2</w:t>
            </w:r>
          </w:p>
        </w:tc>
        <w:tc>
          <w:tcPr>
            <w:tcW w:w="3006" w:type="dxa"/>
          </w:tcPr>
          <w:p w14:paraId="064D871A" w14:textId="77777777" w:rsidR="002164C2" w:rsidRPr="00D460F4" w:rsidRDefault="002164C2" w:rsidP="00757AC6">
            <w:pPr>
              <w:jc w:val="center"/>
              <w:rPr>
                <w:rFonts w:ascii="Arial" w:hAnsi="Arial" w:cs="Arial"/>
                <w:sz w:val="22"/>
              </w:rPr>
            </w:pPr>
            <w:r w:rsidRPr="00D460F4">
              <w:rPr>
                <w:rFonts w:ascii="Arial" w:hAnsi="Arial" w:cs="Arial"/>
                <w:sz w:val="22"/>
              </w:rPr>
              <w:t>1%</w:t>
            </w:r>
          </w:p>
        </w:tc>
      </w:tr>
      <w:tr w:rsidR="002164C2" w:rsidRPr="00D460F4" w14:paraId="6C26D409" w14:textId="77777777" w:rsidTr="0058130B">
        <w:tc>
          <w:tcPr>
            <w:tcW w:w="6010" w:type="dxa"/>
            <w:gridSpan w:val="2"/>
          </w:tcPr>
          <w:p w14:paraId="4DD037BC" w14:textId="77777777" w:rsidR="002164C2" w:rsidRPr="00D460F4" w:rsidRDefault="002164C2" w:rsidP="00757AC6">
            <w:pPr>
              <w:ind w:left="1134"/>
              <w:jc w:val="right"/>
              <w:rPr>
                <w:rFonts w:ascii="Arial" w:hAnsi="Arial" w:cs="Arial"/>
                <w:sz w:val="22"/>
              </w:rPr>
            </w:pPr>
            <w:r w:rsidRPr="00D460F4">
              <w:rPr>
                <w:rFonts w:ascii="Arial" w:hAnsi="Arial" w:cs="Arial"/>
                <w:b/>
                <w:sz w:val="22"/>
              </w:rPr>
              <w:t>TOTAL SALARY LOADING PAID</w:t>
            </w:r>
            <w:r w:rsidRPr="00D460F4">
              <w:rPr>
                <w:rFonts w:ascii="Arial" w:hAnsi="Arial" w:cs="Arial"/>
                <w:sz w:val="22"/>
              </w:rPr>
              <w:t>:</w:t>
            </w:r>
          </w:p>
        </w:tc>
        <w:tc>
          <w:tcPr>
            <w:tcW w:w="3006" w:type="dxa"/>
          </w:tcPr>
          <w:p w14:paraId="47F70FD2" w14:textId="77777777" w:rsidR="002164C2" w:rsidRPr="00D460F4" w:rsidRDefault="002164C2" w:rsidP="00757AC6">
            <w:pPr>
              <w:jc w:val="center"/>
              <w:rPr>
                <w:rFonts w:ascii="Arial" w:hAnsi="Arial" w:cs="Arial"/>
                <w:b/>
                <w:sz w:val="22"/>
              </w:rPr>
            </w:pPr>
            <w:r w:rsidRPr="00D460F4">
              <w:rPr>
                <w:rFonts w:ascii="Arial" w:hAnsi="Arial" w:cs="Arial"/>
                <w:b/>
                <w:sz w:val="22"/>
              </w:rPr>
              <w:t>13.15%</w:t>
            </w:r>
          </w:p>
        </w:tc>
      </w:tr>
    </w:tbl>
    <w:p w14:paraId="45980DCC" w14:textId="1004437F" w:rsidR="00FC1652" w:rsidRPr="00D460F4" w:rsidRDefault="002164C2" w:rsidP="00993BA2">
      <w:pPr>
        <w:pStyle w:val="BodyText"/>
        <w:tabs>
          <w:tab w:val="left" w:pos="2410"/>
        </w:tabs>
        <w:jc w:val="both"/>
        <w:rPr>
          <w:rFonts w:ascii="Arial" w:hAnsi="Arial" w:cs="Arial"/>
          <w:sz w:val="22"/>
        </w:rPr>
      </w:pPr>
      <w:r w:rsidRPr="00D460F4">
        <w:rPr>
          <w:rFonts w:ascii="Arial" w:hAnsi="Arial" w:cs="Arial"/>
          <w:sz w:val="22"/>
        </w:rPr>
        <w:t>The salary loading is the percentage of annual base salary paid.  Work arrangements and salary loading may be changed in accordance with the Parks and Wildlife Service Industrial Agreement 20</w:t>
      </w:r>
      <w:r w:rsidR="00B738AD" w:rsidRPr="00D460F4">
        <w:rPr>
          <w:rFonts w:ascii="Arial" w:hAnsi="Arial" w:cs="Arial"/>
          <w:sz w:val="22"/>
        </w:rPr>
        <w:t>22</w:t>
      </w:r>
      <w:r w:rsidRPr="00D460F4">
        <w:rPr>
          <w:rFonts w:ascii="Arial" w:hAnsi="Arial" w:cs="Arial"/>
          <w:sz w:val="22"/>
        </w:rPr>
        <w:t>.</w:t>
      </w:r>
      <w:bookmarkEnd w:id="1"/>
    </w:p>
    <w:sectPr w:rsidR="00FC1652" w:rsidRPr="00D460F4" w:rsidSect="00351B4D">
      <w:headerReference w:type="even" r:id="rId13"/>
      <w:headerReference w:type="default" r:id="rId14"/>
      <w:footerReference w:type="even" r:id="rId15"/>
      <w:footerReference w:type="default" r:id="rId16"/>
      <w:headerReference w:type="first" r:id="rId17"/>
      <w:footerReference w:type="first" r:id="rId18"/>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EFAB4" w14:textId="77777777" w:rsidR="00F15084" w:rsidRDefault="00F15084" w:rsidP="00BC49A5">
      <w:r>
        <w:separator/>
      </w:r>
    </w:p>
  </w:endnote>
  <w:endnote w:type="continuationSeparator" w:id="0">
    <w:p w14:paraId="18805EF7" w14:textId="77777777" w:rsidR="00F15084" w:rsidRDefault="00F15084"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0F38" w14:textId="77777777" w:rsidR="006D3A04" w:rsidRDefault="006D3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993BA2" w:rsidRDefault="00AC0A6D" w:rsidP="007F73E6">
        <w:pPr>
          <w:pStyle w:val="Footer"/>
          <w:tabs>
            <w:tab w:val="clear" w:pos="4513"/>
            <w:tab w:val="center" w:pos="5529"/>
          </w:tabs>
          <w:rPr>
            <w:rFonts w:ascii="Arial" w:hAnsi="Arial" w:cs="Arial"/>
            <w:sz w:val="22"/>
          </w:rPr>
        </w:pPr>
        <w:r w:rsidRPr="00993BA2">
          <w:rPr>
            <w:rFonts w:ascii="Arial" w:hAnsi="Arial" w:cs="Arial"/>
            <w:sz w:val="22"/>
          </w:rPr>
          <w:t xml:space="preserve">Department of </w:t>
        </w:r>
        <w:r w:rsidR="008B0AF3" w:rsidRPr="00993BA2">
          <w:rPr>
            <w:rFonts w:ascii="Arial" w:hAnsi="Arial" w:cs="Arial"/>
            <w:sz w:val="22"/>
          </w:rPr>
          <w:t>Natural Resources and Environment Tasmania</w:t>
        </w:r>
        <w:r w:rsidR="007F73E6" w:rsidRPr="00993BA2">
          <w:rPr>
            <w:rFonts w:ascii="Arial" w:hAnsi="Arial" w:cs="Arial"/>
            <w:sz w:val="22"/>
          </w:rPr>
          <w:tab/>
        </w:r>
        <w:r w:rsidR="007F73E6" w:rsidRPr="00993BA2">
          <w:rPr>
            <w:rFonts w:ascii="Arial" w:hAnsi="Arial" w:cs="Arial"/>
            <w:sz w:val="22"/>
          </w:rPr>
          <w:fldChar w:fldCharType="begin"/>
        </w:r>
        <w:r w:rsidR="007F73E6" w:rsidRPr="00993BA2">
          <w:rPr>
            <w:rFonts w:ascii="Arial" w:hAnsi="Arial" w:cs="Arial"/>
            <w:sz w:val="22"/>
          </w:rPr>
          <w:instrText xml:space="preserve"> PAGE   \* MERGEFORMAT </w:instrText>
        </w:r>
        <w:r w:rsidR="007F73E6" w:rsidRPr="00993BA2">
          <w:rPr>
            <w:rFonts w:ascii="Arial" w:hAnsi="Arial" w:cs="Arial"/>
            <w:sz w:val="22"/>
          </w:rPr>
          <w:fldChar w:fldCharType="separate"/>
        </w:r>
        <w:r w:rsidR="00771662" w:rsidRPr="00993BA2">
          <w:rPr>
            <w:rFonts w:ascii="Arial" w:hAnsi="Arial" w:cs="Arial"/>
            <w:noProof/>
            <w:sz w:val="22"/>
          </w:rPr>
          <w:t>4</w:t>
        </w:r>
        <w:r w:rsidR="007F73E6" w:rsidRPr="00993BA2">
          <w:rPr>
            <w:rFonts w:ascii="Arial" w:hAnsi="Arial" w:cs="Arial"/>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757AC6" w:rsidRDefault="00BA4EC6" w:rsidP="00E42668">
    <w:pPr>
      <w:pStyle w:val="Footer"/>
      <w:rPr>
        <w:rFonts w:ascii="Arial" w:hAnsi="Arial" w:cs="Arial"/>
        <w:sz w:val="22"/>
      </w:rPr>
    </w:pPr>
    <w:r w:rsidRPr="00757AC6">
      <w:rPr>
        <w:rFonts w:ascii="Arial" w:hAnsi="Arial" w:cs="Arial"/>
        <w:sz w:val="22"/>
      </w:rPr>
      <w:t>Department of Natural Resources and Environment Tasmania</w:t>
    </w:r>
  </w:p>
  <w:p w14:paraId="636E893A" w14:textId="796DDB31" w:rsidR="007F65DC" w:rsidRPr="00757AC6" w:rsidRDefault="007F65DC" w:rsidP="00E42668">
    <w:pPr>
      <w:pStyle w:val="Footer"/>
      <w:rPr>
        <w:rFonts w:ascii="Arial" w:hAnsi="Arial" w:cs="Arial"/>
        <w:sz w:val="18"/>
        <w:szCs w:val="18"/>
      </w:rPr>
    </w:pPr>
    <w:r w:rsidRPr="00757AC6">
      <w:rPr>
        <w:rFonts w:ascii="Arial" w:hAnsi="Arial" w:cs="Arial"/>
        <w:sz w:val="18"/>
        <w:szCs w:val="18"/>
      </w:rPr>
      <w:t>Revision Date</w:t>
    </w:r>
    <w:r w:rsidR="00757AC6" w:rsidRPr="00757AC6">
      <w:rPr>
        <w:rFonts w:ascii="Arial" w:hAnsi="Arial" w:cs="Arial"/>
        <w:sz w:val="18"/>
        <w:szCs w:val="18"/>
      </w:rPr>
      <w:t>:</w:t>
    </w:r>
    <w:r w:rsidR="006D3A04">
      <w:rPr>
        <w:rFonts w:ascii="Arial" w:hAnsi="Arial" w:cs="Arial"/>
        <w:sz w:val="18"/>
        <w:szCs w:val="18"/>
      </w:rPr>
      <w:t xml:space="preserve"> 2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5591" w14:textId="77777777" w:rsidR="00F15084" w:rsidRDefault="00F15084" w:rsidP="00BC49A5">
      <w:r>
        <w:separator/>
      </w:r>
    </w:p>
  </w:footnote>
  <w:footnote w:type="continuationSeparator" w:id="0">
    <w:p w14:paraId="7F03A14A" w14:textId="77777777" w:rsidR="00F15084" w:rsidRDefault="00F15084"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C608" w14:textId="77777777" w:rsidR="006D3A04" w:rsidRDefault="006D3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E646" w14:textId="77777777" w:rsidR="006D3A04" w:rsidRDefault="006D3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6C042A"/>
    <w:multiLevelType w:val="hybridMultilevel"/>
    <w:tmpl w:val="C90A0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AE455E"/>
    <w:multiLevelType w:val="hybridMultilevel"/>
    <w:tmpl w:val="68C84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86685C"/>
    <w:multiLevelType w:val="hybridMultilevel"/>
    <w:tmpl w:val="2FF422C4"/>
    <w:lvl w:ilvl="0" w:tplc="363A997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993C51"/>
    <w:multiLevelType w:val="hybridMultilevel"/>
    <w:tmpl w:val="37DA1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0A704C5"/>
    <w:multiLevelType w:val="hybridMultilevel"/>
    <w:tmpl w:val="D0A49F5E"/>
    <w:lvl w:ilvl="0" w:tplc="0A8266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12CE"/>
    <w:multiLevelType w:val="hybridMultilevel"/>
    <w:tmpl w:val="6700C438"/>
    <w:lvl w:ilvl="0" w:tplc="26B8DC38">
      <w:start w:val="1"/>
      <w:numFmt w:val="bullet"/>
      <w:lvlText w:val=""/>
      <w:legacy w:legacy="1" w:legacySpace="0" w:legacyIndent="360"/>
      <w:lvlJc w:val="left"/>
      <w:pPr>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71551588">
    <w:abstractNumId w:val="18"/>
  </w:num>
  <w:num w:numId="2" w16cid:durableId="1034040827">
    <w:abstractNumId w:val="8"/>
  </w:num>
  <w:num w:numId="3" w16cid:durableId="1840923762">
    <w:abstractNumId w:val="15"/>
  </w:num>
  <w:num w:numId="4" w16cid:durableId="454182549">
    <w:abstractNumId w:val="2"/>
  </w:num>
  <w:num w:numId="5" w16cid:durableId="1072846856">
    <w:abstractNumId w:val="7"/>
  </w:num>
  <w:num w:numId="6" w16cid:durableId="1825467691">
    <w:abstractNumId w:val="13"/>
  </w:num>
  <w:num w:numId="7" w16cid:durableId="1295646840">
    <w:abstractNumId w:val="1"/>
  </w:num>
  <w:num w:numId="8" w16cid:durableId="1390037128">
    <w:abstractNumId w:val="14"/>
  </w:num>
  <w:num w:numId="9" w16cid:durableId="7972604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2766330">
    <w:abstractNumId w:val="4"/>
  </w:num>
  <w:num w:numId="11" w16cid:durableId="1900625957">
    <w:abstractNumId w:val="17"/>
  </w:num>
  <w:num w:numId="12" w16cid:durableId="584194930">
    <w:abstractNumId w:val="5"/>
  </w:num>
  <w:num w:numId="13" w16cid:durableId="41978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622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052392">
    <w:abstractNumId w:val="0"/>
  </w:num>
  <w:num w:numId="16" w16cid:durableId="1771049904">
    <w:abstractNumId w:val="16"/>
  </w:num>
  <w:num w:numId="17" w16cid:durableId="831023536">
    <w:abstractNumId w:val="10"/>
  </w:num>
  <w:num w:numId="18" w16cid:durableId="285628042">
    <w:abstractNumId w:val="22"/>
  </w:num>
  <w:num w:numId="19" w16cid:durableId="1799377492">
    <w:abstractNumId w:val="6"/>
  </w:num>
  <w:num w:numId="20" w16cid:durableId="2105951930">
    <w:abstractNumId w:val="23"/>
  </w:num>
  <w:num w:numId="21" w16cid:durableId="1421636245">
    <w:abstractNumId w:val="11"/>
  </w:num>
  <w:num w:numId="22" w16cid:durableId="10230540">
    <w:abstractNumId w:val="9"/>
  </w:num>
  <w:num w:numId="23" w16cid:durableId="73941890">
    <w:abstractNumId w:val="21"/>
  </w:num>
  <w:num w:numId="24" w16cid:durableId="329140973">
    <w:abstractNumId w:val="3"/>
  </w:num>
  <w:num w:numId="25" w16cid:durableId="2239491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9082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0E6E"/>
    <w:rsid w:val="0001639B"/>
    <w:rsid w:val="000436F6"/>
    <w:rsid w:val="00064F45"/>
    <w:rsid w:val="00085651"/>
    <w:rsid w:val="000A687B"/>
    <w:rsid w:val="000C1A5E"/>
    <w:rsid w:val="000C63C9"/>
    <w:rsid w:val="000F204A"/>
    <w:rsid w:val="00104441"/>
    <w:rsid w:val="001165AA"/>
    <w:rsid w:val="0016305A"/>
    <w:rsid w:val="00185A95"/>
    <w:rsid w:val="00185BDA"/>
    <w:rsid w:val="00192887"/>
    <w:rsid w:val="001947A1"/>
    <w:rsid w:val="001963E4"/>
    <w:rsid w:val="001A5B5B"/>
    <w:rsid w:val="001C06F8"/>
    <w:rsid w:val="001E70C1"/>
    <w:rsid w:val="001E7B7E"/>
    <w:rsid w:val="00204218"/>
    <w:rsid w:val="002164C2"/>
    <w:rsid w:val="002533F2"/>
    <w:rsid w:val="00256B0A"/>
    <w:rsid w:val="00263E12"/>
    <w:rsid w:val="002831BF"/>
    <w:rsid w:val="00287BE7"/>
    <w:rsid w:val="002A0C2C"/>
    <w:rsid w:val="002A584C"/>
    <w:rsid w:val="002A7DE5"/>
    <w:rsid w:val="002B5214"/>
    <w:rsid w:val="002E5EBE"/>
    <w:rsid w:val="003058D6"/>
    <w:rsid w:val="00331842"/>
    <w:rsid w:val="00335B23"/>
    <w:rsid w:val="003420FF"/>
    <w:rsid w:val="00351B4D"/>
    <w:rsid w:val="003669A2"/>
    <w:rsid w:val="00371F59"/>
    <w:rsid w:val="00391075"/>
    <w:rsid w:val="00392E12"/>
    <w:rsid w:val="003951E9"/>
    <w:rsid w:val="003A6246"/>
    <w:rsid w:val="003B0095"/>
    <w:rsid w:val="003B0B94"/>
    <w:rsid w:val="003C5DE2"/>
    <w:rsid w:val="003D0171"/>
    <w:rsid w:val="003E0DC0"/>
    <w:rsid w:val="003E4A5D"/>
    <w:rsid w:val="003F442E"/>
    <w:rsid w:val="003F7D4A"/>
    <w:rsid w:val="00411CBF"/>
    <w:rsid w:val="00411FA3"/>
    <w:rsid w:val="00417933"/>
    <w:rsid w:val="00426D09"/>
    <w:rsid w:val="004707E8"/>
    <w:rsid w:val="00485CA0"/>
    <w:rsid w:val="00486C56"/>
    <w:rsid w:val="00490402"/>
    <w:rsid w:val="004F2DAF"/>
    <w:rsid w:val="004F41AE"/>
    <w:rsid w:val="00523C85"/>
    <w:rsid w:val="005400E0"/>
    <w:rsid w:val="00542542"/>
    <w:rsid w:val="00543CF9"/>
    <w:rsid w:val="00547824"/>
    <w:rsid w:val="005601E2"/>
    <w:rsid w:val="005C77B1"/>
    <w:rsid w:val="005D5969"/>
    <w:rsid w:val="005F27AA"/>
    <w:rsid w:val="00600395"/>
    <w:rsid w:val="00613C54"/>
    <w:rsid w:val="00642E5D"/>
    <w:rsid w:val="00655B5F"/>
    <w:rsid w:val="00683DD6"/>
    <w:rsid w:val="00685E09"/>
    <w:rsid w:val="006A6A88"/>
    <w:rsid w:val="006C547E"/>
    <w:rsid w:val="006D2B77"/>
    <w:rsid w:val="006D3A04"/>
    <w:rsid w:val="006F2AF5"/>
    <w:rsid w:val="006F6850"/>
    <w:rsid w:val="00710239"/>
    <w:rsid w:val="00725B28"/>
    <w:rsid w:val="00757AC6"/>
    <w:rsid w:val="00771662"/>
    <w:rsid w:val="007C2B83"/>
    <w:rsid w:val="007C6A47"/>
    <w:rsid w:val="007E7D43"/>
    <w:rsid w:val="007F65DC"/>
    <w:rsid w:val="007F73E6"/>
    <w:rsid w:val="0081146E"/>
    <w:rsid w:val="00846934"/>
    <w:rsid w:val="0085499D"/>
    <w:rsid w:val="00855A41"/>
    <w:rsid w:val="008732A5"/>
    <w:rsid w:val="0089060C"/>
    <w:rsid w:val="008B0AF3"/>
    <w:rsid w:val="008F1AEF"/>
    <w:rsid w:val="008F3009"/>
    <w:rsid w:val="00900182"/>
    <w:rsid w:val="0093612C"/>
    <w:rsid w:val="00965A0F"/>
    <w:rsid w:val="00975200"/>
    <w:rsid w:val="00992044"/>
    <w:rsid w:val="00993BA2"/>
    <w:rsid w:val="00997371"/>
    <w:rsid w:val="009A0473"/>
    <w:rsid w:val="009A65F9"/>
    <w:rsid w:val="009B257D"/>
    <w:rsid w:val="009B4518"/>
    <w:rsid w:val="009D522C"/>
    <w:rsid w:val="009E18B9"/>
    <w:rsid w:val="00A04D5D"/>
    <w:rsid w:val="00A12351"/>
    <w:rsid w:val="00A27736"/>
    <w:rsid w:val="00A44F84"/>
    <w:rsid w:val="00A4574A"/>
    <w:rsid w:val="00A51A07"/>
    <w:rsid w:val="00A544EA"/>
    <w:rsid w:val="00A55DB7"/>
    <w:rsid w:val="00A63072"/>
    <w:rsid w:val="00A7577E"/>
    <w:rsid w:val="00A758F5"/>
    <w:rsid w:val="00A82528"/>
    <w:rsid w:val="00A83370"/>
    <w:rsid w:val="00A93F9C"/>
    <w:rsid w:val="00AB01F5"/>
    <w:rsid w:val="00AC0A6D"/>
    <w:rsid w:val="00AC157D"/>
    <w:rsid w:val="00AC6312"/>
    <w:rsid w:val="00AF1E81"/>
    <w:rsid w:val="00B232E2"/>
    <w:rsid w:val="00B2568D"/>
    <w:rsid w:val="00B47EB2"/>
    <w:rsid w:val="00B6253B"/>
    <w:rsid w:val="00B66A42"/>
    <w:rsid w:val="00B738AD"/>
    <w:rsid w:val="00B75281"/>
    <w:rsid w:val="00B8527B"/>
    <w:rsid w:val="00BA4EC6"/>
    <w:rsid w:val="00BB79E6"/>
    <w:rsid w:val="00BC49A5"/>
    <w:rsid w:val="00BD238B"/>
    <w:rsid w:val="00BE0907"/>
    <w:rsid w:val="00BF28DD"/>
    <w:rsid w:val="00C023D3"/>
    <w:rsid w:val="00C43CCC"/>
    <w:rsid w:val="00C70DC4"/>
    <w:rsid w:val="00C96242"/>
    <w:rsid w:val="00CC6B72"/>
    <w:rsid w:val="00CD42F8"/>
    <w:rsid w:val="00D0096D"/>
    <w:rsid w:val="00D36050"/>
    <w:rsid w:val="00D460F4"/>
    <w:rsid w:val="00D627F0"/>
    <w:rsid w:val="00D97EBA"/>
    <w:rsid w:val="00DA5C52"/>
    <w:rsid w:val="00DD1205"/>
    <w:rsid w:val="00DE517B"/>
    <w:rsid w:val="00DF0BB8"/>
    <w:rsid w:val="00E2671B"/>
    <w:rsid w:val="00E3049F"/>
    <w:rsid w:val="00E42668"/>
    <w:rsid w:val="00E537CB"/>
    <w:rsid w:val="00E96058"/>
    <w:rsid w:val="00E97F1E"/>
    <w:rsid w:val="00EA47F5"/>
    <w:rsid w:val="00EA4832"/>
    <w:rsid w:val="00EB220A"/>
    <w:rsid w:val="00ED325E"/>
    <w:rsid w:val="00F15084"/>
    <w:rsid w:val="00F2463C"/>
    <w:rsid w:val="00F27972"/>
    <w:rsid w:val="00F36A96"/>
    <w:rsid w:val="00F53A56"/>
    <w:rsid w:val="00F821D2"/>
    <w:rsid w:val="00F9797E"/>
    <w:rsid w:val="00FB3055"/>
    <w:rsid w:val="00FC1652"/>
    <w:rsid w:val="00FD067E"/>
    <w:rsid w:val="00FD46EA"/>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2">
    <w:name w:val="Body Text 2"/>
    <w:basedOn w:val="Normal"/>
    <w:link w:val="BodyText2Char"/>
    <w:rsid w:val="00FC1652"/>
    <w:pPr>
      <w:tabs>
        <w:tab w:val="clear" w:pos="2835"/>
      </w:tabs>
      <w:spacing w:before="0" w:line="480" w:lineRule="auto"/>
    </w:pPr>
    <w:rPr>
      <w:rFonts w:ascii="Arial" w:eastAsia="Times New Roman" w:hAnsi="Arial" w:cs="Times New Roman"/>
      <w:sz w:val="22"/>
      <w:szCs w:val="24"/>
      <w:lang w:eastAsia="en-AU"/>
    </w:rPr>
  </w:style>
  <w:style w:type="character" w:customStyle="1" w:styleId="BodyText2Char">
    <w:name w:val="Body Text 2 Char"/>
    <w:basedOn w:val="DefaultParagraphFont"/>
    <w:link w:val="BodyText2"/>
    <w:rsid w:val="00FC1652"/>
    <w:rPr>
      <w:rFonts w:ascii="Arial" w:eastAsia="Times New Roman" w:hAnsi="Arial" w:cs="Times New Roman"/>
      <w:szCs w:val="24"/>
      <w:lang w:eastAsia="en-AU"/>
    </w:rPr>
  </w:style>
  <w:style w:type="paragraph" w:styleId="BodyText">
    <w:name w:val="Body Text"/>
    <w:basedOn w:val="Normal"/>
    <w:link w:val="BodyTextChar"/>
    <w:uiPriority w:val="99"/>
    <w:unhideWhenUsed/>
    <w:rsid w:val="00FC1652"/>
  </w:style>
  <w:style w:type="character" w:customStyle="1" w:styleId="BodyTextChar">
    <w:name w:val="Body Text Char"/>
    <w:basedOn w:val="DefaultParagraphFont"/>
    <w:link w:val="BodyText"/>
    <w:uiPriority w:val="99"/>
    <w:rsid w:val="00FC1652"/>
    <w:rPr>
      <w:rFonts w:ascii="Gill Sans MT" w:hAnsi="Gill Sans MT"/>
      <w:sz w:val="24"/>
    </w:rPr>
  </w:style>
  <w:style w:type="table" w:styleId="TableGrid">
    <w:name w:val="Table Grid"/>
    <w:basedOn w:val="TableNormal"/>
    <w:uiPriority w:val="59"/>
    <w:rsid w:val="0021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BA2"/>
    <w:rPr>
      <w:sz w:val="16"/>
      <w:szCs w:val="16"/>
    </w:rPr>
  </w:style>
  <w:style w:type="paragraph" w:styleId="CommentText">
    <w:name w:val="annotation text"/>
    <w:basedOn w:val="Normal"/>
    <w:link w:val="CommentTextChar"/>
    <w:uiPriority w:val="99"/>
    <w:unhideWhenUsed/>
    <w:rsid w:val="00993BA2"/>
    <w:pPr>
      <w:spacing w:line="240" w:lineRule="auto"/>
    </w:pPr>
    <w:rPr>
      <w:sz w:val="20"/>
      <w:szCs w:val="20"/>
    </w:rPr>
  </w:style>
  <w:style w:type="character" w:customStyle="1" w:styleId="CommentTextChar">
    <w:name w:val="Comment Text Char"/>
    <w:basedOn w:val="DefaultParagraphFont"/>
    <w:link w:val="CommentText"/>
    <w:uiPriority w:val="99"/>
    <w:rsid w:val="00993BA2"/>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93BA2"/>
    <w:rPr>
      <w:b/>
      <w:bCs/>
    </w:rPr>
  </w:style>
  <w:style w:type="character" w:customStyle="1" w:styleId="CommentSubjectChar">
    <w:name w:val="Comment Subject Char"/>
    <w:basedOn w:val="CommentTextChar"/>
    <w:link w:val="CommentSubject"/>
    <w:uiPriority w:val="99"/>
    <w:semiHidden/>
    <w:rsid w:val="00993BA2"/>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7847</Characters>
  <Application>Microsoft Office Word</Application>
  <DocSecurity>4</DocSecurity>
  <Lines>313</Lines>
  <Paragraphs>151</Paragraphs>
  <ScaleCrop>false</ScaleCrop>
  <HeadingPairs>
    <vt:vector size="2" baseType="variant">
      <vt:variant>
        <vt:lpstr>Title</vt:lpstr>
      </vt:variant>
      <vt:variant>
        <vt:i4>1</vt:i4>
      </vt:variant>
    </vt:vector>
  </HeadingPairs>
  <TitlesOfParts>
    <vt:vector size="1" baseType="lpstr">
      <vt:lpstr>SOD Template - General Stream Band 3</vt:lpstr>
    </vt:vector>
  </TitlesOfParts>
  <Company>Department of Premier and Cabinet</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Reading, Kayley</cp:lastModifiedBy>
  <cp:revision>2</cp:revision>
  <cp:lastPrinted>2022-10-18T00:14:00Z</cp:lastPrinted>
  <dcterms:created xsi:type="dcterms:W3CDTF">2024-10-02T01:12:00Z</dcterms:created>
  <dcterms:modified xsi:type="dcterms:W3CDTF">2024-10-02T01:12:00Z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