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7A5" w:rsidRDefault="006472C3">
      <w:pPr>
        <w:pStyle w:val="BodyText"/>
        <w:ind w:left="122"/>
        <w:rPr>
          <w:sz w:val="20"/>
        </w:rPr>
      </w:pPr>
      <w:bookmarkStart w:id="0" w:name="_GoBack"/>
      <w:bookmarkEnd w:id="0"/>
      <w:r>
        <w:rPr>
          <w:noProof/>
        </w:rPr>
        <mc:AlternateContent>
          <mc:Choice Requires="wps">
            <w:drawing>
              <wp:anchor distT="0" distB="0" distL="114300" distR="114300" simplePos="0" relativeHeight="251646976" behindDoc="0" locked="0" layoutInCell="1" allowOverlap="1">
                <wp:simplePos x="0" y="0"/>
                <wp:positionH relativeFrom="page">
                  <wp:posOffset>809625</wp:posOffset>
                </wp:positionH>
                <wp:positionV relativeFrom="page">
                  <wp:posOffset>6382385</wp:posOffset>
                </wp:positionV>
                <wp:extent cx="6172200" cy="0"/>
                <wp:effectExtent l="9525" t="10160" r="9525" b="8890"/>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421CF" id="Line 7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502.55pt" to="549.75pt,5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eS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">
                <w10:wrap anchorx="page" anchory="page"/>
              </v:line>
            </w:pict>
          </mc:Fallback>
        </mc:AlternateContent>
      </w:r>
      <w:r w:rsidR="00754BA4">
        <w:rPr>
          <w:noProof/>
          <w:sz w:val="20"/>
        </w:rPr>
        <w:drawing>
          <wp:inline distT="0" distB="0" distL="0" distR="0">
            <wp:extent cx="2333002" cy="70323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333002" cy="703230"/>
                    </a:xfrm>
                    <a:prstGeom prst="rect">
                      <a:avLst/>
                    </a:prstGeom>
                  </pic:spPr>
                </pic:pic>
              </a:graphicData>
            </a:graphic>
          </wp:inline>
        </w:drawing>
      </w:r>
    </w:p>
    <w:p w:rsidR="009177A5" w:rsidRDefault="009177A5">
      <w:pPr>
        <w:pStyle w:val="BodyText"/>
        <w:ind w:left="0"/>
        <w:rPr>
          <w:sz w:val="20"/>
        </w:rPr>
      </w:pPr>
    </w:p>
    <w:p w:rsidR="009177A5" w:rsidRDefault="006472C3">
      <w:pPr>
        <w:pStyle w:val="BodyText"/>
        <w:spacing w:before="1"/>
        <w:ind w:left="0"/>
        <w:rPr>
          <w:sz w:val="18"/>
        </w:rPr>
      </w:pPr>
      <w:r>
        <w:rPr>
          <w:noProof/>
        </w:rPr>
        <mc:AlternateContent>
          <mc:Choice Requires="wpg">
            <w:drawing>
              <wp:anchor distT="0" distB="0" distL="0" distR="0" simplePos="0" relativeHeight="251657216" behindDoc="1" locked="0" layoutInCell="1" allowOverlap="1">
                <wp:simplePos x="0" y="0"/>
                <wp:positionH relativeFrom="page">
                  <wp:posOffset>914400</wp:posOffset>
                </wp:positionH>
                <wp:positionV relativeFrom="paragraph">
                  <wp:posOffset>168275</wp:posOffset>
                </wp:positionV>
                <wp:extent cx="5732780" cy="321945"/>
                <wp:effectExtent l="9525" t="13335" r="10795" b="7620"/>
                <wp:wrapTopAndBottom/>
                <wp:docPr id="1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21945"/>
                          <a:chOff x="1440" y="265"/>
                          <a:chExt cx="9028" cy="507"/>
                        </a:xfrm>
                      </wpg:grpSpPr>
                      <wps:wsp>
                        <wps:cNvPr id="14" name="Rectangle 72"/>
                        <wps:cNvSpPr>
                          <a:spLocks noChangeArrowheads="1"/>
                        </wps:cNvSpPr>
                        <wps:spPr bwMode="auto">
                          <a:xfrm>
                            <a:off x="10355" y="274"/>
                            <a:ext cx="104" cy="48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1"/>
                        <wps:cNvSpPr>
                          <a:spLocks noChangeArrowheads="1"/>
                        </wps:cNvSpPr>
                        <wps:spPr bwMode="auto">
                          <a:xfrm>
                            <a:off x="1450" y="274"/>
                            <a:ext cx="104" cy="48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0"/>
                        <wps:cNvCnPr>
                          <a:cxnSpLocks noChangeShapeType="1"/>
                        </wps:cNvCnPr>
                        <wps:spPr bwMode="auto">
                          <a:xfrm>
                            <a:off x="1450" y="270"/>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9"/>
                        <wps:cNvCnPr>
                          <a:cxnSpLocks noChangeShapeType="1"/>
                        </wps:cNvCnPr>
                        <wps:spPr bwMode="auto">
                          <a:xfrm>
                            <a:off x="1445" y="265"/>
                            <a:ext cx="0" cy="5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8"/>
                        <wps:cNvCnPr>
                          <a:cxnSpLocks noChangeShapeType="1"/>
                        </wps:cNvCnPr>
                        <wps:spPr bwMode="auto">
                          <a:xfrm>
                            <a:off x="1450" y="76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7"/>
                        <wps:cNvCnPr>
                          <a:cxnSpLocks noChangeShapeType="1"/>
                        </wps:cNvCnPr>
                        <wps:spPr bwMode="auto">
                          <a:xfrm>
                            <a:off x="10464" y="265"/>
                            <a:ext cx="0" cy="50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66"/>
                        <wps:cNvSpPr txBox="1">
                          <a:spLocks noChangeArrowheads="1"/>
                        </wps:cNvSpPr>
                        <wps:spPr bwMode="auto">
                          <a:xfrm>
                            <a:off x="1553" y="274"/>
                            <a:ext cx="8803" cy="48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7A5" w:rsidRDefault="00754BA4">
                              <w:pPr>
                                <w:spacing w:line="487" w:lineRule="exact"/>
                                <w:rPr>
                                  <w:b/>
                                  <w:sz w:val="40"/>
                                </w:rPr>
                              </w:pPr>
                              <w:r>
                                <w:rPr>
                                  <w:b/>
                                  <w:sz w:val="40"/>
                                </w:rPr>
                                <w:t>Position 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in;margin-top:13.25pt;width:451.4pt;height:25.35pt;z-index:-251659264;mso-wrap-distance-left:0;mso-wrap-distance-right:0;mso-position-horizontal-relative:page" coordorigin="1440,265" coordsize="90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">
                <v:rect id="Rectangle 72" o:spid="_x0000_s1027" style="position:absolute;left:10355;top:274;width:10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" fillcolor="#ccc" stroked="f"/>
                <v:rect id="Rectangle 71" o:spid="_x0000_s1028" style="position:absolute;left:1450;top:274;width:10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" fillcolor="#ccc" stroked="f"/>
                <v:line id="Line 70" o:spid="_x0000_s1029" style="position:absolute;visibility:visible;mso-wrap-style:square" from="1450,270" to="10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9" o:spid="_x0000_s1030" style="position:absolute;visibility:visible;mso-wrap-style:square" from="1445,265" to="144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8" o:spid="_x0000_s1031" style="position:absolute;visibility:visible;mso-wrap-style:square" from="1450,767" to="1045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7" o:spid="_x0000_s1032" style="position:absolute;visibility:visible;mso-wrap-style:square" from="10464,265" to="1046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" strokeweight=".16936mm"/>
                <v:shapetype id="_x0000_t202" coordsize="21600,21600" o:spt="202" path="m,l,21600r21600,l21600,xe">
                  <v:stroke joinstyle="miter"/>
                  <v:path gradientshapeok="t" o:connecttype="rect"/>
                </v:shapetype>
                <v:shape id="Text Box 66" o:spid="_x0000_s1033" type="#_x0000_t202" style="position:absolute;left:1553;top:274;width:880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" fillcolor="#ccc" stroked="f">
                  <v:textbox inset="0,0,0,0">
                    <w:txbxContent>
                      <w:p w:rsidR="009177A5" w:rsidRDefault="00754BA4">
                        <w:pPr>
                          <w:spacing w:line="487" w:lineRule="exact"/>
                          <w:rPr>
                            <w:b/>
                            <w:sz w:val="40"/>
                          </w:rPr>
                        </w:pPr>
                        <w:r>
                          <w:rPr>
                            <w:b/>
                            <w:sz w:val="40"/>
                          </w:rPr>
                          <w:t>Position Description</w:t>
                        </w:r>
                      </w:p>
                    </w:txbxContent>
                  </v:textbox>
                </v:shape>
                <w10:wrap type="topAndBottom" anchorx="page"/>
              </v:group>
            </w:pict>
          </mc:Fallback>
        </mc:AlternateContent>
      </w:r>
    </w:p>
    <w:p w:rsidR="009177A5" w:rsidRDefault="009177A5">
      <w:pPr>
        <w:pStyle w:val="BodyText"/>
        <w:spacing w:before="9"/>
        <w:ind w:left="0"/>
        <w:rPr>
          <w:sz w:val="25"/>
        </w:rPr>
      </w:pPr>
    </w:p>
    <w:tbl>
      <w:tblPr>
        <w:tblW w:w="0" w:type="auto"/>
        <w:tblInd w:w="114" w:type="dxa"/>
        <w:tblLayout w:type="fixed"/>
        <w:tblCellMar>
          <w:left w:w="0" w:type="dxa"/>
          <w:right w:w="0" w:type="dxa"/>
        </w:tblCellMar>
        <w:tblLook w:val="01E0" w:firstRow="1" w:lastRow="1" w:firstColumn="1" w:lastColumn="1" w:noHBand="0" w:noVBand="0"/>
      </w:tblPr>
      <w:tblGrid>
        <w:gridCol w:w="3006"/>
        <w:gridCol w:w="4910"/>
      </w:tblGrid>
      <w:tr w:rsidR="009177A5">
        <w:trPr>
          <w:trHeight w:val="456"/>
        </w:trPr>
        <w:tc>
          <w:tcPr>
            <w:tcW w:w="7916" w:type="dxa"/>
            <w:gridSpan w:val="2"/>
          </w:tcPr>
          <w:p w:rsidR="009177A5" w:rsidRDefault="00754BA4">
            <w:pPr>
              <w:pStyle w:val="TableParagraph"/>
              <w:tabs>
                <w:tab w:val="left" w:pos="9261"/>
              </w:tabs>
              <w:spacing w:before="0" w:line="286" w:lineRule="exact"/>
              <w:ind w:left="233" w:right="-1354"/>
              <w:rPr>
                <w:b/>
                <w:sz w:val="28"/>
              </w:rPr>
            </w:pPr>
            <w:r>
              <w:rPr>
                <w:b/>
                <w:sz w:val="28"/>
                <w:u w:val="single"/>
              </w:rPr>
              <w:t xml:space="preserve"> </w:t>
            </w:r>
            <w:r>
              <w:rPr>
                <w:b/>
                <w:spacing w:val="-19"/>
                <w:sz w:val="28"/>
                <w:u w:val="single"/>
              </w:rPr>
              <w:t xml:space="preserve"> </w:t>
            </w:r>
            <w:r>
              <w:rPr>
                <w:b/>
                <w:sz w:val="28"/>
                <w:u w:val="single"/>
              </w:rPr>
              <w:t>Senior Project</w:t>
            </w:r>
            <w:r>
              <w:rPr>
                <w:b/>
                <w:spacing w:val="-12"/>
                <w:sz w:val="28"/>
                <w:u w:val="single"/>
              </w:rPr>
              <w:t xml:space="preserve"> </w:t>
            </w:r>
            <w:r>
              <w:rPr>
                <w:b/>
                <w:sz w:val="28"/>
                <w:u w:val="single"/>
              </w:rPr>
              <w:t>Manager</w:t>
            </w:r>
            <w:r>
              <w:rPr>
                <w:b/>
                <w:sz w:val="28"/>
                <w:u w:val="single"/>
              </w:rPr>
              <w:tab/>
            </w:r>
          </w:p>
        </w:tc>
      </w:tr>
      <w:tr w:rsidR="009177A5">
        <w:trPr>
          <w:trHeight w:val="555"/>
        </w:trPr>
        <w:tc>
          <w:tcPr>
            <w:tcW w:w="3006" w:type="dxa"/>
          </w:tcPr>
          <w:p w:rsidR="009177A5" w:rsidRDefault="00754BA4">
            <w:pPr>
              <w:pStyle w:val="TableParagraph"/>
              <w:spacing w:before="132"/>
              <w:rPr>
                <w:b/>
              </w:rPr>
            </w:pPr>
            <w:r>
              <w:rPr>
                <w:b/>
              </w:rPr>
              <w:t>Position No:</w:t>
            </w:r>
          </w:p>
        </w:tc>
        <w:tc>
          <w:tcPr>
            <w:tcW w:w="4910" w:type="dxa"/>
          </w:tcPr>
          <w:p w:rsidR="009177A5" w:rsidRDefault="009177A5">
            <w:pPr>
              <w:pStyle w:val="TableParagraph"/>
              <w:spacing w:before="0"/>
              <w:ind w:left="0"/>
              <w:rPr>
                <w:rFonts w:ascii="Times New Roman"/>
                <w:sz w:val="20"/>
              </w:rPr>
            </w:pPr>
          </w:p>
        </w:tc>
      </w:tr>
      <w:tr w:rsidR="009177A5">
        <w:trPr>
          <w:trHeight w:val="537"/>
        </w:trPr>
        <w:tc>
          <w:tcPr>
            <w:tcW w:w="3006" w:type="dxa"/>
          </w:tcPr>
          <w:p w:rsidR="009177A5" w:rsidRDefault="00754BA4">
            <w:pPr>
              <w:pStyle w:val="TableParagraph"/>
              <w:rPr>
                <w:b/>
              </w:rPr>
            </w:pPr>
            <w:r>
              <w:rPr>
                <w:b/>
              </w:rPr>
              <w:t>Department/Team:</w:t>
            </w:r>
          </w:p>
        </w:tc>
        <w:tc>
          <w:tcPr>
            <w:tcW w:w="4910" w:type="dxa"/>
          </w:tcPr>
          <w:p w:rsidR="009177A5" w:rsidRDefault="00754BA4">
            <w:pPr>
              <w:pStyle w:val="TableParagraph"/>
              <w:ind w:left="180"/>
            </w:pPr>
            <w:r>
              <w:t>Projects and Business Transformation Office</w:t>
            </w:r>
          </w:p>
        </w:tc>
      </w:tr>
      <w:tr w:rsidR="009177A5">
        <w:trPr>
          <w:trHeight w:val="536"/>
        </w:trPr>
        <w:tc>
          <w:tcPr>
            <w:tcW w:w="3006" w:type="dxa"/>
          </w:tcPr>
          <w:p w:rsidR="009177A5" w:rsidRDefault="00754BA4">
            <w:pPr>
              <w:pStyle w:val="TableParagraph"/>
              <w:spacing w:before="115"/>
              <w:rPr>
                <w:b/>
              </w:rPr>
            </w:pPr>
            <w:r>
              <w:rPr>
                <w:b/>
              </w:rPr>
              <w:t>School/Division:</w:t>
            </w:r>
          </w:p>
        </w:tc>
        <w:tc>
          <w:tcPr>
            <w:tcW w:w="4910" w:type="dxa"/>
          </w:tcPr>
          <w:p w:rsidR="009177A5" w:rsidRDefault="00754BA4">
            <w:pPr>
              <w:pStyle w:val="TableParagraph"/>
              <w:spacing w:before="115"/>
              <w:ind w:left="180"/>
            </w:pPr>
            <w:r>
              <w:t>Information Services</w:t>
            </w:r>
          </w:p>
        </w:tc>
      </w:tr>
      <w:tr w:rsidR="009177A5">
        <w:trPr>
          <w:trHeight w:val="536"/>
        </w:trPr>
        <w:tc>
          <w:tcPr>
            <w:tcW w:w="3006" w:type="dxa"/>
          </w:tcPr>
          <w:p w:rsidR="009177A5" w:rsidRDefault="00754BA4">
            <w:pPr>
              <w:pStyle w:val="TableParagraph"/>
              <w:spacing w:before="113"/>
              <w:rPr>
                <w:b/>
              </w:rPr>
            </w:pPr>
            <w:r>
              <w:rPr>
                <w:b/>
              </w:rPr>
              <w:t>Campus/Location:</w:t>
            </w:r>
          </w:p>
        </w:tc>
        <w:tc>
          <w:tcPr>
            <w:tcW w:w="4910" w:type="dxa"/>
          </w:tcPr>
          <w:p w:rsidR="009177A5" w:rsidRDefault="00754BA4">
            <w:pPr>
              <w:pStyle w:val="TableParagraph"/>
              <w:spacing w:before="113"/>
              <w:ind w:left="180"/>
            </w:pPr>
            <w:r>
              <w:t>Bundoora</w:t>
            </w:r>
          </w:p>
        </w:tc>
      </w:tr>
      <w:tr w:rsidR="009177A5">
        <w:trPr>
          <w:trHeight w:val="537"/>
        </w:trPr>
        <w:tc>
          <w:tcPr>
            <w:tcW w:w="3006" w:type="dxa"/>
          </w:tcPr>
          <w:p w:rsidR="009177A5" w:rsidRDefault="00754BA4">
            <w:pPr>
              <w:pStyle w:val="TableParagraph"/>
              <w:rPr>
                <w:b/>
              </w:rPr>
            </w:pPr>
            <w:r>
              <w:rPr>
                <w:b/>
              </w:rPr>
              <w:t>Classification:</w:t>
            </w:r>
          </w:p>
        </w:tc>
        <w:tc>
          <w:tcPr>
            <w:tcW w:w="4910" w:type="dxa"/>
          </w:tcPr>
          <w:p w:rsidR="009177A5" w:rsidRDefault="00754BA4">
            <w:pPr>
              <w:pStyle w:val="TableParagraph"/>
              <w:ind w:left="180"/>
            </w:pPr>
            <w:r>
              <w:t>HEO9</w:t>
            </w:r>
          </w:p>
        </w:tc>
      </w:tr>
      <w:tr w:rsidR="009177A5">
        <w:trPr>
          <w:trHeight w:val="566"/>
        </w:trPr>
        <w:tc>
          <w:tcPr>
            <w:tcW w:w="3006" w:type="dxa"/>
          </w:tcPr>
          <w:p w:rsidR="009177A5" w:rsidRDefault="00754BA4">
            <w:pPr>
              <w:pStyle w:val="TableParagraph"/>
              <w:rPr>
                <w:b/>
              </w:rPr>
            </w:pPr>
            <w:r>
              <w:rPr>
                <w:b/>
              </w:rPr>
              <w:t>Employment Type:</w:t>
            </w:r>
          </w:p>
        </w:tc>
        <w:tc>
          <w:tcPr>
            <w:tcW w:w="4910" w:type="dxa"/>
          </w:tcPr>
          <w:p w:rsidR="009177A5" w:rsidRDefault="00754BA4">
            <w:pPr>
              <w:pStyle w:val="TableParagraph"/>
              <w:ind w:left="180"/>
            </w:pPr>
            <w:r>
              <w:t>Continuing</w:t>
            </w:r>
          </w:p>
        </w:tc>
      </w:tr>
      <w:tr w:rsidR="009177A5">
        <w:trPr>
          <w:trHeight w:val="698"/>
        </w:trPr>
        <w:tc>
          <w:tcPr>
            <w:tcW w:w="3006" w:type="dxa"/>
          </w:tcPr>
          <w:p w:rsidR="009177A5" w:rsidRDefault="00754BA4">
            <w:pPr>
              <w:pStyle w:val="TableParagraph"/>
              <w:spacing w:before="145" w:line="237" w:lineRule="auto"/>
              <w:ind w:right="161"/>
              <w:rPr>
                <w:b/>
              </w:rPr>
            </w:pPr>
            <w:r>
              <w:rPr>
                <w:b/>
              </w:rPr>
              <w:t>Position Supervisor: Supervisor Position Number:</w:t>
            </w:r>
          </w:p>
        </w:tc>
        <w:tc>
          <w:tcPr>
            <w:tcW w:w="4910" w:type="dxa"/>
          </w:tcPr>
          <w:p w:rsidR="009177A5" w:rsidRDefault="00754BA4">
            <w:pPr>
              <w:pStyle w:val="TableParagraph"/>
              <w:spacing w:before="143"/>
              <w:ind w:left="180"/>
            </w:pPr>
            <w:r>
              <w:t>Deputy Director, Projects</w:t>
            </w:r>
          </w:p>
        </w:tc>
      </w:tr>
      <w:tr w:rsidR="009177A5">
        <w:trPr>
          <w:trHeight w:val="244"/>
        </w:trPr>
        <w:tc>
          <w:tcPr>
            <w:tcW w:w="3006" w:type="dxa"/>
          </w:tcPr>
          <w:p w:rsidR="009177A5" w:rsidRDefault="00754BA4">
            <w:pPr>
              <w:pStyle w:val="TableParagraph"/>
              <w:spacing w:before="0" w:line="225" w:lineRule="exact"/>
              <w:rPr>
                <w:b/>
              </w:rPr>
            </w:pPr>
            <w:r>
              <w:rPr>
                <w:b/>
              </w:rPr>
              <w:t>Other Benefits:</w:t>
            </w:r>
          </w:p>
        </w:tc>
        <w:tc>
          <w:tcPr>
            <w:tcW w:w="4910" w:type="dxa"/>
          </w:tcPr>
          <w:p w:rsidR="009177A5" w:rsidRDefault="001271C7">
            <w:pPr>
              <w:pStyle w:val="TableParagraph"/>
              <w:spacing w:before="0" w:line="225" w:lineRule="exact"/>
              <w:ind w:left="180"/>
            </w:pPr>
            <w:hyperlink r:id="rId8">
              <w:r w:rsidR="00754BA4">
                <w:rPr>
                  <w:color w:val="0000FF"/>
                  <w:u w:val="single" w:color="0000FF"/>
                </w:rPr>
                <w:t>http://www.latrobe.edu.au/jobs/working/benefits</w:t>
              </w:r>
            </w:hyperlink>
          </w:p>
        </w:tc>
      </w:tr>
    </w:tbl>
    <w:p w:rsidR="009177A5" w:rsidRDefault="009177A5">
      <w:pPr>
        <w:pStyle w:val="BodyText"/>
        <w:spacing w:before="9"/>
        <w:ind w:left="0"/>
        <w:rPr>
          <w:sz w:val="17"/>
        </w:rPr>
      </w:pPr>
    </w:p>
    <w:p w:rsidR="009177A5" w:rsidRDefault="00754BA4">
      <w:pPr>
        <w:pStyle w:val="BodyText"/>
        <w:spacing w:before="56"/>
        <w:ind w:left="340"/>
      </w:pPr>
      <w:r>
        <w:t>Further information about:</w:t>
      </w:r>
    </w:p>
    <w:p w:rsidR="009177A5" w:rsidRDefault="009177A5">
      <w:pPr>
        <w:pStyle w:val="BodyText"/>
        <w:spacing w:before="1"/>
        <w:ind w:left="0"/>
      </w:pPr>
    </w:p>
    <w:p w:rsidR="009177A5" w:rsidRDefault="00754BA4">
      <w:pPr>
        <w:pStyle w:val="BodyText"/>
        <w:ind w:left="340"/>
      </w:pPr>
      <w:r>
        <w:t xml:space="preserve">La Trobe University - </w:t>
      </w:r>
      <w:hyperlink r:id="rId9">
        <w:r>
          <w:rPr>
            <w:color w:val="0000FF"/>
            <w:u w:val="single" w:color="0000FF"/>
          </w:rPr>
          <w:t>http://www.latrobe.edu.au/about</w:t>
        </w:r>
      </w:hyperlink>
    </w:p>
    <w:p w:rsidR="009177A5" w:rsidRDefault="009177A5">
      <w:pPr>
        <w:pStyle w:val="BodyText"/>
        <w:ind w:left="0"/>
        <w:rPr>
          <w:sz w:val="20"/>
        </w:rPr>
      </w:pPr>
    </w:p>
    <w:p w:rsidR="009177A5" w:rsidRDefault="009177A5">
      <w:pPr>
        <w:pStyle w:val="BodyText"/>
        <w:ind w:left="0"/>
        <w:rPr>
          <w:sz w:val="20"/>
        </w:rPr>
      </w:pPr>
    </w:p>
    <w:p w:rsidR="009177A5" w:rsidRDefault="009177A5">
      <w:pPr>
        <w:pStyle w:val="BodyText"/>
        <w:ind w:left="0"/>
        <w:rPr>
          <w:sz w:val="20"/>
        </w:rPr>
      </w:pPr>
    </w:p>
    <w:p w:rsidR="009177A5" w:rsidRDefault="009177A5">
      <w:pPr>
        <w:pStyle w:val="BodyText"/>
        <w:spacing w:before="5"/>
        <w:ind w:left="0"/>
        <w:rPr>
          <w:sz w:val="27"/>
        </w:rPr>
      </w:pPr>
    </w:p>
    <w:p w:rsidR="009177A5" w:rsidRDefault="00754BA4">
      <w:pPr>
        <w:pStyle w:val="Heading2"/>
        <w:spacing w:before="56"/>
      </w:pPr>
      <w:r>
        <w:t>For enquiries only contact:</w:t>
      </w:r>
    </w:p>
    <w:p w:rsidR="009177A5" w:rsidRDefault="009177A5">
      <w:pPr>
        <w:pStyle w:val="BodyText"/>
        <w:spacing w:before="1"/>
        <w:ind w:left="0"/>
        <w:rPr>
          <w:b/>
        </w:rPr>
      </w:pPr>
    </w:p>
    <w:p w:rsidR="009177A5" w:rsidRDefault="00754BA4">
      <w:pPr>
        <w:pStyle w:val="BodyText"/>
        <w:tabs>
          <w:tab w:val="left" w:pos="3321"/>
          <w:tab w:val="left" w:pos="5381"/>
        </w:tabs>
        <w:ind w:left="340"/>
      </w:pPr>
      <w:r>
        <w:t>Name:</w:t>
      </w:r>
      <w:r>
        <w:tab/>
        <w:t>TEL:</w:t>
      </w:r>
      <w:r>
        <w:tab/>
        <w:t>Email:</w:t>
      </w:r>
    </w:p>
    <w:p w:rsidR="009177A5" w:rsidRDefault="009177A5">
      <w:pPr>
        <w:sectPr w:rsidR="009177A5">
          <w:footerReference w:type="default" r:id="rId10"/>
          <w:pgSz w:w="11910" w:h="16840"/>
          <w:pgMar w:top="1060" w:right="1300" w:bottom="560" w:left="1100" w:header="0" w:footer="365" w:gutter="0"/>
          <w:cols w:space="720"/>
        </w:sectPr>
      </w:pPr>
    </w:p>
    <w:p w:rsidR="009177A5" w:rsidRDefault="006472C3">
      <w:pPr>
        <w:pStyle w:val="BodyText"/>
        <w:ind w:left="340"/>
        <w:rPr>
          <w:sz w:val="20"/>
        </w:rPr>
      </w:pPr>
      <w:r>
        <w:rPr>
          <w:noProof/>
          <w:sz w:val="20"/>
        </w:rPr>
        <w:lastRenderedPageBreak/>
        <mc:AlternateContent>
          <mc:Choice Requires="wpg">
            <w:drawing>
              <wp:inline distT="0" distB="0" distL="0" distR="0">
                <wp:extent cx="5732780" cy="321945"/>
                <wp:effectExtent l="9525" t="9525" r="10795" b="11430"/>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21945"/>
                          <a:chOff x="0" y="0"/>
                          <a:chExt cx="9028" cy="507"/>
                        </a:xfrm>
                      </wpg:grpSpPr>
                      <wps:wsp>
                        <wps:cNvPr id="5" name="Rectangle 64"/>
                        <wps:cNvSpPr>
                          <a:spLocks noChangeArrowheads="1"/>
                        </wps:cNvSpPr>
                        <wps:spPr bwMode="auto">
                          <a:xfrm>
                            <a:off x="8915" y="9"/>
                            <a:ext cx="104" cy="48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3"/>
                        <wps:cNvSpPr>
                          <a:spLocks noChangeArrowheads="1"/>
                        </wps:cNvSpPr>
                        <wps:spPr bwMode="auto">
                          <a:xfrm>
                            <a:off x="9" y="9"/>
                            <a:ext cx="104" cy="48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2"/>
                        <wps:cNvCnPr>
                          <a:cxnSpLocks noChangeShapeType="1"/>
                        </wps:cNvCnPr>
                        <wps:spPr bwMode="auto">
                          <a:xfrm>
                            <a:off x="10" y="5"/>
                            <a:ext cx="9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1"/>
                        <wps:cNvCnPr>
                          <a:cxnSpLocks noChangeShapeType="1"/>
                        </wps:cNvCnPr>
                        <wps:spPr bwMode="auto">
                          <a:xfrm>
                            <a:off x="5" y="0"/>
                            <a:ext cx="0" cy="5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0"/>
                        <wps:cNvCnPr>
                          <a:cxnSpLocks noChangeShapeType="1"/>
                        </wps:cNvCnPr>
                        <wps:spPr bwMode="auto">
                          <a:xfrm>
                            <a:off x="10" y="502"/>
                            <a:ext cx="9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9"/>
                        <wps:cNvCnPr>
                          <a:cxnSpLocks noChangeShapeType="1"/>
                        </wps:cNvCnPr>
                        <wps:spPr bwMode="auto">
                          <a:xfrm>
                            <a:off x="9023" y="0"/>
                            <a:ext cx="0" cy="50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58"/>
                        <wps:cNvSpPr txBox="1">
                          <a:spLocks noChangeArrowheads="1"/>
                        </wps:cNvSpPr>
                        <wps:spPr bwMode="auto">
                          <a:xfrm>
                            <a:off x="112" y="9"/>
                            <a:ext cx="8803" cy="48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7A5" w:rsidRDefault="00754BA4">
                              <w:pPr>
                                <w:spacing w:line="487" w:lineRule="exact"/>
                                <w:rPr>
                                  <w:b/>
                                  <w:sz w:val="40"/>
                                </w:rPr>
                              </w:pPr>
                              <w:r>
                                <w:rPr>
                                  <w:b/>
                                  <w:sz w:val="40"/>
                                </w:rPr>
                                <w:t>Position Description</w:t>
                              </w:r>
                            </w:p>
                          </w:txbxContent>
                        </wps:txbx>
                        <wps:bodyPr rot="0" vert="horz" wrap="square" lIns="0" tIns="0" rIns="0" bIns="0" anchor="t" anchorCtr="0" upright="1">
                          <a:noAutofit/>
                        </wps:bodyPr>
                      </wps:wsp>
                    </wpg:wgp>
                  </a:graphicData>
                </a:graphic>
              </wp:inline>
            </w:drawing>
          </mc:Choice>
          <mc:Fallback>
            <w:pict>
              <v:group id="Group 57" o:spid="_x0000_s1034" style="width:451.4pt;height:25.35pt;mso-position-horizontal-relative:char;mso-position-vertical-relative:line" coordsize="90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">
                <v:rect id="Rectangle 64" o:spid="_x0000_s1035" style="position:absolute;left:8915;top:9;width:10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" fillcolor="#ccc" stroked="f"/>
                <v:rect id="Rectangle 63" o:spid="_x0000_s1036" style="position:absolute;left:9;top:9;width:10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" fillcolor="#ccc" stroked="f"/>
                <v:line id="Line 62" o:spid="_x0000_s1037"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1" o:spid="_x0000_s1038" style="position:absolute;visibility:visible;mso-wrap-style:square" from="5,0" to="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0" o:spid="_x0000_s1039" style="position:absolute;visibility:visible;mso-wrap-style:square" from="10,502" to="90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9" o:spid="_x0000_s1040" style="position:absolute;visibility:visible;mso-wrap-style:square" from="9023,0" to="902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" strokeweight=".16936mm"/>
                <v:shape id="Text Box 58" o:spid="_x0000_s1041" type="#_x0000_t202" style="position:absolute;left:112;top:9;width:880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" fillcolor="#ccc" stroked="f">
                  <v:textbox inset="0,0,0,0">
                    <w:txbxContent>
                      <w:p w:rsidR="009177A5" w:rsidRDefault="00754BA4">
                        <w:pPr>
                          <w:spacing w:line="487" w:lineRule="exact"/>
                          <w:rPr>
                            <w:b/>
                            <w:sz w:val="40"/>
                          </w:rPr>
                        </w:pPr>
                        <w:r>
                          <w:rPr>
                            <w:b/>
                            <w:sz w:val="40"/>
                          </w:rPr>
                          <w:t>Position Description</w:t>
                        </w:r>
                      </w:p>
                    </w:txbxContent>
                  </v:textbox>
                </v:shape>
                <w10:anchorlock/>
              </v:group>
            </w:pict>
          </mc:Fallback>
        </mc:AlternateContent>
      </w:r>
    </w:p>
    <w:p w:rsidR="009177A5" w:rsidRDefault="009177A5">
      <w:pPr>
        <w:pStyle w:val="BodyText"/>
        <w:spacing w:before="3"/>
        <w:ind w:left="0"/>
        <w:rPr>
          <w:sz w:val="11"/>
        </w:rPr>
      </w:pPr>
    </w:p>
    <w:p w:rsidR="009177A5" w:rsidRDefault="00754BA4">
      <w:pPr>
        <w:pStyle w:val="Heading1"/>
      </w:pPr>
      <w:r>
        <w:t>Senior Project Manager</w:t>
      </w:r>
    </w:p>
    <w:p w:rsidR="009177A5" w:rsidRDefault="009177A5">
      <w:pPr>
        <w:pStyle w:val="BodyText"/>
        <w:spacing w:before="11"/>
        <w:ind w:left="0"/>
        <w:rPr>
          <w:b/>
          <w:sz w:val="21"/>
        </w:rPr>
      </w:pPr>
    </w:p>
    <w:p w:rsidR="009177A5" w:rsidRDefault="00754BA4">
      <w:pPr>
        <w:pStyle w:val="Heading2"/>
      </w:pPr>
      <w:r>
        <w:t>Position Context:</w:t>
      </w:r>
    </w:p>
    <w:p w:rsidR="009177A5" w:rsidRDefault="009177A5">
      <w:pPr>
        <w:pStyle w:val="BodyText"/>
        <w:ind w:left="0"/>
        <w:rPr>
          <w:b/>
          <w:sz w:val="24"/>
        </w:rPr>
      </w:pPr>
    </w:p>
    <w:p w:rsidR="009177A5" w:rsidRDefault="00754BA4">
      <w:pPr>
        <w:pStyle w:val="BodyText"/>
        <w:ind w:left="340" w:right="534"/>
      </w:pPr>
      <w:r>
        <w:t>"As trusted digital thought leaders we connect and enable the University Community to advance learning, teaching and research"</w:t>
      </w:r>
    </w:p>
    <w:p w:rsidR="009177A5" w:rsidRDefault="009177A5">
      <w:pPr>
        <w:pStyle w:val="BodyText"/>
        <w:spacing w:before="2"/>
        <w:ind w:left="0"/>
        <w:rPr>
          <w:sz w:val="18"/>
        </w:rPr>
      </w:pPr>
    </w:p>
    <w:p w:rsidR="009177A5" w:rsidRDefault="00754BA4">
      <w:pPr>
        <w:pStyle w:val="BodyText"/>
        <w:ind w:left="340" w:right="349"/>
      </w:pPr>
      <w: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rsidR="009177A5" w:rsidRDefault="009177A5">
      <w:pPr>
        <w:pStyle w:val="BodyText"/>
        <w:spacing w:before="1"/>
        <w:ind w:left="0"/>
        <w:rPr>
          <w:sz w:val="18"/>
        </w:rPr>
      </w:pPr>
    </w:p>
    <w:p w:rsidR="009177A5" w:rsidRDefault="00754BA4">
      <w:pPr>
        <w:pStyle w:val="BodyText"/>
        <w:ind w:left="340" w:right="218"/>
      </w:pPr>
      <w:r>
        <w:t>The Projects and Business Transformation Office, residing within Information Services, supports and enables the delivery of business change initiatives and projects that form a critical part of the La Trobe University strategy. The office provides frameworks, processes, governance and resources for the successful delivery of projects and change; and provides visibility and requisite reporting to the Information Services and University Senior Management of the project activity governed within the Projects and Business Transformation Office.</w:t>
      </w:r>
    </w:p>
    <w:p w:rsidR="009177A5" w:rsidRDefault="009177A5">
      <w:pPr>
        <w:pStyle w:val="BodyText"/>
        <w:ind w:left="0"/>
        <w:rPr>
          <w:sz w:val="18"/>
        </w:rPr>
      </w:pPr>
    </w:p>
    <w:p w:rsidR="009177A5" w:rsidRDefault="00754BA4">
      <w:pPr>
        <w:pStyle w:val="BodyText"/>
        <w:ind w:left="340"/>
      </w:pPr>
      <w:r>
        <w:t>The Projects team manage projects within the IS capital</w:t>
      </w:r>
      <w:r>
        <w:rPr>
          <w:spacing w:val="-19"/>
        </w:rPr>
        <w:t xml:space="preserve"> </w:t>
      </w:r>
      <w:r>
        <w:t>portfolio.</w:t>
      </w:r>
    </w:p>
    <w:p w:rsidR="009177A5" w:rsidRDefault="009177A5">
      <w:pPr>
        <w:pStyle w:val="BodyText"/>
        <w:ind w:left="0"/>
      </w:pPr>
    </w:p>
    <w:p w:rsidR="009177A5" w:rsidRDefault="009177A5">
      <w:pPr>
        <w:pStyle w:val="BodyText"/>
        <w:spacing w:before="11"/>
        <w:ind w:left="0"/>
        <w:rPr>
          <w:sz w:val="17"/>
        </w:rPr>
      </w:pPr>
    </w:p>
    <w:p w:rsidR="009177A5" w:rsidRDefault="00754BA4">
      <w:pPr>
        <w:pStyle w:val="Heading2"/>
      </w:pPr>
      <w:r>
        <w:t>Duties and level of responsibility include, but are not limited</w:t>
      </w:r>
      <w:r>
        <w:rPr>
          <w:spacing w:val="-28"/>
        </w:rPr>
        <w:t xml:space="preserve"> </w:t>
      </w:r>
      <w:r>
        <w:t>to:</w:t>
      </w:r>
    </w:p>
    <w:p w:rsidR="009177A5" w:rsidRDefault="009177A5">
      <w:pPr>
        <w:pStyle w:val="BodyText"/>
        <w:spacing w:before="1"/>
        <w:ind w:left="0"/>
        <w:rPr>
          <w:b/>
        </w:rPr>
      </w:pPr>
    </w:p>
    <w:p w:rsidR="009177A5" w:rsidRDefault="00754BA4">
      <w:pPr>
        <w:pStyle w:val="ListParagraph"/>
        <w:numPr>
          <w:ilvl w:val="0"/>
          <w:numId w:val="2"/>
        </w:numPr>
        <w:tabs>
          <w:tab w:val="left" w:pos="1060"/>
          <w:tab w:val="left" w:pos="1061"/>
        </w:tabs>
        <w:ind w:right="173"/>
      </w:pPr>
      <w:r>
        <w:t>Defining complex project scope and deliverables that support business goals in collaboration with project sponsors and Colleges or business</w:t>
      </w:r>
      <w:r>
        <w:rPr>
          <w:spacing w:val="-11"/>
        </w:rPr>
        <w:t xml:space="preserve"> </w:t>
      </w:r>
      <w:r>
        <w:t>units.</w:t>
      </w:r>
    </w:p>
    <w:p w:rsidR="009177A5" w:rsidRDefault="00754BA4">
      <w:pPr>
        <w:pStyle w:val="ListParagraph"/>
        <w:numPr>
          <w:ilvl w:val="0"/>
          <w:numId w:val="2"/>
        </w:numPr>
        <w:tabs>
          <w:tab w:val="left" w:pos="1060"/>
          <w:tab w:val="left" w:pos="1061"/>
        </w:tabs>
        <w:spacing w:before="1"/>
        <w:ind w:right="321"/>
      </w:pPr>
      <w:r>
        <w:t>Supporting the strategic analysis of allocated projects including resource requirements and allocation, annual project value &lt;</w:t>
      </w:r>
      <w:r>
        <w:rPr>
          <w:spacing w:val="-2"/>
        </w:rPr>
        <w:t xml:space="preserve"> </w:t>
      </w:r>
      <w:r>
        <w:t>$2Mil</w:t>
      </w:r>
    </w:p>
    <w:p w:rsidR="009177A5" w:rsidRDefault="00754BA4">
      <w:pPr>
        <w:pStyle w:val="ListParagraph"/>
        <w:numPr>
          <w:ilvl w:val="0"/>
          <w:numId w:val="2"/>
        </w:numPr>
        <w:tabs>
          <w:tab w:val="left" w:pos="1060"/>
          <w:tab w:val="left" w:pos="1061"/>
        </w:tabs>
        <w:ind w:right="703"/>
      </w:pPr>
      <w:r>
        <w:t>Creates and executes significant project work plans and revises as appropriate to meet changing project needs and</w:t>
      </w:r>
      <w:r>
        <w:rPr>
          <w:spacing w:val="-7"/>
        </w:rPr>
        <w:t xml:space="preserve"> </w:t>
      </w:r>
      <w:r>
        <w:t>requirements.</w:t>
      </w:r>
    </w:p>
    <w:p w:rsidR="009177A5" w:rsidRDefault="00754BA4">
      <w:pPr>
        <w:pStyle w:val="ListParagraph"/>
        <w:numPr>
          <w:ilvl w:val="0"/>
          <w:numId w:val="2"/>
        </w:numPr>
        <w:tabs>
          <w:tab w:val="left" w:pos="1060"/>
          <w:tab w:val="left" w:pos="1061"/>
        </w:tabs>
        <w:ind w:right="234"/>
      </w:pPr>
      <w:r>
        <w:t>Supporting complex negotiations and mediating between the conflicting interests of project stakeholders.</w:t>
      </w:r>
    </w:p>
    <w:p w:rsidR="009177A5" w:rsidRDefault="00754BA4">
      <w:pPr>
        <w:pStyle w:val="ListParagraph"/>
        <w:numPr>
          <w:ilvl w:val="0"/>
          <w:numId w:val="2"/>
        </w:numPr>
        <w:tabs>
          <w:tab w:val="left" w:pos="1060"/>
          <w:tab w:val="left" w:pos="1061"/>
        </w:tabs>
        <w:ind w:right="138"/>
      </w:pPr>
      <w:r>
        <w:t>Organise and manage allocated projects including day-to-day operational aspects. This includes managing project teams and resource needs based on project requirements and the allocation of internal and external</w:t>
      </w:r>
      <w:r>
        <w:rPr>
          <w:spacing w:val="-6"/>
        </w:rPr>
        <w:t xml:space="preserve"> </w:t>
      </w:r>
      <w:r>
        <w:t>resources.</w:t>
      </w:r>
    </w:p>
    <w:p w:rsidR="009177A5" w:rsidRDefault="00754BA4">
      <w:pPr>
        <w:pStyle w:val="ListParagraph"/>
        <w:numPr>
          <w:ilvl w:val="0"/>
          <w:numId w:val="2"/>
        </w:numPr>
        <w:tabs>
          <w:tab w:val="left" w:pos="1060"/>
          <w:tab w:val="left" w:pos="1061"/>
        </w:tabs>
        <w:ind w:right="385"/>
      </w:pPr>
      <w:r>
        <w:t>Effective tracking of key project milestones and multiple streams of work, adjust project plans and/or resources to meet project deliverables. Track, manage and report on project financials including budget, forecasts and</w:t>
      </w:r>
      <w:r>
        <w:rPr>
          <w:spacing w:val="-5"/>
        </w:rPr>
        <w:t xml:space="preserve"> </w:t>
      </w:r>
      <w:r>
        <w:t>actuals.</w:t>
      </w:r>
    </w:p>
    <w:p w:rsidR="009177A5" w:rsidRDefault="00754BA4">
      <w:pPr>
        <w:pStyle w:val="ListParagraph"/>
        <w:numPr>
          <w:ilvl w:val="0"/>
          <w:numId w:val="2"/>
        </w:numPr>
        <w:tabs>
          <w:tab w:val="left" w:pos="1060"/>
          <w:tab w:val="left" w:pos="1061"/>
        </w:tabs>
        <w:ind w:right="214"/>
      </w:pPr>
      <w:r>
        <w:t>Contribute to an effective management of tender/contract by developing proposals, tender specification and evaluation, contract execution and supervision and monitoring contracts including review and recommendation of payments and change</w:t>
      </w:r>
      <w:r>
        <w:rPr>
          <w:spacing w:val="-12"/>
        </w:rPr>
        <w:t xml:space="preserve"> </w:t>
      </w:r>
      <w:r>
        <w:t>requests.</w:t>
      </w:r>
    </w:p>
    <w:p w:rsidR="009177A5" w:rsidRDefault="00754BA4">
      <w:pPr>
        <w:pStyle w:val="ListParagraph"/>
        <w:numPr>
          <w:ilvl w:val="0"/>
          <w:numId w:val="2"/>
        </w:numPr>
        <w:tabs>
          <w:tab w:val="left" w:pos="1060"/>
          <w:tab w:val="left" w:pos="1061"/>
        </w:tabs>
        <w:ind w:right="1301"/>
      </w:pPr>
      <w:r>
        <w:t>Develop project communication plans, including communication with all project stakeholders.</w:t>
      </w:r>
    </w:p>
    <w:p w:rsidR="009177A5" w:rsidRDefault="00754BA4">
      <w:pPr>
        <w:pStyle w:val="ListParagraph"/>
        <w:numPr>
          <w:ilvl w:val="0"/>
          <w:numId w:val="2"/>
        </w:numPr>
        <w:tabs>
          <w:tab w:val="left" w:pos="1060"/>
          <w:tab w:val="left" w:pos="1061"/>
        </w:tabs>
        <w:ind w:right="368"/>
      </w:pPr>
      <w:r>
        <w:t>Conducting post project or phase reviews to identify project strengths and lessons learned for consideration by other</w:t>
      </w:r>
      <w:r>
        <w:rPr>
          <w:spacing w:val="-4"/>
        </w:rPr>
        <w:t xml:space="preserve"> </w:t>
      </w:r>
      <w:r>
        <w:t>projects.</w:t>
      </w:r>
    </w:p>
    <w:p w:rsidR="009177A5" w:rsidRDefault="00754BA4">
      <w:pPr>
        <w:pStyle w:val="ListParagraph"/>
        <w:numPr>
          <w:ilvl w:val="0"/>
          <w:numId w:val="2"/>
        </w:numPr>
        <w:tabs>
          <w:tab w:val="left" w:pos="1060"/>
          <w:tab w:val="left" w:pos="1061"/>
        </w:tabs>
        <w:spacing w:before="1"/>
        <w:ind w:right="163"/>
      </w:pPr>
      <w:r>
        <w:t>Coordinating daily stand-ups and retrospectives, tracking and reporting progress, help scrum teams to refine and streamline the delivery process, identifying and resolving issues and risks that impact sprint</w:t>
      </w:r>
      <w:r>
        <w:rPr>
          <w:spacing w:val="-5"/>
        </w:rPr>
        <w:t xml:space="preserve"> </w:t>
      </w:r>
      <w:r>
        <w:t>execution.</w:t>
      </w:r>
    </w:p>
    <w:p w:rsidR="009177A5" w:rsidRDefault="00754BA4">
      <w:pPr>
        <w:pStyle w:val="ListParagraph"/>
        <w:numPr>
          <w:ilvl w:val="0"/>
          <w:numId w:val="2"/>
        </w:numPr>
        <w:tabs>
          <w:tab w:val="left" w:pos="1060"/>
          <w:tab w:val="left" w:pos="1061"/>
        </w:tabs>
        <w:ind w:right="896"/>
      </w:pPr>
      <w:r>
        <w:t>Assisting the team to estimate stories based on prior knowledge and experience and improving the accuracy of those estimates over</w:t>
      </w:r>
      <w:r>
        <w:rPr>
          <w:spacing w:val="-9"/>
        </w:rPr>
        <w:t xml:space="preserve"> </w:t>
      </w:r>
      <w:r>
        <w:t>time.</w:t>
      </w:r>
    </w:p>
    <w:p w:rsidR="009177A5" w:rsidRDefault="009177A5">
      <w:pPr>
        <w:sectPr w:rsidR="009177A5">
          <w:pgSz w:w="11910" w:h="16840"/>
          <w:pgMar w:top="840" w:right="1300" w:bottom="560" w:left="1100" w:header="0" w:footer="365" w:gutter="0"/>
          <w:cols w:space="720"/>
        </w:sectPr>
      </w:pPr>
    </w:p>
    <w:p w:rsidR="009177A5" w:rsidRDefault="00754BA4">
      <w:pPr>
        <w:pStyle w:val="ListParagraph"/>
        <w:numPr>
          <w:ilvl w:val="0"/>
          <w:numId w:val="2"/>
        </w:numPr>
        <w:tabs>
          <w:tab w:val="left" w:pos="1060"/>
          <w:tab w:val="left" w:pos="1061"/>
        </w:tabs>
        <w:spacing w:before="83"/>
        <w:ind w:right="264"/>
      </w:pPr>
      <w:r>
        <w:lastRenderedPageBreak/>
        <w:t>Effectively coach, develop and mentor employees to adapt agile practices through ongoing process improvement initiatives in order to implement best practices for Agile Project Management and ensuring continuous productivity improvement measures are adopted by the team which is measurable with respect to velocity per</w:t>
      </w:r>
      <w:r>
        <w:rPr>
          <w:spacing w:val="-11"/>
        </w:rPr>
        <w:t xml:space="preserve"> </w:t>
      </w:r>
      <w:r>
        <w:t>sprint.</w:t>
      </w:r>
    </w:p>
    <w:p w:rsidR="009177A5" w:rsidRDefault="009177A5">
      <w:pPr>
        <w:pStyle w:val="BodyText"/>
        <w:spacing w:before="1"/>
        <w:ind w:left="0"/>
      </w:pPr>
    </w:p>
    <w:p w:rsidR="009177A5" w:rsidRDefault="00754BA4">
      <w:pPr>
        <w:pStyle w:val="ListParagraph"/>
        <w:numPr>
          <w:ilvl w:val="0"/>
          <w:numId w:val="2"/>
        </w:numPr>
        <w:tabs>
          <w:tab w:val="left" w:pos="1060"/>
          <w:tab w:val="left" w:pos="1061"/>
        </w:tabs>
        <w:ind w:right="289"/>
      </w:pPr>
      <w:r>
        <w:t>Supporting a culture of empowerment and achievement, inspiring others to learn, develop, unlock their potential and</w:t>
      </w:r>
      <w:r>
        <w:rPr>
          <w:spacing w:val="-4"/>
        </w:rPr>
        <w:t xml:space="preserve"> </w:t>
      </w:r>
      <w:r>
        <w:t>succeed.</w:t>
      </w:r>
    </w:p>
    <w:p w:rsidR="009177A5" w:rsidRDefault="00754BA4">
      <w:pPr>
        <w:pStyle w:val="ListParagraph"/>
        <w:numPr>
          <w:ilvl w:val="0"/>
          <w:numId w:val="2"/>
        </w:numPr>
        <w:tabs>
          <w:tab w:val="left" w:pos="1060"/>
          <w:tab w:val="left" w:pos="1061"/>
        </w:tabs>
        <w:spacing w:before="3" w:line="237" w:lineRule="auto"/>
        <w:ind w:right="490"/>
      </w:pPr>
      <w:r>
        <w:t>Role modelling the La Trobe values and Cultural Qualities, holding themselves and others accountable for demonstrating targeted</w:t>
      </w:r>
      <w:r>
        <w:rPr>
          <w:spacing w:val="-7"/>
        </w:rPr>
        <w:t xml:space="preserve"> </w:t>
      </w:r>
      <w:r>
        <w:t>behaviours.</w:t>
      </w:r>
    </w:p>
    <w:p w:rsidR="009177A5" w:rsidRDefault="00754BA4">
      <w:pPr>
        <w:pStyle w:val="ListParagraph"/>
        <w:numPr>
          <w:ilvl w:val="0"/>
          <w:numId w:val="2"/>
        </w:numPr>
        <w:tabs>
          <w:tab w:val="left" w:pos="1060"/>
          <w:tab w:val="left" w:pos="1061"/>
        </w:tabs>
        <w:spacing w:before="2"/>
        <w:ind w:right="190"/>
      </w:pPr>
      <w:r>
        <w:t>Actively contributing to shaping the team within the context of the division and in alignment with La Trobe</w:t>
      </w:r>
      <w:r>
        <w:rPr>
          <w:spacing w:val="-3"/>
        </w:rPr>
        <w:t xml:space="preserve"> </w:t>
      </w:r>
      <w:r>
        <w:t>strategies.</w:t>
      </w:r>
    </w:p>
    <w:p w:rsidR="009177A5" w:rsidRDefault="00754BA4">
      <w:pPr>
        <w:pStyle w:val="ListParagraph"/>
        <w:numPr>
          <w:ilvl w:val="0"/>
          <w:numId w:val="2"/>
        </w:numPr>
        <w:tabs>
          <w:tab w:val="left" w:pos="1060"/>
          <w:tab w:val="left" w:pos="1061"/>
        </w:tabs>
        <w:spacing w:before="1"/>
        <w:ind w:right="660"/>
      </w:pPr>
      <w:r>
        <w:t>Improving own professional capability and expertise through appropriate development and/or professional activities in alignment with La Trobe's Career Success</w:t>
      </w:r>
      <w:r>
        <w:rPr>
          <w:spacing w:val="-23"/>
        </w:rPr>
        <w:t xml:space="preserve"> </w:t>
      </w:r>
      <w:r>
        <w:t>framework.</w:t>
      </w:r>
    </w:p>
    <w:p w:rsidR="009177A5" w:rsidRDefault="00754BA4">
      <w:pPr>
        <w:pStyle w:val="ListParagraph"/>
        <w:numPr>
          <w:ilvl w:val="0"/>
          <w:numId w:val="2"/>
        </w:numPr>
        <w:tabs>
          <w:tab w:val="left" w:pos="1060"/>
          <w:tab w:val="left" w:pos="1061"/>
        </w:tabs>
        <w:spacing w:before="3" w:line="237" w:lineRule="auto"/>
        <w:ind w:right="340"/>
      </w:pPr>
      <w:r>
        <w:t>Understanding the whole of University context and supporting the CIO and IS leadership in executing assigned</w:t>
      </w:r>
      <w:r>
        <w:rPr>
          <w:spacing w:val="-2"/>
        </w:rPr>
        <w:t xml:space="preserve"> </w:t>
      </w:r>
      <w:r>
        <w:t>initiatives.</w:t>
      </w:r>
    </w:p>
    <w:p w:rsidR="009177A5" w:rsidRDefault="00754BA4">
      <w:pPr>
        <w:pStyle w:val="ListParagraph"/>
        <w:numPr>
          <w:ilvl w:val="0"/>
          <w:numId w:val="2"/>
        </w:numPr>
        <w:tabs>
          <w:tab w:val="left" w:pos="1060"/>
          <w:tab w:val="left" w:pos="1061"/>
        </w:tabs>
        <w:spacing w:before="1"/>
        <w:ind w:right="236"/>
      </w:pPr>
      <w:r>
        <w:t>Responding flexibly to changing circumstances, assists leaders with the creation of a flexible environment that supports and enables others to meet changing</w:t>
      </w:r>
      <w:r>
        <w:rPr>
          <w:spacing w:val="-12"/>
        </w:rPr>
        <w:t xml:space="preserve"> </w:t>
      </w:r>
      <w:r>
        <w:t>demands.</w:t>
      </w:r>
    </w:p>
    <w:p w:rsidR="009177A5" w:rsidRDefault="00754BA4">
      <w:pPr>
        <w:pStyle w:val="ListParagraph"/>
        <w:numPr>
          <w:ilvl w:val="0"/>
          <w:numId w:val="2"/>
        </w:numPr>
        <w:tabs>
          <w:tab w:val="left" w:pos="1060"/>
          <w:tab w:val="left" w:pos="1061"/>
        </w:tabs>
        <w:spacing w:before="2"/>
        <w:ind w:right="851"/>
      </w:pPr>
      <w:r>
        <w:t>Offers support to the team in times of high pressure, seeks assistance as required. Encouraging the celebration of success and engaging in activities to maintain</w:t>
      </w:r>
      <w:r>
        <w:rPr>
          <w:spacing w:val="-20"/>
        </w:rPr>
        <w:t xml:space="preserve"> </w:t>
      </w:r>
      <w:r>
        <w:t>morale.</w:t>
      </w:r>
    </w:p>
    <w:p w:rsidR="009177A5" w:rsidRDefault="00754BA4">
      <w:pPr>
        <w:pStyle w:val="ListParagraph"/>
        <w:numPr>
          <w:ilvl w:val="0"/>
          <w:numId w:val="2"/>
        </w:numPr>
        <w:tabs>
          <w:tab w:val="left" w:pos="1060"/>
          <w:tab w:val="left" w:pos="1061"/>
        </w:tabs>
        <w:ind w:right="474"/>
      </w:pPr>
      <w:r>
        <w:t>Being an influential contributor to decisions relevant to the team, making personal short- medium term commitments without authorisation from higher levels, takes into consideration personal accountabilities and workload, ensuring that divisional processes, practices and standards are adhered</w:t>
      </w:r>
      <w:r>
        <w:rPr>
          <w:spacing w:val="-3"/>
        </w:rPr>
        <w:t xml:space="preserve"> </w:t>
      </w:r>
      <w:r>
        <w:t>to.</w:t>
      </w:r>
    </w:p>
    <w:p w:rsidR="009177A5" w:rsidRDefault="00754BA4">
      <w:pPr>
        <w:pStyle w:val="ListParagraph"/>
        <w:numPr>
          <w:ilvl w:val="0"/>
          <w:numId w:val="2"/>
        </w:numPr>
        <w:tabs>
          <w:tab w:val="left" w:pos="1060"/>
          <w:tab w:val="left" w:pos="1061"/>
        </w:tabs>
        <w:ind w:right="769"/>
      </w:pPr>
      <w:r>
        <w:t>Instituting personal reflection and evaluation practices to drive a continuous model of improvement.</w:t>
      </w:r>
    </w:p>
    <w:p w:rsidR="009177A5" w:rsidRDefault="00754BA4">
      <w:pPr>
        <w:pStyle w:val="ListParagraph"/>
        <w:numPr>
          <w:ilvl w:val="0"/>
          <w:numId w:val="2"/>
        </w:numPr>
        <w:tabs>
          <w:tab w:val="left" w:pos="1060"/>
          <w:tab w:val="left" w:pos="1061"/>
        </w:tabs>
        <w:ind w:right="339"/>
      </w:pPr>
      <w:r>
        <w:t>Interacting with all stakeholders including managers, peers, team members and colleagues as customers, as defined within the University Customer Service</w:t>
      </w:r>
      <w:r>
        <w:rPr>
          <w:spacing w:val="-9"/>
        </w:rPr>
        <w:t xml:space="preserve"> </w:t>
      </w:r>
      <w:r>
        <w:t>Charter.</w:t>
      </w:r>
    </w:p>
    <w:p w:rsidR="009177A5" w:rsidRDefault="00754BA4">
      <w:pPr>
        <w:pStyle w:val="ListParagraph"/>
        <w:numPr>
          <w:ilvl w:val="0"/>
          <w:numId w:val="2"/>
        </w:numPr>
        <w:tabs>
          <w:tab w:val="left" w:pos="1060"/>
          <w:tab w:val="left" w:pos="1061"/>
        </w:tabs>
        <w:ind w:right="509"/>
      </w:pPr>
      <w:r>
        <w:t>Undertake other general duties as required, that are commensurate with the level of the role.</w:t>
      </w:r>
    </w:p>
    <w:p w:rsidR="009177A5" w:rsidRDefault="009177A5">
      <w:pPr>
        <w:pStyle w:val="BodyText"/>
        <w:ind w:left="0"/>
      </w:pPr>
    </w:p>
    <w:p w:rsidR="009177A5" w:rsidRDefault="009177A5">
      <w:pPr>
        <w:pStyle w:val="BodyText"/>
        <w:ind w:left="0"/>
      </w:pPr>
    </w:p>
    <w:p w:rsidR="009177A5" w:rsidRDefault="009177A5">
      <w:pPr>
        <w:pStyle w:val="BodyText"/>
        <w:ind w:left="0"/>
        <w:rPr>
          <w:sz w:val="24"/>
        </w:rPr>
      </w:pPr>
    </w:p>
    <w:p w:rsidR="009177A5" w:rsidRDefault="00754BA4">
      <w:pPr>
        <w:pStyle w:val="Heading2"/>
      </w:pPr>
      <w:r>
        <w:t>Key Selection Criteria:</w:t>
      </w:r>
    </w:p>
    <w:p w:rsidR="009177A5" w:rsidRDefault="009177A5">
      <w:pPr>
        <w:pStyle w:val="BodyText"/>
        <w:ind w:left="0"/>
        <w:rPr>
          <w:b/>
        </w:rPr>
      </w:pPr>
    </w:p>
    <w:p w:rsidR="009177A5" w:rsidRDefault="00754BA4">
      <w:pPr>
        <w:pStyle w:val="ListParagraph"/>
        <w:numPr>
          <w:ilvl w:val="0"/>
          <w:numId w:val="2"/>
        </w:numPr>
        <w:tabs>
          <w:tab w:val="left" w:pos="1061"/>
        </w:tabs>
        <w:ind w:right="139"/>
        <w:jc w:val="both"/>
      </w:pPr>
      <w:r>
        <w:t>Demonstrated professional experience in project management/ development at the corporate level and eligible for membership of the Institute of Project Managers (Australia), Qualification in project management, such as PMI or Practitioner Level</w:t>
      </w:r>
      <w:r>
        <w:rPr>
          <w:spacing w:val="-17"/>
        </w:rPr>
        <w:t xml:space="preserve"> </w:t>
      </w:r>
      <w:r>
        <w:t>PRINCE2.</w:t>
      </w:r>
    </w:p>
    <w:p w:rsidR="009177A5" w:rsidRDefault="00754BA4">
      <w:pPr>
        <w:pStyle w:val="ListParagraph"/>
        <w:numPr>
          <w:ilvl w:val="0"/>
          <w:numId w:val="2"/>
        </w:numPr>
        <w:tabs>
          <w:tab w:val="left" w:pos="1061"/>
        </w:tabs>
        <w:ind w:right="133"/>
        <w:jc w:val="both"/>
      </w:pPr>
      <w:r>
        <w:t>Demonstrated team management and leadership skills with experience in managing and leading staff to promote a cohesive and effective team. Proven ability to manage a variety of high impact projects supported by strong results orientation, and a proven track record of delivering IT projects on time, on budget and to the required quality</w:t>
      </w:r>
      <w:r>
        <w:rPr>
          <w:spacing w:val="-19"/>
        </w:rPr>
        <w:t xml:space="preserve"> </w:t>
      </w:r>
      <w:r>
        <w:t>standards.</w:t>
      </w:r>
    </w:p>
    <w:p w:rsidR="009177A5" w:rsidRDefault="00754BA4">
      <w:pPr>
        <w:pStyle w:val="ListParagraph"/>
        <w:numPr>
          <w:ilvl w:val="0"/>
          <w:numId w:val="2"/>
        </w:numPr>
        <w:tabs>
          <w:tab w:val="left" w:pos="1061"/>
        </w:tabs>
        <w:ind w:right="133"/>
        <w:jc w:val="both"/>
      </w:pPr>
      <w:r>
        <w:t>Demonstrated</w:t>
      </w:r>
      <w:r>
        <w:rPr>
          <w:spacing w:val="-4"/>
        </w:rPr>
        <w:t xml:space="preserve"> </w:t>
      </w:r>
      <w:r>
        <w:t>ability</w:t>
      </w:r>
      <w:r>
        <w:rPr>
          <w:spacing w:val="-4"/>
        </w:rPr>
        <w:t xml:space="preserve"> </w:t>
      </w:r>
      <w:r>
        <w:t>to</w:t>
      </w:r>
      <w:r>
        <w:rPr>
          <w:spacing w:val="-2"/>
        </w:rPr>
        <w:t xml:space="preserve"> </w:t>
      </w:r>
      <w:r>
        <w:t>support</w:t>
      </w:r>
      <w:r>
        <w:rPr>
          <w:spacing w:val="-3"/>
        </w:rPr>
        <w:t xml:space="preserve"> </w:t>
      </w:r>
      <w:r>
        <w:t>a</w:t>
      </w:r>
      <w:r>
        <w:rPr>
          <w:spacing w:val="-3"/>
        </w:rPr>
        <w:t xml:space="preserve"> </w:t>
      </w:r>
      <w:r>
        <w:t>business</w:t>
      </w:r>
      <w:r>
        <w:rPr>
          <w:spacing w:val="-2"/>
        </w:rPr>
        <w:t xml:space="preserve"> </w:t>
      </w:r>
      <w:r>
        <w:t>change</w:t>
      </w:r>
      <w:r>
        <w:rPr>
          <w:spacing w:val="-3"/>
        </w:rPr>
        <w:t xml:space="preserve"> </w:t>
      </w:r>
      <w:r>
        <w:t>in</w:t>
      </w:r>
      <w:r>
        <w:rPr>
          <w:spacing w:val="-7"/>
        </w:rPr>
        <w:t xml:space="preserve"> </w:t>
      </w:r>
      <w:r>
        <w:t>a</w:t>
      </w:r>
      <w:r>
        <w:rPr>
          <w:spacing w:val="-3"/>
        </w:rPr>
        <w:t xml:space="preserve"> </w:t>
      </w:r>
      <w:r>
        <w:t>complex</w:t>
      </w:r>
      <w:r>
        <w:rPr>
          <w:spacing w:val="-3"/>
        </w:rPr>
        <w:t xml:space="preserve"> </w:t>
      </w:r>
      <w:r>
        <w:t>and</w:t>
      </w:r>
      <w:r>
        <w:rPr>
          <w:spacing w:val="-4"/>
        </w:rPr>
        <w:t xml:space="preserve"> </w:t>
      </w:r>
      <w:r>
        <w:t>sensitive</w:t>
      </w:r>
      <w:r>
        <w:rPr>
          <w:spacing w:val="-5"/>
        </w:rPr>
        <w:t xml:space="preserve"> </w:t>
      </w:r>
      <w:r>
        <w:t>environment</w:t>
      </w:r>
      <w:r>
        <w:rPr>
          <w:spacing w:val="-3"/>
        </w:rPr>
        <w:t xml:space="preserve"> </w:t>
      </w:r>
      <w:r>
        <w:t>is essential;</w:t>
      </w:r>
      <w:r>
        <w:rPr>
          <w:spacing w:val="-3"/>
        </w:rPr>
        <w:t xml:space="preserve"> </w:t>
      </w:r>
      <w:r>
        <w:t>and</w:t>
      </w:r>
      <w:r>
        <w:rPr>
          <w:spacing w:val="-4"/>
        </w:rPr>
        <w:t xml:space="preserve"> </w:t>
      </w:r>
      <w:r>
        <w:t>the</w:t>
      </w:r>
      <w:r>
        <w:rPr>
          <w:spacing w:val="-3"/>
        </w:rPr>
        <w:t xml:space="preserve"> </w:t>
      </w:r>
      <w:r>
        <w:t>ability</w:t>
      </w:r>
      <w:r>
        <w:rPr>
          <w:spacing w:val="-3"/>
        </w:rPr>
        <w:t xml:space="preserve"> </w:t>
      </w:r>
      <w:r>
        <w:t>to</w:t>
      </w:r>
      <w:r>
        <w:rPr>
          <w:spacing w:val="-3"/>
        </w:rPr>
        <w:t xml:space="preserve"> </w:t>
      </w:r>
      <w:r>
        <w:t>mediate</w:t>
      </w:r>
      <w:r>
        <w:rPr>
          <w:spacing w:val="-3"/>
        </w:rPr>
        <w:t xml:space="preserve"> </w:t>
      </w:r>
      <w:r>
        <w:t>across</w:t>
      </w:r>
      <w:r>
        <w:rPr>
          <w:spacing w:val="-6"/>
        </w:rPr>
        <w:t xml:space="preserve"> </w:t>
      </w:r>
      <w:r>
        <w:t>multi-functional</w:t>
      </w:r>
      <w:r>
        <w:rPr>
          <w:spacing w:val="-4"/>
        </w:rPr>
        <w:t xml:space="preserve"> </w:t>
      </w:r>
      <w:r>
        <w:t>or</w:t>
      </w:r>
      <w:r>
        <w:rPr>
          <w:spacing w:val="-5"/>
        </w:rPr>
        <w:t xml:space="preserve"> </w:t>
      </w:r>
      <w:r>
        <w:t>multi-discipline</w:t>
      </w:r>
      <w:r>
        <w:rPr>
          <w:spacing w:val="-3"/>
        </w:rPr>
        <w:t xml:space="preserve"> </w:t>
      </w:r>
      <w:r>
        <w:t>teams</w:t>
      </w:r>
      <w:r>
        <w:rPr>
          <w:spacing w:val="-3"/>
        </w:rPr>
        <w:t xml:space="preserve"> </w:t>
      </w:r>
      <w:r>
        <w:t>in</w:t>
      </w:r>
      <w:r>
        <w:rPr>
          <w:spacing w:val="-4"/>
        </w:rPr>
        <w:t xml:space="preserve"> </w:t>
      </w:r>
      <w:r>
        <w:t>order to achieve agreed</w:t>
      </w:r>
      <w:r>
        <w:rPr>
          <w:spacing w:val="-1"/>
        </w:rPr>
        <w:t xml:space="preserve"> </w:t>
      </w:r>
      <w:r>
        <w:t>objectives.</w:t>
      </w:r>
    </w:p>
    <w:p w:rsidR="009177A5" w:rsidRDefault="00754BA4">
      <w:pPr>
        <w:pStyle w:val="ListParagraph"/>
        <w:numPr>
          <w:ilvl w:val="0"/>
          <w:numId w:val="2"/>
        </w:numPr>
        <w:tabs>
          <w:tab w:val="left" w:pos="1061"/>
        </w:tabs>
        <w:ind w:right="137"/>
        <w:jc w:val="both"/>
      </w:pPr>
      <w:r>
        <w:t>Excellent writing, communication, presentation (public speaking), reporting and documentation skills. This includes advanced experience developing Business Cases, Project Management Documentation (using Prince2 framework or other</w:t>
      </w:r>
      <w:r>
        <w:rPr>
          <w:spacing w:val="-13"/>
        </w:rPr>
        <w:t xml:space="preserve"> </w:t>
      </w:r>
      <w:r>
        <w:t>methodology).</w:t>
      </w:r>
    </w:p>
    <w:p w:rsidR="009177A5" w:rsidRDefault="009177A5">
      <w:pPr>
        <w:pStyle w:val="BodyText"/>
        <w:spacing w:before="1"/>
        <w:ind w:left="0"/>
      </w:pPr>
    </w:p>
    <w:p w:rsidR="009177A5" w:rsidRDefault="00754BA4">
      <w:pPr>
        <w:pStyle w:val="ListParagraph"/>
        <w:numPr>
          <w:ilvl w:val="0"/>
          <w:numId w:val="2"/>
        </w:numPr>
        <w:tabs>
          <w:tab w:val="left" w:pos="1061"/>
        </w:tabs>
        <w:ind w:right="133"/>
        <w:jc w:val="both"/>
      </w:pPr>
      <w:r>
        <w:t>A degree with substantial extension of the theories and principles, learned through relevant work experience; or a range of specialist experience; or postgraduate qualifications, or progress towards postgraduate qualifications with extensive relevant work experience; or an equivalent alternate combination of relevant knowledge, training and/or</w:t>
      </w:r>
      <w:r>
        <w:rPr>
          <w:spacing w:val="-11"/>
        </w:rPr>
        <w:t xml:space="preserve"> </w:t>
      </w:r>
      <w:r>
        <w:t>experience.</w:t>
      </w:r>
    </w:p>
    <w:p w:rsidR="009177A5" w:rsidRDefault="009177A5">
      <w:pPr>
        <w:jc w:val="both"/>
        <w:sectPr w:rsidR="009177A5">
          <w:pgSz w:w="11910" w:h="16840"/>
          <w:pgMar w:top="760" w:right="1300" w:bottom="560" w:left="1100" w:header="0" w:footer="365" w:gutter="0"/>
          <w:cols w:space="720"/>
        </w:sectPr>
      </w:pPr>
    </w:p>
    <w:p w:rsidR="009177A5" w:rsidRDefault="00754BA4">
      <w:pPr>
        <w:pStyle w:val="ListParagraph"/>
        <w:numPr>
          <w:ilvl w:val="0"/>
          <w:numId w:val="2"/>
        </w:numPr>
        <w:tabs>
          <w:tab w:val="left" w:pos="1061"/>
        </w:tabs>
        <w:spacing w:before="83"/>
        <w:ind w:right="135"/>
        <w:jc w:val="both"/>
      </w:pPr>
      <w:r>
        <w:t>Proven ability to apply theoretical knowledge or management expertise to bring together diverse and sometimes conflicting information to solve complex problems, that may affect one or many areas of the</w:t>
      </w:r>
      <w:r>
        <w:rPr>
          <w:spacing w:val="-13"/>
        </w:rPr>
        <w:t xml:space="preserve"> </w:t>
      </w:r>
      <w:r>
        <w:t>organisation.</w:t>
      </w:r>
    </w:p>
    <w:p w:rsidR="009177A5" w:rsidRDefault="00754BA4">
      <w:pPr>
        <w:pStyle w:val="ListParagraph"/>
        <w:numPr>
          <w:ilvl w:val="0"/>
          <w:numId w:val="2"/>
        </w:numPr>
        <w:tabs>
          <w:tab w:val="left" w:pos="1061"/>
        </w:tabs>
        <w:spacing w:before="1"/>
        <w:ind w:right="134"/>
        <w:jc w:val="both"/>
      </w:pPr>
      <w:r>
        <w:t>Proven record of developing innovative solutions for strategic change, with the ability to be responsible for development and</w:t>
      </w:r>
      <w:r>
        <w:rPr>
          <w:spacing w:val="-2"/>
        </w:rPr>
        <w:t xml:space="preserve"> </w:t>
      </w:r>
      <w:r>
        <w:t>implementation.</w:t>
      </w:r>
    </w:p>
    <w:p w:rsidR="009177A5" w:rsidRDefault="00754BA4">
      <w:pPr>
        <w:pStyle w:val="ListParagraph"/>
        <w:numPr>
          <w:ilvl w:val="0"/>
          <w:numId w:val="2"/>
        </w:numPr>
        <w:tabs>
          <w:tab w:val="left" w:pos="1061"/>
        </w:tabs>
        <w:spacing w:before="1"/>
        <w:ind w:right="137"/>
        <w:jc w:val="both"/>
      </w:pPr>
      <w:r>
        <w:t>Has the ability to be reflective, be innovative and able to deliver continuous improvement with a demonstrated high level of self-motivation and personal management</w:t>
      </w:r>
      <w:r>
        <w:rPr>
          <w:spacing w:val="-21"/>
        </w:rPr>
        <w:t xml:space="preserve"> </w:t>
      </w:r>
      <w:r>
        <w:t>skills.</w:t>
      </w:r>
    </w:p>
    <w:p w:rsidR="009177A5" w:rsidRDefault="00754BA4">
      <w:pPr>
        <w:pStyle w:val="ListParagraph"/>
        <w:numPr>
          <w:ilvl w:val="0"/>
          <w:numId w:val="2"/>
        </w:numPr>
        <w:tabs>
          <w:tab w:val="left" w:pos="1061"/>
        </w:tabs>
        <w:ind w:right="135"/>
        <w:jc w:val="both"/>
      </w:pPr>
      <w:r>
        <w:t>Demonstrated ability to establish and maintain positive working relationships with internal and external stakeholders (including vendors) and communicate effectively on a range of sensitive and complex issues, including the ability to negotiate, motivate, influence and build relationships.</w:t>
      </w:r>
    </w:p>
    <w:p w:rsidR="009177A5" w:rsidRDefault="009177A5">
      <w:pPr>
        <w:pStyle w:val="BodyText"/>
        <w:ind w:left="0"/>
      </w:pPr>
    </w:p>
    <w:p w:rsidR="009177A5" w:rsidRDefault="009177A5">
      <w:pPr>
        <w:pStyle w:val="BodyText"/>
        <w:spacing w:before="12"/>
        <w:ind w:left="0"/>
        <w:rPr>
          <w:sz w:val="21"/>
        </w:rPr>
      </w:pPr>
    </w:p>
    <w:p w:rsidR="009177A5" w:rsidRDefault="00754BA4">
      <w:pPr>
        <w:pStyle w:val="Heading2"/>
      </w:pPr>
      <w:r>
        <w:t>Essential Compliance Requirements:</w:t>
      </w:r>
    </w:p>
    <w:p w:rsidR="009177A5" w:rsidRDefault="009177A5">
      <w:pPr>
        <w:pStyle w:val="BodyText"/>
        <w:ind w:left="0"/>
        <w:rPr>
          <w:b/>
        </w:rPr>
      </w:pPr>
    </w:p>
    <w:p w:rsidR="009177A5" w:rsidRDefault="00754BA4">
      <w:pPr>
        <w:pStyle w:val="BodyText"/>
        <w:ind w:left="340"/>
      </w:pPr>
      <w:r>
        <w:t>To hold this La Trobe University position the occupant must:</w:t>
      </w:r>
    </w:p>
    <w:p w:rsidR="009177A5" w:rsidRDefault="009177A5">
      <w:pPr>
        <w:pStyle w:val="BodyText"/>
        <w:spacing w:before="11"/>
        <w:ind w:left="0"/>
        <w:rPr>
          <w:sz w:val="21"/>
        </w:rPr>
      </w:pPr>
    </w:p>
    <w:p w:rsidR="009177A5" w:rsidRDefault="00754BA4">
      <w:pPr>
        <w:pStyle w:val="ListParagraph"/>
        <w:numPr>
          <w:ilvl w:val="0"/>
          <w:numId w:val="2"/>
        </w:numPr>
        <w:tabs>
          <w:tab w:val="left" w:pos="1105"/>
          <w:tab w:val="left" w:pos="1106"/>
        </w:tabs>
        <w:ind w:left="1106"/>
      </w:pPr>
      <w:r>
        <w:t>hold, or be willing to undertake and pass, a Victorian Working With Children Check;</w:t>
      </w:r>
      <w:r>
        <w:rPr>
          <w:spacing w:val="-19"/>
        </w:rPr>
        <w:t xml:space="preserve"> </w:t>
      </w:r>
      <w:r>
        <w:t>AND</w:t>
      </w:r>
    </w:p>
    <w:p w:rsidR="009177A5" w:rsidRDefault="00754BA4">
      <w:pPr>
        <w:pStyle w:val="ListParagraph"/>
        <w:numPr>
          <w:ilvl w:val="0"/>
          <w:numId w:val="2"/>
        </w:numPr>
        <w:tabs>
          <w:tab w:val="left" w:pos="1106"/>
        </w:tabs>
        <w:spacing w:before="1"/>
        <w:ind w:left="1106" w:right="133"/>
        <w:jc w:val="both"/>
      </w:pPr>
      <w:r>
        <w:t>take</w:t>
      </w:r>
      <w:r>
        <w:rPr>
          <w:spacing w:val="-3"/>
        </w:rPr>
        <w:t xml:space="preserve"> </w:t>
      </w:r>
      <w:r>
        <w:t>personal</w:t>
      </w:r>
      <w:r>
        <w:rPr>
          <w:spacing w:val="-4"/>
        </w:rPr>
        <w:t xml:space="preserve"> </w:t>
      </w:r>
      <w:r>
        <w:t>accountability</w:t>
      </w:r>
      <w:r>
        <w:rPr>
          <w:spacing w:val="-3"/>
        </w:rPr>
        <w:t xml:space="preserve"> </w:t>
      </w:r>
      <w:r>
        <w:t>to</w:t>
      </w:r>
      <w:r>
        <w:rPr>
          <w:spacing w:val="-4"/>
        </w:rPr>
        <w:t xml:space="preserve"> </w:t>
      </w:r>
      <w:r>
        <w:t>comply</w:t>
      </w:r>
      <w:r>
        <w:rPr>
          <w:spacing w:val="-5"/>
        </w:rPr>
        <w:t xml:space="preserve"> </w:t>
      </w:r>
      <w:r>
        <w:t>with</w:t>
      </w:r>
      <w:r>
        <w:rPr>
          <w:spacing w:val="-3"/>
        </w:rPr>
        <w:t xml:space="preserve"> </w:t>
      </w:r>
      <w:r>
        <w:t>all</w:t>
      </w:r>
      <w:r>
        <w:rPr>
          <w:spacing w:val="-4"/>
        </w:rPr>
        <w:t xml:space="preserve"> </w:t>
      </w:r>
      <w:r>
        <w:t>University</w:t>
      </w:r>
      <w:r>
        <w:rPr>
          <w:spacing w:val="-3"/>
        </w:rPr>
        <w:t xml:space="preserve"> </w:t>
      </w:r>
      <w:r>
        <w:t>policies,</w:t>
      </w:r>
      <w:r>
        <w:rPr>
          <w:spacing w:val="-3"/>
        </w:rPr>
        <w:t xml:space="preserve"> </w:t>
      </w:r>
      <w:r>
        <w:t>procedures</w:t>
      </w:r>
      <w:r>
        <w:rPr>
          <w:spacing w:val="-3"/>
        </w:rPr>
        <w:t xml:space="preserve"> </w:t>
      </w:r>
      <w:r>
        <w:t>and</w:t>
      </w:r>
      <w:r>
        <w:rPr>
          <w:spacing w:val="-4"/>
        </w:rPr>
        <w:t xml:space="preserve"> </w:t>
      </w:r>
      <w:r>
        <w:t>legislative or regulatory obligations; including but not limited to TEQSA and the Higher Education Threshold</w:t>
      </w:r>
      <w:r>
        <w:rPr>
          <w:spacing w:val="-2"/>
        </w:rPr>
        <w:t xml:space="preserve"> </w:t>
      </w:r>
      <w:r>
        <w:t>Standards.</w:t>
      </w:r>
    </w:p>
    <w:p w:rsidR="009177A5" w:rsidRDefault="009177A5">
      <w:pPr>
        <w:pStyle w:val="BodyText"/>
        <w:ind w:left="0"/>
      </w:pPr>
    </w:p>
    <w:p w:rsidR="009177A5" w:rsidRDefault="009177A5">
      <w:pPr>
        <w:pStyle w:val="BodyText"/>
        <w:spacing w:before="1"/>
        <w:ind w:left="0"/>
      </w:pPr>
    </w:p>
    <w:p w:rsidR="009177A5" w:rsidRDefault="00754BA4">
      <w:pPr>
        <w:pStyle w:val="Heading2"/>
      </w:pPr>
      <w:r>
        <w:t>La Trobe Cultural Qualities:</w:t>
      </w:r>
    </w:p>
    <w:p w:rsidR="009177A5" w:rsidRDefault="009177A5">
      <w:pPr>
        <w:pStyle w:val="BodyText"/>
        <w:spacing w:before="10"/>
        <w:ind w:left="0"/>
        <w:rPr>
          <w:b/>
          <w:sz w:val="21"/>
        </w:rPr>
      </w:pPr>
    </w:p>
    <w:p w:rsidR="009177A5" w:rsidRDefault="00754BA4">
      <w:pPr>
        <w:pStyle w:val="BodyText"/>
        <w:spacing w:before="1"/>
        <w:ind w:left="340"/>
      </w:pPr>
      <w:r>
        <w:t>Our cultural qualities underpin everything we do. As we work towards realising the strategic goals of the University we strive to work in a way which is aligned to our four cultural qualities:</w:t>
      </w:r>
    </w:p>
    <w:p w:rsidR="009177A5" w:rsidRDefault="009177A5">
      <w:pPr>
        <w:pStyle w:val="BodyText"/>
        <w:ind w:left="0"/>
      </w:pPr>
    </w:p>
    <w:p w:rsidR="009177A5" w:rsidRDefault="00754BA4">
      <w:pPr>
        <w:pStyle w:val="ListParagraph"/>
        <w:numPr>
          <w:ilvl w:val="0"/>
          <w:numId w:val="2"/>
        </w:numPr>
        <w:tabs>
          <w:tab w:val="left" w:pos="1061"/>
        </w:tabs>
        <w:spacing w:before="1"/>
        <w:ind w:right="134"/>
        <w:jc w:val="both"/>
      </w:pPr>
      <w:r>
        <w:t xml:space="preserve">We are </w:t>
      </w:r>
      <w:r>
        <w:rPr>
          <w:b/>
          <w:i/>
        </w:rPr>
        <w:t>Connected</w:t>
      </w:r>
      <w:r>
        <w:rPr>
          <w:i/>
        </w:rPr>
        <w:t xml:space="preserve">: </w:t>
      </w:r>
      <w:r>
        <w:t>We connect to the world outside — the students and communities we serve, both locally and</w:t>
      </w:r>
      <w:r>
        <w:rPr>
          <w:spacing w:val="-3"/>
        </w:rPr>
        <w:t xml:space="preserve"> </w:t>
      </w:r>
      <w:r>
        <w:t>globally.</w:t>
      </w:r>
    </w:p>
    <w:p w:rsidR="009177A5" w:rsidRDefault="00754BA4">
      <w:pPr>
        <w:pStyle w:val="ListParagraph"/>
        <w:numPr>
          <w:ilvl w:val="0"/>
          <w:numId w:val="2"/>
        </w:numPr>
        <w:tabs>
          <w:tab w:val="left" w:pos="1061"/>
        </w:tabs>
        <w:spacing w:before="3" w:line="237" w:lineRule="auto"/>
        <w:ind w:right="132"/>
        <w:jc w:val="both"/>
      </w:pPr>
      <w:r>
        <w:rPr>
          <w:i/>
        </w:rPr>
        <w:t>We</w:t>
      </w:r>
      <w:r>
        <w:rPr>
          <w:i/>
          <w:spacing w:val="-5"/>
        </w:rPr>
        <w:t xml:space="preserve"> </w:t>
      </w:r>
      <w:r>
        <w:rPr>
          <w:i/>
        </w:rPr>
        <w:t>are</w:t>
      </w:r>
      <w:r>
        <w:rPr>
          <w:i/>
          <w:spacing w:val="-7"/>
        </w:rPr>
        <w:t xml:space="preserve"> </w:t>
      </w:r>
      <w:r>
        <w:rPr>
          <w:b/>
          <w:i/>
        </w:rPr>
        <w:t>Innovative</w:t>
      </w:r>
      <w:r>
        <w:rPr>
          <w:i/>
        </w:rPr>
        <w:t>:</w:t>
      </w:r>
      <w:r>
        <w:rPr>
          <w:i/>
          <w:spacing w:val="43"/>
        </w:rPr>
        <w:t xml:space="preserve"> </w:t>
      </w:r>
      <w:r>
        <w:t>We</w:t>
      </w:r>
      <w:r>
        <w:rPr>
          <w:spacing w:val="-7"/>
        </w:rPr>
        <w:t xml:space="preserve"> </w:t>
      </w:r>
      <w:r>
        <w:t>tackle</w:t>
      </w:r>
      <w:r>
        <w:rPr>
          <w:spacing w:val="-7"/>
        </w:rPr>
        <w:t xml:space="preserve"> </w:t>
      </w:r>
      <w:r>
        <w:t>the</w:t>
      </w:r>
      <w:r>
        <w:rPr>
          <w:spacing w:val="-6"/>
        </w:rPr>
        <w:t xml:space="preserve"> </w:t>
      </w:r>
      <w:r>
        <w:t>big</w:t>
      </w:r>
      <w:r>
        <w:rPr>
          <w:spacing w:val="-9"/>
        </w:rPr>
        <w:t xml:space="preserve"> </w:t>
      </w:r>
      <w:r>
        <w:t>issues</w:t>
      </w:r>
      <w:r>
        <w:rPr>
          <w:spacing w:val="-9"/>
        </w:rPr>
        <w:t xml:space="preserve"> </w:t>
      </w:r>
      <w:r>
        <w:t>of</w:t>
      </w:r>
      <w:r>
        <w:rPr>
          <w:spacing w:val="-8"/>
        </w:rPr>
        <w:t xml:space="preserve"> </w:t>
      </w:r>
      <w:r>
        <w:t>our</w:t>
      </w:r>
      <w:r>
        <w:rPr>
          <w:spacing w:val="-8"/>
        </w:rPr>
        <w:t xml:space="preserve"> </w:t>
      </w:r>
      <w:r>
        <w:t>time</w:t>
      </w:r>
      <w:r>
        <w:rPr>
          <w:spacing w:val="-5"/>
        </w:rPr>
        <w:t xml:space="preserve"> </w:t>
      </w:r>
      <w:r>
        <w:t>to</w:t>
      </w:r>
      <w:r>
        <w:rPr>
          <w:spacing w:val="-6"/>
        </w:rPr>
        <w:t xml:space="preserve"> </w:t>
      </w:r>
      <w:r>
        <w:t>transform</w:t>
      </w:r>
      <w:r>
        <w:rPr>
          <w:spacing w:val="-7"/>
        </w:rPr>
        <w:t xml:space="preserve"> </w:t>
      </w:r>
      <w:r>
        <w:t>the</w:t>
      </w:r>
      <w:r>
        <w:rPr>
          <w:spacing w:val="-5"/>
        </w:rPr>
        <w:t xml:space="preserve"> </w:t>
      </w:r>
      <w:r>
        <w:t>lives</w:t>
      </w:r>
      <w:r>
        <w:rPr>
          <w:spacing w:val="-6"/>
        </w:rPr>
        <w:t xml:space="preserve"> </w:t>
      </w:r>
      <w:r>
        <w:t>of</w:t>
      </w:r>
      <w:r>
        <w:rPr>
          <w:spacing w:val="-11"/>
        </w:rPr>
        <w:t xml:space="preserve"> </w:t>
      </w:r>
      <w:r>
        <w:t>our</w:t>
      </w:r>
      <w:r>
        <w:rPr>
          <w:spacing w:val="-6"/>
        </w:rPr>
        <w:t xml:space="preserve"> </w:t>
      </w:r>
      <w:r>
        <w:t>students and</w:t>
      </w:r>
      <w:r>
        <w:rPr>
          <w:spacing w:val="-1"/>
        </w:rPr>
        <w:t xml:space="preserve"> </w:t>
      </w:r>
      <w:r>
        <w:t>society.</w:t>
      </w:r>
    </w:p>
    <w:p w:rsidR="009177A5" w:rsidRDefault="00754BA4">
      <w:pPr>
        <w:pStyle w:val="ListParagraph"/>
        <w:numPr>
          <w:ilvl w:val="0"/>
          <w:numId w:val="2"/>
        </w:numPr>
        <w:tabs>
          <w:tab w:val="left" w:pos="1061"/>
        </w:tabs>
        <w:spacing w:before="1"/>
        <w:ind w:right="136"/>
        <w:jc w:val="both"/>
      </w:pPr>
      <w:r>
        <w:rPr>
          <w:i/>
        </w:rPr>
        <w:t xml:space="preserve">We are </w:t>
      </w:r>
      <w:r>
        <w:rPr>
          <w:b/>
          <w:i/>
        </w:rPr>
        <w:t xml:space="preserve">Accountable: </w:t>
      </w:r>
      <w:r>
        <w:t>We strive for excellence in everything we do. We hold each other and ourselves to account, and work to the highest</w:t>
      </w:r>
      <w:r>
        <w:rPr>
          <w:spacing w:val="-9"/>
        </w:rPr>
        <w:t xml:space="preserve"> </w:t>
      </w:r>
      <w:r>
        <w:t>standard.</w:t>
      </w:r>
    </w:p>
    <w:p w:rsidR="009177A5" w:rsidRDefault="00754BA4">
      <w:pPr>
        <w:pStyle w:val="ListParagraph"/>
        <w:numPr>
          <w:ilvl w:val="0"/>
          <w:numId w:val="2"/>
        </w:numPr>
        <w:tabs>
          <w:tab w:val="left" w:pos="1060"/>
          <w:tab w:val="left" w:pos="1061"/>
        </w:tabs>
        <w:spacing w:before="1"/>
        <w:ind w:right="742"/>
      </w:pPr>
      <w:r>
        <w:rPr>
          <w:i/>
        </w:rPr>
        <w:t xml:space="preserve">We </w:t>
      </w:r>
      <w:r>
        <w:rPr>
          <w:b/>
          <w:i/>
        </w:rPr>
        <w:t xml:space="preserve">Care: </w:t>
      </w:r>
      <w:r>
        <w:t>We care about what we do and why we do it. We believe in the power of education and research to transform lives and global society. We care about being the difference in the lives of our students and</w:t>
      </w:r>
      <w:r>
        <w:rPr>
          <w:spacing w:val="-11"/>
        </w:rPr>
        <w:t xml:space="preserve"> </w:t>
      </w:r>
      <w:r>
        <w:t>communities.</w:t>
      </w:r>
    </w:p>
    <w:p w:rsidR="009177A5" w:rsidRDefault="006472C3">
      <w:pPr>
        <w:pStyle w:val="BodyText"/>
        <w:spacing w:before="2"/>
        <w:ind w:left="0"/>
        <w:rPr>
          <w:sz w:val="19"/>
        </w:rPr>
      </w:pPr>
      <w:r>
        <w:rPr>
          <w:noProof/>
        </w:rPr>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ragraph">
                  <wp:posOffset>176530</wp:posOffset>
                </wp:positionV>
                <wp:extent cx="5768975" cy="0"/>
                <wp:effectExtent l="10795" t="5080" r="11430" b="13970"/>
                <wp:wrapTopAndBottom/>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BD08" id="Line 5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9pt" to="52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" strokeweight=".48pt">
                <w10:wrap type="topAndBottom" anchorx="page"/>
              </v:line>
            </w:pict>
          </mc:Fallback>
        </mc:AlternateContent>
      </w:r>
    </w:p>
    <w:p w:rsidR="009177A5" w:rsidRDefault="00754BA4" w:rsidP="00754BA4">
      <w:pPr>
        <w:tabs>
          <w:tab w:val="left" w:pos="1780"/>
        </w:tabs>
        <w:spacing w:line="300" w:lineRule="auto"/>
        <w:ind w:left="340" w:right="6697"/>
        <w:rPr>
          <w:sz w:val="20"/>
        </w:rPr>
      </w:pPr>
      <w:r>
        <w:rPr>
          <w:sz w:val="20"/>
        </w:rPr>
        <w:t>For Human Resource Use Only Initials:</w:t>
      </w:r>
      <w:r>
        <w:rPr>
          <w:sz w:val="20"/>
        </w:rPr>
        <w:tab/>
        <w:t>Date:</w:t>
      </w:r>
    </w:p>
    <w:sectPr w:rsidR="009177A5" w:rsidSect="00754BA4">
      <w:footerReference w:type="default" r:id="rId11"/>
      <w:pgSz w:w="11910" w:h="16840"/>
      <w:pgMar w:top="1060" w:right="1300" w:bottom="760" w:left="11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1C7" w:rsidRDefault="001271C7">
      <w:r>
        <w:separator/>
      </w:r>
    </w:p>
  </w:endnote>
  <w:endnote w:type="continuationSeparator" w:id="0">
    <w:p w:rsidR="001271C7" w:rsidRDefault="0012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A5" w:rsidRDefault="006472C3">
    <w:pPr>
      <w:pStyle w:val="BodyText"/>
      <w:spacing w:line="14" w:lineRule="auto"/>
      <w:ind w:left="0"/>
      <w:rPr>
        <w:sz w:val="20"/>
      </w:rPr>
    </w:pPr>
    <w:r>
      <w:rPr>
        <w:noProof/>
      </w:rPr>
      <mc:AlternateContent>
        <mc:Choice Requires="wps">
          <w:drawing>
            <wp:anchor distT="0" distB="0" distL="114300" distR="114300" simplePos="0" relativeHeight="503281976" behindDoc="1" locked="0" layoutInCell="1" allowOverlap="1">
              <wp:simplePos x="0" y="0"/>
              <wp:positionH relativeFrom="page">
                <wp:posOffset>901700</wp:posOffset>
              </wp:positionH>
              <wp:positionV relativeFrom="page">
                <wp:posOffset>10321290</wp:posOffset>
              </wp:positionV>
              <wp:extent cx="5328285" cy="15240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7A5" w:rsidRDefault="00754BA4">
                          <w:pPr>
                            <w:spacing w:before="24"/>
                            <w:ind w:left="20"/>
                            <w:rPr>
                              <w:rFonts w:ascii="Lucida Sans"/>
                              <w:sz w:val="16"/>
                            </w:rPr>
                          </w:pPr>
                          <w:r>
                            <w:rPr>
                              <w:rFonts w:ascii="Lucida Sans"/>
                              <w:sz w:val="16"/>
                            </w:rPr>
                            <w:t>Information</w:t>
                          </w:r>
                          <w:r>
                            <w:rPr>
                              <w:rFonts w:ascii="Lucida Sans"/>
                              <w:spacing w:val="-16"/>
                              <w:sz w:val="16"/>
                            </w:rPr>
                            <w:t xml:space="preserve"> </w:t>
                          </w:r>
                          <w:r>
                            <w:rPr>
                              <w:rFonts w:ascii="Lucida Sans"/>
                              <w:sz w:val="16"/>
                            </w:rPr>
                            <w:t>Services</w:t>
                          </w:r>
                          <w:r>
                            <w:rPr>
                              <w:rFonts w:ascii="Lucida Sans"/>
                              <w:spacing w:val="-13"/>
                              <w:sz w:val="16"/>
                            </w:rPr>
                            <w:t xml:space="preserve"> </w:t>
                          </w:r>
                          <w:r>
                            <w:rPr>
                              <w:rFonts w:ascii="Lucida Sans"/>
                              <w:sz w:val="16"/>
                            </w:rPr>
                            <w:t>|</w:t>
                          </w:r>
                          <w:r>
                            <w:rPr>
                              <w:rFonts w:ascii="Lucida Sans"/>
                              <w:spacing w:val="-14"/>
                              <w:sz w:val="16"/>
                            </w:rPr>
                            <w:t xml:space="preserve"> </w:t>
                          </w:r>
                          <w:r>
                            <w:rPr>
                              <w:rFonts w:ascii="Lucida Sans"/>
                              <w:sz w:val="16"/>
                            </w:rPr>
                            <w:t>Projects</w:t>
                          </w:r>
                          <w:r>
                            <w:rPr>
                              <w:rFonts w:ascii="Lucida Sans"/>
                              <w:spacing w:val="-14"/>
                              <w:sz w:val="16"/>
                            </w:rPr>
                            <w:t xml:space="preserve"> </w:t>
                          </w:r>
                          <w:r>
                            <w:rPr>
                              <w:rFonts w:ascii="Lucida Sans"/>
                              <w:sz w:val="16"/>
                            </w:rPr>
                            <w:t>and</w:t>
                          </w:r>
                          <w:r>
                            <w:rPr>
                              <w:rFonts w:ascii="Lucida Sans"/>
                              <w:spacing w:val="-14"/>
                              <w:sz w:val="16"/>
                            </w:rPr>
                            <w:t xml:space="preserve"> </w:t>
                          </w:r>
                          <w:r>
                            <w:rPr>
                              <w:rFonts w:ascii="Lucida Sans"/>
                              <w:sz w:val="16"/>
                            </w:rPr>
                            <w:t>Business</w:t>
                          </w:r>
                          <w:r>
                            <w:rPr>
                              <w:rFonts w:ascii="Lucida Sans"/>
                              <w:spacing w:val="-15"/>
                              <w:sz w:val="16"/>
                            </w:rPr>
                            <w:t xml:space="preserve"> </w:t>
                          </w:r>
                          <w:r>
                            <w:rPr>
                              <w:rFonts w:ascii="Lucida Sans"/>
                              <w:sz w:val="16"/>
                            </w:rPr>
                            <w:t>Transformation</w:t>
                          </w:r>
                          <w:r>
                            <w:rPr>
                              <w:rFonts w:ascii="Lucida Sans"/>
                              <w:spacing w:val="-15"/>
                              <w:sz w:val="16"/>
                            </w:rPr>
                            <w:t xml:space="preserve"> </w:t>
                          </w:r>
                          <w:r>
                            <w:rPr>
                              <w:rFonts w:ascii="Lucida Sans"/>
                              <w:sz w:val="16"/>
                            </w:rPr>
                            <w:t>Office</w:t>
                          </w:r>
                          <w:r>
                            <w:rPr>
                              <w:rFonts w:ascii="Lucida Sans"/>
                              <w:spacing w:val="-12"/>
                              <w:sz w:val="16"/>
                            </w:rPr>
                            <w:t xml:space="preserve"> </w:t>
                          </w:r>
                          <w:r>
                            <w:rPr>
                              <w:rFonts w:ascii="Lucida Sans"/>
                              <w:sz w:val="16"/>
                            </w:rPr>
                            <w:t>|</w:t>
                          </w:r>
                          <w:r>
                            <w:rPr>
                              <w:rFonts w:ascii="Lucida Sans"/>
                              <w:spacing w:val="-16"/>
                              <w:sz w:val="16"/>
                            </w:rPr>
                            <w:t xml:space="preserve"> </w:t>
                          </w:r>
                          <w:r>
                            <w:rPr>
                              <w:rFonts w:ascii="Lucida Sans"/>
                              <w:sz w:val="16"/>
                            </w:rPr>
                            <w:t>Senior</w:t>
                          </w:r>
                          <w:r>
                            <w:rPr>
                              <w:rFonts w:ascii="Lucida Sans"/>
                              <w:spacing w:val="-14"/>
                              <w:sz w:val="16"/>
                            </w:rPr>
                            <w:t xml:space="preserve"> </w:t>
                          </w:r>
                          <w:r>
                            <w:rPr>
                              <w:rFonts w:ascii="Lucida Sans"/>
                              <w:sz w:val="16"/>
                            </w:rPr>
                            <w:t>Project</w:t>
                          </w:r>
                          <w:r>
                            <w:rPr>
                              <w:rFonts w:ascii="Lucida Sans"/>
                              <w:spacing w:val="-14"/>
                              <w:sz w:val="16"/>
                            </w:rPr>
                            <w:t xml:space="preserve"> </w:t>
                          </w:r>
                          <w:r>
                            <w:rPr>
                              <w:rFonts w:ascii="Lucida Sans"/>
                              <w:sz w:val="16"/>
                            </w:rPr>
                            <w:t>Manager</w:t>
                          </w:r>
                          <w:r>
                            <w:rPr>
                              <w:rFonts w:ascii="Lucida Sans"/>
                              <w:spacing w:val="-12"/>
                              <w:sz w:val="16"/>
                            </w:rPr>
                            <w:t xml:space="preserve"> </w:t>
                          </w:r>
                          <w:r>
                            <w:rPr>
                              <w:rFonts w:ascii="Lucida Sans"/>
                              <w:sz w:val="16"/>
                            </w:rPr>
                            <w:t>|</w:t>
                          </w:r>
                          <w:r>
                            <w:rPr>
                              <w:rFonts w:ascii="Lucida Sans"/>
                              <w:spacing w:val="-16"/>
                              <w:sz w:val="16"/>
                            </w:rPr>
                            <w:t xml:space="preserve"> </w:t>
                          </w:r>
                          <w:r>
                            <w:rPr>
                              <w:rFonts w:ascii="Lucida Sans"/>
                              <w:sz w:val="16"/>
                            </w:rPr>
                            <w:t>September</w:t>
                          </w:r>
                          <w:r>
                            <w:rPr>
                              <w:rFonts w:ascii="Lucida Sans"/>
                              <w:spacing w:val="-14"/>
                              <w:sz w:val="16"/>
                            </w:rPr>
                            <w:t xml:space="preserve"> </w:t>
                          </w:r>
                          <w:r>
                            <w:rPr>
                              <w:rFonts w:ascii="Lucida Sans"/>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71pt;margin-top:812.7pt;width:419.55pt;height:12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oUrwIAAKk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" filled="f" stroked="f">
              <v:textbox inset="0,0,0,0">
                <w:txbxContent>
                  <w:p w:rsidR="009177A5" w:rsidRDefault="00754BA4">
                    <w:pPr>
                      <w:spacing w:before="24"/>
                      <w:ind w:left="20"/>
                      <w:rPr>
                        <w:rFonts w:ascii="Lucida Sans"/>
                        <w:sz w:val="16"/>
                      </w:rPr>
                    </w:pPr>
                    <w:r>
                      <w:rPr>
                        <w:rFonts w:ascii="Lucida Sans"/>
                        <w:sz w:val="16"/>
                      </w:rPr>
                      <w:t>Information</w:t>
                    </w:r>
                    <w:r>
                      <w:rPr>
                        <w:rFonts w:ascii="Lucida Sans"/>
                        <w:spacing w:val="-16"/>
                        <w:sz w:val="16"/>
                      </w:rPr>
                      <w:t xml:space="preserve"> </w:t>
                    </w:r>
                    <w:r>
                      <w:rPr>
                        <w:rFonts w:ascii="Lucida Sans"/>
                        <w:sz w:val="16"/>
                      </w:rPr>
                      <w:t>Services</w:t>
                    </w:r>
                    <w:r>
                      <w:rPr>
                        <w:rFonts w:ascii="Lucida Sans"/>
                        <w:spacing w:val="-13"/>
                        <w:sz w:val="16"/>
                      </w:rPr>
                      <w:t xml:space="preserve"> </w:t>
                    </w:r>
                    <w:r>
                      <w:rPr>
                        <w:rFonts w:ascii="Lucida Sans"/>
                        <w:sz w:val="16"/>
                      </w:rPr>
                      <w:t>|</w:t>
                    </w:r>
                    <w:r>
                      <w:rPr>
                        <w:rFonts w:ascii="Lucida Sans"/>
                        <w:spacing w:val="-14"/>
                        <w:sz w:val="16"/>
                      </w:rPr>
                      <w:t xml:space="preserve"> </w:t>
                    </w:r>
                    <w:r>
                      <w:rPr>
                        <w:rFonts w:ascii="Lucida Sans"/>
                        <w:sz w:val="16"/>
                      </w:rPr>
                      <w:t>Projects</w:t>
                    </w:r>
                    <w:r>
                      <w:rPr>
                        <w:rFonts w:ascii="Lucida Sans"/>
                        <w:spacing w:val="-14"/>
                        <w:sz w:val="16"/>
                      </w:rPr>
                      <w:t xml:space="preserve"> </w:t>
                    </w:r>
                    <w:r>
                      <w:rPr>
                        <w:rFonts w:ascii="Lucida Sans"/>
                        <w:sz w:val="16"/>
                      </w:rPr>
                      <w:t>and</w:t>
                    </w:r>
                    <w:r>
                      <w:rPr>
                        <w:rFonts w:ascii="Lucida Sans"/>
                        <w:spacing w:val="-14"/>
                        <w:sz w:val="16"/>
                      </w:rPr>
                      <w:t xml:space="preserve"> </w:t>
                    </w:r>
                    <w:r>
                      <w:rPr>
                        <w:rFonts w:ascii="Lucida Sans"/>
                        <w:sz w:val="16"/>
                      </w:rPr>
                      <w:t>Business</w:t>
                    </w:r>
                    <w:r>
                      <w:rPr>
                        <w:rFonts w:ascii="Lucida Sans"/>
                        <w:spacing w:val="-15"/>
                        <w:sz w:val="16"/>
                      </w:rPr>
                      <w:t xml:space="preserve"> </w:t>
                    </w:r>
                    <w:r>
                      <w:rPr>
                        <w:rFonts w:ascii="Lucida Sans"/>
                        <w:sz w:val="16"/>
                      </w:rPr>
                      <w:t>Transformation</w:t>
                    </w:r>
                    <w:r>
                      <w:rPr>
                        <w:rFonts w:ascii="Lucida Sans"/>
                        <w:spacing w:val="-15"/>
                        <w:sz w:val="16"/>
                      </w:rPr>
                      <w:t xml:space="preserve"> </w:t>
                    </w:r>
                    <w:r>
                      <w:rPr>
                        <w:rFonts w:ascii="Lucida Sans"/>
                        <w:sz w:val="16"/>
                      </w:rPr>
                      <w:t>Office</w:t>
                    </w:r>
                    <w:r>
                      <w:rPr>
                        <w:rFonts w:ascii="Lucida Sans"/>
                        <w:spacing w:val="-12"/>
                        <w:sz w:val="16"/>
                      </w:rPr>
                      <w:t xml:space="preserve"> </w:t>
                    </w:r>
                    <w:r>
                      <w:rPr>
                        <w:rFonts w:ascii="Lucida Sans"/>
                        <w:sz w:val="16"/>
                      </w:rPr>
                      <w:t>|</w:t>
                    </w:r>
                    <w:r>
                      <w:rPr>
                        <w:rFonts w:ascii="Lucida Sans"/>
                        <w:spacing w:val="-16"/>
                        <w:sz w:val="16"/>
                      </w:rPr>
                      <w:t xml:space="preserve"> </w:t>
                    </w:r>
                    <w:r>
                      <w:rPr>
                        <w:rFonts w:ascii="Lucida Sans"/>
                        <w:sz w:val="16"/>
                      </w:rPr>
                      <w:t>Senior</w:t>
                    </w:r>
                    <w:r>
                      <w:rPr>
                        <w:rFonts w:ascii="Lucida Sans"/>
                        <w:spacing w:val="-14"/>
                        <w:sz w:val="16"/>
                      </w:rPr>
                      <w:t xml:space="preserve"> </w:t>
                    </w:r>
                    <w:r>
                      <w:rPr>
                        <w:rFonts w:ascii="Lucida Sans"/>
                        <w:sz w:val="16"/>
                      </w:rPr>
                      <w:t>Project</w:t>
                    </w:r>
                    <w:r>
                      <w:rPr>
                        <w:rFonts w:ascii="Lucida Sans"/>
                        <w:spacing w:val="-14"/>
                        <w:sz w:val="16"/>
                      </w:rPr>
                      <w:t xml:space="preserve"> </w:t>
                    </w:r>
                    <w:r>
                      <w:rPr>
                        <w:rFonts w:ascii="Lucida Sans"/>
                        <w:sz w:val="16"/>
                      </w:rPr>
                      <w:t>Manager</w:t>
                    </w:r>
                    <w:r>
                      <w:rPr>
                        <w:rFonts w:ascii="Lucida Sans"/>
                        <w:spacing w:val="-12"/>
                        <w:sz w:val="16"/>
                      </w:rPr>
                      <w:t xml:space="preserve"> </w:t>
                    </w:r>
                    <w:r>
                      <w:rPr>
                        <w:rFonts w:ascii="Lucida Sans"/>
                        <w:sz w:val="16"/>
                      </w:rPr>
                      <w:t>|</w:t>
                    </w:r>
                    <w:r>
                      <w:rPr>
                        <w:rFonts w:ascii="Lucida Sans"/>
                        <w:spacing w:val="-16"/>
                        <w:sz w:val="16"/>
                      </w:rPr>
                      <w:t xml:space="preserve"> </w:t>
                    </w:r>
                    <w:r>
                      <w:rPr>
                        <w:rFonts w:ascii="Lucida Sans"/>
                        <w:sz w:val="16"/>
                      </w:rPr>
                      <w:t>September</w:t>
                    </w:r>
                    <w:r>
                      <w:rPr>
                        <w:rFonts w:ascii="Lucida Sans"/>
                        <w:spacing w:val="-14"/>
                        <w:sz w:val="16"/>
                      </w:rPr>
                      <w:t xml:space="preserve"> </w:t>
                    </w:r>
                    <w:r>
                      <w:rPr>
                        <w:rFonts w:ascii="Lucida Sans"/>
                        <w:sz w:val="16"/>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7A5" w:rsidRDefault="006472C3">
    <w:pPr>
      <w:pStyle w:val="BodyText"/>
      <w:spacing w:line="14" w:lineRule="auto"/>
      <w:ind w:left="0"/>
      <w:rPr>
        <w:sz w:val="20"/>
      </w:rPr>
    </w:pPr>
    <w:r>
      <w:rPr>
        <w:noProof/>
      </w:rPr>
      <mc:AlternateContent>
        <mc:Choice Requires="wps">
          <w:drawing>
            <wp:anchor distT="0" distB="0" distL="114300" distR="114300" simplePos="0" relativeHeight="503282048" behindDoc="1" locked="0" layoutInCell="1" allowOverlap="1">
              <wp:simplePos x="0" y="0"/>
              <wp:positionH relativeFrom="page">
                <wp:posOffset>901700</wp:posOffset>
              </wp:positionH>
              <wp:positionV relativeFrom="page">
                <wp:posOffset>10194925</wp:posOffset>
              </wp:positionV>
              <wp:extent cx="5595620" cy="278765"/>
              <wp:effectExtent l="0" t="317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7A5" w:rsidRDefault="00754BA4">
                          <w:pPr>
                            <w:spacing w:before="24" w:line="254" w:lineRule="auto"/>
                            <w:ind w:left="20"/>
                            <w:rPr>
                              <w:rFonts w:ascii="Lucida Sans"/>
                              <w:sz w:val="16"/>
                            </w:rPr>
                          </w:pPr>
                          <w:r>
                            <w:rPr>
                              <w:rFonts w:ascii="Lucida Sans"/>
                              <w:sz w:val="16"/>
                            </w:rPr>
                            <w:t>Information</w:t>
                          </w:r>
                          <w:r>
                            <w:rPr>
                              <w:rFonts w:ascii="Lucida Sans"/>
                              <w:spacing w:val="-14"/>
                              <w:sz w:val="16"/>
                            </w:rPr>
                            <w:t xml:space="preserve"> </w:t>
                          </w:r>
                          <w:r>
                            <w:rPr>
                              <w:rFonts w:ascii="Lucida Sans"/>
                              <w:sz w:val="16"/>
                            </w:rPr>
                            <w:t>Services</w:t>
                          </w:r>
                          <w:r>
                            <w:rPr>
                              <w:rFonts w:ascii="Lucida Sans"/>
                              <w:spacing w:val="-12"/>
                              <w:sz w:val="16"/>
                            </w:rPr>
                            <w:t xml:space="preserve"> </w:t>
                          </w:r>
                          <w:r>
                            <w:rPr>
                              <w:rFonts w:ascii="Lucida Sans"/>
                              <w:sz w:val="16"/>
                            </w:rPr>
                            <w:t>|</w:t>
                          </w:r>
                          <w:r>
                            <w:rPr>
                              <w:rFonts w:ascii="Lucida Sans"/>
                              <w:spacing w:val="-11"/>
                              <w:sz w:val="16"/>
                            </w:rPr>
                            <w:t xml:space="preserve"> </w:t>
                          </w:r>
                          <w:r>
                            <w:rPr>
                              <w:rFonts w:ascii="Lucida Sans"/>
                              <w:sz w:val="16"/>
                            </w:rPr>
                            <w:t>Projects</w:t>
                          </w:r>
                          <w:r>
                            <w:rPr>
                              <w:rFonts w:ascii="Lucida Sans"/>
                              <w:spacing w:val="-13"/>
                              <w:sz w:val="16"/>
                            </w:rPr>
                            <w:t xml:space="preserve"> </w:t>
                          </w:r>
                          <w:r>
                            <w:rPr>
                              <w:rFonts w:ascii="Lucida Sans"/>
                              <w:sz w:val="16"/>
                            </w:rPr>
                            <w:t>and</w:t>
                          </w:r>
                          <w:r>
                            <w:rPr>
                              <w:rFonts w:ascii="Lucida Sans"/>
                              <w:spacing w:val="-12"/>
                              <w:sz w:val="16"/>
                            </w:rPr>
                            <w:t xml:space="preserve"> </w:t>
                          </w:r>
                          <w:r>
                            <w:rPr>
                              <w:rFonts w:ascii="Lucida Sans"/>
                              <w:sz w:val="16"/>
                            </w:rPr>
                            <w:t>Business</w:t>
                          </w:r>
                          <w:r>
                            <w:rPr>
                              <w:rFonts w:ascii="Lucida Sans"/>
                              <w:spacing w:val="-13"/>
                              <w:sz w:val="16"/>
                            </w:rPr>
                            <w:t xml:space="preserve"> </w:t>
                          </w:r>
                          <w:r>
                            <w:rPr>
                              <w:rFonts w:ascii="Lucida Sans"/>
                              <w:sz w:val="16"/>
                            </w:rPr>
                            <w:t>Transformation</w:t>
                          </w:r>
                          <w:r>
                            <w:rPr>
                              <w:rFonts w:ascii="Lucida Sans"/>
                              <w:spacing w:val="-13"/>
                              <w:sz w:val="16"/>
                            </w:rPr>
                            <w:t xml:space="preserve"> </w:t>
                          </w:r>
                          <w:r>
                            <w:rPr>
                              <w:rFonts w:ascii="Lucida Sans"/>
                              <w:sz w:val="16"/>
                            </w:rPr>
                            <w:t>Office</w:t>
                          </w:r>
                          <w:r>
                            <w:rPr>
                              <w:rFonts w:ascii="Lucida Sans"/>
                              <w:spacing w:val="-10"/>
                              <w:sz w:val="16"/>
                            </w:rPr>
                            <w:t xml:space="preserve"> </w:t>
                          </w:r>
                          <w:r>
                            <w:rPr>
                              <w:rFonts w:ascii="Lucida Sans"/>
                              <w:sz w:val="16"/>
                            </w:rPr>
                            <w:t>|</w:t>
                          </w:r>
                          <w:r>
                            <w:rPr>
                              <w:rFonts w:ascii="Lucida Sans"/>
                              <w:spacing w:val="-12"/>
                              <w:sz w:val="16"/>
                            </w:rPr>
                            <w:t xml:space="preserve"> </w:t>
                          </w:r>
                          <w:r>
                            <w:rPr>
                              <w:rFonts w:ascii="Lucida Sans"/>
                              <w:sz w:val="16"/>
                            </w:rPr>
                            <w:t>Methods</w:t>
                          </w:r>
                          <w:r>
                            <w:rPr>
                              <w:rFonts w:ascii="Lucida Sans"/>
                              <w:spacing w:val="-12"/>
                              <w:sz w:val="16"/>
                            </w:rPr>
                            <w:t xml:space="preserve"> </w:t>
                          </w:r>
                          <w:r>
                            <w:rPr>
                              <w:rFonts w:ascii="Lucida Sans"/>
                              <w:sz w:val="16"/>
                            </w:rPr>
                            <w:t>and</w:t>
                          </w:r>
                          <w:r>
                            <w:rPr>
                              <w:rFonts w:ascii="Lucida Sans"/>
                              <w:spacing w:val="-14"/>
                              <w:sz w:val="16"/>
                            </w:rPr>
                            <w:t xml:space="preserve"> </w:t>
                          </w:r>
                          <w:r>
                            <w:rPr>
                              <w:rFonts w:ascii="Lucida Sans"/>
                              <w:sz w:val="16"/>
                            </w:rPr>
                            <w:t>Assurance</w:t>
                          </w:r>
                          <w:r>
                            <w:rPr>
                              <w:rFonts w:ascii="Lucida Sans"/>
                              <w:spacing w:val="-14"/>
                              <w:sz w:val="16"/>
                            </w:rPr>
                            <w:t xml:space="preserve"> </w:t>
                          </w:r>
                          <w:r>
                            <w:rPr>
                              <w:rFonts w:ascii="Lucida Sans"/>
                              <w:sz w:val="16"/>
                            </w:rPr>
                            <w:t>Specialist</w:t>
                          </w:r>
                          <w:r>
                            <w:rPr>
                              <w:rFonts w:ascii="Lucida Sans"/>
                              <w:spacing w:val="-10"/>
                              <w:sz w:val="16"/>
                            </w:rPr>
                            <w:t xml:space="preserve"> </w:t>
                          </w:r>
                          <w:r>
                            <w:rPr>
                              <w:rFonts w:ascii="Lucida Sans"/>
                              <w:sz w:val="16"/>
                            </w:rPr>
                            <w:t>|</w:t>
                          </w:r>
                          <w:r>
                            <w:rPr>
                              <w:rFonts w:ascii="Lucida Sans"/>
                              <w:spacing w:val="-14"/>
                              <w:sz w:val="16"/>
                            </w:rPr>
                            <w:t xml:space="preserve"> </w:t>
                          </w:r>
                          <w:r>
                            <w:rPr>
                              <w:rFonts w:ascii="Lucida Sans"/>
                              <w:sz w:val="16"/>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71pt;margin-top:802.75pt;width:440.6pt;height:21.95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vBrQIAALA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" filled="f" stroked="f">
              <v:textbox inset="0,0,0,0">
                <w:txbxContent>
                  <w:p w:rsidR="009177A5" w:rsidRDefault="00754BA4">
                    <w:pPr>
                      <w:spacing w:before="24" w:line="254" w:lineRule="auto"/>
                      <w:ind w:left="20"/>
                      <w:rPr>
                        <w:rFonts w:ascii="Lucida Sans"/>
                        <w:sz w:val="16"/>
                      </w:rPr>
                    </w:pPr>
                    <w:r>
                      <w:rPr>
                        <w:rFonts w:ascii="Lucida Sans"/>
                        <w:sz w:val="16"/>
                      </w:rPr>
                      <w:t>Information</w:t>
                    </w:r>
                    <w:r>
                      <w:rPr>
                        <w:rFonts w:ascii="Lucida Sans"/>
                        <w:spacing w:val="-14"/>
                        <w:sz w:val="16"/>
                      </w:rPr>
                      <w:t xml:space="preserve"> </w:t>
                    </w:r>
                    <w:r>
                      <w:rPr>
                        <w:rFonts w:ascii="Lucida Sans"/>
                        <w:sz w:val="16"/>
                      </w:rPr>
                      <w:t>Services</w:t>
                    </w:r>
                    <w:r>
                      <w:rPr>
                        <w:rFonts w:ascii="Lucida Sans"/>
                        <w:spacing w:val="-12"/>
                        <w:sz w:val="16"/>
                      </w:rPr>
                      <w:t xml:space="preserve"> </w:t>
                    </w:r>
                    <w:r>
                      <w:rPr>
                        <w:rFonts w:ascii="Lucida Sans"/>
                        <w:sz w:val="16"/>
                      </w:rPr>
                      <w:t>|</w:t>
                    </w:r>
                    <w:r>
                      <w:rPr>
                        <w:rFonts w:ascii="Lucida Sans"/>
                        <w:spacing w:val="-11"/>
                        <w:sz w:val="16"/>
                      </w:rPr>
                      <w:t xml:space="preserve"> </w:t>
                    </w:r>
                    <w:r>
                      <w:rPr>
                        <w:rFonts w:ascii="Lucida Sans"/>
                        <w:sz w:val="16"/>
                      </w:rPr>
                      <w:t>Projects</w:t>
                    </w:r>
                    <w:r>
                      <w:rPr>
                        <w:rFonts w:ascii="Lucida Sans"/>
                        <w:spacing w:val="-13"/>
                        <w:sz w:val="16"/>
                      </w:rPr>
                      <w:t xml:space="preserve"> </w:t>
                    </w:r>
                    <w:r>
                      <w:rPr>
                        <w:rFonts w:ascii="Lucida Sans"/>
                        <w:sz w:val="16"/>
                      </w:rPr>
                      <w:t>and</w:t>
                    </w:r>
                    <w:r>
                      <w:rPr>
                        <w:rFonts w:ascii="Lucida Sans"/>
                        <w:spacing w:val="-12"/>
                        <w:sz w:val="16"/>
                      </w:rPr>
                      <w:t xml:space="preserve"> </w:t>
                    </w:r>
                    <w:r>
                      <w:rPr>
                        <w:rFonts w:ascii="Lucida Sans"/>
                        <w:sz w:val="16"/>
                      </w:rPr>
                      <w:t>Business</w:t>
                    </w:r>
                    <w:r>
                      <w:rPr>
                        <w:rFonts w:ascii="Lucida Sans"/>
                        <w:spacing w:val="-13"/>
                        <w:sz w:val="16"/>
                      </w:rPr>
                      <w:t xml:space="preserve"> </w:t>
                    </w:r>
                    <w:r>
                      <w:rPr>
                        <w:rFonts w:ascii="Lucida Sans"/>
                        <w:sz w:val="16"/>
                      </w:rPr>
                      <w:t>Transformation</w:t>
                    </w:r>
                    <w:r>
                      <w:rPr>
                        <w:rFonts w:ascii="Lucida Sans"/>
                        <w:spacing w:val="-13"/>
                        <w:sz w:val="16"/>
                      </w:rPr>
                      <w:t xml:space="preserve"> </w:t>
                    </w:r>
                    <w:r>
                      <w:rPr>
                        <w:rFonts w:ascii="Lucida Sans"/>
                        <w:sz w:val="16"/>
                      </w:rPr>
                      <w:t>Office</w:t>
                    </w:r>
                    <w:r>
                      <w:rPr>
                        <w:rFonts w:ascii="Lucida Sans"/>
                        <w:spacing w:val="-10"/>
                        <w:sz w:val="16"/>
                      </w:rPr>
                      <w:t xml:space="preserve"> </w:t>
                    </w:r>
                    <w:r>
                      <w:rPr>
                        <w:rFonts w:ascii="Lucida Sans"/>
                        <w:sz w:val="16"/>
                      </w:rPr>
                      <w:t>|</w:t>
                    </w:r>
                    <w:r>
                      <w:rPr>
                        <w:rFonts w:ascii="Lucida Sans"/>
                        <w:spacing w:val="-12"/>
                        <w:sz w:val="16"/>
                      </w:rPr>
                      <w:t xml:space="preserve"> </w:t>
                    </w:r>
                    <w:r>
                      <w:rPr>
                        <w:rFonts w:ascii="Lucida Sans"/>
                        <w:sz w:val="16"/>
                      </w:rPr>
                      <w:t>Methods</w:t>
                    </w:r>
                    <w:r>
                      <w:rPr>
                        <w:rFonts w:ascii="Lucida Sans"/>
                        <w:spacing w:val="-12"/>
                        <w:sz w:val="16"/>
                      </w:rPr>
                      <w:t xml:space="preserve"> </w:t>
                    </w:r>
                    <w:r>
                      <w:rPr>
                        <w:rFonts w:ascii="Lucida Sans"/>
                        <w:sz w:val="16"/>
                      </w:rPr>
                      <w:t>and</w:t>
                    </w:r>
                    <w:r>
                      <w:rPr>
                        <w:rFonts w:ascii="Lucida Sans"/>
                        <w:spacing w:val="-14"/>
                        <w:sz w:val="16"/>
                      </w:rPr>
                      <w:t xml:space="preserve"> </w:t>
                    </w:r>
                    <w:r>
                      <w:rPr>
                        <w:rFonts w:ascii="Lucida Sans"/>
                        <w:sz w:val="16"/>
                      </w:rPr>
                      <w:t>Assurance</w:t>
                    </w:r>
                    <w:r>
                      <w:rPr>
                        <w:rFonts w:ascii="Lucida Sans"/>
                        <w:spacing w:val="-14"/>
                        <w:sz w:val="16"/>
                      </w:rPr>
                      <w:t xml:space="preserve"> </w:t>
                    </w:r>
                    <w:r>
                      <w:rPr>
                        <w:rFonts w:ascii="Lucida Sans"/>
                        <w:sz w:val="16"/>
                      </w:rPr>
                      <w:t>Specialist</w:t>
                    </w:r>
                    <w:r>
                      <w:rPr>
                        <w:rFonts w:ascii="Lucida Sans"/>
                        <w:spacing w:val="-10"/>
                        <w:sz w:val="16"/>
                      </w:rPr>
                      <w:t xml:space="preserve"> </w:t>
                    </w:r>
                    <w:r>
                      <w:rPr>
                        <w:rFonts w:ascii="Lucida Sans"/>
                        <w:sz w:val="16"/>
                      </w:rPr>
                      <w:t>|</w:t>
                    </w:r>
                    <w:r>
                      <w:rPr>
                        <w:rFonts w:ascii="Lucida Sans"/>
                        <w:spacing w:val="-14"/>
                        <w:sz w:val="16"/>
                      </w:rPr>
                      <w:t xml:space="preserve"> </w:t>
                    </w:r>
                    <w:r>
                      <w:rPr>
                        <w:rFonts w:ascii="Lucida Sans"/>
                        <w:sz w:val="16"/>
                      </w:rPr>
                      <w:t>September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1C7" w:rsidRDefault="001271C7">
      <w:r>
        <w:separator/>
      </w:r>
    </w:p>
  </w:footnote>
  <w:footnote w:type="continuationSeparator" w:id="0">
    <w:p w:rsidR="001271C7" w:rsidRDefault="00127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6A3E"/>
    <w:multiLevelType w:val="hybridMultilevel"/>
    <w:tmpl w:val="290623DE"/>
    <w:lvl w:ilvl="0" w:tplc="56EE6526">
      <w:numFmt w:val="bullet"/>
      <w:lvlText w:val="•"/>
      <w:lvlJc w:val="left"/>
      <w:pPr>
        <w:ind w:left="501" w:hanging="161"/>
      </w:pPr>
      <w:rPr>
        <w:rFonts w:ascii="Calibri" w:eastAsia="Calibri" w:hAnsi="Calibri" w:cs="Calibri" w:hint="default"/>
        <w:w w:val="100"/>
        <w:sz w:val="22"/>
        <w:szCs w:val="22"/>
        <w:lang w:val="en-AU" w:eastAsia="en-AU" w:bidi="en-AU"/>
      </w:rPr>
    </w:lvl>
    <w:lvl w:ilvl="1" w:tplc="F9CE1ECA">
      <w:numFmt w:val="bullet"/>
      <w:lvlText w:val=""/>
      <w:lvlJc w:val="left"/>
      <w:pPr>
        <w:ind w:left="1060" w:hanging="360"/>
      </w:pPr>
      <w:rPr>
        <w:rFonts w:ascii="Symbol" w:eastAsia="Symbol" w:hAnsi="Symbol" w:cs="Symbol" w:hint="default"/>
        <w:w w:val="100"/>
        <w:sz w:val="22"/>
        <w:szCs w:val="22"/>
        <w:lang w:val="en-AU" w:eastAsia="en-AU" w:bidi="en-AU"/>
      </w:rPr>
    </w:lvl>
    <w:lvl w:ilvl="2" w:tplc="9A961AAA">
      <w:numFmt w:val="bullet"/>
      <w:lvlText w:val="•"/>
      <w:lvlJc w:val="left"/>
      <w:pPr>
        <w:ind w:left="1998" w:hanging="360"/>
      </w:pPr>
      <w:rPr>
        <w:rFonts w:hint="default"/>
        <w:lang w:val="en-AU" w:eastAsia="en-AU" w:bidi="en-AU"/>
      </w:rPr>
    </w:lvl>
    <w:lvl w:ilvl="3" w:tplc="2A7411AA">
      <w:numFmt w:val="bullet"/>
      <w:lvlText w:val="•"/>
      <w:lvlJc w:val="left"/>
      <w:pPr>
        <w:ind w:left="2936" w:hanging="360"/>
      </w:pPr>
      <w:rPr>
        <w:rFonts w:hint="default"/>
        <w:lang w:val="en-AU" w:eastAsia="en-AU" w:bidi="en-AU"/>
      </w:rPr>
    </w:lvl>
    <w:lvl w:ilvl="4" w:tplc="2B34C778">
      <w:numFmt w:val="bullet"/>
      <w:lvlText w:val="•"/>
      <w:lvlJc w:val="left"/>
      <w:pPr>
        <w:ind w:left="3875" w:hanging="360"/>
      </w:pPr>
      <w:rPr>
        <w:rFonts w:hint="default"/>
        <w:lang w:val="en-AU" w:eastAsia="en-AU" w:bidi="en-AU"/>
      </w:rPr>
    </w:lvl>
    <w:lvl w:ilvl="5" w:tplc="EB720DA4">
      <w:numFmt w:val="bullet"/>
      <w:lvlText w:val="•"/>
      <w:lvlJc w:val="left"/>
      <w:pPr>
        <w:ind w:left="4813" w:hanging="360"/>
      </w:pPr>
      <w:rPr>
        <w:rFonts w:hint="default"/>
        <w:lang w:val="en-AU" w:eastAsia="en-AU" w:bidi="en-AU"/>
      </w:rPr>
    </w:lvl>
    <w:lvl w:ilvl="6" w:tplc="A328AB34">
      <w:numFmt w:val="bullet"/>
      <w:lvlText w:val="•"/>
      <w:lvlJc w:val="left"/>
      <w:pPr>
        <w:ind w:left="5752" w:hanging="360"/>
      </w:pPr>
      <w:rPr>
        <w:rFonts w:hint="default"/>
        <w:lang w:val="en-AU" w:eastAsia="en-AU" w:bidi="en-AU"/>
      </w:rPr>
    </w:lvl>
    <w:lvl w:ilvl="7" w:tplc="573E6DCA">
      <w:numFmt w:val="bullet"/>
      <w:lvlText w:val="•"/>
      <w:lvlJc w:val="left"/>
      <w:pPr>
        <w:ind w:left="6690" w:hanging="360"/>
      </w:pPr>
      <w:rPr>
        <w:rFonts w:hint="default"/>
        <w:lang w:val="en-AU" w:eastAsia="en-AU" w:bidi="en-AU"/>
      </w:rPr>
    </w:lvl>
    <w:lvl w:ilvl="8" w:tplc="4FFCEE5C">
      <w:numFmt w:val="bullet"/>
      <w:lvlText w:val="•"/>
      <w:lvlJc w:val="left"/>
      <w:pPr>
        <w:ind w:left="7629" w:hanging="360"/>
      </w:pPr>
      <w:rPr>
        <w:rFonts w:hint="default"/>
        <w:lang w:val="en-AU" w:eastAsia="en-AU" w:bidi="en-AU"/>
      </w:rPr>
    </w:lvl>
  </w:abstractNum>
  <w:abstractNum w:abstractNumId="1" w15:restartNumberingAfterBreak="0">
    <w:nsid w:val="5F5D3D92"/>
    <w:multiLevelType w:val="hybridMultilevel"/>
    <w:tmpl w:val="7B3AEA4C"/>
    <w:lvl w:ilvl="0" w:tplc="258CEE40">
      <w:numFmt w:val="bullet"/>
      <w:lvlText w:val=""/>
      <w:lvlJc w:val="left"/>
      <w:pPr>
        <w:ind w:left="1060" w:hanging="360"/>
      </w:pPr>
      <w:rPr>
        <w:rFonts w:ascii="Symbol" w:eastAsia="Symbol" w:hAnsi="Symbol" w:cs="Symbol" w:hint="default"/>
        <w:w w:val="100"/>
        <w:sz w:val="22"/>
        <w:szCs w:val="22"/>
        <w:lang w:val="en-AU" w:eastAsia="en-AU" w:bidi="en-AU"/>
      </w:rPr>
    </w:lvl>
    <w:lvl w:ilvl="1" w:tplc="CC6C029C">
      <w:numFmt w:val="bullet"/>
      <w:lvlText w:val="•"/>
      <w:lvlJc w:val="left"/>
      <w:pPr>
        <w:ind w:left="1904" w:hanging="360"/>
      </w:pPr>
      <w:rPr>
        <w:rFonts w:hint="default"/>
        <w:lang w:val="en-AU" w:eastAsia="en-AU" w:bidi="en-AU"/>
      </w:rPr>
    </w:lvl>
    <w:lvl w:ilvl="2" w:tplc="6360E82E">
      <w:numFmt w:val="bullet"/>
      <w:lvlText w:val="•"/>
      <w:lvlJc w:val="left"/>
      <w:pPr>
        <w:ind w:left="2749" w:hanging="360"/>
      </w:pPr>
      <w:rPr>
        <w:rFonts w:hint="default"/>
        <w:lang w:val="en-AU" w:eastAsia="en-AU" w:bidi="en-AU"/>
      </w:rPr>
    </w:lvl>
    <w:lvl w:ilvl="3" w:tplc="E2100716">
      <w:numFmt w:val="bullet"/>
      <w:lvlText w:val="•"/>
      <w:lvlJc w:val="left"/>
      <w:pPr>
        <w:ind w:left="3593" w:hanging="360"/>
      </w:pPr>
      <w:rPr>
        <w:rFonts w:hint="default"/>
        <w:lang w:val="en-AU" w:eastAsia="en-AU" w:bidi="en-AU"/>
      </w:rPr>
    </w:lvl>
    <w:lvl w:ilvl="4" w:tplc="3098A4CC">
      <w:numFmt w:val="bullet"/>
      <w:lvlText w:val="•"/>
      <w:lvlJc w:val="left"/>
      <w:pPr>
        <w:ind w:left="4438" w:hanging="360"/>
      </w:pPr>
      <w:rPr>
        <w:rFonts w:hint="default"/>
        <w:lang w:val="en-AU" w:eastAsia="en-AU" w:bidi="en-AU"/>
      </w:rPr>
    </w:lvl>
    <w:lvl w:ilvl="5" w:tplc="A47C9DFE">
      <w:numFmt w:val="bullet"/>
      <w:lvlText w:val="•"/>
      <w:lvlJc w:val="left"/>
      <w:pPr>
        <w:ind w:left="5283" w:hanging="360"/>
      </w:pPr>
      <w:rPr>
        <w:rFonts w:hint="default"/>
        <w:lang w:val="en-AU" w:eastAsia="en-AU" w:bidi="en-AU"/>
      </w:rPr>
    </w:lvl>
    <w:lvl w:ilvl="6" w:tplc="B086A5E0">
      <w:numFmt w:val="bullet"/>
      <w:lvlText w:val="•"/>
      <w:lvlJc w:val="left"/>
      <w:pPr>
        <w:ind w:left="6127" w:hanging="360"/>
      </w:pPr>
      <w:rPr>
        <w:rFonts w:hint="default"/>
        <w:lang w:val="en-AU" w:eastAsia="en-AU" w:bidi="en-AU"/>
      </w:rPr>
    </w:lvl>
    <w:lvl w:ilvl="7" w:tplc="27DC9580">
      <w:numFmt w:val="bullet"/>
      <w:lvlText w:val="•"/>
      <w:lvlJc w:val="left"/>
      <w:pPr>
        <w:ind w:left="6972" w:hanging="360"/>
      </w:pPr>
      <w:rPr>
        <w:rFonts w:hint="default"/>
        <w:lang w:val="en-AU" w:eastAsia="en-AU" w:bidi="en-AU"/>
      </w:rPr>
    </w:lvl>
    <w:lvl w:ilvl="8" w:tplc="F7AE76C2">
      <w:numFmt w:val="bullet"/>
      <w:lvlText w:val="•"/>
      <w:lvlJc w:val="left"/>
      <w:pPr>
        <w:ind w:left="7817" w:hanging="360"/>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A5"/>
    <w:rsid w:val="001271C7"/>
    <w:rsid w:val="00637BAF"/>
    <w:rsid w:val="006472C3"/>
    <w:rsid w:val="00754BA4"/>
    <w:rsid w:val="00917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5BB4F-BECA-41FF-B702-58173A2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44"/>
      <w:ind w:left="340"/>
      <w:outlineLvl w:val="0"/>
    </w:pPr>
    <w:rPr>
      <w:b/>
      <w:bCs/>
      <w:sz w:val="28"/>
      <w:szCs w:val="28"/>
    </w:rPr>
  </w:style>
  <w:style w:type="paragraph" w:styleId="Heading2">
    <w:name w:val="heading 2"/>
    <w:basedOn w:val="Normal"/>
    <w:uiPriority w:val="9"/>
    <w:unhideWhenUsed/>
    <w:qFormat/>
    <w:pPr>
      <w:ind w:left="3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before="114"/>
      <w:ind w:left="200"/>
    </w:pPr>
  </w:style>
  <w:style w:type="paragraph" w:styleId="BalloonText">
    <w:name w:val="Balloon Text"/>
    <w:basedOn w:val="Normal"/>
    <w:link w:val="BalloonTextChar"/>
    <w:uiPriority w:val="99"/>
    <w:semiHidden/>
    <w:unhideWhenUsed/>
    <w:rsid w:val="00754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A4"/>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Kelly Rotherham</dc:creator>
  <cp:lastModifiedBy>Caitlin Hosking</cp:lastModifiedBy>
  <cp:revision>2</cp:revision>
  <dcterms:created xsi:type="dcterms:W3CDTF">2019-11-04T02:10:00Z</dcterms:created>
  <dcterms:modified xsi:type="dcterms:W3CDTF">2019-11-04T02:10:00Z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for Office 365</vt:lpwstr>
  </property>
  <property fmtid="{D5CDD505-2E9C-101B-9397-08002B2CF9AE}" pid="4" name="LastSaved">
    <vt:filetime>2019-10-07T00:00:00Z</vt:filetime>
  </property>
</Properties>
</file>