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B133" w14:textId="77777777" w:rsidR="00285E81" w:rsidRDefault="00285E81">
      <w:pPr>
        <w:pStyle w:val="BodyText"/>
        <w:rPr>
          <w:rFonts w:ascii="Times New Roman"/>
          <w:sz w:val="15"/>
        </w:rPr>
      </w:pPr>
      <w:bookmarkStart w:id="0" w:name="_GoBack"/>
      <w:bookmarkEnd w:id="0"/>
    </w:p>
    <w:p w14:paraId="24CDD9D4" w14:textId="77777777" w:rsidR="00285E81" w:rsidRDefault="001815BB">
      <w:pPr>
        <w:pStyle w:val="BodyText"/>
        <w:ind w:left="108"/>
        <w:rPr>
          <w:rFonts w:ascii="Times New Roman"/>
          <w:sz w:val="20"/>
        </w:rPr>
      </w:pPr>
      <w:r>
        <w:rPr>
          <w:rFonts w:ascii="Times New Roman"/>
          <w:noProof/>
          <w:sz w:val="20"/>
        </w:rPr>
        <w:drawing>
          <wp:inline distT="0" distB="0" distL="0" distR="0" wp14:anchorId="17DE0825" wp14:editId="3BEB35D4">
            <wp:extent cx="2772369" cy="8357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72369" cy="835723"/>
                    </a:xfrm>
                    <a:prstGeom prst="rect">
                      <a:avLst/>
                    </a:prstGeom>
                  </pic:spPr>
                </pic:pic>
              </a:graphicData>
            </a:graphic>
          </wp:inline>
        </w:drawing>
      </w:r>
    </w:p>
    <w:p w14:paraId="082A6DDD" w14:textId="77777777" w:rsidR="00285E81" w:rsidRDefault="00285E81">
      <w:pPr>
        <w:pStyle w:val="BodyText"/>
        <w:rPr>
          <w:rFonts w:ascii="Times New Roman"/>
          <w:sz w:val="20"/>
        </w:rPr>
      </w:pPr>
    </w:p>
    <w:p w14:paraId="5EC57493" w14:textId="33FDDDBE" w:rsidR="00285E81" w:rsidRDefault="00C33310">
      <w:pPr>
        <w:pStyle w:val="BodyText"/>
        <w:spacing w:before="11"/>
        <w:rPr>
          <w:rFonts w:ascii="Times New Roman"/>
          <w:sz w:val="16"/>
        </w:rPr>
      </w:pPr>
      <w:r>
        <w:rPr>
          <w:noProof/>
        </w:rPr>
        <mc:AlternateContent>
          <mc:Choice Requires="wpg">
            <w:drawing>
              <wp:anchor distT="0" distB="0" distL="0" distR="0" simplePos="0" relativeHeight="251656704" behindDoc="1" locked="0" layoutInCell="1" allowOverlap="1" wp14:anchorId="497CEBAD" wp14:editId="60F86314">
                <wp:simplePos x="0" y="0"/>
                <wp:positionH relativeFrom="page">
                  <wp:posOffset>914400</wp:posOffset>
                </wp:positionH>
                <wp:positionV relativeFrom="paragraph">
                  <wp:posOffset>148590</wp:posOffset>
                </wp:positionV>
                <wp:extent cx="5732780" cy="304800"/>
                <wp:effectExtent l="9525" t="4445" r="10795" b="508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04800"/>
                          <a:chOff x="1440" y="234"/>
                          <a:chExt cx="9028" cy="480"/>
                        </a:xfrm>
                      </wpg:grpSpPr>
                      <wps:wsp>
                        <wps:cNvPr id="21" name="Rectangle 31"/>
                        <wps:cNvSpPr>
                          <a:spLocks noChangeArrowheads="1"/>
                        </wps:cNvSpPr>
                        <wps:spPr bwMode="auto">
                          <a:xfrm>
                            <a:off x="10355" y="246"/>
                            <a:ext cx="104" cy="45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450" y="246"/>
                            <a:ext cx="104" cy="45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144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144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1450" y="239"/>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10458"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10458"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4"/>
                        <wps:cNvCnPr>
                          <a:cxnSpLocks noChangeShapeType="1"/>
                        </wps:cNvCnPr>
                        <wps:spPr bwMode="auto">
                          <a:xfrm>
                            <a:off x="1445" y="244"/>
                            <a:ext cx="0" cy="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450" y="710"/>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10464" y="244"/>
                            <a:ext cx="0" cy="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1"/>
                        <wps:cNvSpPr txBox="1">
                          <a:spLocks noChangeArrowheads="1"/>
                        </wps:cNvSpPr>
                        <wps:spPr bwMode="auto">
                          <a:xfrm>
                            <a:off x="1553" y="244"/>
                            <a:ext cx="8803" cy="4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0B1E" w14:textId="77777777" w:rsidR="00285E81" w:rsidRDefault="001815BB">
                              <w:pPr>
                                <w:spacing w:line="459" w:lineRule="exact"/>
                                <w:rPr>
                                  <w:rFonts w:ascii="Arial"/>
                                  <w:b/>
                                  <w:sz w:val="40"/>
                                </w:rPr>
                              </w:pPr>
                              <w:r>
                                <w:rPr>
                                  <w:rFonts w:ascii="Arial"/>
                                  <w:b/>
                                  <w:sz w:val="40"/>
                                </w:rPr>
                                <w:t>Position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CEBAD" id="Group 20" o:spid="_x0000_s1026" style="position:absolute;margin-left:1in;margin-top:11.7pt;width:451.4pt;height:24pt;z-index:-251659776;mso-wrap-distance-left:0;mso-wrap-distance-right:0;mso-position-horizontal-relative:page" coordorigin="1440,234" coordsize="902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">
                <v:rect id="Rectangle 31" o:spid="_x0000_s1027" style="position:absolute;left:10355;top:246;width:10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" fillcolor="#ccc" stroked="f"/>
                <v:rect id="Rectangle 30" o:spid="_x0000_s1028" style="position:absolute;left:1450;top:246;width:10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" fillcolor="#ccc" stroked="f"/>
                <v:rect id="Rectangle 29" o:spid="_x0000_s1029" style="position:absolute;left:144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8" o:spid="_x0000_s1030" style="position:absolute;left:144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31" style="position:absolute;visibility:visible;mso-wrap-style:square" from="1450,239" to="104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32" style="position:absolute;left:10458;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25" o:spid="_x0000_s1033" style="position:absolute;left:10458;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4" o:spid="_x0000_s1034" style="position:absolute;visibility:visible;mso-wrap-style:square" from="1445,244" to="14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3" o:spid="_x0000_s1035" style="position:absolute;visibility:visible;mso-wrap-style:square" from="1450,710" to="1045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2" o:spid="_x0000_s1036" style="position:absolute;visibility:visible;mso-wrap-style:square" from="10464,244" to="1046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type id="_x0000_t202" coordsize="21600,21600" o:spt="202" path="m,l,21600r21600,l21600,xe">
                  <v:stroke joinstyle="miter"/>
                  <v:path gradientshapeok="t" o:connecttype="rect"/>
                </v:shapetype>
                <v:shape id="Text Box 21" o:spid="_x0000_s1037" type="#_x0000_t202" style="position:absolute;left:1553;top:244;width:8803;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" fillcolor="#ccc" stroked="f">
                  <v:textbox inset="0,0,0,0">
                    <w:txbxContent>
                      <w:p w14:paraId="7F240B1E" w14:textId="77777777" w:rsidR="00285E81" w:rsidRDefault="001815BB">
                        <w:pPr>
                          <w:spacing w:line="459" w:lineRule="exact"/>
                          <w:rPr>
                            <w:rFonts w:ascii="Arial"/>
                            <w:b/>
                            <w:sz w:val="40"/>
                          </w:rPr>
                        </w:pPr>
                        <w:r>
                          <w:rPr>
                            <w:rFonts w:ascii="Arial"/>
                            <w:b/>
                            <w:sz w:val="40"/>
                          </w:rPr>
                          <w:t>Position Description</w:t>
                        </w:r>
                      </w:p>
                    </w:txbxContent>
                  </v:textbox>
                </v:shape>
                <w10:wrap type="topAndBottom" anchorx="page"/>
              </v:group>
            </w:pict>
          </mc:Fallback>
        </mc:AlternateContent>
      </w:r>
    </w:p>
    <w:p w14:paraId="58161B92" w14:textId="77777777" w:rsidR="00285E81" w:rsidRDefault="00285E81">
      <w:pPr>
        <w:pStyle w:val="BodyText"/>
        <w:rPr>
          <w:rFonts w:ascii="Times New Roman"/>
          <w:sz w:val="20"/>
        </w:rPr>
      </w:pPr>
    </w:p>
    <w:p w14:paraId="632C86A8" w14:textId="77777777" w:rsidR="00285E81" w:rsidRDefault="00285E81">
      <w:pPr>
        <w:pStyle w:val="BodyText"/>
        <w:spacing w:before="4"/>
        <w:rPr>
          <w:rFonts w:ascii="Times New Roman"/>
          <w:sz w:val="16"/>
        </w:rPr>
      </w:pPr>
    </w:p>
    <w:p w14:paraId="3E36B3F9" w14:textId="5BD3EACD" w:rsidR="00285E81" w:rsidRDefault="00C33310">
      <w:pPr>
        <w:pStyle w:val="Heading1"/>
        <w:spacing w:before="56"/>
      </w:pPr>
      <w:r>
        <w:rPr>
          <w:noProof/>
        </w:rPr>
        <mc:AlternateContent>
          <mc:Choice Requires="wpg">
            <w:drawing>
              <wp:anchor distT="0" distB="0" distL="114300" distR="114300" simplePos="0" relativeHeight="251655680" behindDoc="0" locked="0" layoutInCell="1" allowOverlap="1" wp14:anchorId="586A19D9" wp14:editId="34CDF244">
                <wp:simplePos x="0" y="0"/>
                <wp:positionH relativeFrom="page">
                  <wp:posOffset>914400</wp:posOffset>
                </wp:positionH>
                <wp:positionV relativeFrom="paragraph">
                  <wp:posOffset>358775</wp:posOffset>
                </wp:positionV>
                <wp:extent cx="5732780" cy="6350"/>
                <wp:effectExtent l="9525" t="3810" r="1079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50"/>
                          <a:chOff x="1440" y="565"/>
                          <a:chExt cx="9028" cy="10"/>
                        </a:xfrm>
                      </wpg:grpSpPr>
                      <wps:wsp>
                        <wps:cNvPr id="17" name="Line 19"/>
                        <wps:cNvCnPr>
                          <a:cxnSpLocks noChangeShapeType="1"/>
                        </wps:cNvCnPr>
                        <wps:spPr bwMode="auto">
                          <a:xfrm>
                            <a:off x="1440" y="570"/>
                            <a:ext cx="29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4426" y="5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4436" y="570"/>
                            <a:ext cx="60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84982" id="Group 16" o:spid="_x0000_s1026" style="position:absolute;margin-left:1in;margin-top:28.25pt;width:451.4pt;height:.5pt;z-index:251655680;mso-position-horizontal-relative:page" coordorigin="1440,565"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">
                <v:line id="Line 19" o:spid="_x0000_s1027" style="position:absolute;visibility:visible;mso-wrap-style:square" from="1440,570" to="442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8" o:spid="_x0000_s1028" style="position:absolute;left:4426;top:5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7" o:spid="_x0000_s1029" style="position:absolute;visibility:visible;mso-wrap-style:square" from="4436,570" to="1046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sidR="001815BB">
        <w:t>Campaign Coordinator</w:t>
      </w:r>
    </w:p>
    <w:p w14:paraId="53A3223C" w14:textId="77777777" w:rsidR="00285E81" w:rsidRDefault="00285E81">
      <w:pPr>
        <w:pStyle w:val="BodyText"/>
        <w:spacing w:before="1"/>
        <w:rPr>
          <w:b/>
          <w:sz w:val="20"/>
        </w:rPr>
      </w:pPr>
    </w:p>
    <w:tbl>
      <w:tblPr>
        <w:tblW w:w="0" w:type="auto"/>
        <w:tblInd w:w="287" w:type="dxa"/>
        <w:tblLayout w:type="fixed"/>
        <w:tblCellMar>
          <w:left w:w="0" w:type="dxa"/>
          <w:right w:w="0" w:type="dxa"/>
        </w:tblCellMar>
        <w:tblLook w:val="01E0" w:firstRow="1" w:lastRow="1" w:firstColumn="1" w:lastColumn="1" w:noHBand="0" w:noVBand="0"/>
      </w:tblPr>
      <w:tblGrid>
        <w:gridCol w:w="2539"/>
        <w:gridCol w:w="5285"/>
      </w:tblGrid>
      <w:tr w:rsidR="00285E81" w14:paraId="1901E02C" w14:textId="77777777">
        <w:trPr>
          <w:trHeight w:val="693"/>
        </w:trPr>
        <w:tc>
          <w:tcPr>
            <w:tcW w:w="2539" w:type="dxa"/>
          </w:tcPr>
          <w:p w14:paraId="34653C47" w14:textId="77777777" w:rsidR="00285E81" w:rsidRDefault="00285E81">
            <w:pPr>
              <w:pStyle w:val="TableParagraph"/>
              <w:spacing w:before="1"/>
              <w:ind w:left="0"/>
              <w:rPr>
                <w:b/>
              </w:rPr>
            </w:pPr>
          </w:p>
          <w:p w14:paraId="2AC63986" w14:textId="77777777" w:rsidR="00285E81" w:rsidRDefault="001815BB">
            <w:pPr>
              <w:pStyle w:val="TableParagraph"/>
              <w:spacing w:before="1"/>
              <w:rPr>
                <w:b/>
              </w:rPr>
            </w:pPr>
            <w:r>
              <w:rPr>
                <w:b/>
              </w:rPr>
              <w:t>Position No:</w:t>
            </w:r>
          </w:p>
        </w:tc>
        <w:tc>
          <w:tcPr>
            <w:tcW w:w="5285" w:type="dxa"/>
          </w:tcPr>
          <w:p w14:paraId="11999955" w14:textId="77777777" w:rsidR="00285E81" w:rsidRDefault="00285E81">
            <w:pPr>
              <w:pStyle w:val="TableParagraph"/>
              <w:spacing w:before="1"/>
              <w:ind w:left="0"/>
              <w:rPr>
                <w:b/>
              </w:rPr>
            </w:pPr>
          </w:p>
          <w:p w14:paraId="4C9C0893" w14:textId="77777777" w:rsidR="00285E81" w:rsidRDefault="001815BB">
            <w:pPr>
              <w:pStyle w:val="TableParagraph"/>
              <w:spacing w:before="1"/>
              <w:ind w:left="555"/>
            </w:pPr>
            <w:r>
              <w:t>50099984</w:t>
            </w:r>
          </w:p>
        </w:tc>
      </w:tr>
      <w:tr w:rsidR="00285E81" w14:paraId="6FC077EE" w14:textId="77777777">
        <w:trPr>
          <w:trHeight w:val="537"/>
        </w:trPr>
        <w:tc>
          <w:tcPr>
            <w:tcW w:w="2539" w:type="dxa"/>
          </w:tcPr>
          <w:p w14:paraId="7801B99E" w14:textId="77777777" w:rsidR="00285E81" w:rsidRDefault="001815BB">
            <w:pPr>
              <w:pStyle w:val="TableParagraph"/>
              <w:spacing w:before="115"/>
              <w:rPr>
                <w:b/>
              </w:rPr>
            </w:pPr>
            <w:r>
              <w:rPr>
                <w:b/>
              </w:rPr>
              <w:t>Organisation Unit:</w:t>
            </w:r>
          </w:p>
        </w:tc>
        <w:tc>
          <w:tcPr>
            <w:tcW w:w="5285" w:type="dxa"/>
          </w:tcPr>
          <w:p w14:paraId="753AE718" w14:textId="77777777" w:rsidR="00285E81" w:rsidRDefault="001815BB">
            <w:pPr>
              <w:pStyle w:val="TableParagraph"/>
              <w:spacing w:before="115"/>
              <w:ind w:left="555"/>
            </w:pPr>
            <w:r>
              <w:t>Marketing Operations</w:t>
            </w:r>
          </w:p>
        </w:tc>
      </w:tr>
      <w:tr w:rsidR="00285E81" w14:paraId="161B5888" w14:textId="77777777">
        <w:trPr>
          <w:trHeight w:val="537"/>
        </w:trPr>
        <w:tc>
          <w:tcPr>
            <w:tcW w:w="2539" w:type="dxa"/>
          </w:tcPr>
          <w:p w14:paraId="45C5DB2C" w14:textId="77777777" w:rsidR="00285E81" w:rsidRDefault="001815BB">
            <w:pPr>
              <w:pStyle w:val="TableParagraph"/>
              <w:rPr>
                <w:b/>
              </w:rPr>
            </w:pPr>
            <w:r>
              <w:rPr>
                <w:b/>
              </w:rPr>
              <w:t>Campus/Location:</w:t>
            </w:r>
          </w:p>
        </w:tc>
        <w:tc>
          <w:tcPr>
            <w:tcW w:w="5285" w:type="dxa"/>
          </w:tcPr>
          <w:p w14:paraId="52760E9C" w14:textId="77777777" w:rsidR="00285E81" w:rsidRDefault="001815BB">
            <w:pPr>
              <w:pStyle w:val="TableParagraph"/>
              <w:ind w:left="555"/>
            </w:pPr>
            <w:r>
              <w:t>Melbourne (Bundoora)</w:t>
            </w:r>
          </w:p>
        </w:tc>
      </w:tr>
      <w:tr w:rsidR="00285E81" w14:paraId="7C7AABDA" w14:textId="77777777">
        <w:trPr>
          <w:trHeight w:val="537"/>
        </w:trPr>
        <w:tc>
          <w:tcPr>
            <w:tcW w:w="2539" w:type="dxa"/>
          </w:tcPr>
          <w:p w14:paraId="3220156D" w14:textId="77777777" w:rsidR="00285E81" w:rsidRDefault="001815BB">
            <w:pPr>
              <w:pStyle w:val="TableParagraph"/>
              <w:rPr>
                <w:b/>
              </w:rPr>
            </w:pPr>
            <w:r>
              <w:rPr>
                <w:b/>
              </w:rPr>
              <w:t>Classification:</w:t>
            </w:r>
          </w:p>
        </w:tc>
        <w:tc>
          <w:tcPr>
            <w:tcW w:w="5285" w:type="dxa"/>
          </w:tcPr>
          <w:p w14:paraId="13E2BD09" w14:textId="77777777" w:rsidR="00285E81" w:rsidRDefault="001815BB">
            <w:pPr>
              <w:pStyle w:val="TableParagraph"/>
              <w:ind w:left="555"/>
            </w:pPr>
            <w:r>
              <w:t>Higher Education Officer Level 6 (HEO6)</w:t>
            </w:r>
          </w:p>
        </w:tc>
      </w:tr>
      <w:tr w:rsidR="00285E81" w14:paraId="2FA9654F" w14:textId="77777777">
        <w:trPr>
          <w:trHeight w:val="536"/>
        </w:trPr>
        <w:tc>
          <w:tcPr>
            <w:tcW w:w="2539" w:type="dxa"/>
          </w:tcPr>
          <w:p w14:paraId="091FC322" w14:textId="77777777" w:rsidR="00285E81" w:rsidRDefault="001815BB">
            <w:pPr>
              <w:pStyle w:val="TableParagraph"/>
              <w:rPr>
                <w:b/>
              </w:rPr>
            </w:pPr>
            <w:r>
              <w:rPr>
                <w:b/>
              </w:rPr>
              <w:t>Employment Type:</w:t>
            </w:r>
          </w:p>
        </w:tc>
        <w:tc>
          <w:tcPr>
            <w:tcW w:w="5285" w:type="dxa"/>
          </w:tcPr>
          <w:p w14:paraId="228DA96C" w14:textId="77777777" w:rsidR="00285E81" w:rsidRDefault="001815BB">
            <w:pPr>
              <w:pStyle w:val="TableParagraph"/>
              <w:ind w:left="555"/>
            </w:pPr>
            <w:r>
              <w:t>Continuing, Full-Time</w:t>
            </w:r>
          </w:p>
        </w:tc>
      </w:tr>
      <w:tr w:rsidR="00285E81" w14:paraId="55705A3D" w14:textId="77777777">
        <w:trPr>
          <w:trHeight w:val="1611"/>
        </w:trPr>
        <w:tc>
          <w:tcPr>
            <w:tcW w:w="2539" w:type="dxa"/>
          </w:tcPr>
          <w:p w14:paraId="10A04FB5" w14:textId="77777777" w:rsidR="00285E81" w:rsidRDefault="001815BB">
            <w:pPr>
              <w:pStyle w:val="TableParagraph"/>
              <w:spacing w:before="113"/>
              <w:ind w:right="535"/>
              <w:rPr>
                <w:b/>
              </w:rPr>
            </w:pPr>
            <w:r>
              <w:rPr>
                <w:b/>
              </w:rPr>
              <w:t>Position Supervisor : Number:</w:t>
            </w:r>
          </w:p>
          <w:p w14:paraId="711E9B95" w14:textId="77777777" w:rsidR="00285E81" w:rsidRDefault="00285E81">
            <w:pPr>
              <w:pStyle w:val="TableParagraph"/>
              <w:spacing w:before="1"/>
              <w:ind w:left="0"/>
              <w:rPr>
                <w:b/>
              </w:rPr>
            </w:pPr>
          </w:p>
          <w:p w14:paraId="3E43923F" w14:textId="77777777" w:rsidR="00285E81" w:rsidRDefault="001815BB">
            <w:pPr>
              <w:pStyle w:val="TableParagraph"/>
              <w:spacing w:before="0"/>
              <w:ind w:right="754"/>
              <w:rPr>
                <w:b/>
              </w:rPr>
            </w:pPr>
            <w:r>
              <w:rPr>
                <w:b/>
              </w:rPr>
              <w:t>Reports positions: level:</w:t>
            </w:r>
          </w:p>
        </w:tc>
        <w:tc>
          <w:tcPr>
            <w:tcW w:w="5285" w:type="dxa"/>
          </w:tcPr>
          <w:p w14:paraId="414E631D" w14:textId="370F8D30" w:rsidR="00285E81" w:rsidRDefault="001815BB">
            <w:pPr>
              <w:pStyle w:val="TableParagraph"/>
              <w:spacing w:before="113"/>
              <w:ind w:left="555" w:right="2826"/>
            </w:pPr>
            <w:r>
              <w:t xml:space="preserve">Manager, Campaigns </w:t>
            </w:r>
            <w:r w:rsidR="00612214" w:rsidRPr="006C6D25">
              <w:rPr>
                <w:highlight w:val="yellow"/>
              </w:rPr>
              <w:t>TBC</w:t>
            </w:r>
          </w:p>
          <w:p w14:paraId="773D1C69" w14:textId="77777777" w:rsidR="00285E81" w:rsidRDefault="00285E81">
            <w:pPr>
              <w:pStyle w:val="TableParagraph"/>
              <w:spacing w:before="1"/>
              <w:ind w:left="0"/>
              <w:rPr>
                <w:b/>
              </w:rPr>
            </w:pPr>
          </w:p>
          <w:p w14:paraId="7E77CFEB" w14:textId="77777777" w:rsidR="00285E81" w:rsidRDefault="001815BB">
            <w:pPr>
              <w:pStyle w:val="TableParagraph"/>
              <w:spacing w:before="0"/>
              <w:ind w:left="555"/>
            </w:pPr>
            <w:r>
              <w:t>0 reports</w:t>
            </w:r>
          </w:p>
        </w:tc>
      </w:tr>
      <w:tr w:rsidR="00285E81" w14:paraId="2F154629" w14:textId="77777777">
        <w:trPr>
          <w:trHeight w:val="379"/>
        </w:trPr>
        <w:tc>
          <w:tcPr>
            <w:tcW w:w="2539" w:type="dxa"/>
          </w:tcPr>
          <w:p w14:paraId="5242B757" w14:textId="77777777" w:rsidR="00285E81" w:rsidRDefault="001815BB">
            <w:pPr>
              <w:pStyle w:val="TableParagraph"/>
              <w:spacing w:line="245" w:lineRule="exact"/>
              <w:rPr>
                <w:b/>
              </w:rPr>
            </w:pPr>
            <w:r>
              <w:rPr>
                <w:b/>
              </w:rPr>
              <w:t>Other Benefits:</w:t>
            </w:r>
          </w:p>
        </w:tc>
        <w:tc>
          <w:tcPr>
            <w:tcW w:w="5285" w:type="dxa"/>
          </w:tcPr>
          <w:p w14:paraId="648074FF" w14:textId="77777777" w:rsidR="00285E81" w:rsidRDefault="00C33310">
            <w:pPr>
              <w:pStyle w:val="TableParagraph"/>
              <w:spacing w:line="245" w:lineRule="exact"/>
              <w:ind w:left="555"/>
            </w:pPr>
            <w:hyperlink r:id="rId6">
              <w:r w:rsidR="001815BB">
                <w:rPr>
                  <w:color w:val="0000FF"/>
                  <w:u w:val="single" w:color="0000FF"/>
                </w:rPr>
                <w:t>http://www.latrobe.edu.au/jobs/working/benefits</w:t>
              </w:r>
            </w:hyperlink>
          </w:p>
        </w:tc>
      </w:tr>
    </w:tbl>
    <w:p w14:paraId="5E315F78" w14:textId="77777777" w:rsidR="00285E81" w:rsidRDefault="00285E81">
      <w:pPr>
        <w:pStyle w:val="BodyText"/>
        <w:rPr>
          <w:b/>
        </w:rPr>
      </w:pPr>
    </w:p>
    <w:p w14:paraId="272870DC" w14:textId="77777777" w:rsidR="00285E81" w:rsidRDefault="00285E81">
      <w:pPr>
        <w:pStyle w:val="BodyText"/>
        <w:rPr>
          <w:b/>
        </w:rPr>
      </w:pPr>
    </w:p>
    <w:p w14:paraId="557E81D6" w14:textId="77777777" w:rsidR="00285E81" w:rsidRDefault="00285E81">
      <w:pPr>
        <w:pStyle w:val="BodyText"/>
        <w:spacing w:before="2"/>
        <w:rPr>
          <w:b/>
          <w:sz w:val="20"/>
        </w:rPr>
      </w:pPr>
    </w:p>
    <w:p w14:paraId="7147C761" w14:textId="77777777" w:rsidR="00285E81" w:rsidRDefault="001815BB">
      <w:pPr>
        <w:pStyle w:val="BodyText"/>
        <w:spacing w:before="1"/>
        <w:ind w:left="280"/>
      </w:pPr>
      <w:r>
        <w:t>Further information about:</w:t>
      </w:r>
    </w:p>
    <w:p w14:paraId="69B8CFDE" w14:textId="77777777" w:rsidR="00285E81" w:rsidRDefault="00285E81">
      <w:pPr>
        <w:pStyle w:val="BodyText"/>
        <w:spacing w:before="8"/>
        <w:rPr>
          <w:sz w:val="19"/>
        </w:rPr>
      </w:pPr>
    </w:p>
    <w:p w14:paraId="720B6CC2" w14:textId="77777777" w:rsidR="00285E81" w:rsidRDefault="001815BB">
      <w:pPr>
        <w:pStyle w:val="BodyText"/>
        <w:ind w:left="280"/>
      </w:pPr>
      <w:r>
        <w:t xml:space="preserve">La Trobe University - </w:t>
      </w:r>
      <w:hyperlink r:id="rId7">
        <w:r>
          <w:rPr>
            <w:color w:val="0000FF"/>
            <w:u w:val="single" w:color="0000FF"/>
          </w:rPr>
          <w:t xml:space="preserve">http://www.latrobe.edu.au/about </w:t>
        </w:r>
      </w:hyperlink>
    </w:p>
    <w:p w14:paraId="3B584B02" w14:textId="77777777" w:rsidR="00285E81" w:rsidRDefault="00285E81">
      <w:pPr>
        <w:pStyle w:val="BodyText"/>
        <w:spacing w:before="1"/>
        <w:rPr>
          <w:sz w:val="15"/>
        </w:rPr>
      </w:pPr>
    </w:p>
    <w:p w14:paraId="4542615F" w14:textId="77777777" w:rsidR="00285E81" w:rsidRDefault="001815BB">
      <w:pPr>
        <w:pStyle w:val="BodyText"/>
        <w:spacing w:before="56"/>
        <w:ind w:left="280"/>
      </w:pPr>
      <w:r>
        <w:t xml:space="preserve">Jobs at La Trobe - </w:t>
      </w:r>
      <w:hyperlink r:id="rId8">
        <w:r>
          <w:rPr>
            <w:color w:val="0000FF"/>
            <w:u w:val="single" w:color="0000FF"/>
          </w:rPr>
          <w:t>http://www.latrobe.edu.au/jobs</w:t>
        </w:r>
      </w:hyperlink>
    </w:p>
    <w:p w14:paraId="1E9E4498" w14:textId="77777777" w:rsidR="00285E81" w:rsidRDefault="00285E81">
      <w:pPr>
        <w:pStyle w:val="BodyText"/>
        <w:rPr>
          <w:sz w:val="20"/>
        </w:rPr>
      </w:pPr>
    </w:p>
    <w:p w14:paraId="38BA2ED8" w14:textId="77777777" w:rsidR="00285E81" w:rsidRDefault="00285E81">
      <w:pPr>
        <w:pStyle w:val="BodyText"/>
        <w:rPr>
          <w:sz w:val="20"/>
        </w:rPr>
      </w:pPr>
    </w:p>
    <w:p w14:paraId="59A3F413" w14:textId="77777777" w:rsidR="00285E81" w:rsidRDefault="00285E81">
      <w:pPr>
        <w:pStyle w:val="BodyText"/>
        <w:rPr>
          <w:sz w:val="20"/>
        </w:rPr>
      </w:pPr>
    </w:p>
    <w:p w14:paraId="01D7746B" w14:textId="77777777" w:rsidR="00285E81" w:rsidRDefault="00285E81">
      <w:pPr>
        <w:pStyle w:val="BodyText"/>
        <w:rPr>
          <w:sz w:val="20"/>
        </w:rPr>
      </w:pPr>
    </w:p>
    <w:p w14:paraId="4199D57C" w14:textId="77777777" w:rsidR="00285E81" w:rsidRDefault="00285E81">
      <w:pPr>
        <w:pStyle w:val="BodyText"/>
        <w:rPr>
          <w:sz w:val="20"/>
        </w:rPr>
      </w:pPr>
    </w:p>
    <w:p w14:paraId="459FBAC2" w14:textId="77777777" w:rsidR="00285E81" w:rsidRDefault="00285E81">
      <w:pPr>
        <w:pStyle w:val="BodyText"/>
        <w:rPr>
          <w:sz w:val="20"/>
        </w:rPr>
      </w:pPr>
    </w:p>
    <w:p w14:paraId="1BCC849D" w14:textId="33580AFA" w:rsidR="00285E81" w:rsidRDefault="00C33310">
      <w:pPr>
        <w:pStyle w:val="BodyText"/>
        <w:spacing w:before="7"/>
        <w:rPr>
          <w:sz w:val="21"/>
        </w:rPr>
      </w:pPr>
      <w:r>
        <w:rPr>
          <w:noProof/>
        </w:rPr>
        <mc:AlternateContent>
          <mc:Choice Requires="wps">
            <w:drawing>
              <wp:anchor distT="0" distB="0" distL="0" distR="0" simplePos="0" relativeHeight="251657728" behindDoc="1" locked="0" layoutInCell="1" allowOverlap="1" wp14:anchorId="796E770A" wp14:editId="13515C8B">
                <wp:simplePos x="0" y="0"/>
                <wp:positionH relativeFrom="page">
                  <wp:posOffset>896620</wp:posOffset>
                </wp:positionH>
                <wp:positionV relativeFrom="paragraph">
                  <wp:posOffset>195580</wp:posOffset>
                </wp:positionV>
                <wp:extent cx="5768975" cy="0"/>
                <wp:effectExtent l="10795" t="8255" r="11430" b="1079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B386"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4pt" to="524.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4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" strokeweight=".48pt">
                <w10:wrap type="topAndBottom" anchorx="page"/>
              </v:line>
            </w:pict>
          </mc:Fallback>
        </mc:AlternateContent>
      </w:r>
    </w:p>
    <w:p w14:paraId="1008303D" w14:textId="77777777" w:rsidR="00285E81" w:rsidRDefault="001815BB">
      <w:pPr>
        <w:pStyle w:val="Heading1"/>
        <w:spacing w:line="258" w:lineRule="exact"/>
      </w:pPr>
      <w:r>
        <w:t>For enquiries only contact:</w:t>
      </w:r>
    </w:p>
    <w:p w14:paraId="252F464A" w14:textId="77777777" w:rsidR="00285E81" w:rsidRDefault="00285E81">
      <w:pPr>
        <w:pStyle w:val="BodyText"/>
        <w:spacing w:before="1"/>
        <w:rPr>
          <w:b/>
          <w:sz w:val="15"/>
        </w:rPr>
      </w:pPr>
    </w:p>
    <w:p w14:paraId="21A84C37" w14:textId="77777777" w:rsidR="00285E81" w:rsidRDefault="001815BB">
      <w:pPr>
        <w:pStyle w:val="BodyText"/>
        <w:spacing w:before="56"/>
        <w:ind w:left="280"/>
      </w:pPr>
      <w:r>
        <w:t xml:space="preserve">Matt Boyd; Director, Market Development (03) 9479 2898 </w:t>
      </w:r>
      <w:hyperlink r:id="rId9">
        <w:r>
          <w:rPr>
            <w:color w:val="0000FF"/>
            <w:u w:val="single" w:color="0000FF"/>
          </w:rPr>
          <w:t>Matt.Boyd@latrobe.edu.au</w:t>
        </w:r>
      </w:hyperlink>
    </w:p>
    <w:p w14:paraId="5080B0D2" w14:textId="77777777" w:rsidR="00285E81" w:rsidRDefault="00285E81">
      <w:pPr>
        <w:sectPr w:rsidR="00285E81">
          <w:type w:val="continuous"/>
          <w:pgSz w:w="11910" w:h="16840"/>
          <w:pgMar w:top="1580" w:right="1320" w:bottom="280" w:left="1160" w:header="720" w:footer="720" w:gutter="0"/>
          <w:cols w:space="720"/>
        </w:sectPr>
      </w:pPr>
    </w:p>
    <w:p w14:paraId="740C5622" w14:textId="1B4EDD2D" w:rsidR="00285E81" w:rsidRDefault="00C33310">
      <w:pPr>
        <w:pStyle w:val="BodyText"/>
        <w:ind w:left="280"/>
        <w:rPr>
          <w:sz w:val="20"/>
        </w:rPr>
      </w:pPr>
      <w:r>
        <w:rPr>
          <w:noProof/>
          <w:sz w:val="20"/>
        </w:rPr>
        <w:lastRenderedPageBreak/>
        <mc:AlternateContent>
          <mc:Choice Requires="wpg">
            <w:drawing>
              <wp:inline distT="0" distB="0" distL="0" distR="0" wp14:anchorId="44A7F813" wp14:editId="43F7FA6C">
                <wp:extent cx="5732780" cy="230505"/>
                <wp:effectExtent l="9525" t="3175" r="10795"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0505"/>
                          <a:chOff x="0" y="0"/>
                          <a:chExt cx="9028" cy="363"/>
                        </a:xfrm>
                      </wpg:grpSpPr>
                      <wps:wsp>
                        <wps:cNvPr id="4" name="Rectangle 14"/>
                        <wps:cNvSpPr>
                          <a:spLocks noChangeArrowheads="1"/>
                        </wps:cNvSpPr>
                        <wps:spPr bwMode="auto">
                          <a:xfrm>
                            <a:off x="8915" y="9"/>
                            <a:ext cx="104" cy="34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9" y="9"/>
                            <a:ext cx="104" cy="34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10" y="5"/>
                            <a:ext cx="9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901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901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5" y="10"/>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 y="358"/>
                            <a:ext cx="9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9023" y="10"/>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112" y="9"/>
                            <a:ext cx="8803" cy="34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2970F" w14:textId="77777777" w:rsidR="00285E81" w:rsidRDefault="001815BB">
                              <w:pPr>
                                <w:spacing w:line="342" w:lineRule="exact"/>
                                <w:rPr>
                                  <w:b/>
                                  <w:sz w:val="28"/>
                                </w:rPr>
                              </w:pPr>
                              <w:r>
                                <w:rPr>
                                  <w:b/>
                                  <w:sz w:val="28"/>
                                </w:rPr>
                                <w:t>Position Description</w:t>
                              </w:r>
                            </w:p>
                          </w:txbxContent>
                        </wps:txbx>
                        <wps:bodyPr rot="0" vert="horz" wrap="square" lIns="0" tIns="0" rIns="0" bIns="0" anchor="t" anchorCtr="0" upright="1">
                          <a:noAutofit/>
                        </wps:bodyPr>
                      </wps:wsp>
                    </wpg:wgp>
                  </a:graphicData>
                </a:graphic>
              </wp:inline>
            </w:drawing>
          </mc:Choice>
          <mc:Fallback>
            <w:pict>
              <v:group w14:anchorId="44A7F813" id="Group 3" o:spid="_x0000_s1038" style="width:451.4pt;height:18.15pt;mso-position-horizontal-relative:char;mso-position-vertical-relative:line" coordsize="902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">
                <v:rect id="Rectangle 14" o:spid="_x0000_s1039" style="position:absolute;left:8915;top:9;width:10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" fillcolor="#ccc" stroked="f"/>
                <v:rect id="Rectangle 13" o:spid="_x0000_s1040" style="position:absolute;left:9;top:9;width:10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" fillcolor="#ccc" stroked="f"/>
                <v:rect id="Rectangle 12" o:spid="_x0000_s1041"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42"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0" o:spid="_x0000_s1043"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9" o:spid="_x0000_s1044" style="position:absolute;left:9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8" o:spid="_x0000_s1045" style="position:absolute;left:9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7" o:spid="_x0000_s1046" style="position:absolute;visibility:visible;mso-wrap-style:square" from="5,10" to="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47" style="position:absolute;visibility:visible;mso-wrap-style:square" from="10,358" to="90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48" style="position:absolute;visibility:visible;mso-wrap-style:square" from="9023,10" to="90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4" o:spid="_x0000_s1049" type="#_x0000_t202" style="position:absolute;left:112;top:9;width:880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" fillcolor="#ccc" stroked="f">
                  <v:textbox inset="0,0,0,0">
                    <w:txbxContent>
                      <w:p w14:paraId="2B72970F" w14:textId="77777777" w:rsidR="00285E81" w:rsidRDefault="001815BB">
                        <w:pPr>
                          <w:spacing w:line="342" w:lineRule="exact"/>
                          <w:rPr>
                            <w:b/>
                            <w:sz w:val="28"/>
                          </w:rPr>
                        </w:pPr>
                        <w:r>
                          <w:rPr>
                            <w:b/>
                            <w:sz w:val="28"/>
                          </w:rPr>
                          <w:t>Position Description</w:t>
                        </w:r>
                      </w:p>
                    </w:txbxContent>
                  </v:textbox>
                </v:shape>
                <w10:anchorlock/>
              </v:group>
            </w:pict>
          </mc:Fallback>
        </mc:AlternateContent>
      </w:r>
    </w:p>
    <w:p w14:paraId="18513B22" w14:textId="77777777" w:rsidR="00285E81" w:rsidRDefault="00285E81">
      <w:pPr>
        <w:pStyle w:val="BodyText"/>
        <w:spacing w:before="1"/>
        <w:rPr>
          <w:sz w:val="14"/>
        </w:rPr>
      </w:pPr>
    </w:p>
    <w:p w14:paraId="7F5646AA" w14:textId="556F9C88" w:rsidR="00285E81" w:rsidRDefault="001815BB">
      <w:pPr>
        <w:pStyle w:val="Heading1"/>
        <w:tabs>
          <w:tab w:val="left" w:pos="2440"/>
        </w:tabs>
        <w:spacing w:before="56" w:line="477" w:lineRule="auto"/>
        <w:ind w:right="4924"/>
      </w:pPr>
      <w:r>
        <w:t>Position</w:t>
      </w:r>
      <w:r>
        <w:rPr>
          <w:spacing w:val="-3"/>
        </w:rPr>
        <w:t xml:space="preserve"> </w:t>
      </w:r>
      <w:r>
        <w:t>Title</w:t>
      </w:r>
      <w:r>
        <w:tab/>
        <w:t>Campaign Coordinator</w:t>
      </w:r>
      <w:r w:rsidR="007F4455">
        <w:t xml:space="preserve">            </w:t>
      </w:r>
      <w:r>
        <w:t>Position Context /</w:t>
      </w:r>
      <w:r>
        <w:rPr>
          <w:spacing w:val="-3"/>
        </w:rPr>
        <w:t xml:space="preserve"> </w:t>
      </w:r>
      <w:r>
        <w:t>Purpose</w:t>
      </w:r>
    </w:p>
    <w:p w14:paraId="2BE1D441" w14:textId="77777777" w:rsidR="00285E81" w:rsidRPr="006C6D25" w:rsidRDefault="001815BB">
      <w:pPr>
        <w:pStyle w:val="BodyText"/>
        <w:spacing w:before="4"/>
        <w:ind w:left="280"/>
        <w:rPr>
          <w:rFonts w:asciiTheme="minorHAnsi" w:hAnsiTheme="minorHAnsi" w:cstheme="minorHAnsi"/>
        </w:rPr>
      </w:pPr>
      <w:r w:rsidRPr="006C6D25">
        <w:rPr>
          <w:rFonts w:asciiTheme="minorHAnsi" w:hAnsiTheme="minorHAnsi" w:cstheme="minorHAnsi"/>
        </w:rPr>
        <w:t>The primary purpose of this position is to:</w:t>
      </w:r>
    </w:p>
    <w:p w14:paraId="11989C0E" w14:textId="77777777" w:rsidR="00285E81" w:rsidRPr="006C6D25" w:rsidRDefault="00285E81">
      <w:pPr>
        <w:pStyle w:val="BodyText"/>
        <w:spacing w:before="2"/>
        <w:rPr>
          <w:rFonts w:asciiTheme="minorHAnsi" w:hAnsiTheme="minorHAnsi" w:cstheme="minorHAnsi"/>
        </w:rPr>
      </w:pPr>
    </w:p>
    <w:p w14:paraId="26A781C8" w14:textId="77777777" w:rsidR="00897691" w:rsidRPr="006C6D25" w:rsidRDefault="001815BB" w:rsidP="00897691">
      <w:pPr>
        <w:pStyle w:val="ListParagraph"/>
        <w:numPr>
          <w:ilvl w:val="0"/>
          <w:numId w:val="1"/>
        </w:numPr>
        <w:tabs>
          <w:tab w:val="left" w:pos="1000"/>
          <w:tab w:val="left" w:pos="1001"/>
        </w:tabs>
        <w:spacing w:before="0"/>
        <w:ind w:right="337"/>
        <w:rPr>
          <w:rFonts w:asciiTheme="minorHAnsi" w:hAnsiTheme="minorHAnsi" w:cstheme="minorHAnsi"/>
        </w:rPr>
      </w:pPr>
      <w:r w:rsidRPr="006C6D25">
        <w:rPr>
          <w:rFonts w:asciiTheme="minorHAnsi" w:hAnsiTheme="minorHAnsi" w:cstheme="minorHAnsi"/>
        </w:rPr>
        <w:t>Coordinate and implement go to market strategies and campaigns which promote the value of La Trobe to a variety of audiences including prospective students and</w:t>
      </w:r>
      <w:r w:rsidRPr="006C6D25">
        <w:rPr>
          <w:rFonts w:asciiTheme="minorHAnsi" w:hAnsiTheme="minorHAnsi" w:cstheme="minorHAnsi"/>
          <w:spacing w:val="-22"/>
        </w:rPr>
        <w:t xml:space="preserve"> </w:t>
      </w:r>
      <w:r w:rsidRPr="006C6D25">
        <w:rPr>
          <w:rFonts w:asciiTheme="minorHAnsi" w:hAnsiTheme="minorHAnsi" w:cstheme="minorHAnsi"/>
        </w:rPr>
        <w:t>influencers</w:t>
      </w:r>
    </w:p>
    <w:p w14:paraId="032A8E15" w14:textId="54F95412" w:rsidR="003C618E" w:rsidRPr="006C6D25" w:rsidRDefault="00897691" w:rsidP="00897691">
      <w:pPr>
        <w:pStyle w:val="ListParagraph"/>
        <w:numPr>
          <w:ilvl w:val="0"/>
          <w:numId w:val="1"/>
        </w:numPr>
        <w:tabs>
          <w:tab w:val="left" w:pos="1000"/>
          <w:tab w:val="left" w:pos="1001"/>
        </w:tabs>
        <w:spacing w:before="0"/>
        <w:ind w:right="337"/>
        <w:rPr>
          <w:rFonts w:asciiTheme="minorHAnsi" w:hAnsiTheme="minorHAnsi" w:cstheme="minorHAnsi"/>
        </w:rPr>
      </w:pPr>
      <w:r w:rsidRPr="006C6D25">
        <w:rPr>
          <w:rFonts w:asciiTheme="minorHAnsi" w:hAnsiTheme="minorHAnsi" w:cstheme="minorHAnsi"/>
        </w:rPr>
        <w:t xml:space="preserve">This role is responsible for the planning, buying, reporting and optimising of all </w:t>
      </w:r>
      <w:r w:rsidR="001815BB">
        <w:rPr>
          <w:rFonts w:asciiTheme="minorHAnsi" w:hAnsiTheme="minorHAnsi" w:cstheme="minorHAnsi"/>
        </w:rPr>
        <w:t xml:space="preserve">digital media channels </w:t>
      </w:r>
      <w:r w:rsidRPr="006C6D25">
        <w:rPr>
          <w:rFonts w:asciiTheme="minorHAnsi" w:hAnsiTheme="minorHAnsi" w:cstheme="minorHAnsi"/>
        </w:rPr>
        <w:t>in accordance with overall campaign objectives</w:t>
      </w:r>
    </w:p>
    <w:p w14:paraId="1299667E" w14:textId="77777777" w:rsidR="00285E81" w:rsidRPr="006C6D25" w:rsidRDefault="00285E81" w:rsidP="006C6D25">
      <w:pPr>
        <w:pStyle w:val="ListParagraph"/>
        <w:tabs>
          <w:tab w:val="left" w:pos="1001"/>
        </w:tabs>
        <w:spacing w:before="0"/>
        <w:ind w:right="517" w:firstLine="0"/>
        <w:jc w:val="both"/>
        <w:rPr>
          <w:rFonts w:asciiTheme="minorHAnsi" w:hAnsiTheme="minorHAnsi" w:cstheme="minorHAnsi"/>
        </w:rPr>
      </w:pPr>
    </w:p>
    <w:p w14:paraId="21FD9F5B" w14:textId="77777777" w:rsidR="00285E81" w:rsidRPr="006C6D25" w:rsidRDefault="001815BB">
      <w:pPr>
        <w:pStyle w:val="BodyText"/>
        <w:ind w:left="280" w:right="473"/>
        <w:rPr>
          <w:rFonts w:asciiTheme="minorHAnsi" w:hAnsiTheme="minorHAnsi" w:cstheme="minorHAnsi"/>
        </w:rPr>
      </w:pPr>
      <w:r w:rsidRPr="006C6D25">
        <w:rPr>
          <w:rFonts w:asciiTheme="minorHAnsi" w:hAnsiTheme="minorHAnsi" w:cstheme="minorHAnsi"/>
        </w:rPr>
        <w:t>The Marketing and Recruitment Division plays a key role in the development of customer growth and stakeholder engagement strategies across all available markets and channels including domestic, regional, international markets and online.</w:t>
      </w:r>
    </w:p>
    <w:p w14:paraId="19D73DA7" w14:textId="77777777" w:rsidR="00285E81" w:rsidRPr="006C6D25" w:rsidRDefault="00285E81">
      <w:pPr>
        <w:pStyle w:val="BodyText"/>
        <w:spacing w:before="1"/>
        <w:rPr>
          <w:rFonts w:asciiTheme="minorHAnsi" w:hAnsiTheme="minorHAnsi" w:cstheme="minorHAnsi"/>
        </w:rPr>
      </w:pPr>
    </w:p>
    <w:p w14:paraId="7164F01B" w14:textId="54C1A152" w:rsidR="00285E81" w:rsidRDefault="001815BB">
      <w:pPr>
        <w:pStyle w:val="BodyText"/>
        <w:spacing w:before="1" w:line="276" w:lineRule="auto"/>
        <w:ind w:left="280" w:right="178"/>
      </w:pPr>
      <w:r>
        <w:t>Market</w:t>
      </w:r>
      <w:r w:rsidR="00CC333B">
        <w:t>ing</w:t>
      </w:r>
      <w:r>
        <w:t xml:space="preserve"> </w:t>
      </w:r>
      <w:r w:rsidR="004917CD">
        <w:t>Operations</w:t>
      </w:r>
      <w:r>
        <w:t xml:space="preserve"> provides integrated services with a focus on go-to-market strategies including: end-to-end campaign design and management, </w:t>
      </w:r>
      <w:r w:rsidR="004917CD">
        <w:t xml:space="preserve">audience and experience management, </w:t>
      </w:r>
      <w:r>
        <w:t>brand strategy and management, sponsorship management and event management.</w:t>
      </w:r>
    </w:p>
    <w:p w14:paraId="485C1DBD" w14:textId="77777777" w:rsidR="00285E81" w:rsidRDefault="00285E81">
      <w:pPr>
        <w:pStyle w:val="BodyText"/>
        <w:spacing w:before="3"/>
        <w:rPr>
          <w:sz w:val="16"/>
        </w:rPr>
      </w:pPr>
    </w:p>
    <w:p w14:paraId="10EDC516" w14:textId="77777777" w:rsidR="00285E81" w:rsidRDefault="001815BB">
      <w:pPr>
        <w:pStyle w:val="Heading1"/>
      </w:pPr>
      <w:r>
        <w:t>Duties at this level may include:</w:t>
      </w:r>
    </w:p>
    <w:p w14:paraId="0CAEA647" w14:textId="1AE2DCFA" w:rsidR="007D1DFB" w:rsidRDefault="001815BB" w:rsidP="007D1DFB">
      <w:pPr>
        <w:pStyle w:val="ListParagraph"/>
        <w:numPr>
          <w:ilvl w:val="0"/>
          <w:numId w:val="1"/>
        </w:numPr>
        <w:tabs>
          <w:tab w:val="left" w:pos="1000"/>
          <w:tab w:val="left" w:pos="1001"/>
        </w:tabs>
        <w:spacing w:before="88"/>
        <w:ind w:left="998" w:right="212" w:hanging="357"/>
      </w:pPr>
      <w:r w:rsidRPr="007D1DFB">
        <w:t>Performs work assignments and tasks guided by policies, precedence, objectives, professional standards and managerial expertise</w:t>
      </w:r>
    </w:p>
    <w:p w14:paraId="0C4417A6" w14:textId="7C1B29B3" w:rsidR="006900D9" w:rsidRPr="007D1DFB" w:rsidRDefault="006900D9" w:rsidP="006900D9">
      <w:pPr>
        <w:pStyle w:val="ListParagraph"/>
        <w:numPr>
          <w:ilvl w:val="0"/>
          <w:numId w:val="1"/>
        </w:numPr>
        <w:tabs>
          <w:tab w:val="left" w:pos="1000"/>
          <w:tab w:val="left" w:pos="1001"/>
        </w:tabs>
        <w:spacing w:before="88"/>
        <w:ind w:left="998" w:right="212" w:hanging="357"/>
      </w:pPr>
      <w:r w:rsidRPr="007D1DFB">
        <w:t>Execute</w:t>
      </w:r>
      <w:r w:rsidR="001815BB">
        <w:t>s</w:t>
      </w:r>
      <w:r w:rsidRPr="007D1DFB">
        <w:t xml:space="preserve"> </w:t>
      </w:r>
      <w:r>
        <w:t>multichannel digital media</w:t>
      </w:r>
      <w:r w:rsidRPr="007D1DFB">
        <w:t xml:space="preserve"> campaigns, using media buying technologies, from start to finish; </w:t>
      </w:r>
      <w:r>
        <w:t xml:space="preserve">media </w:t>
      </w:r>
      <w:r w:rsidRPr="007D1DFB">
        <w:t>planning, strategy and setup, implementation, optimization, and contribute to reporting</w:t>
      </w:r>
    </w:p>
    <w:p w14:paraId="232D97A2" w14:textId="391BBF33" w:rsidR="007D1DFB" w:rsidRDefault="007D1DFB" w:rsidP="007D1DFB">
      <w:pPr>
        <w:pStyle w:val="ListParagraph"/>
        <w:numPr>
          <w:ilvl w:val="0"/>
          <w:numId w:val="1"/>
        </w:numPr>
        <w:tabs>
          <w:tab w:val="left" w:pos="1000"/>
          <w:tab w:val="left" w:pos="1001"/>
        </w:tabs>
        <w:spacing w:before="88"/>
        <w:ind w:left="998" w:right="212" w:hanging="357"/>
      </w:pPr>
      <w:r w:rsidRPr="007D1DFB">
        <w:t>Manage</w:t>
      </w:r>
      <w:r w:rsidR="001815BB">
        <w:t>s</w:t>
      </w:r>
      <w:r w:rsidRPr="007D1DFB">
        <w:t xml:space="preserve"> day-to-day flow of programmatic inventory including pacing, performance, and troubleshooting in the open exchange</w:t>
      </w:r>
    </w:p>
    <w:p w14:paraId="691AF8F2" w14:textId="7882D513" w:rsidR="00897691" w:rsidRPr="00897691" w:rsidRDefault="00897691" w:rsidP="007D1DFB">
      <w:pPr>
        <w:pStyle w:val="ListParagraph"/>
        <w:numPr>
          <w:ilvl w:val="0"/>
          <w:numId w:val="1"/>
        </w:numPr>
        <w:tabs>
          <w:tab w:val="left" w:pos="1000"/>
          <w:tab w:val="left" w:pos="1001"/>
        </w:tabs>
        <w:spacing w:before="88"/>
        <w:ind w:left="998" w:right="212" w:hanging="357"/>
        <w:rPr>
          <w:rFonts w:ascii="Symbol" w:hAnsi="Symbol"/>
        </w:rPr>
      </w:pPr>
      <w:r>
        <w:t>Track</w:t>
      </w:r>
      <w:r w:rsidR="001815BB">
        <w:t>s</w:t>
      </w:r>
      <w:r>
        <w:t xml:space="preserve"> campaign budgets within allocated project/area, regularly reviewing these to ensure that maximum value is delivered within the bounds of existing regulations, policies and procedures</w:t>
      </w:r>
    </w:p>
    <w:p w14:paraId="4ACD590B" w14:textId="77777777" w:rsidR="00285E81" w:rsidRPr="00A81F3D" w:rsidRDefault="001815BB" w:rsidP="007D1DFB">
      <w:pPr>
        <w:pStyle w:val="ListParagraph"/>
        <w:numPr>
          <w:ilvl w:val="0"/>
          <w:numId w:val="1"/>
        </w:numPr>
        <w:tabs>
          <w:tab w:val="left" w:pos="1000"/>
          <w:tab w:val="left" w:pos="1001"/>
        </w:tabs>
        <w:spacing w:before="90"/>
        <w:ind w:left="998" w:right="134" w:hanging="357"/>
        <w:rPr>
          <w:rFonts w:ascii="Symbol" w:hAnsi="Symbol"/>
        </w:rPr>
      </w:pPr>
      <w:r w:rsidRPr="00A81F3D">
        <w:t>Ensures appropriate records and results are managed, monitored, maintained and utilised to influence future campaign</w:t>
      </w:r>
      <w:r w:rsidR="00D20A1C" w:rsidRPr="00A81F3D">
        <w:t xml:space="preserve"> and audience</w:t>
      </w:r>
      <w:r w:rsidRPr="00A81F3D">
        <w:rPr>
          <w:spacing w:val="-3"/>
        </w:rPr>
        <w:t xml:space="preserve"> </w:t>
      </w:r>
      <w:r w:rsidRPr="00A81F3D">
        <w:t>planning</w:t>
      </w:r>
    </w:p>
    <w:p w14:paraId="42DDE1DF" w14:textId="4E353A07" w:rsidR="007D1DFB" w:rsidRPr="001815BB" w:rsidRDefault="007D1DFB" w:rsidP="007D1DFB">
      <w:pPr>
        <w:pStyle w:val="ListParagraph"/>
        <w:numPr>
          <w:ilvl w:val="0"/>
          <w:numId w:val="1"/>
        </w:numPr>
        <w:tabs>
          <w:tab w:val="left" w:pos="1000"/>
          <w:tab w:val="left" w:pos="1001"/>
        </w:tabs>
        <w:spacing w:before="79"/>
        <w:ind w:right="613"/>
        <w:rPr>
          <w:rFonts w:ascii="Symbol" w:hAnsi="Symbol"/>
        </w:rPr>
      </w:pPr>
      <w:r>
        <w:t>Advises on the analysis and interpretation of data, identifying trends and test solutions, sources additional related information where appropriate, and reports on progress, to support the resolution of</w:t>
      </w:r>
      <w:r>
        <w:rPr>
          <w:spacing w:val="-8"/>
        </w:rPr>
        <w:t xml:space="preserve"> </w:t>
      </w:r>
      <w:r>
        <w:t>issues/problems</w:t>
      </w:r>
    </w:p>
    <w:p w14:paraId="6B000FC2" w14:textId="4891D12C" w:rsidR="001815BB" w:rsidRDefault="001815BB" w:rsidP="001815BB">
      <w:pPr>
        <w:pStyle w:val="ListParagraph"/>
        <w:numPr>
          <w:ilvl w:val="0"/>
          <w:numId w:val="1"/>
        </w:numPr>
        <w:tabs>
          <w:tab w:val="left" w:pos="1000"/>
          <w:tab w:val="left" w:pos="1001"/>
        </w:tabs>
        <w:spacing w:before="89"/>
        <w:ind w:right="312"/>
      </w:pPr>
      <w:r w:rsidRPr="00F135B3">
        <w:t xml:space="preserve">Liaising with media owners </w:t>
      </w:r>
      <w:r>
        <w:t xml:space="preserve">to develop a good understanding of product suites and media trends </w:t>
      </w:r>
    </w:p>
    <w:p w14:paraId="1D126C9D" w14:textId="5F923A3B" w:rsidR="001815BB" w:rsidRPr="001815BB" w:rsidRDefault="001815BB" w:rsidP="001815BB">
      <w:pPr>
        <w:pStyle w:val="ListParagraph"/>
        <w:numPr>
          <w:ilvl w:val="0"/>
          <w:numId w:val="1"/>
        </w:numPr>
        <w:tabs>
          <w:tab w:val="left" w:pos="1000"/>
          <w:tab w:val="left" w:pos="1001"/>
        </w:tabs>
        <w:spacing w:before="89"/>
        <w:ind w:right="312"/>
        <w:rPr>
          <w:rFonts w:ascii="Symbol" w:hAnsi="Symbol"/>
        </w:rPr>
      </w:pPr>
      <w:r w:rsidRPr="006900D9">
        <w:t xml:space="preserve">Effective and professional liaison with </w:t>
      </w:r>
      <w:r>
        <w:t xml:space="preserve">internal stakeholders and </w:t>
      </w:r>
      <w:r w:rsidRPr="006900D9">
        <w:t xml:space="preserve">partner agencies, being cognisant of their requirements </w:t>
      </w:r>
    </w:p>
    <w:p w14:paraId="0EBDFBEB" w14:textId="3670A179" w:rsidR="006900D9" w:rsidRPr="006900D9" w:rsidRDefault="001815BB" w:rsidP="006900D9">
      <w:pPr>
        <w:pStyle w:val="ListParagraph"/>
        <w:numPr>
          <w:ilvl w:val="0"/>
          <w:numId w:val="1"/>
        </w:numPr>
        <w:tabs>
          <w:tab w:val="left" w:pos="1000"/>
          <w:tab w:val="left" w:pos="1001"/>
        </w:tabs>
        <w:spacing w:before="89"/>
        <w:ind w:right="312"/>
        <w:rPr>
          <w:rFonts w:ascii="Symbol" w:hAnsi="Symbol"/>
        </w:rPr>
      </w:pPr>
      <w:r>
        <w:t>Identifies additional service requirements or service shortfalls and coordinates/designs the delivery of innovative solutions to maximise service quality, efficient and</w:t>
      </w:r>
      <w:r>
        <w:rPr>
          <w:spacing w:val="-19"/>
        </w:rPr>
        <w:t xml:space="preserve"> </w:t>
      </w:r>
      <w:r w:rsidR="006900D9">
        <w:t>continuity</w:t>
      </w:r>
    </w:p>
    <w:p w14:paraId="28BEDFAE" w14:textId="3D97DE11" w:rsidR="00A81F3D" w:rsidRDefault="00A81F3D">
      <w:pPr>
        <w:pStyle w:val="BodyText"/>
        <w:spacing w:before="10"/>
        <w:rPr>
          <w:sz w:val="36"/>
        </w:rPr>
      </w:pPr>
    </w:p>
    <w:p w14:paraId="062F1370" w14:textId="57095A52" w:rsidR="00A81F3D" w:rsidRDefault="00A81F3D">
      <w:pPr>
        <w:pStyle w:val="BodyText"/>
        <w:spacing w:before="10"/>
        <w:rPr>
          <w:sz w:val="36"/>
        </w:rPr>
      </w:pPr>
    </w:p>
    <w:p w14:paraId="1CDAE331" w14:textId="144A9BC1" w:rsidR="00A81F3D" w:rsidRDefault="00A81F3D">
      <w:pPr>
        <w:pStyle w:val="BodyText"/>
        <w:spacing w:before="10"/>
        <w:rPr>
          <w:sz w:val="36"/>
        </w:rPr>
      </w:pPr>
    </w:p>
    <w:p w14:paraId="0D46037F" w14:textId="5200E472" w:rsidR="00A81F3D" w:rsidRDefault="00A81F3D">
      <w:pPr>
        <w:pStyle w:val="BodyText"/>
        <w:spacing w:before="10"/>
        <w:rPr>
          <w:sz w:val="36"/>
        </w:rPr>
      </w:pPr>
    </w:p>
    <w:p w14:paraId="0748C3EE" w14:textId="0D914520" w:rsidR="00A81F3D" w:rsidRDefault="00A81F3D">
      <w:pPr>
        <w:pStyle w:val="BodyText"/>
        <w:spacing w:before="10"/>
        <w:rPr>
          <w:sz w:val="36"/>
        </w:rPr>
      </w:pPr>
    </w:p>
    <w:p w14:paraId="191590ED" w14:textId="6B65A5B1" w:rsidR="00A81F3D" w:rsidRDefault="00A81F3D">
      <w:pPr>
        <w:pStyle w:val="BodyText"/>
        <w:spacing w:before="10"/>
        <w:rPr>
          <w:sz w:val="36"/>
        </w:rPr>
      </w:pPr>
    </w:p>
    <w:p w14:paraId="35927016" w14:textId="77777777" w:rsidR="00A81F3D" w:rsidRDefault="00A81F3D">
      <w:pPr>
        <w:pStyle w:val="BodyText"/>
        <w:spacing w:before="10"/>
        <w:rPr>
          <w:sz w:val="36"/>
        </w:rPr>
      </w:pPr>
    </w:p>
    <w:p w14:paraId="61FCA0D7" w14:textId="77777777" w:rsidR="00285E81" w:rsidRDefault="001815BB">
      <w:pPr>
        <w:pStyle w:val="Heading1"/>
      </w:pPr>
      <w:r>
        <w:t>Key Selection Criteria may include:</w:t>
      </w:r>
    </w:p>
    <w:p w14:paraId="7DB20015" w14:textId="3704F5ED" w:rsidR="006C6D25" w:rsidRPr="006C6D25" w:rsidRDefault="001815BB" w:rsidP="006C6D25">
      <w:pPr>
        <w:pStyle w:val="ListParagraph"/>
        <w:numPr>
          <w:ilvl w:val="0"/>
          <w:numId w:val="1"/>
        </w:numPr>
        <w:tabs>
          <w:tab w:val="left" w:pos="1000"/>
          <w:tab w:val="left" w:pos="1001"/>
        </w:tabs>
        <w:spacing w:before="79"/>
        <w:ind w:right="613"/>
      </w:pPr>
      <w:r>
        <w:t>Relevant degree in marketing, advertising or similar with subsequent relevant experience (minimum</w:t>
      </w:r>
      <w:r w:rsidR="00466F3F">
        <w:t xml:space="preserve"> 2 years</w:t>
      </w:r>
      <w:r>
        <w:t>)</w:t>
      </w:r>
      <w:r w:rsidR="00A81F3D">
        <w:t xml:space="preserve"> within a digital media role. T</w:t>
      </w:r>
      <w:r w:rsidR="006C6D25" w:rsidRPr="006C6D25">
        <w:t>echnical account management / in-console experience with programmatic display and video, mobile advertising and paid digital media ad sales platform</w:t>
      </w:r>
    </w:p>
    <w:p w14:paraId="35D18416" w14:textId="4619CE29" w:rsidR="006C6D25" w:rsidRPr="006C6D25" w:rsidRDefault="006C6D25" w:rsidP="006C6D25">
      <w:pPr>
        <w:pStyle w:val="ListParagraph"/>
        <w:tabs>
          <w:tab w:val="left" w:pos="1000"/>
          <w:tab w:val="left" w:pos="1001"/>
        </w:tabs>
        <w:spacing w:before="79"/>
        <w:ind w:right="613" w:firstLine="0"/>
      </w:pPr>
      <w:r>
        <w:tab/>
      </w:r>
      <w:r>
        <w:tab/>
      </w:r>
      <w:r w:rsidRPr="006C6D25">
        <w:t>o Experience with Adobe Ad Cloud is preferred</w:t>
      </w:r>
      <w:r w:rsidR="00073C19">
        <w:t xml:space="preserve"> but not </w:t>
      </w:r>
      <w:r w:rsidR="00A81F3D">
        <w:t>essential</w:t>
      </w:r>
    </w:p>
    <w:p w14:paraId="458C58BD" w14:textId="77777777" w:rsidR="006C6D25" w:rsidRPr="006C6D25" w:rsidRDefault="006C6D25" w:rsidP="006C6D25">
      <w:pPr>
        <w:pStyle w:val="ListParagraph"/>
        <w:numPr>
          <w:ilvl w:val="0"/>
          <w:numId w:val="1"/>
        </w:numPr>
        <w:tabs>
          <w:tab w:val="left" w:pos="1000"/>
          <w:tab w:val="left" w:pos="1001"/>
        </w:tabs>
        <w:spacing w:before="79"/>
        <w:ind w:right="613"/>
      </w:pPr>
      <w:r w:rsidRPr="006C6D25">
        <w:t>Experience with the design, execution and reporting of paid media campaigns</w:t>
      </w:r>
    </w:p>
    <w:p w14:paraId="34351930" w14:textId="1A84A622" w:rsidR="006C6D25" w:rsidRPr="006C6D25" w:rsidRDefault="006C6D25" w:rsidP="006C6D25">
      <w:pPr>
        <w:tabs>
          <w:tab w:val="left" w:pos="1000"/>
          <w:tab w:val="left" w:pos="1001"/>
        </w:tabs>
        <w:spacing w:before="79"/>
        <w:ind w:left="640" w:right="613"/>
      </w:pPr>
      <w:r>
        <w:tab/>
      </w:r>
      <w:r>
        <w:tab/>
      </w:r>
      <w:r>
        <w:tab/>
      </w:r>
      <w:r w:rsidRPr="006C6D25">
        <w:t>o understanding of online ad serving concepts</w:t>
      </w:r>
      <w:r w:rsidR="00073C19">
        <w:t xml:space="preserve"> and platforms</w:t>
      </w:r>
    </w:p>
    <w:p w14:paraId="2F18E39F" w14:textId="21CD8F0B" w:rsidR="00327FA5" w:rsidRDefault="006C6D25" w:rsidP="00327FA5">
      <w:pPr>
        <w:tabs>
          <w:tab w:val="left" w:pos="1000"/>
          <w:tab w:val="left" w:pos="1001"/>
        </w:tabs>
        <w:spacing w:before="79"/>
        <w:ind w:right="613"/>
      </w:pPr>
      <w:r>
        <w:tab/>
      </w:r>
      <w:r>
        <w:tab/>
      </w:r>
      <w:r>
        <w:tab/>
      </w:r>
      <w:r w:rsidRPr="006C6D25">
        <w:t>o Experience with current and emerging ad format</w:t>
      </w:r>
      <w:r w:rsidR="00C74363">
        <w:t>s</w:t>
      </w:r>
    </w:p>
    <w:p w14:paraId="47343B98" w14:textId="4360CD8F" w:rsidR="00327FA5" w:rsidRPr="00C74363" w:rsidRDefault="00327FA5" w:rsidP="00C74363">
      <w:pPr>
        <w:tabs>
          <w:tab w:val="left" w:pos="1000"/>
          <w:tab w:val="left" w:pos="1001"/>
        </w:tabs>
        <w:spacing w:before="79"/>
        <w:ind w:left="964" w:right="613"/>
        <w:rPr>
          <w:color w:val="FF0000"/>
        </w:rPr>
      </w:pPr>
      <w:r>
        <w:tab/>
      </w:r>
      <w:r>
        <w:tab/>
      </w:r>
      <w:r>
        <w:tab/>
      </w:r>
      <w:r w:rsidRPr="006C6D25">
        <w:t xml:space="preserve">o </w:t>
      </w:r>
      <w:r w:rsidR="006C6D25" w:rsidRPr="00C74363">
        <w:t>Proven analytical capability</w:t>
      </w:r>
      <w:r w:rsidR="000E64BE" w:rsidRPr="00C74363">
        <w:t xml:space="preserve"> and </w:t>
      </w:r>
      <w:r w:rsidR="00073C19" w:rsidRPr="00C74363">
        <w:t>ability to in</w:t>
      </w:r>
      <w:r w:rsidR="000E64BE" w:rsidRPr="00C74363">
        <w:t>terpret relevant data sources to</w:t>
      </w:r>
      <w:r w:rsidRPr="00C74363">
        <w:t xml:space="preserve"> </w:t>
      </w:r>
      <w:r w:rsidR="000E64BE" w:rsidRPr="00C74363">
        <w:t xml:space="preserve">build </w:t>
      </w:r>
      <w:r w:rsidRPr="00C74363">
        <w:t>insightful data driven optimisations</w:t>
      </w:r>
    </w:p>
    <w:p w14:paraId="4249E4AF" w14:textId="77777777" w:rsidR="00C74363" w:rsidRDefault="00C74363" w:rsidP="00C74363">
      <w:pPr>
        <w:pStyle w:val="ListParagraph"/>
        <w:numPr>
          <w:ilvl w:val="0"/>
          <w:numId w:val="1"/>
        </w:numPr>
        <w:tabs>
          <w:tab w:val="left" w:pos="1000"/>
          <w:tab w:val="left" w:pos="1001"/>
        </w:tabs>
        <w:spacing w:before="79"/>
        <w:ind w:right="613"/>
      </w:pPr>
      <w:r w:rsidRPr="006C6D25">
        <w:t>Demonstrated experience</w:t>
      </w:r>
      <w:r>
        <w:t xml:space="preserve"> establishing benchmarks and managing performance metrics and budget tracking</w:t>
      </w:r>
    </w:p>
    <w:p w14:paraId="428B079F" w14:textId="77777777" w:rsidR="001815BB" w:rsidRPr="006C6D25" w:rsidRDefault="001815BB" w:rsidP="001815BB">
      <w:pPr>
        <w:pStyle w:val="ListParagraph"/>
        <w:numPr>
          <w:ilvl w:val="0"/>
          <w:numId w:val="1"/>
        </w:numPr>
        <w:tabs>
          <w:tab w:val="left" w:pos="1000"/>
          <w:tab w:val="left" w:pos="1001"/>
        </w:tabs>
        <w:spacing w:before="79"/>
        <w:ind w:right="613"/>
      </w:pPr>
      <w:r w:rsidRPr="006C6D25">
        <w:t>Demonstrated interest in keeping up with emerging technologies and the digital marketing landscape</w:t>
      </w:r>
      <w:r>
        <w:t xml:space="preserve">. </w:t>
      </w:r>
      <w:r w:rsidRPr="00C74363">
        <w:t>Willingness and ability to learn new advertising tools</w:t>
      </w:r>
    </w:p>
    <w:p w14:paraId="2CDB9AC8" w14:textId="26888600" w:rsidR="006C6D25" w:rsidRPr="006C6D25" w:rsidRDefault="006C6D25" w:rsidP="006C6D25">
      <w:pPr>
        <w:pStyle w:val="ListParagraph"/>
        <w:numPr>
          <w:ilvl w:val="0"/>
          <w:numId w:val="1"/>
        </w:numPr>
        <w:tabs>
          <w:tab w:val="left" w:pos="1000"/>
          <w:tab w:val="left" w:pos="1001"/>
        </w:tabs>
        <w:spacing w:before="79"/>
        <w:ind w:right="613"/>
      </w:pPr>
      <w:r w:rsidRPr="006C6D25">
        <w:t>Strong organisational skills and the ability to manage and prioritise projects consistent with an agreed strategy and deadline, including excellent problem-solving skills</w:t>
      </w:r>
    </w:p>
    <w:p w14:paraId="19C15192" w14:textId="01E88E2A" w:rsidR="00285E81" w:rsidRPr="006C6D25" w:rsidRDefault="001815BB" w:rsidP="006C6D25">
      <w:pPr>
        <w:pStyle w:val="ListParagraph"/>
        <w:numPr>
          <w:ilvl w:val="0"/>
          <w:numId w:val="1"/>
        </w:numPr>
        <w:tabs>
          <w:tab w:val="left" w:pos="1000"/>
          <w:tab w:val="left" w:pos="1001"/>
        </w:tabs>
        <w:spacing w:before="79"/>
        <w:ind w:right="613"/>
      </w:pPr>
      <w:r>
        <w:t>Proven communication and interpersonal</w:t>
      </w:r>
      <w:r w:rsidRPr="006C6D25">
        <w:t xml:space="preserve"> </w:t>
      </w:r>
      <w:r>
        <w:t>skills</w:t>
      </w:r>
    </w:p>
    <w:p w14:paraId="7A96E71A" w14:textId="77777777" w:rsidR="00285E81" w:rsidRDefault="00285E81">
      <w:pPr>
        <w:pStyle w:val="BodyText"/>
      </w:pPr>
    </w:p>
    <w:p w14:paraId="3936140C" w14:textId="77777777" w:rsidR="006C6D25" w:rsidRDefault="006C6D25">
      <w:pPr>
        <w:spacing w:before="1"/>
        <w:ind w:left="280"/>
        <w:rPr>
          <w:b/>
          <w:sz w:val="28"/>
        </w:rPr>
      </w:pPr>
    </w:p>
    <w:p w14:paraId="303BB158" w14:textId="77777777" w:rsidR="006C6D25" w:rsidRPr="006C6D25" w:rsidRDefault="006C6D25" w:rsidP="006C6D25">
      <w:pPr>
        <w:spacing w:before="1"/>
        <w:ind w:left="280"/>
        <w:rPr>
          <w:rFonts w:asciiTheme="minorHAnsi" w:eastAsia="Times New Roman" w:hAnsiTheme="minorHAnsi" w:cstheme="minorHAnsi"/>
          <w:b/>
          <w:bCs/>
          <w:color w:val="000000"/>
          <w:lang w:bidi="ar-SA"/>
        </w:rPr>
      </w:pPr>
      <w:r w:rsidRPr="006C6D25">
        <w:rPr>
          <w:rFonts w:asciiTheme="minorHAnsi" w:eastAsia="Times New Roman" w:hAnsiTheme="minorHAnsi" w:cstheme="minorHAnsi"/>
          <w:b/>
          <w:bCs/>
          <w:color w:val="000000"/>
          <w:lang w:bidi="ar-SA"/>
        </w:rPr>
        <w:t>Essential Compliance Requirements</w:t>
      </w:r>
    </w:p>
    <w:p w14:paraId="7D0F5202" w14:textId="77777777" w:rsidR="006C6D25" w:rsidRPr="006C6D25" w:rsidRDefault="006C6D25" w:rsidP="006C6D25">
      <w:pPr>
        <w:spacing w:before="1"/>
        <w:ind w:left="280"/>
        <w:rPr>
          <w:rFonts w:asciiTheme="minorHAnsi" w:eastAsia="Times New Roman" w:hAnsiTheme="minorHAnsi" w:cstheme="minorHAnsi"/>
          <w:b/>
          <w:bCs/>
          <w:color w:val="000000"/>
          <w:lang w:bidi="ar-SA"/>
        </w:rPr>
      </w:pPr>
    </w:p>
    <w:p w14:paraId="4FCA1D26" w14:textId="77777777" w:rsidR="006C6D25" w:rsidRPr="006C6D25" w:rsidRDefault="006C6D25" w:rsidP="006C6D25">
      <w:pPr>
        <w:spacing w:before="1"/>
        <w:ind w:left="280"/>
        <w:rPr>
          <w:rFonts w:asciiTheme="minorHAnsi" w:eastAsia="Times New Roman" w:hAnsiTheme="minorHAnsi" w:cstheme="minorHAnsi"/>
          <w:bCs/>
          <w:color w:val="000000"/>
          <w:lang w:bidi="ar-SA"/>
        </w:rPr>
      </w:pPr>
      <w:r w:rsidRPr="006C6D25">
        <w:rPr>
          <w:rFonts w:asciiTheme="minorHAnsi" w:eastAsia="Times New Roman" w:hAnsiTheme="minorHAnsi" w:cstheme="minorHAnsi"/>
          <w:bCs/>
          <w:color w:val="000000"/>
          <w:lang w:bidi="ar-SA"/>
        </w:rPr>
        <w:t>To hold this La Trobe University position the occupant must:</w:t>
      </w:r>
    </w:p>
    <w:p w14:paraId="17CD0F8D" w14:textId="77777777" w:rsidR="006C6D25" w:rsidRPr="007567A3" w:rsidRDefault="006C6D25" w:rsidP="006C6D25">
      <w:pPr>
        <w:pStyle w:val="Default"/>
        <w:jc w:val="both"/>
        <w:rPr>
          <w:rFonts w:asciiTheme="minorHAnsi" w:hAnsiTheme="minorHAnsi" w:cstheme="minorHAnsi"/>
          <w:bCs/>
          <w:sz w:val="22"/>
          <w:szCs w:val="22"/>
        </w:rPr>
      </w:pPr>
    </w:p>
    <w:p w14:paraId="30DA5869" w14:textId="77777777" w:rsidR="006C6D25" w:rsidRPr="007567A3" w:rsidRDefault="006C6D25" w:rsidP="006C6D2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5E618DED" w14:textId="1F1FEDF2" w:rsidR="006C6D25" w:rsidRPr="006C6D25" w:rsidRDefault="006C6D25" w:rsidP="006C6D2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C750487" w14:textId="77777777" w:rsidR="006C6D25" w:rsidRDefault="006C6D25">
      <w:pPr>
        <w:spacing w:before="1"/>
        <w:ind w:left="280"/>
        <w:rPr>
          <w:b/>
          <w:sz w:val="28"/>
        </w:rPr>
      </w:pPr>
    </w:p>
    <w:p w14:paraId="0A2CD466" w14:textId="5F8E9849" w:rsidR="00285E81" w:rsidRPr="006C6D25" w:rsidRDefault="001815BB">
      <w:pPr>
        <w:spacing w:before="1"/>
        <w:ind w:left="280"/>
        <w:rPr>
          <w:rFonts w:asciiTheme="minorHAnsi" w:eastAsia="Times New Roman" w:hAnsiTheme="minorHAnsi" w:cstheme="minorHAnsi"/>
          <w:b/>
          <w:bCs/>
          <w:color w:val="000000"/>
          <w:lang w:bidi="ar-SA"/>
        </w:rPr>
      </w:pPr>
      <w:r w:rsidRPr="006C6D25">
        <w:rPr>
          <w:rFonts w:asciiTheme="minorHAnsi" w:eastAsia="Times New Roman" w:hAnsiTheme="minorHAnsi" w:cstheme="minorHAnsi"/>
          <w:b/>
          <w:bCs/>
          <w:color w:val="000000"/>
          <w:lang w:bidi="ar-SA"/>
        </w:rPr>
        <w:t>La Trobe Cultural Qualities</w:t>
      </w:r>
    </w:p>
    <w:p w14:paraId="74DCFB95" w14:textId="77777777" w:rsidR="00285E81" w:rsidRDefault="00285E81">
      <w:pPr>
        <w:pStyle w:val="BodyText"/>
        <w:spacing w:before="10"/>
        <w:rPr>
          <w:b/>
          <w:sz w:val="23"/>
        </w:rPr>
      </w:pPr>
    </w:p>
    <w:p w14:paraId="18E32318" w14:textId="77777777" w:rsidR="006C6D25" w:rsidRPr="00F66E33" w:rsidRDefault="006C6D25" w:rsidP="006C6D25">
      <w:pPr>
        <w:pStyle w:val="Default"/>
        <w:ind w:left="280"/>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CC61C12" w14:textId="77777777" w:rsidR="006C6D25" w:rsidRPr="00F66E33" w:rsidRDefault="006C6D25" w:rsidP="006C6D2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372FBBE7" w14:textId="77777777" w:rsidR="006C6D25" w:rsidRPr="00F66E33" w:rsidRDefault="006C6D25" w:rsidP="006C6D25">
      <w:pPr>
        <w:pStyle w:val="ListParagraph"/>
        <w:widowControl/>
        <w:numPr>
          <w:ilvl w:val="0"/>
          <w:numId w:val="4"/>
        </w:numPr>
        <w:spacing w:before="0" w:after="200"/>
        <w:contextualSpacing/>
        <w:jc w:val="both"/>
        <w:rPr>
          <w:rFonts w:asciiTheme="minorHAnsi" w:hAnsiTheme="minorHAnsi" w:cstheme="minorHAnsi"/>
          <w:color w:val="000000"/>
        </w:rPr>
      </w:pPr>
      <w:r w:rsidRPr="00F66E33">
        <w:rPr>
          <w:rFonts w:asciiTheme="minorHAnsi" w:hAnsiTheme="minorHAnsi" w:cstheme="minorHAnsi"/>
          <w:color w:val="000000"/>
        </w:rPr>
        <w:t>We are</w:t>
      </w:r>
      <w:r w:rsidRPr="00F66E33">
        <w:rPr>
          <w:rFonts w:asciiTheme="minorHAnsi" w:hAnsiTheme="minorHAnsi" w:cstheme="minorHAnsi"/>
          <w:i/>
          <w:iCs/>
          <w:color w:val="000000"/>
        </w:rPr>
        <w:t xml:space="preserve"> </w:t>
      </w:r>
      <w:r w:rsidRPr="00F66E33">
        <w:rPr>
          <w:rFonts w:asciiTheme="minorHAnsi" w:hAnsiTheme="minorHAnsi" w:cstheme="minorHAnsi"/>
          <w:b/>
          <w:bCs/>
          <w:i/>
          <w:iCs/>
          <w:color w:val="000000"/>
        </w:rPr>
        <w:t>Connected</w:t>
      </w:r>
      <w:r w:rsidRPr="00F66E33">
        <w:rPr>
          <w:rFonts w:asciiTheme="minorHAnsi" w:hAnsiTheme="minorHAnsi" w:cstheme="minorHAnsi"/>
          <w:i/>
          <w:iCs/>
          <w:color w:val="000000"/>
        </w:rPr>
        <w:t xml:space="preserve">:  </w:t>
      </w:r>
      <w:r w:rsidRPr="00F66E33">
        <w:rPr>
          <w:rFonts w:asciiTheme="minorHAnsi" w:hAnsiTheme="minorHAnsi" w:cstheme="minorHAnsi"/>
          <w:color w:val="000000"/>
        </w:rPr>
        <w:t>We connect to the world outside — the students and communities we serve, both locally and globally.</w:t>
      </w:r>
    </w:p>
    <w:p w14:paraId="3D484CD5" w14:textId="77777777" w:rsidR="006C6D25" w:rsidRPr="00F66E33" w:rsidRDefault="006C6D25" w:rsidP="006C6D25">
      <w:pPr>
        <w:pStyle w:val="ListParagraph"/>
        <w:widowControl/>
        <w:numPr>
          <w:ilvl w:val="0"/>
          <w:numId w:val="4"/>
        </w:numPr>
        <w:spacing w:before="0" w:after="240"/>
        <w:contextualSpacing/>
        <w:jc w:val="both"/>
        <w:rPr>
          <w:rFonts w:asciiTheme="minorHAnsi" w:hAnsiTheme="minorHAnsi" w:cstheme="minorHAnsi"/>
          <w:color w:val="000000"/>
        </w:rPr>
      </w:pPr>
      <w:r w:rsidRPr="00F66E33">
        <w:rPr>
          <w:rFonts w:asciiTheme="minorHAnsi" w:hAnsiTheme="minorHAnsi" w:cstheme="minorHAnsi"/>
          <w:i/>
          <w:iCs/>
          <w:color w:val="000000"/>
        </w:rPr>
        <w:t xml:space="preserve">We are </w:t>
      </w:r>
      <w:r w:rsidRPr="00F66E33">
        <w:rPr>
          <w:rFonts w:asciiTheme="minorHAnsi" w:hAnsiTheme="minorHAnsi" w:cstheme="minorHAnsi"/>
          <w:b/>
          <w:bCs/>
          <w:i/>
          <w:iCs/>
          <w:color w:val="000000"/>
        </w:rPr>
        <w:t>Innovative</w:t>
      </w:r>
      <w:r w:rsidRPr="00F66E33">
        <w:rPr>
          <w:rFonts w:asciiTheme="minorHAnsi" w:hAnsiTheme="minorHAnsi" w:cstheme="minorHAnsi"/>
          <w:i/>
          <w:iCs/>
          <w:color w:val="000000"/>
        </w:rPr>
        <w:t xml:space="preserve">:  </w:t>
      </w:r>
      <w:r w:rsidRPr="00F66E33">
        <w:rPr>
          <w:rFonts w:asciiTheme="minorHAnsi" w:hAnsiTheme="minorHAnsi" w:cstheme="minorHAnsi"/>
          <w:color w:val="000000"/>
        </w:rPr>
        <w:t>We tackle the big issues of our time to transform the lives of our students and society.</w:t>
      </w:r>
      <w:r w:rsidRPr="00F66E33">
        <w:rPr>
          <w:rFonts w:asciiTheme="minorHAnsi" w:hAnsiTheme="minorHAnsi" w:cstheme="minorHAnsi"/>
          <w:i/>
          <w:iCs/>
          <w:color w:val="000000"/>
        </w:rPr>
        <w:t xml:space="preserve"> </w:t>
      </w:r>
    </w:p>
    <w:p w14:paraId="19B85EE6" w14:textId="77777777" w:rsidR="006C6D25" w:rsidRPr="00F66E33" w:rsidRDefault="006C6D25" w:rsidP="006C6D25">
      <w:pPr>
        <w:pStyle w:val="ListParagraph"/>
        <w:widowControl/>
        <w:numPr>
          <w:ilvl w:val="0"/>
          <w:numId w:val="4"/>
        </w:numPr>
        <w:spacing w:before="0"/>
        <w:contextualSpacing/>
        <w:jc w:val="both"/>
        <w:rPr>
          <w:rFonts w:asciiTheme="minorHAnsi" w:hAnsiTheme="minorHAnsi" w:cstheme="minorHAnsi"/>
          <w:color w:val="000000"/>
        </w:rPr>
      </w:pPr>
      <w:r w:rsidRPr="00F66E33">
        <w:rPr>
          <w:rFonts w:asciiTheme="minorHAnsi" w:hAnsiTheme="minorHAnsi" w:cstheme="minorHAnsi"/>
          <w:i/>
          <w:iCs/>
          <w:color w:val="000000"/>
        </w:rPr>
        <w:t xml:space="preserve">We are </w:t>
      </w:r>
      <w:r w:rsidRPr="00F66E33">
        <w:rPr>
          <w:rFonts w:asciiTheme="minorHAnsi" w:hAnsiTheme="minorHAnsi" w:cstheme="minorHAnsi"/>
          <w:b/>
          <w:bCs/>
          <w:i/>
          <w:iCs/>
          <w:color w:val="000000"/>
        </w:rPr>
        <w:t xml:space="preserve">Accountable:  </w:t>
      </w:r>
      <w:r w:rsidRPr="00F66E33">
        <w:rPr>
          <w:rFonts w:asciiTheme="minorHAnsi" w:hAnsiTheme="minorHAnsi" w:cstheme="minorHAnsi"/>
          <w:color w:val="000000"/>
        </w:rPr>
        <w:t>We strive for excellence in everything we do. We hold each other and ourselves to account, and work to the highest standard.</w:t>
      </w:r>
    </w:p>
    <w:p w14:paraId="511D5706" w14:textId="77777777" w:rsidR="006C6D25" w:rsidRPr="00643B1F" w:rsidRDefault="006C6D25" w:rsidP="006C6D25">
      <w:pPr>
        <w:pStyle w:val="Default"/>
        <w:numPr>
          <w:ilvl w:val="0"/>
          <w:numId w:val="4"/>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11250B56" w14:textId="77777777" w:rsidR="00285E81" w:rsidRDefault="00285E81">
      <w:pPr>
        <w:pStyle w:val="BodyText"/>
        <w:rPr>
          <w:sz w:val="20"/>
        </w:rPr>
      </w:pPr>
    </w:p>
    <w:p w14:paraId="55309BA3" w14:textId="363DC8D9" w:rsidR="00285E81" w:rsidRDefault="00C33310">
      <w:pPr>
        <w:pStyle w:val="BodyText"/>
        <w:spacing w:before="8"/>
      </w:pPr>
      <w:r>
        <w:rPr>
          <w:noProof/>
        </w:rPr>
        <mc:AlternateContent>
          <mc:Choice Requires="wps">
            <w:drawing>
              <wp:anchor distT="0" distB="0" distL="0" distR="0" simplePos="0" relativeHeight="251658752" behindDoc="1" locked="0" layoutInCell="1" allowOverlap="1" wp14:anchorId="7AE4D6F4" wp14:editId="4708C36B">
                <wp:simplePos x="0" y="0"/>
                <wp:positionH relativeFrom="page">
                  <wp:posOffset>896620</wp:posOffset>
                </wp:positionH>
                <wp:positionV relativeFrom="paragraph">
                  <wp:posOffset>203835</wp:posOffset>
                </wp:positionV>
                <wp:extent cx="5768975" cy="0"/>
                <wp:effectExtent l="10795" t="13335" r="1143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4CE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05pt" to="524.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D9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" strokeweight=".16936mm">
                <w10:wrap type="topAndBottom" anchorx="page"/>
              </v:line>
            </w:pict>
          </mc:Fallback>
        </mc:AlternateContent>
      </w:r>
    </w:p>
    <w:p w14:paraId="44CF9B4D" w14:textId="77777777" w:rsidR="00285E81" w:rsidRDefault="001815BB">
      <w:pPr>
        <w:spacing w:line="213" w:lineRule="exact"/>
        <w:ind w:left="280"/>
        <w:rPr>
          <w:sz w:val="20"/>
        </w:rPr>
      </w:pPr>
      <w:r>
        <w:rPr>
          <w:sz w:val="20"/>
        </w:rPr>
        <w:t>For Human Resource Use Only</w:t>
      </w:r>
    </w:p>
    <w:p w14:paraId="6B859FB4" w14:textId="77777777" w:rsidR="00285E81" w:rsidRDefault="001815BB">
      <w:pPr>
        <w:tabs>
          <w:tab w:val="left" w:pos="1720"/>
        </w:tabs>
        <w:spacing w:line="243" w:lineRule="exact"/>
        <w:ind w:left="280"/>
        <w:rPr>
          <w:sz w:val="20"/>
        </w:rPr>
      </w:pPr>
      <w:r>
        <w:rPr>
          <w:sz w:val="20"/>
        </w:rPr>
        <w:t>Initials:</w:t>
      </w:r>
      <w:r>
        <w:rPr>
          <w:sz w:val="20"/>
        </w:rPr>
        <w:tab/>
        <w:t>Date:</w:t>
      </w:r>
    </w:p>
    <w:p w14:paraId="004CA837" w14:textId="77777777" w:rsidR="004A73CD" w:rsidRDefault="004A73CD">
      <w:pPr>
        <w:tabs>
          <w:tab w:val="left" w:pos="1720"/>
        </w:tabs>
        <w:spacing w:line="243" w:lineRule="exact"/>
        <w:ind w:left="280"/>
        <w:rPr>
          <w:sz w:val="20"/>
        </w:rPr>
      </w:pPr>
    </w:p>
    <w:sectPr w:rsidR="004A73CD">
      <w:pgSz w:w="11910" w:h="16840"/>
      <w:pgMar w:top="1340" w:right="13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76243"/>
    <w:multiLevelType w:val="hybridMultilevel"/>
    <w:tmpl w:val="8B025C64"/>
    <w:lvl w:ilvl="0" w:tplc="0C090001">
      <w:start w:val="1"/>
      <w:numFmt w:val="bullet"/>
      <w:lvlText w:val=""/>
      <w:lvlJc w:val="left"/>
      <w:pPr>
        <w:ind w:left="1000" w:hanging="360"/>
      </w:pPr>
      <w:rPr>
        <w:rFonts w:ascii="Symbol" w:hAnsi="Symbol" w:hint="default"/>
        <w:w w:val="99"/>
        <w:lang w:val="en-AU" w:eastAsia="en-AU" w:bidi="en-AU"/>
      </w:rPr>
    </w:lvl>
    <w:lvl w:ilvl="1" w:tplc="ABCAF560">
      <w:numFmt w:val="bullet"/>
      <w:lvlText w:val="•"/>
      <w:lvlJc w:val="left"/>
      <w:pPr>
        <w:ind w:left="1842" w:hanging="360"/>
      </w:pPr>
      <w:rPr>
        <w:rFonts w:hint="default"/>
        <w:lang w:val="en-AU" w:eastAsia="en-AU" w:bidi="en-AU"/>
      </w:rPr>
    </w:lvl>
    <w:lvl w:ilvl="2" w:tplc="055E411E">
      <w:numFmt w:val="bullet"/>
      <w:lvlText w:val="•"/>
      <w:lvlJc w:val="left"/>
      <w:pPr>
        <w:ind w:left="2685" w:hanging="360"/>
      </w:pPr>
      <w:rPr>
        <w:rFonts w:hint="default"/>
        <w:lang w:val="en-AU" w:eastAsia="en-AU" w:bidi="en-AU"/>
      </w:rPr>
    </w:lvl>
    <w:lvl w:ilvl="3" w:tplc="70AE3CAE">
      <w:numFmt w:val="bullet"/>
      <w:lvlText w:val="•"/>
      <w:lvlJc w:val="left"/>
      <w:pPr>
        <w:ind w:left="3527" w:hanging="360"/>
      </w:pPr>
      <w:rPr>
        <w:rFonts w:hint="default"/>
        <w:lang w:val="en-AU" w:eastAsia="en-AU" w:bidi="en-AU"/>
      </w:rPr>
    </w:lvl>
    <w:lvl w:ilvl="4" w:tplc="54E0AF3A">
      <w:numFmt w:val="bullet"/>
      <w:lvlText w:val="•"/>
      <w:lvlJc w:val="left"/>
      <w:pPr>
        <w:ind w:left="4370" w:hanging="360"/>
      </w:pPr>
      <w:rPr>
        <w:rFonts w:hint="default"/>
        <w:lang w:val="en-AU" w:eastAsia="en-AU" w:bidi="en-AU"/>
      </w:rPr>
    </w:lvl>
    <w:lvl w:ilvl="5" w:tplc="D40096D6">
      <w:numFmt w:val="bullet"/>
      <w:lvlText w:val="•"/>
      <w:lvlJc w:val="left"/>
      <w:pPr>
        <w:ind w:left="5213" w:hanging="360"/>
      </w:pPr>
      <w:rPr>
        <w:rFonts w:hint="default"/>
        <w:lang w:val="en-AU" w:eastAsia="en-AU" w:bidi="en-AU"/>
      </w:rPr>
    </w:lvl>
    <w:lvl w:ilvl="6" w:tplc="283CF25E">
      <w:numFmt w:val="bullet"/>
      <w:lvlText w:val="•"/>
      <w:lvlJc w:val="left"/>
      <w:pPr>
        <w:ind w:left="6055" w:hanging="360"/>
      </w:pPr>
      <w:rPr>
        <w:rFonts w:hint="default"/>
        <w:lang w:val="en-AU" w:eastAsia="en-AU" w:bidi="en-AU"/>
      </w:rPr>
    </w:lvl>
    <w:lvl w:ilvl="7" w:tplc="927E96BE">
      <w:numFmt w:val="bullet"/>
      <w:lvlText w:val="•"/>
      <w:lvlJc w:val="left"/>
      <w:pPr>
        <w:ind w:left="6898" w:hanging="360"/>
      </w:pPr>
      <w:rPr>
        <w:rFonts w:hint="default"/>
        <w:lang w:val="en-AU" w:eastAsia="en-AU" w:bidi="en-AU"/>
      </w:rPr>
    </w:lvl>
    <w:lvl w:ilvl="8" w:tplc="72BC2350">
      <w:numFmt w:val="bullet"/>
      <w:lvlText w:val="•"/>
      <w:lvlJc w:val="left"/>
      <w:pPr>
        <w:ind w:left="7741" w:hanging="360"/>
      </w:pPr>
      <w:rPr>
        <w:rFonts w:hint="default"/>
        <w:lang w:val="en-AU" w:eastAsia="en-AU" w:bidi="en-AU"/>
      </w:rPr>
    </w:lvl>
  </w:abstractNum>
  <w:abstractNum w:abstractNumId="2" w15:restartNumberingAfterBreak="0">
    <w:nsid w:val="48B74B78"/>
    <w:multiLevelType w:val="hybridMultilevel"/>
    <w:tmpl w:val="436A8F54"/>
    <w:lvl w:ilvl="0" w:tplc="8D44DF68">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68C05F65"/>
    <w:multiLevelType w:val="hybridMultilevel"/>
    <w:tmpl w:val="06460722"/>
    <w:lvl w:ilvl="0" w:tplc="0C090003">
      <w:start w:val="1"/>
      <w:numFmt w:val="bullet"/>
      <w:lvlText w:val="o"/>
      <w:lvlJc w:val="left"/>
      <w:pPr>
        <w:ind w:left="1361" w:hanging="360"/>
      </w:pPr>
      <w:rPr>
        <w:rFonts w:ascii="Courier New" w:hAnsi="Courier New" w:cs="Courier New"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81"/>
    <w:rsid w:val="00073C19"/>
    <w:rsid w:val="000E64BE"/>
    <w:rsid w:val="001815BB"/>
    <w:rsid w:val="00246179"/>
    <w:rsid w:val="00285E81"/>
    <w:rsid w:val="00327FA5"/>
    <w:rsid w:val="003C618E"/>
    <w:rsid w:val="00415AD7"/>
    <w:rsid w:val="00466F3F"/>
    <w:rsid w:val="004917CD"/>
    <w:rsid w:val="004A73CD"/>
    <w:rsid w:val="00515028"/>
    <w:rsid w:val="00612214"/>
    <w:rsid w:val="006900D9"/>
    <w:rsid w:val="006C6D25"/>
    <w:rsid w:val="007D1DFB"/>
    <w:rsid w:val="007F4455"/>
    <w:rsid w:val="00897691"/>
    <w:rsid w:val="009F02CC"/>
    <w:rsid w:val="00A81F3D"/>
    <w:rsid w:val="00AF7F34"/>
    <w:rsid w:val="00C0364D"/>
    <w:rsid w:val="00C33310"/>
    <w:rsid w:val="00C74363"/>
    <w:rsid w:val="00CC333B"/>
    <w:rsid w:val="00D05894"/>
    <w:rsid w:val="00D20A1C"/>
    <w:rsid w:val="00F135B3"/>
    <w:rsid w:val="00FA2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5D28"/>
  <w15:docId w15:val="{AEBB9361-6BAF-4F59-97EA-8B59F4C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1000" w:hanging="360"/>
    </w:pPr>
  </w:style>
  <w:style w:type="paragraph" w:customStyle="1" w:styleId="TableParagraph">
    <w:name w:val="Table Paragraph"/>
    <w:basedOn w:val="Normal"/>
    <w:uiPriority w:val="1"/>
    <w:qFormat/>
    <w:pPr>
      <w:spacing w:before="114"/>
      <w:ind w:left="108"/>
    </w:pPr>
  </w:style>
  <w:style w:type="paragraph" w:styleId="BalloonText">
    <w:name w:val="Balloon Text"/>
    <w:basedOn w:val="Normal"/>
    <w:link w:val="BalloonTextChar"/>
    <w:uiPriority w:val="99"/>
    <w:semiHidden/>
    <w:unhideWhenUsed/>
    <w:rsid w:val="0061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14"/>
    <w:rPr>
      <w:rFonts w:ascii="Segoe UI" w:eastAsia="Calibri" w:hAnsi="Segoe UI" w:cs="Segoe UI"/>
      <w:sz w:val="18"/>
      <w:szCs w:val="18"/>
      <w:lang w:val="en-AU" w:eastAsia="en-AU" w:bidi="en-AU"/>
    </w:rPr>
  </w:style>
  <w:style w:type="character" w:styleId="CommentReference">
    <w:name w:val="annotation reference"/>
    <w:basedOn w:val="DefaultParagraphFont"/>
    <w:uiPriority w:val="99"/>
    <w:semiHidden/>
    <w:unhideWhenUsed/>
    <w:rsid w:val="00515028"/>
    <w:rPr>
      <w:sz w:val="16"/>
      <w:szCs w:val="16"/>
    </w:rPr>
  </w:style>
  <w:style w:type="paragraph" w:styleId="CommentText">
    <w:name w:val="annotation text"/>
    <w:basedOn w:val="Normal"/>
    <w:link w:val="CommentTextChar"/>
    <w:uiPriority w:val="99"/>
    <w:semiHidden/>
    <w:unhideWhenUsed/>
    <w:rsid w:val="00515028"/>
    <w:rPr>
      <w:sz w:val="20"/>
      <w:szCs w:val="20"/>
    </w:rPr>
  </w:style>
  <w:style w:type="character" w:customStyle="1" w:styleId="CommentTextChar">
    <w:name w:val="Comment Text Char"/>
    <w:basedOn w:val="DefaultParagraphFont"/>
    <w:link w:val="CommentText"/>
    <w:uiPriority w:val="99"/>
    <w:semiHidden/>
    <w:rsid w:val="00515028"/>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15028"/>
    <w:rPr>
      <w:b/>
      <w:bCs/>
    </w:rPr>
  </w:style>
  <w:style w:type="character" w:customStyle="1" w:styleId="CommentSubjectChar">
    <w:name w:val="Comment Subject Char"/>
    <w:basedOn w:val="CommentTextChar"/>
    <w:link w:val="CommentSubject"/>
    <w:uiPriority w:val="99"/>
    <w:semiHidden/>
    <w:rsid w:val="00515028"/>
    <w:rPr>
      <w:rFonts w:ascii="Calibri" w:eastAsia="Calibri" w:hAnsi="Calibri" w:cs="Calibri"/>
      <w:b/>
      <w:bCs/>
      <w:sz w:val="20"/>
      <w:szCs w:val="20"/>
      <w:lang w:val="en-AU" w:eastAsia="en-AU" w:bidi="en-AU"/>
    </w:rPr>
  </w:style>
  <w:style w:type="paragraph" w:customStyle="1" w:styleId="Default">
    <w:name w:val="Default"/>
    <w:rsid w:val="006C6D25"/>
    <w:pPr>
      <w:widowControl/>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trobe.edu.au/jobs"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Boyd@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White</dc:creator>
  <cp:lastModifiedBy>Caitlin Hosking</cp:lastModifiedBy>
  <cp:revision>2</cp:revision>
  <dcterms:created xsi:type="dcterms:W3CDTF">2019-05-15T04:43:00Z</dcterms:created>
  <dcterms:modified xsi:type="dcterms:W3CDTF">2019-05-15T04:43:00Z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2018-01-06T00:00:00Z</vt:filetime>
  </property>
  <property fmtid="{D5CDD505-2E9C-101B-9397-08002B2CF9AE}" pid="3" name="Creator">
    <vt:lpwstr>Microsoft® Word 2013</vt:lpwstr>
  </property>
  <property fmtid="{D5CDD505-2E9C-101B-9397-08002B2CF9AE}" pid="4" name="LastSaved">
    <vt:filetime>2019-04-04T00:00:00Z</vt:filetime>
  </property>
</Properties>
</file>