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62C6FF7C" w:rsidR="0031127F" w:rsidRPr="00A57742" w:rsidRDefault="00724F40" w:rsidP="0031127F">
            <w:pPr>
              <w:rPr>
                <w:rFonts w:ascii="Gill Sans MT" w:hAnsi="Gill Sans MT" w:cs="Gill Sans"/>
              </w:rPr>
            </w:pPr>
            <w:r w:rsidRPr="00724F40">
              <w:rPr>
                <w:rFonts w:ascii="Gill Sans MT" w:hAnsi="Gill Sans MT" w:cs="Gill Sans"/>
              </w:rPr>
              <w:t>Senior Occupational Therapist</w:t>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0F9C00F5" w:rsidR="0031127F" w:rsidRPr="007708FA" w:rsidRDefault="00724F40" w:rsidP="0031127F">
            <w:pPr>
              <w:rPr>
                <w:rFonts w:ascii="Gill Sans MT" w:hAnsi="Gill Sans MT" w:cs="Gill Sans"/>
              </w:rPr>
            </w:pPr>
            <w:r>
              <w:rPr>
                <w:rFonts w:ascii="Gill Sans MT" w:hAnsi="Gill Sans MT" w:cs="Gill Sans"/>
              </w:rPr>
              <w:t>508243</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0385D527" w:rsidR="0031127F" w:rsidRPr="007708FA" w:rsidRDefault="00724F40" w:rsidP="0031127F">
            <w:pPr>
              <w:rPr>
                <w:rFonts w:ascii="Gill Sans MT" w:hAnsi="Gill Sans MT" w:cs="Gill Sans"/>
              </w:rPr>
            </w:pPr>
            <w:r>
              <w:rPr>
                <w:rFonts w:ascii="Gill Sans MT" w:hAnsi="Gill Sans MT" w:cs="Gill Sans"/>
              </w:rPr>
              <w:t>Allied Health Professional Level 3</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0FE4EEA" w:rsidR="0031127F" w:rsidRPr="007708FA" w:rsidRDefault="00724F40" w:rsidP="0031127F">
                <w:pPr>
                  <w:rPr>
                    <w:rFonts w:ascii="Gill Sans MT" w:hAnsi="Gill Sans MT" w:cs="Gill Sans"/>
                  </w:rPr>
                </w:pPr>
                <w:r>
                  <w:rPr>
                    <w:rFonts w:ascii="Gill Sans MT" w:hAnsi="Gill Sans MT" w:cs="Gill Sans"/>
                  </w:rPr>
                  <w:t>Allied Health Professionals Public Sector Unions Wages Agreement</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73FF8889" w:rsidR="00A57742" w:rsidRPr="007708FA" w:rsidRDefault="00724F40" w:rsidP="0031127F">
            <w:pPr>
              <w:rPr>
                <w:rFonts w:ascii="Gill Sans MT" w:hAnsi="Gill Sans MT" w:cs="Gill Sans"/>
              </w:rPr>
            </w:pPr>
            <w:r w:rsidRPr="00724F40">
              <w:rPr>
                <w:rFonts w:ascii="Gill Sans MT" w:hAnsi="Gill Sans MT" w:cs="Gill Sans"/>
              </w:rPr>
              <w:t>Hospitals South</w:t>
            </w:r>
            <w:r w:rsidRPr="00724F40">
              <w:rPr>
                <w:rFonts w:ascii="Gill Sans MT" w:hAnsi="Gill Sans MT" w:cs="Gill Sans"/>
                <w:bCs/>
              </w:rPr>
              <w:t xml:space="preserve"> – Royal Hobart Hospital (RHH)</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A686424" w:rsidR="0031127F" w:rsidRPr="007B65A4" w:rsidRDefault="00724F40" w:rsidP="0031127F">
                <w:r>
                  <w:t>Permanent, Full Time/Part Time</w:t>
                </w:r>
              </w:p>
            </w:tc>
          </w:sdtContent>
        </w:sdt>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77E76E16" w:rsidR="0031127F" w:rsidRPr="007B65A4" w:rsidRDefault="00724F40" w:rsidP="0031127F">
                <w:r>
                  <w:t>South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2A7CBB8D" w:rsidR="0031127F" w:rsidRPr="00A57742" w:rsidRDefault="00724F40" w:rsidP="0031127F">
            <w:pPr>
              <w:rPr>
                <w:rFonts w:ascii="Gill Sans MT" w:hAnsi="Gill Sans MT" w:cs="Gill Sans"/>
              </w:rPr>
            </w:pPr>
            <w:r w:rsidRPr="00724F40">
              <w:rPr>
                <w:rFonts w:ascii="Gill Sans MT" w:hAnsi="Gill Sans MT" w:cs="Gill Sans"/>
              </w:rPr>
              <w:t>Discipline Lead Occupational Therapy</w:t>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24E4ADB3" w:rsidR="0031127F" w:rsidRDefault="00724F40" w:rsidP="0031127F">
            <w:pPr>
              <w:rPr>
                <w:rFonts w:ascii="Gill Sans MT" w:hAnsi="Gill Sans MT" w:cs="Gill Sans"/>
              </w:rPr>
            </w:pPr>
            <w:r>
              <w:rPr>
                <w:rFonts w:ascii="Gill Sans MT" w:hAnsi="Gill Sans MT" w:cs="Gill Sans"/>
              </w:rPr>
              <w:t>May 2020</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75F2A1C" w:rsidR="0031127F" w:rsidRDefault="00724F40"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0919E244" w:rsidR="0031127F" w:rsidRDefault="00724F40" w:rsidP="0031127F">
                <w:pPr>
                  <w:rPr>
                    <w:rStyle w:val="InformationBlockChar"/>
                    <w:rFonts w:eastAsiaTheme="minorHAnsi"/>
                    <w:b w:val="0"/>
                    <w:bCs/>
                  </w:rPr>
                </w:pPr>
                <w:r>
                  <w:rPr>
                    <w:rStyle w:val="InformationBlockChar"/>
                    <w:rFonts w:eastAsiaTheme="minorHAnsi"/>
                    <w:b w:val="0"/>
                    <w:bCs/>
                  </w:rPr>
                  <w:t>Pre-employment</w:t>
                </w:r>
              </w:p>
            </w:tc>
          </w:sdtContent>
        </w:sdt>
      </w:tr>
      <w:tr w:rsidR="00DA11E5" w:rsidRPr="007708FA" w14:paraId="207D77A2" w14:textId="77777777" w:rsidTr="008B7413">
        <w:tc>
          <w:tcPr>
            <w:tcW w:w="2802" w:type="dxa"/>
          </w:tcPr>
          <w:p w14:paraId="5CCBE4EB" w14:textId="66AE8D19" w:rsidR="00DA11E5" w:rsidRPr="00C56BF6" w:rsidRDefault="00DA11E5" w:rsidP="0031127F">
            <w:pPr>
              <w:rPr>
                <w:b/>
                <w:bCs/>
              </w:rPr>
            </w:pPr>
            <w:r w:rsidRPr="00405739">
              <w:rPr>
                <w:b/>
                <w:bCs/>
              </w:rPr>
              <w:t>Essential Requirements:</w:t>
            </w:r>
          </w:p>
        </w:tc>
        <w:tc>
          <w:tcPr>
            <w:tcW w:w="7438" w:type="dxa"/>
          </w:tcPr>
          <w:p w14:paraId="2ABA3EF1" w14:textId="77777777" w:rsidR="00724F40" w:rsidRPr="00724F40" w:rsidRDefault="00724F40" w:rsidP="00BF7675">
            <w:pPr>
              <w:jc w:val="both"/>
              <w:rPr>
                <w:rFonts w:ascii="Gill Sans MT" w:hAnsi="Gill Sans MT" w:cs="Times New Roman"/>
                <w:szCs w:val="22"/>
                <w:lang w:val="en-US"/>
              </w:rPr>
            </w:pPr>
            <w:r w:rsidRPr="00724F40">
              <w:rPr>
                <w:rFonts w:ascii="Gill Sans MT" w:hAnsi="Gill Sans MT" w:cs="Times New Roman"/>
                <w:szCs w:val="22"/>
                <w:lang w:val="en-US"/>
              </w:rPr>
              <w:t>Registered with the Occupational Therapy Board of Australia.</w:t>
            </w:r>
          </w:p>
          <w:p w14:paraId="1519F94B" w14:textId="61B27E04" w:rsidR="00DA11E5" w:rsidRDefault="00DA11E5" w:rsidP="00BF7675">
            <w:pPr>
              <w:jc w:val="both"/>
              <w:rPr>
                <w:rStyle w:val="InformationBlockChar"/>
                <w:rFonts w:eastAsiaTheme="minorHAnsi"/>
                <w:b w:val="0"/>
                <w:bCs/>
              </w:rPr>
            </w:pPr>
            <w:r w:rsidRPr="002D308A">
              <w:rPr>
                <w:rStyle w:val="InformationBlockChar"/>
                <w:rFonts w:eastAsiaTheme="minorHAnsi"/>
                <w:b w:val="0"/>
                <w:i/>
                <w:iCs/>
              </w:rPr>
              <w:t xml:space="preserve">*Registration/licences that are essential requirements of this role must </w:t>
            </w:r>
            <w:proofErr w:type="gramStart"/>
            <w:r w:rsidRPr="002D308A">
              <w:rPr>
                <w:rStyle w:val="InformationBlockChar"/>
                <w:rFonts w:eastAsiaTheme="minorHAnsi"/>
                <w:b w:val="0"/>
                <w:i/>
                <w:iCs/>
              </w:rPr>
              <w:t>remain current and valid at all times</w:t>
            </w:r>
            <w:proofErr w:type="gramEnd"/>
            <w:r w:rsidRPr="002D308A">
              <w:rPr>
                <w:rStyle w:val="InformationBlockChar"/>
                <w:rFonts w:eastAsiaTheme="minorHAnsi"/>
                <w:b w:val="0"/>
                <w:i/>
                <w:iCs/>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2D308A">
              <w:rPr>
                <w:rStyle w:val="InformationBlockChar"/>
                <w:rFonts w:eastAsiaTheme="minorHAnsi"/>
                <w:b w:val="0"/>
                <w:i/>
                <w:iCs/>
              </w:rPr>
              <w:t>cancelled</w:t>
            </w:r>
            <w:proofErr w:type="gramEnd"/>
            <w:r w:rsidRPr="002D308A">
              <w:rPr>
                <w:rStyle w:val="InformationBlockChar"/>
                <w:rFonts w:eastAsiaTheme="minorHAnsi"/>
                <w:b w:val="0"/>
                <w:i/>
                <w:iCs/>
              </w:rPr>
              <w:t xml:space="preserve"> or has its conditions altered.</w:t>
            </w:r>
          </w:p>
        </w:tc>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5A2C2ED2" w:rsidR="003C0450" w:rsidRDefault="002D308A" w:rsidP="00405739">
      <w:pPr>
        <w:pStyle w:val="Heading3"/>
      </w:pPr>
      <w:r>
        <w:t>P</w:t>
      </w:r>
      <w:r w:rsidR="003C0450" w:rsidRPr="00405739">
        <w:t xml:space="preserve">rimary Purpose: </w:t>
      </w:r>
    </w:p>
    <w:p w14:paraId="50026F2C" w14:textId="77777777" w:rsidR="00724F40" w:rsidRPr="00BF7675" w:rsidRDefault="00724F40" w:rsidP="00BF7675">
      <w:pPr>
        <w:pStyle w:val="ListParagraph"/>
        <w:numPr>
          <w:ilvl w:val="0"/>
          <w:numId w:val="41"/>
        </w:numPr>
        <w:jc w:val="both"/>
        <w:rPr>
          <w:lang w:val="en-US"/>
        </w:rPr>
      </w:pPr>
      <w:r w:rsidRPr="00BF7675">
        <w:rPr>
          <w:lang w:val="en-US"/>
        </w:rPr>
        <w:t xml:space="preserve">Undertake </w:t>
      </w:r>
      <w:proofErr w:type="spellStart"/>
      <w:r w:rsidRPr="00BF7675">
        <w:rPr>
          <w:lang w:val="en-US"/>
        </w:rPr>
        <w:t>specialised</w:t>
      </w:r>
      <w:proofErr w:type="spellEnd"/>
      <w:r w:rsidRPr="00BF7675">
        <w:rPr>
          <w:lang w:val="en-US"/>
        </w:rPr>
        <w:t xml:space="preserve"> Occupational Therapy clinical assessment and treatment. </w:t>
      </w:r>
    </w:p>
    <w:p w14:paraId="086FD6E3" w14:textId="77777777" w:rsidR="00724F40" w:rsidRPr="00BF7675" w:rsidRDefault="00724F40" w:rsidP="00BF7675">
      <w:pPr>
        <w:pStyle w:val="ListParagraph"/>
        <w:numPr>
          <w:ilvl w:val="0"/>
          <w:numId w:val="41"/>
        </w:numPr>
        <w:jc w:val="both"/>
        <w:rPr>
          <w:lang w:val="en-US"/>
        </w:rPr>
      </w:pPr>
      <w:r w:rsidRPr="00BF7675">
        <w:rPr>
          <w:lang w:val="en-US"/>
        </w:rPr>
        <w:t xml:space="preserve">Provide clinical direction, </w:t>
      </w:r>
      <w:proofErr w:type="gramStart"/>
      <w:r w:rsidRPr="00BF7675">
        <w:rPr>
          <w:lang w:val="en-US"/>
        </w:rPr>
        <w:t>support</w:t>
      </w:r>
      <w:proofErr w:type="gramEnd"/>
      <w:r w:rsidRPr="00BF7675">
        <w:rPr>
          <w:lang w:val="en-US"/>
        </w:rPr>
        <w:t xml:space="preserve"> and resource development for the </w:t>
      </w:r>
      <w:proofErr w:type="spellStart"/>
      <w:r w:rsidRPr="00BF7675">
        <w:rPr>
          <w:lang w:val="en-US"/>
        </w:rPr>
        <w:t>specialised</w:t>
      </w:r>
      <w:proofErr w:type="spellEnd"/>
      <w:r w:rsidRPr="00BF7675">
        <w:rPr>
          <w:lang w:val="en-US"/>
        </w:rPr>
        <w:t xml:space="preserve"> clinical areas to level 1-2 occupational therapists.</w:t>
      </w:r>
    </w:p>
    <w:p w14:paraId="45936528" w14:textId="77777777" w:rsidR="00724F40" w:rsidRPr="00BF7675" w:rsidRDefault="00724F40" w:rsidP="00BF7675">
      <w:pPr>
        <w:pStyle w:val="ListParagraph"/>
        <w:numPr>
          <w:ilvl w:val="0"/>
          <w:numId w:val="41"/>
        </w:numPr>
        <w:jc w:val="both"/>
        <w:rPr>
          <w:lang w:val="en-US"/>
        </w:rPr>
      </w:pPr>
      <w:r w:rsidRPr="00BF7675">
        <w:rPr>
          <w:lang w:val="en-US"/>
        </w:rPr>
        <w:t>Assist with the development of the occupational therapy service through planning, evidence-based practice, quality improvement and research activities and clinical placements for undergraduate students.</w:t>
      </w:r>
    </w:p>
    <w:p w14:paraId="429C8D31" w14:textId="77777777" w:rsidR="00724F40" w:rsidRPr="00BF7675" w:rsidRDefault="00724F40" w:rsidP="00BF7675">
      <w:pPr>
        <w:pStyle w:val="ListParagraph"/>
        <w:numPr>
          <w:ilvl w:val="0"/>
          <w:numId w:val="41"/>
        </w:numPr>
        <w:jc w:val="both"/>
        <w:rPr>
          <w:lang w:val="en-US"/>
        </w:rPr>
      </w:pPr>
      <w:r w:rsidRPr="00BF7675">
        <w:rPr>
          <w:lang w:val="en-US"/>
        </w:rPr>
        <w:lastRenderedPageBreak/>
        <w:t>Comply with the Code of Ethics of Occupational Therapy Australia.</w:t>
      </w:r>
    </w:p>
    <w:p w14:paraId="005DD4B6" w14:textId="25B176B7" w:rsidR="00E91AB6" w:rsidRPr="00405739" w:rsidRDefault="00E91AB6" w:rsidP="00405739">
      <w:pPr>
        <w:pStyle w:val="Heading3"/>
      </w:pPr>
      <w:r w:rsidRPr="00405739">
        <w:t>Duties:</w:t>
      </w:r>
    </w:p>
    <w:p w14:paraId="724030DF" w14:textId="77777777" w:rsidR="00724F40" w:rsidRPr="00724F40" w:rsidRDefault="00724F40" w:rsidP="00BF7675">
      <w:pPr>
        <w:pStyle w:val="ListNumbered"/>
        <w:widowControl w:val="0"/>
        <w:numPr>
          <w:ilvl w:val="0"/>
          <w:numId w:val="30"/>
        </w:numPr>
        <w:jc w:val="both"/>
        <w:rPr>
          <w:rFonts w:ascii="Gill Sans MT" w:hAnsi="Gill Sans MT" w:cs="Tahoma"/>
          <w:sz w:val="24"/>
        </w:rPr>
      </w:pPr>
      <w:r w:rsidRPr="00724F40">
        <w:rPr>
          <w:rFonts w:ascii="Gill Sans MT" w:hAnsi="Gill Sans MT"/>
        </w:rPr>
        <w:t xml:space="preserve">Undertake autonomous assessment and treatment programs for a specialised caseload as allocated, and act as an advocate for patients and carers on relevant issues. </w:t>
      </w:r>
    </w:p>
    <w:p w14:paraId="239FE2DC" w14:textId="77777777" w:rsidR="00724F40" w:rsidRPr="00724F40" w:rsidRDefault="00724F40" w:rsidP="00BF7675">
      <w:pPr>
        <w:pStyle w:val="ListNumbered"/>
        <w:widowControl w:val="0"/>
        <w:numPr>
          <w:ilvl w:val="0"/>
          <w:numId w:val="30"/>
        </w:numPr>
        <w:jc w:val="both"/>
        <w:rPr>
          <w:rFonts w:ascii="Gill Sans MT" w:hAnsi="Gill Sans MT" w:cs="Tahoma"/>
        </w:rPr>
      </w:pPr>
      <w:r w:rsidRPr="00724F40">
        <w:rPr>
          <w:rFonts w:ascii="Gill Sans MT" w:hAnsi="Gill Sans MT"/>
        </w:rPr>
        <w:t>P</w:t>
      </w:r>
      <w:r w:rsidRPr="00724F40">
        <w:rPr>
          <w:rFonts w:ascii="Gill Sans MT" w:hAnsi="Gill Sans MT" w:cs="Tahoma"/>
        </w:rPr>
        <w:t>rovide specialist occupational therapy consultancy and advice in matters pertaining to specialist area, incorporating participation in research activities and policy development.</w:t>
      </w:r>
    </w:p>
    <w:p w14:paraId="47CED189" w14:textId="77777777" w:rsidR="00724F40" w:rsidRPr="00724F40" w:rsidRDefault="00724F40" w:rsidP="00BF7675">
      <w:pPr>
        <w:pStyle w:val="ListNumbered"/>
        <w:widowControl w:val="0"/>
        <w:numPr>
          <w:ilvl w:val="0"/>
          <w:numId w:val="30"/>
        </w:numPr>
        <w:jc w:val="both"/>
        <w:rPr>
          <w:rFonts w:ascii="Gill Sans MT" w:hAnsi="Gill Sans MT" w:cs="Times New Roman"/>
        </w:rPr>
      </w:pPr>
      <w:r w:rsidRPr="00724F40">
        <w:rPr>
          <w:rFonts w:ascii="Gill Sans MT" w:hAnsi="Gill Sans MT"/>
        </w:rPr>
        <w:t>Liaise with other members of health care team in the development of treatment plans/discharge plans with other disciplines and attend multidisciplinary ward rounds/meetings.</w:t>
      </w:r>
    </w:p>
    <w:p w14:paraId="644956C6" w14:textId="77777777" w:rsidR="00724F40" w:rsidRPr="00724F40" w:rsidRDefault="00724F40" w:rsidP="00BF7675">
      <w:pPr>
        <w:pStyle w:val="ListNumbered"/>
        <w:widowControl w:val="0"/>
        <w:numPr>
          <w:ilvl w:val="0"/>
          <w:numId w:val="30"/>
        </w:numPr>
        <w:spacing w:after="120"/>
        <w:jc w:val="both"/>
        <w:rPr>
          <w:rFonts w:ascii="Gill Sans MT" w:hAnsi="Gill Sans MT"/>
        </w:rPr>
      </w:pPr>
      <w:r w:rsidRPr="00724F40">
        <w:rPr>
          <w:rFonts w:ascii="Gill Sans MT" w:hAnsi="Gill Sans MT"/>
        </w:rPr>
        <w:t xml:space="preserve">Participate in and contribute significantly to the development, </w:t>
      </w:r>
      <w:proofErr w:type="gramStart"/>
      <w:r w:rsidRPr="00724F40">
        <w:rPr>
          <w:rFonts w:ascii="Gill Sans MT" w:hAnsi="Gill Sans MT"/>
        </w:rPr>
        <w:t>implementation</w:t>
      </w:r>
      <w:proofErr w:type="gramEnd"/>
      <w:r w:rsidRPr="00724F40">
        <w:rPr>
          <w:rFonts w:ascii="Gill Sans MT" w:hAnsi="Gill Sans MT"/>
        </w:rPr>
        <w:t xml:space="preserve"> and evaluation of procedures for the allocated occupational therapy service, and undertake relevant quality improvement activities, evidence-based practice, and research on the behalf of Occupational Therapy service, and the multidisciplinary team.</w:t>
      </w:r>
    </w:p>
    <w:p w14:paraId="6C92DA3F" w14:textId="77777777" w:rsidR="00724F40" w:rsidRPr="00724F40" w:rsidRDefault="00724F40" w:rsidP="00BF7675">
      <w:pPr>
        <w:pStyle w:val="ListNumbered"/>
        <w:widowControl w:val="0"/>
        <w:numPr>
          <w:ilvl w:val="0"/>
          <w:numId w:val="30"/>
        </w:numPr>
        <w:spacing w:after="120"/>
        <w:jc w:val="both"/>
        <w:rPr>
          <w:rFonts w:ascii="Gill Sans MT" w:hAnsi="Gill Sans MT"/>
        </w:rPr>
      </w:pPr>
      <w:r w:rsidRPr="00724F40">
        <w:rPr>
          <w:rFonts w:ascii="Gill Sans MT" w:hAnsi="Gill Sans MT"/>
        </w:rPr>
        <w:t xml:space="preserve">Supervise, </w:t>
      </w:r>
      <w:proofErr w:type="gramStart"/>
      <w:r w:rsidRPr="00724F40">
        <w:rPr>
          <w:rFonts w:ascii="Gill Sans MT" w:hAnsi="Gill Sans MT"/>
        </w:rPr>
        <w:t>teach</w:t>
      </w:r>
      <w:proofErr w:type="gramEnd"/>
      <w:r w:rsidRPr="00724F40">
        <w:rPr>
          <w:rFonts w:ascii="Gill Sans MT" w:hAnsi="Gill Sans MT"/>
        </w:rPr>
        <w:t xml:space="preserve"> and train Level 1-2 occupational therapists and associated support staff on rotation through the service.</w:t>
      </w:r>
    </w:p>
    <w:p w14:paraId="1317CAE7" w14:textId="79F4777B" w:rsidR="00724F40" w:rsidRPr="00724F40" w:rsidRDefault="00724F40" w:rsidP="00BF7675">
      <w:pPr>
        <w:pStyle w:val="ListNumbered"/>
        <w:widowControl w:val="0"/>
        <w:numPr>
          <w:ilvl w:val="0"/>
          <w:numId w:val="30"/>
        </w:numPr>
        <w:spacing w:after="120"/>
        <w:jc w:val="both"/>
        <w:rPr>
          <w:rFonts w:ascii="Gill Sans MT" w:hAnsi="Gill Sans MT"/>
        </w:rPr>
      </w:pPr>
      <w:r w:rsidRPr="00724F40">
        <w:rPr>
          <w:rFonts w:ascii="Gill Sans MT" w:hAnsi="Gill Sans MT" w:cs="Tahoma"/>
        </w:rPr>
        <w:t xml:space="preserve">Undertake orientation, guidance and clinical supervision for work experience students and undergraduate students on clinical placement. </w:t>
      </w:r>
    </w:p>
    <w:p w14:paraId="12CFB306" w14:textId="77777777" w:rsidR="00724F40" w:rsidRPr="00724F40" w:rsidRDefault="00724F40" w:rsidP="00BF7675">
      <w:pPr>
        <w:pStyle w:val="ListNumbered"/>
        <w:widowControl w:val="0"/>
        <w:numPr>
          <w:ilvl w:val="0"/>
          <w:numId w:val="30"/>
        </w:numPr>
        <w:spacing w:after="120"/>
        <w:jc w:val="both"/>
        <w:rPr>
          <w:rFonts w:ascii="Gill Sans MT" w:hAnsi="Gill Sans MT"/>
        </w:rPr>
      </w:pPr>
      <w:r w:rsidRPr="00724F40">
        <w:rPr>
          <w:rFonts w:ascii="Gill Sans MT" w:hAnsi="Gill Sans MT"/>
        </w:rPr>
        <w:t>Manage the occupational therapy resources within the allocated discrete work.</w:t>
      </w:r>
    </w:p>
    <w:p w14:paraId="748256E1" w14:textId="127772AD" w:rsidR="00DA11E5" w:rsidRPr="00724F40" w:rsidRDefault="00724F40" w:rsidP="00BF7675">
      <w:pPr>
        <w:pStyle w:val="ListNumbered"/>
        <w:widowControl w:val="0"/>
        <w:numPr>
          <w:ilvl w:val="0"/>
          <w:numId w:val="30"/>
        </w:numPr>
        <w:spacing w:after="120" w:line="280" w:lineRule="atLeast"/>
        <w:jc w:val="both"/>
        <w:rPr>
          <w:rFonts w:ascii="Gill Sans MT" w:hAnsi="Gill Sans MT"/>
        </w:rPr>
      </w:pPr>
      <w:r w:rsidRPr="00724F40">
        <w:rPr>
          <w:rFonts w:ascii="Gill Sans MT" w:hAnsi="Gill Sans MT"/>
        </w:rPr>
        <w:t>Establish and maintain standards to ensure adequate documentation/medical records/progress notes on all patients treated and provide daily statistical records as required.</w:t>
      </w:r>
    </w:p>
    <w:p w14:paraId="2DDC9530" w14:textId="77777777" w:rsidR="003302F2" w:rsidRPr="003302F2" w:rsidRDefault="003302F2" w:rsidP="003302F2">
      <w:pPr>
        <w:pStyle w:val="ListNumbered"/>
        <w:numPr>
          <w:ilvl w:val="0"/>
          <w:numId w:val="30"/>
        </w:numPr>
        <w:jc w:val="both"/>
        <w:rPr>
          <w:rFonts w:ascii="Gill Sans MT" w:hAnsi="Gill Sans MT"/>
        </w:rPr>
      </w:pPr>
      <w:r w:rsidRPr="003302F2">
        <w:rPr>
          <w:rFonts w:ascii="Gill Sans MT" w:hAnsi="Gill Sans MT"/>
        </w:rPr>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2541EDE" w14:textId="77777777" w:rsidR="003302F2" w:rsidRPr="003302F2" w:rsidRDefault="003302F2" w:rsidP="003302F2">
      <w:pPr>
        <w:pStyle w:val="ListNumbered"/>
        <w:numPr>
          <w:ilvl w:val="0"/>
          <w:numId w:val="30"/>
        </w:numPr>
        <w:jc w:val="both"/>
        <w:rPr>
          <w:rFonts w:ascii="Gill Sans MT" w:hAnsi="Gill Sans MT"/>
        </w:rPr>
      </w:pPr>
      <w:r w:rsidRPr="003302F2">
        <w:rPr>
          <w:rFonts w:ascii="Gill Sans MT" w:hAnsi="Gill Sans MT"/>
        </w:rPr>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32A06FAD" w14:textId="77777777" w:rsidR="00724F40" w:rsidRPr="00724F40" w:rsidRDefault="00724F40" w:rsidP="00BF7675">
      <w:pPr>
        <w:pStyle w:val="NumberedList"/>
        <w:numPr>
          <w:ilvl w:val="0"/>
          <w:numId w:val="33"/>
        </w:numPr>
        <w:jc w:val="both"/>
        <w:rPr>
          <w:lang w:val="en-US"/>
        </w:rPr>
      </w:pPr>
      <w:r w:rsidRPr="00724F40">
        <w:rPr>
          <w:lang w:val="en-US"/>
        </w:rPr>
        <w:t>Professional guidance provided by the Specialist (Team Leader) Occupational Therapist or Discipline Lead Occupational Therapy.</w:t>
      </w:r>
    </w:p>
    <w:p w14:paraId="4FE90F62" w14:textId="77777777" w:rsidR="00724F40" w:rsidRPr="00724F40" w:rsidRDefault="00724F40" w:rsidP="00BF7675">
      <w:pPr>
        <w:pStyle w:val="NumberedList"/>
        <w:numPr>
          <w:ilvl w:val="0"/>
          <w:numId w:val="33"/>
        </w:numPr>
        <w:jc w:val="both"/>
        <w:rPr>
          <w:iCs/>
        </w:rPr>
      </w:pPr>
      <w:r w:rsidRPr="00724F40">
        <w:t xml:space="preserve">The occupant is expected to exercise specialist clinical judgment in the resolution of complex technical and critical professional problems.  </w:t>
      </w:r>
    </w:p>
    <w:p w14:paraId="3B000864" w14:textId="77777777" w:rsidR="00724F40" w:rsidRPr="00724F40" w:rsidRDefault="00724F40" w:rsidP="00BF7675">
      <w:pPr>
        <w:pStyle w:val="NumberedList"/>
        <w:numPr>
          <w:ilvl w:val="0"/>
          <w:numId w:val="33"/>
        </w:numPr>
        <w:jc w:val="both"/>
        <w:rPr>
          <w:lang w:val="en-US"/>
        </w:rPr>
      </w:pPr>
      <w:r w:rsidRPr="00724F40">
        <w:rPr>
          <w:lang w:val="en-US"/>
        </w:rPr>
        <w:t>Maintain a contemporary knowledge of the allocated specialties within Occupational Therapy and use this knowledge to develop policies and procedures for the area.</w:t>
      </w:r>
    </w:p>
    <w:p w14:paraId="0B4EC823" w14:textId="77777777" w:rsidR="00724F40" w:rsidRPr="00724F40" w:rsidRDefault="00724F40" w:rsidP="00BF7675">
      <w:pPr>
        <w:pStyle w:val="NumberedList"/>
        <w:numPr>
          <w:ilvl w:val="0"/>
          <w:numId w:val="33"/>
        </w:numPr>
        <w:jc w:val="both"/>
        <w:rPr>
          <w:lang w:val="en-US"/>
        </w:rPr>
      </w:pPr>
      <w:r w:rsidRPr="00724F40">
        <w:rPr>
          <w:lang w:val="en-US"/>
        </w:rPr>
        <w:t>Responsible for working within Department and Hospital Policies and Procedures including confidentiality, Equal Employment Opportunity (EEO) and Work Health and Safety (WH&amp;S) guidelines.</w:t>
      </w:r>
    </w:p>
    <w:p w14:paraId="7A60E3E3" w14:textId="695615E0" w:rsidR="00DA11E5" w:rsidRDefault="00724F40" w:rsidP="00BF7675">
      <w:pPr>
        <w:pStyle w:val="NumberedList"/>
        <w:numPr>
          <w:ilvl w:val="0"/>
          <w:numId w:val="33"/>
        </w:numPr>
        <w:jc w:val="both"/>
        <w:rPr>
          <w:lang w:val="en-US"/>
        </w:rPr>
      </w:pPr>
      <w:r w:rsidRPr="00724F40">
        <w:rPr>
          <w:lang w:val="en-US"/>
        </w:rPr>
        <w:t>Responsible for complying with the Code of Ethics of Occupational Therapy Australia.</w:t>
      </w:r>
    </w:p>
    <w:p w14:paraId="26922DB5" w14:textId="18277B50" w:rsidR="00BF7675" w:rsidRDefault="00BF7675" w:rsidP="00BF7675">
      <w:pPr>
        <w:pStyle w:val="NumberedList"/>
        <w:numPr>
          <w:ilvl w:val="0"/>
          <w:numId w:val="0"/>
        </w:numPr>
        <w:ind w:left="567" w:hanging="567"/>
        <w:jc w:val="both"/>
        <w:rPr>
          <w:lang w:val="en-US"/>
        </w:rPr>
      </w:pPr>
    </w:p>
    <w:p w14:paraId="3DB2768B" w14:textId="77777777" w:rsidR="00BF7675" w:rsidRPr="00724F40" w:rsidRDefault="00BF7675" w:rsidP="00BF7675">
      <w:pPr>
        <w:pStyle w:val="NumberedList"/>
        <w:numPr>
          <w:ilvl w:val="0"/>
          <w:numId w:val="0"/>
        </w:numPr>
        <w:ind w:left="567" w:hanging="567"/>
        <w:jc w:val="both"/>
        <w:rPr>
          <w:lang w:val="en-US"/>
        </w:rPr>
      </w:pPr>
    </w:p>
    <w:p w14:paraId="692AEA46" w14:textId="77777777" w:rsidR="00BF7675" w:rsidRPr="00845782" w:rsidRDefault="00BF7675" w:rsidP="00BF7675">
      <w:pPr>
        <w:pStyle w:val="ListParagraph"/>
        <w:numPr>
          <w:ilvl w:val="0"/>
          <w:numId w:val="33"/>
        </w:numPr>
        <w:jc w:val="both"/>
        <w:rPr>
          <w:rFonts w:ascii="Gill Sans MT" w:hAnsi="Gill Sans MT"/>
          <w:szCs w:val="22"/>
        </w:rPr>
      </w:pPr>
      <w:bookmarkStart w:id="0" w:name="_Hlk140827263"/>
      <w:bookmarkStart w:id="1" w:name="_Hlk140839099"/>
      <w:bookmarkStart w:id="2" w:name="_Hlk140825964"/>
      <w:r w:rsidRPr="00845782">
        <w:rPr>
          <w:rFonts w:ascii="Gill Sans MT" w:hAnsi="Gill Sans MT"/>
          <w:szCs w:val="22"/>
        </w:rPr>
        <w:lastRenderedPageBreak/>
        <w:t xml:space="preserve">Champion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3"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2E6A81BB" w14:textId="77777777" w:rsidR="00BF7675" w:rsidRPr="00845782" w:rsidRDefault="00BF7675" w:rsidP="00BF7675">
      <w:pPr>
        <w:pStyle w:val="ListParagraph"/>
        <w:numPr>
          <w:ilvl w:val="0"/>
          <w:numId w:val="33"/>
        </w:numPr>
        <w:jc w:val="both"/>
        <w:rPr>
          <w:rFonts w:ascii="Gill Sans MT" w:hAnsi="Gill Sans MT"/>
          <w:szCs w:val="22"/>
        </w:rPr>
      </w:pPr>
      <w:r w:rsidRPr="00845782">
        <w:rPr>
          <w:rFonts w:ascii="Gill Sans MT" w:hAnsi="Gill Sans MT"/>
          <w:szCs w:val="22"/>
        </w:rPr>
        <w:t xml:space="preserve">Where applicable, exercise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46FFB7E7" w14:textId="77777777" w:rsidR="00BF7675" w:rsidRPr="00845782" w:rsidRDefault="00BF7675" w:rsidP="00BF7675">
      <w:pPr>
        <w:pStyle w:val="ListParagraph"/>
        <w:numPr>
          <w:ilvl w:val="0"/>
          <w:numId w:val="33"/>
        </w:numPr>
        <w:jc w:val="both"/>
        <w:rPr>
          <w:rFonts w:ascii="Gill Sans MT" w:hAnsi="Gill Sans MT"/>
          <w:szCs w:val="22"/>
        </w:rPr>
      </w:pPr>
      <w:proofErr w:type="gramStart"/>
      <w:r w:rsidRPr="00845782">
        <w:rPr>
          <w:rFonts w:ascii="Gill Sans MT" w:hAnsi="Gill Sans MT"/>
          <w:szCs w:val="22"/>
        </w:rPr>
        <w:t>Comply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14:paraId="1CA83B61" w14:textId="3F849561" w:rsidR="00E91AB6" w:rsidRDefault="00AF0C6B" w:rsidP="002A134E">
      <w:pPr>
        <w:pStyle w:val="Heading3"/>
      </w:pPr>
      <w:r>
        <w:t>Pre-employment Conditions</w:t>
      </w:r>
      <w:r w:rsidR="00E91AB6">
        <w:t>:</w:t>
      </w:r>
    </w:p>
    <w:p w14:paraId="546871E2" w14:textId="76ACAA24" w:rsidR="00996960" w:rsidRPr="00996960" w:rsidRDefault="00B97D5F" w:rsidP="00BF7675">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BF7675">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BF7675">
      <w:pPr>
        <w:pStyle w:val="ListNumbered"/>
        <w:numPr>
          <w:ilvl w:val="0"/>
          <w:numId w:val="16"/>
        </w:numPr>
        <w:jc w:val="both"/>
      </w:pPr>
      <w:r>
        <w:t>Conviction checks in the following areas:</w:t>
      </w:r>
    </w:p>
    <w:p w14:paraId="147CDE9F" w14:textId="77777777" w:rsidR="00E91AB6" w:rsidRDefault="00E91AB6" w:rsidP="00BF7675">
      <w:pPr>
        <w:pStyle w:val="ListNumbered"/>
        <w:numPr>
          <w:ilvl w:val="1"/>
          <w:numId w:val="13"/>
        </w:numPr>
        <w:jc w:val="both"/>
      </w:pPr>
      <w:r>
        <w:t>crimes of violence</w:t>
      </w:r>
    </w:p>
    <w:p w14:paraId="15754481" w14:textId="77777777" w:rsidR="00E91AB6" w:rsidRDefault="00E91AB6" w:rsidP="00BF7675">
      <w:pPr>
        <w:pStyle w:val="ListNumbered"/>
        <w:numPr>
          <w:ilvl w:val="1"/>
          <w:numId w:val="13"/>
        </w:numPr>
        <w:jc w:val="both"/>
      </w:pPr>
      <w:r>
        <w:t>sex related offences</w:t>
      </w:r>
    </w:p>
    <w:p w14:paraId="4ED1D6AD" w14:textId="77777777" w:rsidR="00E91AB6" w:rsidRDefault="00E91AB6" w:rsidP="00BF7675">
      <w:pPr>
        <w:pStyle w:val="ListNumbered"/>
        <w:numPr>
          <w:ilvl w:val="1"/>
          <w:numId w:val="13"/>
        </w:numPr>
        <w:jc w:val="both"/>
      </w:pPr>
      <w:r>
        <w:t>serious drug offences</w:t>
      </w:r>
    </w:p>
    <w:p w14:paraId="2F95386B" w14:textId="77777777" w:rsidR="00405739" w:rsidRDefault="00E91AB6" w:rsidP="00BF7675">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BF7675">
      <w:pPr>
        <w:pStyle w:val="ListNumbered"/>
        <w:jc w:val="both"/>
      </w:pPr>
      <w:r>
        <w:t>Identification check</w:t>
      </w:r>
    </w:p>
    <w:p w14:paraId="301DC513" w14:textId="107DCD3A" w:rsidR="00E91AB6" w:rsidRPr="008803FC" w:rsidRDefault="00E91AB6" w:rsidP="00BF7675">
      <w:pPr>
        <w:pStyle w:val="ListNumbered"/>
        <w:jc w:val="both"/>
      </w:pPr>
      <w:r>
        <w:t>Disciplinary action in previous employment check.</w:t>
      </w:r>
    </w:p>
    <w:p w14:paraId="011E3DAD" w14:textId="77777777" w:rsidR="00E91AB6" w:rsidRDefault="00E91AB6" w:rsidP="00130E72">
      <w:pPr>
        <w:pStyle w:val="Heading3"/>
      </w:pPr>
      <w:r>
        <w:t>Selection Criteria:</w:t>
      </w:r>
    </w:p>
    <w:p w14:paraId="15BCDF83" w14:textId="77777777" w:rsidR="00724F40" w:rsidRPr="00724F40" w:rsidRDefault="00724F40" w:rsidP="00BF7675">
      <w:pPr>
        <w:pStyle w:val="NumberedList"/>
        <w:numPr>
          <w:ilvl w:val="0"/>
          <w:numId w:val="0"/>
        </w:numPr>
        <w:tabs>
          <w:tab w:val="left" w:pos="720"/>
        </w:tabs>
        <w:spacing w:line="240" w:lineRule="auto"/>
        <w:jc w:val="both"/>
        <w:rPr>
          <w:b/>
          <w:lang w:val="en-US"/>
        </w:rPr>
      </w:pPr>
      <w:r w:rsidRPr="00724F40">
        <w:rPr>
          <w:b/>
          <w:lang w:val="en-US"/>
        </w:rPr>
        <w:t>Skills and Knowledge</w:t>
      </w:r>
    </w:p>
    <w:p w14:paraId="09D75F6A"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 xml:space="preserve">Clinical skills, </w:t>
      </w:r>
      <w:proofErr w:type="gramStart"/>
      <w:r w:rsidRPr="00724F40">
        <w:rPr>
          <w:b/>
          <w:lang w:val="en-US"/>
        </w:rPr>
        <w:t>teamwork</w:t>
      </w:r>
      <w:proofErr w:type="gramEnd"/>
      <w:r w:rsidRPr="00724F40">
        <w:rPr>
          <w:b/>
          <w:lang w:val="en-US"/>
        </w:rPr>
        <w:t xml:space="preserve"> and advocacy:</w:t>
      </w:r>
      <w:r w:rsidRPr="00724F40">
        <w:rPr>
          <w:lang w:val="en-US"/>
        </w:rPr>
        <w:t xml:space="preserve"> Significant experience within acute, sub-acute and/or rehabilitation settings, preferably with relevant post graduate qualification/s. Able to apply high level knowledge of current Occupational Therapy practices and approaches to novel, complex and critical professional work. Experience working in a multi-disciplinary team with demonstrated understanding of client centered practice and an ability to advocate for clients’ needs within the service.</w:t>
      </w:r>
    </w:p>
    <w:p w14:paraId="2674092D"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Communication and values:</w:t>
      </w:r>
      <w:r w:rsidRPr="00724F40">
        <w:rPr>
          <w:lang w:val="en-US"/>
        </w:rPr>
        <w:t xml:space="preserve"> High level written and oral communication skills. Able to promote the values of the department through role modeling and staff support.</w:t>
      </w:r>
    </w:p>
    <w:p w14:paraId="4C90C882"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Professional development:</w:t>
      </w:r>
      <w:r w:rsidRPr="00724F40">
        <w:rPr>
          <w:lang w:val="en-US"/>
        </w:rPr>
        <w:t xml:space="preserve"> Demonstrated commitment to on-going education and professional development. Seeks opportunities to share knowledge and skills within the multidisciplinary team, Occupational Therapy Department and statewide in areas of expertise.</w:t>
      </w:r>
    </w:p>
    <w:p w14:paraId="6968EFCD"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Supervision and support:</w:t>
      </w:r>
      <w:r w:rsidRPr="00724F40">
        <w:rPr>
          <w:lang w:val="en-US"/>
        </w:rPr>
        <w:t xml:space="preserve"> Demonstrated understanding of the importance of supervision in the provision of quality services within the department. Aware of responsibilities in both providing and receiving supervision and capable to facilitate staff development using a range of learning techniques. Able to provide skilled support to those under direct supervision and works constructively to resolve conflicts that arise. </w:t>
      </w:r>
    </w:p>
    <w:p w14:paraId="79C47DBC"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lastRenderedPageBreak/>
        <w:t>Health Promotion and wellbeing:</w:t>
      </w:r>
      <w:r w:rsidRPr="00724F40">
        <w:rPr>
          <w:lang w:val="en-US"/>
        </w:rPr>
        <w:t xml:space="preserve"> Able to role model a sustainable approach to managing a busy workload while maintaining a healthy work/life balance. Able to support other staff to develop skills to manage their own wellbeing. Able to collaborate with the Discipline Lead Occupational Therapy as needed to support staff.</w:t>
      </w:r>
    </w:p>
    <w:p w14:paraId="02189594"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WH&amp;S:</w:t>
      </w:r>
      <w:r w:rsidRPr="00724F40">
        <w:rPr>
          <w:lang w:val="en-US"/>
        </w:rPr>
        <w:t xml:space="preserve"> Committed to maintaining and enhancing a safe work environment. Complies with the </w:t>
      </w:r>
      <w:proofErr w:type="spellStart"/>
      <w:r w:rsidRPr="00724F40">
        <w:rPr>
          <w:lang w:val="en-US"/>
        </w:rPr>
        <w:t>organisation’s</w:t>
      </w:r>
      <w:proofErr w:type="spellEnd"/>
      <w:r w:rsidRPr="00724F40">
        <w:rPr>
          <w:lang w:val="en-US"/>
        </w:rPr>
        <w:t xml:space="preserve"> WH&amp;S procedures and able to ensure appropriate actions are taken when risks are identified. Can provide support to level 1-2 Therapists and Therapy Assistants to meet their WH&amp;S responsibilities.</w:t>
      </w:r>
    </w:p>
    <w:p w14:paraId="042F010C"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Resources:</w:t>
      </w:r>
      <w:r w:rsidRPr="00724F40">
        <w:rPr>
          <w:lang w:val="en-US"/>
        </w:rPr>
        <w:t xml:space="preserve"> Able to develop and integrate resources available to support best practice within own area of clinical expertise. Able to identify needs and constructively contribute to business cases to lobby for additional resources when required. Demonstrated care and stewardship of department equipment and resources.</w:t>
      </w:r>
    </w:p>
    <w:p w14:paraId="1A47D845" w14:textId="77777777" w:rsidR="00724F40" w:rsidRPr="00724F40" w:rsidRDefault="00724F40" w:rsidP="00BF7675">
      <w:pPr>
        <w:pStyle w:val="NumberedList"/>
        <w:numPr>
          <w:ilvl w:val="0"/>
          <w:numId w:val="25"/>
        </w:numPr>
        <w:tabs>
          <w:tab w:val="clear" w:pos="567"/>
          <w:tab w:val="left" w:pos="720"/>
        </w:tabs>
        <w:jc w:val="both"/>
        <w:rPr>
          <w:lang w:val="en-US"/>
        </w:rPr>
      </w:pPr>
      <w:r w:rsidRPr="00724F40">
        <w:rPr>
          <w:b/>
          <w:lang w:val="en-US"/>
        </w:rPr>
        <w:t>Ensuring quality:</w:t>
      </w:r>
      <w:r w:rsidRPr="00724F40">
        <w:rPr>
          <w:lang w:val="en-US"/>
        </w:rPr>
        <w:t xml:space="preserve"> Under general guidance from management team </w:t>
      </w:r>
      <w:proofErr w:type="gramStart"/>
      <w:r w:rsidRPr="00724F40">
        <w:rPr>
          <w:lang w:val="en-US"/>
        </w:rPr>
        <w:t>is able to</w:t>
      </w:r>
      <w:proofErr w:type="gramEnd"/>
      <w:r w:rsidRPr="00724F40">
        <w:rPr>
          <w:lang w:val="en-US"/>
        </w:rPr>
        <w:t xml:space="preserve"> develop and integrate procedures, protocols and guidelines within area of expertise. Able to provide expert opinion to the management team on broader protocol and guideline development. Demonstrated leadership in ensuring the quality of Occupational Therapy services through independent initiation and completion of quality projects, support of staff to participate in quality initiatives and review of evidence and/or participation in research.</w:t>
      </w:r>
    </w:p>
    <w:p w14:paraId="51408E4C" w14:textId="77777777" w:rsidR="00724F40" w:rsidRPr="00724F40" w:rsidRDefault="00724F40" w:rsidP="00BF7675">
      <w:pPr>
        <w:pStyle w:val="NumberedList"/>
        <w:numPr>
          <w:ilvl w:val="0"/>
          <w:numId w:val="0"/>
        </w:numPr>
        <w:tabs>
          <w:tab w:val="left" w:pos="720"/>
        </w:tabs>
        <w:spacing w:line="240" w:lineRule="auto"/>
        <w:jc w:val="both"/>
        <w:rPr>
          <w:b/>
          <w:lang w:val="en-US"/>
        </w:rPr>
      </w:pPr>
      <w:r w:rsidRPr="00724F40">
        <w:rPr>
          <w:b/>
          <w:lang w:val="en-US"/>
        </w:rPr>
        <w:t>Personal Qualities</w:t>
      </w:r>
    </w:p>
    <w:p w14:paraId="349FCFE4" w14:textId="77777777" w:rsidR="00724F40" w:rsidRPr="00724F40" w:rsidRDefault="00724F40" w:rsidP="00BF7675">
      <w:pPr>
        <w:pStyle w:val="NumberedList"/>
        <w:numPr>
          <w:ilvl w:val="0"/>
          <w:numId w:val="40"/>
        </w:numPr>
        <w:tabs>
          <w:tab w:val="clear" w:pos="567"/>
          <w:tab w:val="left" w:pos="720"/>
        </w:tabs>
        <w:jc w:val="both"/>
        <w:rPr>
          <w:lang w:val="en-US"/>
        </w:rPr>
      </w:pPr>
      <w:r w:rsidRPr="00724F40">
        <w:rPr>
          <w:b/>
          <w:lang w:val="en-US"/>
        </w:rPr>
        <w:t xml:space="preserve">Resilience: </w:t>
      </w:r>
      <w:r w:rsidRPr="00724F40">
        <w:rPr>
          <w:lang w:val="en-US"/>
        </w:rPr>
        <w:t xml:space="preserve">Able to demonstrate and further develop ability to accept constructive feedback, maintain professional skills under pressure and adopt </w:t>
      </w:r>
      <w:proofErr w:type="gramStart"/>
      <w:r w:rsidRPr="00724F40">
        <w:rPr>
          <w:lang w:val="en-US"/>
        </w:rPr>
        <w:t>a solutions</w:t>
      </w:r>
      <w:proofErr w:type="gramEnd"/>
      <w:r w:rsidRPr="00724F40">
        <w:rPr>
          <w:lang w:val="en-US"/>
        </w:rPr>
        <w:t xml:space="preserve"> approach to issues and obstacles.</w:t>
      </w:r>
    </w:p>
    <w:p w14:paraId="71F72A8D" w14:textId="77777777" w:rsidR="00724F40" w:rsidRPr="00724F40" w:rsidRDefault="00724F40" w:rsidP="00BF7675">
      <w:pPr>
        <w:pStyle w:val="NumberedList"/>
        <w:numPr>
          <w:ilvl w:val="0"/>
          <w:numId w:val="25"/>
        </w:numPr>
        <w:tabs>
          <w:tab w:val="clear" w:pos="567"/>
          <w:tab w:val="left" w:pos="720"/>
        </w:tabs>
        <w:jc w:val="both"/>
        <w:rPr>
          <w:b/>
          <w:lang w:val="en-US"/>
        </w:rPr>
      </w:pPr>
      <w:r w:rsidRPr="00724F40">
        <w:rPr>
          <w:b/>
          <w:lang w:val="en-US"/>
        </w:rPr>
        <w:t xml:space="preserve">Flexibility: </w:t>
      </w:r>
      <w:r w:rsidRPr="00724F40">
        <w:rPr>
          <w:lang w:val="en-US"/>
        </w:rPr>
        <w:t xml:space="preserve">Demonstrated receptiveness to new ideas or processes, adaptability in </w:t>
      </w:r>
      <w:proofErr w:type="gramStart"/>
      <w:r w:rsidRPr="00724F40">
        <w:rPr>
          <w:lang w:val="en-US"/>
        </w:rPr>
        <w:t>day to day</w:t>
      </w:r>
      <w:proofErr w:type="gramEnd"/>
      <w:r w:rsidRPr="00724F40">
        <w:rPr>
          <w:lang w:val="en-US"/>
        </w:rPr>
        <w:t xml:space="preserve"> work demands and innovation in finding solutions to problems.</w:t>
      </w:r>
    </w:p>
    <w:p w14:paraId="185F40C6" w14:textId="2C76452C" w:rsidR="00E91AB6" w:rsidRDefault="00E91AB6" w:rsidP="00130E72">
      <w:pPr>
        <w:pStyle w:val="Heading3"/>
      </w:pPr>
      <w:r>
        <w:t>Working Environment:</w:t>
      </w:r>
    </w:p>
    <w:p w14:paraId="7A6BD904" w14:textId="77777777" w:rsidR="00BF7675" w:rsidRPr="00845782" w:rsidRDefault="00BF7675" w:rsidP="00BF7675">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1671716E" w14:textId="77777777" w:rsidR="00BF7675" w:rsidRPr="00845782" w:rsidRDefault="00BF7675" w:rsidP="00BF7675">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19194FEC" w14:textId="77777777" w:rsidR="00BF7675" w:rsidRPr="00845782" w:rsidRDefault="00BF7675" w:rsidP="00BF7675">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6CD136B1" w:rsidR="000D5AF4" w:rsidRPr="00BF7675" w:rsidRDefault="00BF7675" w:rsidP="00BF7675">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8"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sectPr w:rsidR="000D5AF4" w:rsidRPr="00BF7675"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4C041" w14:textId="77777777" w:rsidR="00BA2783" w:rsidRDefault="00BA2783" w:rsidP="00F420E2">
      <w:pPr>
        <w:spacing w:after="0" w:line="240" w:lineRule="auto"/>
      </w:pPr>
      <w:r>
        <w:separator/>
      </w:r>
    </w:p>
  </w:endnote>
  <w:endnote w:type="continuationSeparator" w:id="0">
    <w:p w14:paraId="50DB9D0A" w14:textId="77777777" w:rsidR="00BA2783" w:rsidRDefault="00BA2783"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3A693" w14:textId="77777777" w:rsidR="00BA2783" w:rsidRDefault="00BA2783" w:rsidP="00F420E2">
      <w:pPr>
        <w:spacing w:after="0" w:line="240" w:lineRule="auto"/>
      </w:pPr>
      <w:r>
        <w:separator/>
      </w:r>
    </w:p>
  </w:footnote>
  <w:footnote w:type="continuationSeparator" w:id="0">
    <w:p w14:paraId="625F92A1" w14:textId="77777777" w:rsidR="00BA2783" w:rsidRDefault="00BA2783"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E1F"/>
    <w:multiLevelType w:val="hybridMultilevel"/>
    <w:tmpl w:val="66C4CE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787DA3"/>
    <w:multiLevelType w:val="hybridMultilevel"/>
    <w:tmpl w:val="330CA1A6"/>
    <w:lvl w:ilvl="0" w:tplc="0C090001">
      <w:start w:val="1"/>
      <w:numFmt w:val="bullet"/>
      <w:lvlText w:val=""/>
      <w:lvlJc w:val="left"/>
      <w:pPr>
        <w:ind w:left="578" w:hanging="360"/>
      </w:pPr>
      <w:rPr>
        <w:rFonts w:ascii="Symbol" w:hAnsi="Symbol" w:hint="default"/>
      </w:rPr>
    </w:lvl>
    <w:lvl w:ilvl="1" w:tplc="0C090003">
      <w:start w:val="1"/>
      <w:numFmt w:val="bullet"/>
      <w:lvlText w:val="o"/>
      <w:lvlJc w:val="left"/>
      <w:pPr>
        <w:ind w:left="1298" w:hanging="360"/>
      </w:pPr>
      <w:rPr>
        <w:rFonts w:ascii="Courier New" w:hAnsi="Courier New" w:cs="Courier New" w:hint="default"/>
      </w:rPr>
    </w:lvl>
    <w:lvl w:ilvl="2" w:tplc="0C090005">
      <w:start w:val="1"/>
      <w:numFmt w:val="bullet"/>
      <w:lvlText w:val=""/>
      <w:lvlJc w:val="left"/>
      <w:pPr>
        <w:ind w:left="2018" w:hanging="360"/>
      </w:pPr>
      <w:rPr>
        <w:rFonts w:ascii="Wingdings" w:hAnsi="Wingdings" w:hint="default"/>
      </w:rPr>
    </w:lvl>
    <w:lvl w:ilvl="3" w:tplc="0C090001">
      <w:start w:val="1"/>
      <w:numFmt w:val="bullet"/>
      <w:lvlText w:val=""/>
      <w:lvlJc w:val="left"/>
      <w:pPr>
        <w:ind w:left="2738" w:hanging="360"/>
      </w:pPr>
      <w:rPr>
        <w:rFonts w:ascii="Symbol" w:hAnsi="Symbol" w:hint="default"/>
      </w:rPr>
    </w:lvl>
    <w:lvl w:ilvl="4" w:tplc="0C090003">
      <w:start w:val="1"/>
      <w:numFmt w:val="bullet"/>
      <w:lvlText w:val="o"/>
      <w:lvlJc w:val="left"/>
      <w:pPr>
        <w:ind w:left="3458" w:hanging="360"/>
      </w:pPr>
      <w:rPr>
        <w:rFonts w:ascii="Courier New" w:hAnsi="Courier New" w:cs="Courier New" w:hint="default"/>
      </w:rPr>
    </w:lvl>
    <w:lvl w:ilvl="5" w:tplc="0C090005">
      <w:start w:val="1"/>
      <w:numFmt w:val="bullet"/>
      <w:lvlText w:val=""/>
      <w:lvlJc w:val="left"/>
      <w:pPr>
        <w:ind w:left="4178" w:hanging="360"/>
      </w:pPr>
      <w:rPr>
        <w:rFonts w:ascii="Wingdings" w:hAnsi="Wingdings" w:hint="default"/>
      </w:rPr>
    </w:lvl>
    <w:lvl w:ilvl="6" w:tplc="0C090001">
      <w:start w:val="1"/>
      <w:numFmt w:val="bullet"/>
      <w:lvlText w:val=""/>
      <w:lvlJc w:val="left"/>
      <w:pPr>
        <w:ind w:left="4898" w:hanging="360"/>
      </w:pPr>
      <w:rPr>
        <w:rFonts w:ascii="Symbol" w:hAnsi="Symbol" w:hint="default"/>
      </w:rPr>
    </w:lvl>
    <w:lvl w:ilvl="7" w:tplc="0C090003">
      <w:start w:val="1"/>
      <w:numFmt w:val="bullet"/>
      <w:lvlText w:val="o"/>
      <w:lvlJc w:val="left"/>
      <w:pPr>
        <w:ind w:left="5618" w:hanging="360"/>
      </w:pPr>
      <w:rPr>
        <w:rFonts w:ascii="Courier New" w:hAnsi="Courier New" w:cs="Courier New" w:hint="default"/>
      </w:rPr>
    </w:lvl>
    <w:lvl w:ilvl="8" w:tplc="0C090005">
      <w:start w:val="1"/>
      <w:numFmt w:val="bullet"/>
      <w:lvlText w:val=""/>
      <w:lvlJc w:val="left"/>
      <w:pPr>
        <w:ind w:left="6338" w:hanging="360"/>
      </w:pPr>
      <w:rPr>
        <w:rFonts w:ascii="Wingdings" w:hAnsi="Wingdings" w:hint="default"/>
      </w:rPr>
    </w:lvl>
  </w:abstractNum>
  <w:abstractNum w:abstractNumId="3"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1F937E99"/>
    <w:multiLevelType w:val="hybridMultilevel"/>
    <w:tmpl w:val="1654FE24"/>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7"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8" w15:restartNumberingAfterBreak="0">
    <w:nsid w:val="2C811D50"/>
    <w:multiLevelType w:val="hybridMultilevel"/>
    <w:tmpl w:val="5B58A3F0"/>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A3F497C"/>
    <w:multiLevelType w:val="multilevel"/>
    <w:tmpl w:val="A2B0CBC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1" w15:restartNumberingAfterBreak="0">
    <w:nsid w:val="3E306F35"/>
    <w:multiLevelType w:val="hybridMultilevel"/>
    <w:tmpl w:val="0CCA04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6F71C4"/>
    <w:multiLevelType w:val="multilevel"/>
    <w:tmpl w:val="8E8C0FDC"/>
    <w:numStyleLink w:val="NL1"/>
  </w:abstractNum>
  <w:abstractNum w:abstractNumId="14"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5"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6" w15:restartNumberingAfterBreak="0">
    <w:nsid w:val="51D46A48"/>
    <w:multiLevelType w:val="hybridMultilevel"/>
    <w:tmpl w:val="824056D0"/>
    <w:lvl w:ilvl="0" w:tplc="C51A1012">
      <w:start w:val="1"/>
      <w:numFmt w:val="decimal"/>
      <w:lvlText w:val="%1."/>
      <w:lvlJc w:val="left"/>
      <w:pPr>
        <w:ind w:left="360" w:hanging="360"/>
      </w:pPr>
      <w:rPr>
        <w:rFonts w:cs="Times New Roman"/>
        <w:b w:val="0"/>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start w:val="1"/>
      <w:numFmt w:val="lowerLetter"/>
      <w:lvlText w:val="%5."/>
      <w:lvlJc w:val="left"/>
      <w:pPr>
        <w:ind w:left="3240" w:hanging="360"/>
      </w:pPr>
      <w:rPr>
        <w:rFonts w:cs="Times New Roman"/>
      </w:rPr>
    </w:lvl>
    <w:lvl w:ilvl="5" w:tplc="0C09001B">
      <w:start w:val="1"/>
      <w:numFmt w:val="lowerRoman"/>
      <w:lvlText w:val="%6."/>
      <w:lvlJc w:val="right"/>
      <w:pPr>
        <w:ind w:left="3960" w:hanging="180"/>
      </w:pPr>
      <w:rPr>
        <w:rFonts w:cs="Times New Roman"/>
      </w:rPr>
    </w:lvl>
    <w:lvl w:ilvl="6" w:tplc="0C09000F">
      <w:start w:val="1"/>
      <w:numFmt w:val="decimal"/>
      <w:lvlText w:val="%7."/>
      <w:lvlJc w:val="left"/>
      <w:pPr>
        <w:ind w:left="4680" w:hanging="360"/>
      </w:pPr>
      <w:rPr>
        <w:rFonts w:cs="Times New Roman"/>
      </w:rPr>
    </w:lvl>
    <w:lvl w:ilvl="7" w:tplc="0C090019">
      <w:start w:val="1"/>
      <w:numFmt w:val="lowerLetter"/>
      <w:lvlText w:val="%8."/>
      <w:lvlJc w:val="left"/>
      <w:pPr>
        <w:ind w:left="5400" w:hanging="360"/>
      </w:pPr>
      <w:rPr>
        <w:rFonts w:cs="Times New Roman"/>
      </w:rPr>
    </w:lvl>
    <w:lvl w:ilvl="8" w:tplc="0C09001B">
      <w:start w:val="1"/>
      <w:numFmt w:val="lowerRoman"/>
      <w:lvlText w:val="%9."/>
      <w:lvlJc w:val="right"/>
      <w:pPr>
        <w:ind w:left="6120" w:hanging="180"/>
      </w:pPr>
      <w:rPr>
        <w:rFonts w:cs="Times New Roman"/>
      </w:rPr>
    </w:lvl>
  </w:abstractNum>
  <w:abstractNum w:abstractNumId="17"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3C0660"/>
    <w:multiLevelType w:val="hybridMultilevel"/>
    <w:tmpl w:val="9A66E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21"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6B7AD5"/>
    <w:multiLevelType w:val="hybridMultilevel"/>
    <w:tmpl w:val="219807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7C517918"/>
    <w:multiLevelType w:val="multilevel"/>
    <w:tmpl w:val="7A4C1CDC"/>
    <w:lvl w:ilvl="0">
      <w:start w:val="1"/>
      <w:numFmt w:val="decimal"/>
      <w:pStyle w:val="NumberedList"/>
      <w:lvlText w:val="%1."/>
      <w:lvlJc w:val="left"/>
      <w:pPr>
        <w:tabs>
          <w:tab w:val="num" w:pos="567"/>
        </w:tabs>
        <w:ind w:left="567" w:hanging="567"/>
      </w:pPr>
      <w:rPr>
        <w:rFonts w:hint="default"/>
        <w:b w:val="0"/>
        <w:bCs/>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48961534">
    <w:abstractNumId w:val="25"/>
  </w:num>
  <w:num w:numId="2" w16cid:durableId="1926189498">
    <w:abstractNumId w:val="5"/>
  </w:num>
  <w:num w:numId="3" w16cid:durableId="859123862">
    <w:abstractNumId w:val="3"/>
  </w:num>
  <w:num w:numId="4" w16cid:durableId="444151572">
    <w:abstractNumId w:val="12"/>
  </w:num>
  <w:num w:numId="5" w16cid:durableId="1174537859">
    <w:abstractNumId w:val="18"/>
  </w:num>
  <w:num w:numId="6" w16cid:durableId="1839734735">
    <w:abstractNumId w:val="14"/>
  </w:num>
  <w:num w:numId="7" w16cid:durableId="606933436">
    <w:abstractNumId w:val="22"/>
  </w:num>
  <w:num w:numId="8" w16cid:durableId="1882090254">
    <w:abstractNumId w:val="1"/>
  </w:num>
  <w:num w:numId="9" w16cid:durableId="1253054447">
    <w:abstractNumId w:val="23"/>
  </w:num>
  <w:num w:numId="10" w16cid:durableId="668095582">
    <w:abstractNumId w:val="20"/>
  </w:num>
  <w:num w:numId="11" w16cid:durableId="748429596">
    <w:abstractNumId w:val="7"/>
  </w:num>
  <w:num w:numId="12" w16cid:durableId="1197037183">
    <w:abstractNumId w:val="9"/>
  </w:num>
  <w:num w:numId="13" w16cid:durableId="1367871955">
    <w:abstractNumId w:val="13"/>
  </w:num>
  <w:num w:numId="14" w16cid:durableId="15719597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46093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9253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294102">
    <w:abstractNumId w:val="15"/>
  </w:num>
  <w:num w:numId="18" w16cid:durableId="912659117">
    <w:abstractNumId w:val="4"/>
  </w:num>
  <w:num w:numId="19" w16cid:durableId="2108454865">
    <w:abstractNumId w:val="17"/>
  </w:num>
  <w:num w:numId="20" w16cid:durableId="1590188164">
    <w:abstractNumId w:val="21"/>
  </w:num>
  <w:num w:numId="21" w16cid:durableId="275254174">
    <w:abstractNumId w:val="7"/>
  </w:num>
  <w:num w:numId="22" w16cid:durableId="1795521673">
    <w:abstractNumId w:val="0"/>
  </w:num>
  <w:num w:numId="23" w16cid:durableId="99573062">
    <w:abstractNumId w:val="5"/>
  </w:num>
  <w:num w:numId="24" w16cid:durableId="1939832342">
    <w:abstractNumId w:val="25"/>
  </w:num>
  <w:num w:numId="25" w16cid:durableId="10681880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1074275">
    <w:abstractNumId w:val="0"/>
  </w:num>
  <w:num w:numId="27" w16cid:durableId="15220853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70014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32766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55916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8084413">
    <w:abstractNumId w:val="24"/>
  </w:num>
  <w:num w:numId="32" w16cid:durableId="698942105">
    <w:abstractNumId w:val="25"/>
  </w:num>
  <w:num w:numId="33" w16cid:durableId="1910726862">
    <w:abstractNumId w:val="10"/>
  </w:num>
  <w:num w:numId="34" w16cid:durableId="238098859">
    <w:abstractNumId w:val="2"/>
  </w:num>
  <w:num w:numId="35" w16cid:durableId="6555741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485062">
    <w:abstractNumId w:val="11"/>
  </w:num>
  <w:num w:numId="37" w16cid:durableId="16744498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698664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0864762">
    <w:abstractNumId w:val="6"/>
  </w:num>
  <w:num w:numId="40" w16cid:durableId="2746038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609950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5A8D"/>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02F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24F40"/>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57742"/>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2783"/>
    <w:rsid w:val="00BA6397"/>
    <w:rsid w:val="00BB12B9"/>
    <w:rsid w:val="00BC6DC6"/>
    <w:rsid w:val="00BF2032"/>
    <w:rsid w:val="00BF7675"/>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11E5"/>
    <w:rsid w:val="00DA3AF3"/>
    <w:rsid w:val="00DA5474"/>
    <w:rsid w:val="00DA5A1E"/>
    <w:rsid w:val="00DB13FC"/>
    <w:rsid w:val="00DB2338"/>
    <w:rsid w:val="00DC524C"/>
    <w:rsid w:val="00DD0A63"/>
    <w:rsid w:val="00DD5FB3"/>
    <w:rsid w:val="00DE0798"/>
    <w:rsid w:val="00DE0BD9"/>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24"/>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465">
      <w:bodyDiv w:val="1"/>
      <w:marLeft w:val="0"/>
      <w:marRight w:val="0"/>
      <w:marTop w:val="0"/>
      <w:marBottom w:val="0"/>
      <w:divBdr>
        <w:top w:val="none" w:sz="0" w:space="0" w:color="auto"/>
        <w:left w:val="none" w:sz="0" w:space="0" w:color="auto"/>
        <w:bottom w:val="none" w:sz="0" w:space="0" w:color="auto"/>
        <w:right w:val="none" w:sz="0" w:space="0" w:color="auto"/>
      </w:divBdr>
    </w:div>
    <w:div w:id="112136036">
      <w:bodyDiv w:val="1"/>
      <w:marLeft w:val="0"/>
      <w:marRight w:val="0"/>
      <w:marTop w:val="0"/>
      <w:marBottom w:val="0"/>
      <w:divBdr>
        <w:top w:val="none" w:sz="0" w:space="0" w:color="auto"/>
        <w:left w:val="none" w:sz="0" w:space="0" w:color="auto"/>
        <w:bottom w:val="none" w:sz="0" w:space="0" w:color="auto"/>
        <w:right w:val="none" w:sz="0" w:space="0" w:color="auto"/>
      </w:divBdr>
    </w:div>
    <w:div w:id="164784697">
      <w:bodyDiv w:val="1"/>
      <w:marLeft w:val="0"/>
      <w:marRight w:val="0"/>
      <w:marTop w:val="0"/>
      <w:marBottom w:val="0"/>
      <w:divBdr>
        <w:top w:val="none" w:sz="0" w:space="0" w:color="auto"/>
        <w:left w:val="none" w:sz="0" w:space="0" w:color="auto"/>
        <w:bottom w:val="none" w:sz="0" w:space="0" w:color="auto"/>
        <w:right w:val="none" w:sz="0" w:space="0" w:color="auto"/>
      </w:divBdr>
    </w:div>
    <w:div w:id="355237501">
      <w:bodyDiv w:val="1"/>
      <w:marLeft w:val="0"/>
      <w:marRight w:val="0"/>
      <w:marTop w:val="0"/>
      <w:marBottom w:val="0"/>
      <w:divBdr>
        <w:top w:val="none" w:sz="0" w:space="0" w:color="auto"/>
        <w:left w:val="none" w:sz="0" w:space="0" w:color="auto"/>
        <w:bottom w:val="none" w:sz="0" w:space="0" w:color="auto"/>
        <w:right w:val="none" w:sz="0" w:space="0" w:color="auto"/>
      </w:divBdr>
    </w:div>
    <w:div w:id="519198450">
      <w:bodyDiv w:val="1"/>
      <w:marLeft w:val="0"/>
      <w:marRight w:val="0"/>
      <w:marTop w:val="0"/>
      <w:marBottom w:val="0"/>
      <w:divBdr>
        <w:top w:val="none" w:sz="0" w:space="0" w:color="auto"/>
        <w:left w:val="none" w:sz="0" w:space="0" w:color="auto"/>
        <w:bottom w:val="none" w:sz="0" w:space="0" w:color="auto"/>
        <w:right w:val="none" w:sz="0" w:space="0" w:color="auto"/>
      </w:divBdr>
    </w:div>
    <w:div w:id="650793541">
      <w:bodyDiv w:val="1"/>
      <w:marLeft w:val="0"/>
      <w:marRight w:val="0"/>
      <w:marTop w:val="0"/>
      <w:marBottom w:val="0"/>
      <w:divBdr>
        <w:top w:val="none" w:sz="0" w:space="0" w:color="auto"/>
        <w:left w:val="none" w:sz="0" w:space="0" w:color="auto"/>
        <w:bottom w:val="none" w:sz="0" w:space="0" w:color="auto"/>
        <w:right w:val="none" w:sz="0" w:space="0" w:color="auto"/>
      </w:divBdr>
    </w:div>
    <w:div w:id="676421816">
      <w:bodyDiv w:val="1"/>
      <w:marLeft w:val="0"/>
      <w:marRight w:val="0"/>
      <w:marTop w:val="0"/>
      <w:marBottom w:val="0"/>
      <w:divBdr>
        <w:top w:val="none" w:sz="0" w:space="0" w:color="auto"/>
        <w:left w:val="none" w:sz="0" w:space="0" w:color="auto"/>
        <w:bottom w:val="none" w:sz="0" w:space="0" w:color="auto"/>
        <w:right w:val="none" w:sz="0" w:space="0" w:color="auto"/>
      </w:divBdr>
    </w:div>
    <w:div w:id="738215132">
      <w:bodyDiv w:val="1"/>
      <w:marLeft w:val="0"/>
      <w:marRight w:val="0"/>
      <w:marTop w:val="0"/>
      <w:marBottom w:val="0"/>
      <w:divBdr>
        <w:top w:val="none" w:sz="0" w:space="0" w:color="auto"/>
        <w:left w:val="none" w:sz="0" w:space="0" w:color="auto"/>
        <w:bottom w:val="none" w:sz="0" w:space="0" w:color="auto"/>
        <w:right w:val="none" w:sz="0" w:space="0" w:color="auto"/>
      </w:divBdr>
    </w:div>
    <w:div w:id="765074100">
      <w:bodyDiv w:val="1"/>
      <w:marLeft w:val="0"/>
      <w:marRight w:val="0"/>
      <w:marTop w:val="0"/>
      <w:marBottom w:val="0"/>
      <w:divBdr>
        <w:top w:val="none" w:sz="0" w:space="0" w:color="auto"/>
        <w:left w:val="none" w:sz="0" w:space="0" w:color="auto"/>
        <w:bottom w:val="none" w:sz="0" w:space="0" w:color="auto"/>
        <w:right w:val="none" w:sz="0" w:space="0" w:color="auto"/>
      </w:divBdr>
    </w:div>
    <w:div w:id="840313220">
      <w:bodyDiv w:val="1"/>
      <w:marLeft w:val="0"/>
      <w:marRight w:val="0"/>
      <w:marTop w:val="0"/>
      <w:marBottom w:val="0"/>
      <w:divBdr>
        <w:top w:val="none" w:sz="0" w:space="0" w:color="auto"/>
        <w:left w:val="none" w:sz="0" w:space="0" w:color="auto"/>
        <w:bottom w:val="none" w:sz="0" w:space="0" w:color="auto"/>
        <w:right w:val="none" w:sz="0" w:space="0" w:color="auto"/>
      </w:divBdr>
    </w:div>
    <w:div w:id="1012879143">
      <w:bodyDiv w:val="1"/>
      <w:marLeft w:val="0"/>
      <w:marRight w:val="0"/>
      <w:marTop w:val="0"/>
      <w:marBottom w:val="0"/>
      <w:divBdr>
        <w:top w:val="none" w:sz="0" w:space="0" w:color="auto"/>
        <w:left w:val="none" w:sz="0" w:space="0" w:color="auto"/>
        <w:bottom w:val="none" w:sz="0" w:space="0" w:color="auto"/>
        <w:right w:val="none" w:sz="0" w:space="0" w:color="auto"/>
      </w:divBdr>
    </w:div>
    <w:div w:id="1034385957">
      <w:bodyDiv w:val="1"/>
      <w:marLeft w:val="0"/>
      <w:marRight w:val="0"/>
      <w:marTop w:val="0"/>
      <w:marBottom w:val="0"/>
      <w:divBdr>
        <w:top w:val="none" w:sz="0" w:space="0" w:color="auto"/>
        <w:left w:val="none" w:sz="0" w:space="0" w:color="auto"/>
        <w:bottom w:val="none" w:sz="0" w:space="0" w:color="auto"/>
        <w:right w:val="none" w:sz="0" w:space="0" w:color="auto"/>
      </w:divBdr>
    </w:div>
    <w:div w:id="1219171523">
      <w:bodyDiv w:val="1"/>
      <w:marLeft w:val="0"/>
      <w:marRight w:val="0"/>
      <w:marTop w:val="0"/>
      <w:marBottom w:val="0"/>
      <w:divBdr>
        <w:top w:val="none" w:sz="0" w:space="0" w:color="auto"/>
        <w:left w:val="none" w:sz="0" w:space="0" w:color="auto"/>
        <w:bottom w:val="none" w:sz="0" w:space="0" w:color="auto"/>
        <w:right w:val="none" w:sz="0" w:space="0" w:color="auto"/>
      </w:divBdr>
    </w:div>
    <w:div w:id="1276517941">
      <w:bodyDiv w:val="1"/>
      <w:marLeft w:val="0"/>
      <w:marRight w:val="0"/>
      <w:marTop w:val="0"/>
      <w:marBottom w:val="0"/>
      <w:divBdr>
        <w:top w:val="none" w:sz="0" w:space="0" w:color="auto"/>
        <w:left w:val="none" w:sz="0" w:space="0" w:color="auto"/>
        <w:bottom w:val="none" w:sz="0" w:space="0" w:color="auto"/>
        <w:right w:val="none" w:sz="0" w:space="0" w:color="auto"/>
      </w:divBdr>
    </w:div>
    <w:div w:id="1313828057">
      <w:bodyDiv w:val="1"/>
      <w:marLeft w:val="0"/>
      <w:marRight w:val="0"/>
      <w:marTop w:val="0"/>
      <w:marBottom w:val="0"/>
      <w:divBdr>
        <w:top w:val="none" w:sz="0" w:space="0" w:color="auto"/>
        <w:left w:val="none" w:sz="0" w:space="0" w:color="auto"/>
        <w:bottom w:val="none" w:sz="0" w:space="0" w:color="auto"/>
        <w:right w:val="none" w:sz="0" w:space="0" w:color="auto"/>
      </w:divBdr>
    </w:div>
    <w:div w:id="1346518013">
      <w:bodyDiv w:val="1"/>
      <w:marLeft w:val="0"/>
      <w:marRight w:val="0"/>
      <w:marTop w:val="0"/>
      <w:marBottom w:val="0"/>
      <w:divBdr>
        <w:top w:val="none" w:sz="0" w:space="0" w:color="auto"/>
        <w:left w:val="none" w:sz="0" w:space="0" w:color="auto"/>
        <w:bottom w:val="none" w:sz="0" w:space="0" w:color="auto"/>
        <w:right w:val="none" w:sz="0" w:space="0" w:color="auto"/>
      </w:divBdr>
    </w:div>
    <w:div w:id="1392078008">
      <w:bodyDiv w:val="1"/>
      <w:marLeft w:val="0"/>
      <w:marRight w:val="0"/>
      <w:marTop w:val="0"/>
      <w:marBottom w:val="0"/>
      <w:divBdr>
        <w:top w:val="none" w:sz="0" w:space="0" w:color="auto"/>
        <w:left w:val="none" w:sz="0" w:space="0" w:color="auto"/>
        <w:bottom w:val="none" w:sz="0" w:space="0" w:color="auto"/>
        <w:right w:val="none" w:sz="0" w:space="0" w:color="auto"/>
      </w:divBdr>
    </w:div>
    <w:div w:id="1578980575">
      <w:bodyDiv w:val="1"/>
      <w:marLeft w:val="0"/>
      <w:marRight w:val="0"/>
      <w:marTop w:val="0"/>
      <w:marBottom w:val="0"/>
      <w:divBdr>
        <w:top w:val="none" w:sz="0" w:space="0" w:color="auto"/>
        <w:left w:val="none" w:sz="0" w:space="0" w:color="auto"/>
        <w:bottom w:val="none" w:sz="0" w:space="0" w:color="auto"/>
        <w:right w:val="none" w:sz="0" w:space="0" w:color="auto"/>
      </w:divBdr>
    </w:div>
    <w:div w:id="1656835901">
      <w:bodyDiv w:val="1"/>
      <w:marLeft w:val="0"/>
      <w:marRight w:val="0"/>
      <w:marTop w:val="0"/>
      <w:marBottom w:val="0"/>
      <w:divBdr>
        <w:top w:val="none" w:sz="0" w:space="0" w:color="auto"/>
        <w:left w:val="none" w:sz="0" w:space="0" w:color="auto"/>
        <w:bottom w:val="none" w:sz="0" w:space="0" w:color="auto"/>
        <w:right w:val="none" w:sz="0" w:space="0" w:color="auto"/>
      </w:divBdr>
    </w:div>
    <w:div w:id="1840273269">
      <w:bodyDiv w:val="1"/>
      <w:marLeft w:val="0"/>
      <w:marRight w:val="0"/>
      <w:marTop w:val="0"/>
      <w:marBottom w:val="0"/>
      <w:divBdr>
        <w:top w:val="none" w:sz="0" w:space="0" w:color="auto"/>
        <w:left w:val="none" w:sz="0" w:space="0" w:color="auto"/>
        <w:bottom w:val="none" w:sz="0" w:space="0" w:color="auto"/>
        <w:right w:val="none" w:sz="0" w:space="0" w:color="auto"/>
      </w:divBdr>
    </w:div>
    <w:div w:id="1942492044">
      <w:bodyDiv w:val="1"/>
      <w:marLeft w:val="0"/>
      <w:marRight w:val="0"/>
      <w:marTop w:val="0"/>
      <w:marBottom w:val="0"/>
      <w:divBdr>
        <w:top w:val="none" w:sz="0" w:space="0" w:color="auto"/>
        <w:left w:val="none" w:sz="0" w:space="0" w:color="auto"/>
        <w:bottom w:val="none" w:sz="0" w:space="0" w:color="auto"/>
        <w:right w:val="none" w:sz="0" w:space="0" w:color="auto"/>
      </w:divBdr>
    </w:div>
    <w:div w:id="2014604026">
      <w:bodyDiv w:val="1"/>
      <w:marLeft w:val="0"/>
      <w:marRight w:val="0"/>
      <w:marTop w:val="0"/>
      <w:marBottom w:val="0"/>
      <w:divBdr>
        <w:top w:val="none" w:sz="0" w:space="0" w:color="auto"/>
        <w:left w:val="none" w:sz="0" w:space="0" w:color="auto"/>
        <w:bottom w:val="none" w:sz="0" w:space="0" w:color="auto"/>
        <w:right w:val="none" w:sz="0" w:space="0" w:color="auto"/>
      </w:divBdr>
    </w:div>
    <w:div w:id="2096199631">
      <w:bodyDiv w:val="1"/>
      <w:marLeft w:val="0"/>
      <w:marRight w:val="0"/>
      <w:marTop w:val="0"/>
      <w:marBottom w:val="0"/>
      <w:divBdr>
        <w:top w:val="none" w:sz="0" w:space="0" w:color="auto"/>
        <w:left w:val="none" w:sz="0" w:space="0" w:color="auto"/>
        <w:bottom w:val="none" w:sz="0" w:space="0" w:color="auto"/>
        <w:right w:val="none" w:sz="0" w:space="0" w:color="auto"/>
      </w:divBdr>
    </w:div>
    <w:div w:id="213093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1D2966"/>
    <w:rsid w:val="002451C2"/>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9E8D340C-24C6-4A96-AB40-73D1BAEADB19}"/>
</file>

<file path=customXml/itemProps3.xml><?xml version="1.0" encoding="utf-8"?>
<ds:datastoreItem xmlns:ds="http://schemas.openxmlformats.org/officeDocument/2006/customXml" ds:itemID="{B0EF9DDC-230A-4F61-AA6E-2B94361A5FF5}"/>
</file>

<file path=customXml/itemProps4.xml><?xml version="1.0" encoding="utf-8"?>
<ds:datastoreItem xmlns:ds="http://schemas.openxmlformats.org/officeDocument/2006/customXml" ds:itemID="{C6E90057-E094-44B2-92FD-FF23D7BC4B26}"/>
</file>

<file path=docProps/app.xml><?xml version="1.0" encoding="utf-8"?>
<Properties xmlns="http://schemas.openxmlformats.org/officeDocument/2006/extended-properties" xmlns:vt="http://schemas.openxmlformats.org/officeDocument/2006/docPropsVTypes">
  <Template>Normal.dotm</Template>
  <TotalTime>1</TotalTime>
  <Pages>4</Pages>
  <Words>1500</Words>
  <Characters>9226</Characters>
  <Application>Microsoft Office Word</Application>
  <DocSecurity>0</DocSecurity>
  <Lines>164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Jeffery, John</cp:lastModifiedBy>
  <cp:revision>3</cp:revision>
  <cp:lastPrinted>2022-01-16T22:55:00Z</cp:lastPrinted>
  <dcterms:created xsi:type="dcterms:W3CDTF">2023-07-27T04:54:00Z</dcterms:created>
  <dcterms:modified xsi:type="dcterms:W3CDTF">2023-08-06T23:39:00Z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