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A47F" w14:textId="77777777" w:rsidR="00845111" w:rsidRDefault="008948F9" w:rsidP="00845111">
      <w:pPr>
        <w:pStyle w:val="Heading1"/>
      </w:pPr>
      <w:r>
        <w:t>Office of the Chief Information Officer</w:t>
      </w:r>
    </w:p>
    <w:p w14:paraId="3EAD8BDB" w14:textId="77777777" w:rsidR="004867D9" w:rsidRDefault="004867D9" w:rsidP="008948F9">
      <w:pPr>
        <w:pStyle w:val="Heading2centre"/>
      </w:pPr>
      <w:r>
        <w:t>Business Systems Support Officer</w:t>
      </w:r>
      <w:r w:rsidR="000906F1">
        <w:t xml:space="preserve"> </w:t>
      </w:r>
      <w:r w:rsidR="008948F9">
        <w:t xml:space="preserve">- </w:t>
      </w:r>
      <w:r w:rsidR="00845111" w:rsidRPr="008F31D4">
        <w:t xml:space="preserve">Statement of Duties </w:t>
      </w:r>
    </w:p>
    <w:p w14:paraId="22DB23BB" w14:textId="77777777" w:rsidR="00E83CD7" w:rsidRDefault="00E83CD7" w:rsidP="00E83CD7">
      <w:pPr>
        <w:pStyle w:val="Heading3"/>
      </w:pPr>
      <w:r w:rsidRPr="00F71D29">
        <w:t>Objective</w:t>
      </w:r>
    </w:p>
    <w:p w14:paraId="4BF6883C" w14:textId="77777777" w:rsidR="004867D9" w:rsidRDefault="00E83CD7" w:rsidP="00E83CD7">
      <w:r>
        <w:t xml:space="preserve">The position </w:t>
      </w:r>
      <w:r w:rsidR="004867D9">
        <w:t>m</w:t>
      </w:r>
      <w:r w:rsidR="004867D9" w:rsidRPr="004867D9">
        <w:t>aintain</w:t>
      </w:r>
      <w:r w:rsidR="004867D9">
        <w:t>s</w:t>
      </w:r>
      <w:r w:rsidR="004867D9" w:rsidRPr="004867D9">
        <w:t xml:space="preserve"> and support</w:t>
      </w:r>
      <w:r w:rsidR="004867D9">
        <w:t>s</w:t>
      </w:r>
      <w:r w:rsidR="004867D9" w:rsidRPr="004867D9">
        <w:t xml:space="preserve"> selected Justice Information Systems in accordance with the policies approved by the Department and within allocated resources and agreed timeframes.</w:t>
      </w:r>
    </w:p>
    <w:p w14:paraId="4BD554B1" w14:textId="77777777" w:rsidR="00F068D6" w:rsidRPr="00B00073" w:rsidRDefault="00F068D6" w:rsidP="00E83CD7"/>
    <w:p w14:paraId="521EDD8C" w14:textId="77777777" w:rsidR="00E83CD7" w:rsidRPr="00F71D29" w:rsidRDefault="00E83CD7" w:rsidP="00E83CD7">
      <w:pPr>
        <w:pStyle w:val="Heading3"/>
      </w:pPr>
      <w:r w:rsidRPr="00F71D29">
        <w:t>Duties</w:t>
      </w:r>
    </w:p>
    <w:p w14:paraId="05261622" w14:textId="77777777" w:rsidR="004867D9" w:rsidRDefault="004867D9" w:rsidP="004867D9">
      <w:pPr>
        <w:pStyle w:val="ListBullet"/>
      </w:pPr>
      <w:r>
        <w:t>Provide daily business system support services, including advice on issues associated with Agency business systems and projects with information management and technology components.</w:t>
      </w:r>
    </w:p>
    <w:p w14:paraId="212BDAC3" w14:textId="77777777" w:rsidR="004867D9" w:rsidRDefault="004867D9" w:rsidP="004867D9">
      <w:pPr>
        <w:pStyle w:val="ListBullet"/>
      </w:pPr>
      <w:r>
        <w:t xml:space="preserve">Manage the changes to corporate business applications through established change and release management processes, while effectively and harmoniously liaising between Business Unit representatives, Application </w:t>
      </w:r>
      <w:proofErr w:type="gramStart"/>
      <w:r>
        <w:t>Developers</w:t>
      </w:r>
      <w:proofErr w:type="gramEnd"/>
      <w:r>
        <w:t xml:space="preserve"> and ICT Services staff.</w:t>
      </w:r>
    </w:p>
    <w:p w14:paraId="2A743E76" w14:textId="705542DF" w:rsidR="004867D9" w:rsidRDefault="004867D9" w:rsidP="004867D9">
      <w:pPr>
        <w:pStyle w:val="ListBullet"/>
      </w:pPr>
      <w:r>
        <w:t xml:space="preserve">Perform </w:t>
      </w:r>
      <w:r w:rsidR="00A9673F">
        <w:t>S</w:t>
      </w:r>
      <w:r>
        <w:t>ystem testing and coordinate structured User Acceptance testing.</w:t>
      </w:r>
    </w:p>
    <w:p w14:paraId="488D039E" w14:textId="77777777" w:rsidR="004867D9" w:rsidRDefault="004867D9" w:rsidP="004867D9">
      <w:pPr>
        <w:pStyle w:val="ListBullet"/>
      </w:pPr>
      <w:r>
        <w:t>In consultation with stakeholders, develop Business System Management plans for the Department’s business systems and support those systems in accordance with these plans.</w:t>
      </w:r>
    </w:p>
    <w:p w14:paraId="64D09A90" w14:textId="77777777" w:rsidR="004867D9" w:rsidRDefault="004867D9" w:rsidP="004867D9">
      <w:pPr>
        <w:pStyle w:val="ListBullet"/>
      </w:pPr>
      <w:r>
        <w:t>Coordinate contractors providing third-level support and monitor associated Service Levels.</w:t>
      </w:r>
    </w:p>
    <w:p w14:paraId="31C6822C" w14:textId="77777777" w:rsidR="00E83CD7" w:rsidRDefault="004867D9" w:rsidP="004867D9">
      <w:pPr>
        <w:pStyle w:val="ListBullet"/>
      </w:pPr>
      <w:r>
        <w:t>Develop and implement complex reports based on data recorded in business information systems, including the development of database objects to facilitate this process.</w:t>
      </w:r>
    </w:p>
    <w:p w14:paraId="277C8F21" w14:textId="77777777" w:rsidR="004867D9" w:rsidRPr="00AD05F8" w:rsidRDefault="004867D9" w:rsidP="004867D9">
      <w:pPr>
        <w:pStyle w:val="ListBullet"/>
      </w:pPr>
      <w:r w:rsidRPr="00AD05F8">
        <w:t>Develop and deliver training in the use of business information systems to local system administrators and develop and maintain system management procedures, troubleshooting articles and associated documentation.</w:t>
      </w:r>
    </w:p>
    <w:p w14:paraId="708BA0DA" w14:textId="77777777" w:rsidR="00E83CD7" w:rsidRDefault="004867D9" w:rsidP="008948F9">
      <w:pPr>
        <w:pStyle w:val="ListBullet"/>
      </w:pPr>
      <w:r w:rsidRPr="00AD05F8">
        <w:t>Perform any other assigned duties that are at classification level and within the employee’s competence and training.</w:t>
      </w:r>
    </w:p>
    <w:p w14:paraId="37A6D06B" w14:textId="77777777" w:rsidR="00F068D6" w:rsidRPr="00402FBA" w:rsidRDefault="00F068D6" w:rsidP="00F068D6">
      <w:pPr>
        <w:pStyle w:val="ListBullet"/>
        <w:numPr>
          <w:ilvl w:val="0"/>
          <w:numId w:val="0"/>
        </w:numPr>
        <w:ind w:left="720" w:hanging="360"/>
      </w:pPr>
    </w:p>
    <w:p w14:paraId="15967137" w14:textId="77777777" w:rsidR="00E83CD7" w:rsidRPr="0027445A" w:rsidRDefault="00E83CD7" w:rsidP="00E83CD7">
      <w:pPr>
        <w:pStyle w:val="Heading3"/>
      </w:pPr>
      <w:r w:rsidRPr="0027445A">
        <w:t>Level of responsibility</w:t>
      </w:r>
    </w:p>
    <w:p w14:paraId="47820460" w14:textId="77777777" w:rsidR="004867D9" w:rsidRDefault="004867D9" w:rsidP="004867D9">
      <w:pPr>
        <w:pStyle w:val="ListBullet"/>
      </w:pPr>
      <w:r>
        <w:t>The occupant is expected to act on their own initiative with regard to day-to-day activities and exercise independent judgement to resolve complex systems issues, within the organisational and process framework provided by the Manager.</w:t>
      </w:r>
    </w:p>
    <w:p w14:paraId="61EEB5F5" w14:textId="77777777" w:rsidR="004867D9" w:rsidRDefault="004867D9" w:rsidP="004867D9">
      <w:pPr>
        <w:pStyle w:val="ListBullet"/>
      </w:pPr>
      <w:r>
        <w:t>Conduct your work in a safe manner such that it does not put yourself or others at risk.</w:t>
      </w:r>
    </w:p>
    <w:p w14:paraId="1DC7651A" w14:textId="77777777" w:rsidR="00E83CD7" w:rsidRDefault="004867D9" w:rsidP="004867D9">
      <w:pPr>
        <w:pStyle w:val="ListBullet"/>
      </w:pPr>
      <w:r>
        <w:t>Comply with any reasonable instruction contained in WHS policies, procedures and instructions and report hazards, near misses and incidents to your supervisors.</w:t>
      </w:r>
      <w:r w:rsidR="00E83CD7">
        <w:tab/>
      </w:r>
    </w:p>
    <w:p w14:paraId="057E5BE8" w14:textId="77777777" w:rsidR="00E83CD7" w:rsidRPr="00F068D6" w:rsidRDefault="008948F9" w:rsidP="008948F9">
      <w:pPr>
        <w:pStyle w:val="ListBullet"/>
        <w:rPr>
          <w:szCs w:val="24"/>
          <w:lang w:eastAsia="en-AU"/>
        </w:rPr>
      </w:pPr>
      <w:r>
        <w:lastRenderedPageBreak/>
        <w:t xml:space="preserve">You are responsible for upholding the values of Integrity, Respect, Accountability and actively contributing to make our workplaces Inclusive and Collaborative. </w:t>
      </w:r>
    </w:p>
    <w:p w14:paraId="5B98955E" w14:textId="77777777" w:rsidR="00F068D6" w:rsidRPr="008948F9" w:rsidRDefault="00F068D6" w:rsidP="00F068D6">
      <w:pPr>
        <w:pStyle w:val="ListBullet"/>
        <w:numPr>
          <w:ilvl w:val="0"/>
          <w:numId w:val="0"/>
        </w:numPr>
        <w:ind w:left="720" w:hanging="360"/>
        <w:rPr>
          <w:szCs w:val="24"/>
          <w:lang w:eastAsia="en-AU"/>
        </w:rPr>
      </w:pPr>
    </w:p>
    <w:p w14:paraId="07A718EF" w14:textId="77777777" w:rsidR="00E83CD7" w:rsidRDefault="00E83CD7" w:rsidP="00E83CD7">
      <w:pPr>
        <w:pStyle w:val="Heading3"/>
      </w:pPr>
      <w:r w:rsidRPr="00B0084B">
        <w:t>Direction and supervision received</w:t>
      </w:r>
    </w:p>
    <w:p w14:paraId="30743DE0" w14:textId="77777777" w:rsidR="004867D9" w:rsidRDefault="004867D9" w:rsidP="004867D9">
      <w:pPr>
        <w:pStyle w:val="ListBullet"/>
      </w:pPr>
      <w:r>
        <w:t xml:space="preserve">General supervision received from the Business Systems Management &amp; Support Manager. </w:t>
      </w:r>
    </w:p>
    <w:p w14:paraId="767684ED" w14:textId="77777777" w:rsidR="004867D9" w:rsidRDefault="004867D9" w:rsidP="008948F9">
      <w:pPr>
        <w:pStyle w:val="ListBullet"/>
      </w:pPr>
      <w:r>
        <w:t>Expected to be able to use appropriate initiative and exercise judgement in resolving issues and providing advice.</w:t>
      </w:r>
    </w:p>
    <w:p w14:paraId="3BD66E09" w14:textId="77777777" w:rsidR="00F068D6" w:rsidRPr="00EE50F8" w:rsidRDefault="00F068D6" w:rsidP="00F068D6">
      <w:pPr>
        <w:pStyle w:val="ListBullet"/>
        <w:numPr>
          <w:ilvl w:val="0"/>
          <w:numId w:val="0"/>
        </w:numPr>
        <w:ind w:left="720" w:hanging="360"/>
      </w:pPr>
    </w:p>
    <w:p w14:paraId="2C482583" w14:textId="77777777" w:rsidR="00E83CD7" w:rsidRPr="0027445A" w:rsidRDefault="00E83CD7" w:rsidP="000906F1">
      <w:pPr>
        <w:pStyle w:val="Heading3"/>
      </w:pPr>
      <w:r w:rsidRPr="0027445A">
        <w:t>Selection criteria</w:t>
      </w:r>
    </w:p>
    <w:p w14:paraId="66D3EF0D" w14:textId="77777777" w:rsidR="004867D9" w:rsidRDefault="004867D9" w:rsidP="008948F9">
      <w:pPr>
        <w:pStyle w:val="ListNumber"/>
        <w:numPr>
          <w:ilvl w:val="0"/>
          <w:numId w:val="25"/>
        </w:numPr>
      </w:pPr>
      <w:r>
        <w:t>Experience in the concurrent support of multiple business critical IT systems, including coordination of contracted services and monitoring of SLAs.</w:t>
      </w:r>
    </w:p>
    <w:p w14:paraId="6B86A51B" w14:textId="77777777" w:rsidR="004867D9" w:rsidRDefault="004867D9" w:rsidP="008948F9">
      <w:pPr>
        <w:pStyle w:val="ListNumber"/>
        <w:numPr>
          <w:ilvl w:val="0"/>
          <w:numId w:val="25"/>
        </w:numPr>
      </w:pPr>
      <w:r>
        <w:t xml:space="preserve">Proven ability to liaise effectively and harmoniously with stakeholders to investigate, analyse and appropriately document business requirements, functional and technical specifications. </w:t>
      </w:r>
    </w:p>
    <w:p w14:paraId="2778DF6B" w14:textId="77777777" w:rsidR="004867D9" w:rsidRDefault="004867D9" w:rsidP="008948F9">
      <w:pPr>
        <w:pStyle w:val="ListNumber"/>
        <w:numPr>
          <w:ilvl w:val="0"/>
          <w:numId w:val="25"/>
        </w:numPr>
      </w:pPr>
      <w:r>
        <w:t>A proven ability to follow change and release management processes and practices, including coordination of software development, user acceptance testing, test plan creation, implementation, and assisting business representatives in the transition to new or amended systems.</w:t>
      </w:r>
    </w:p>
    <w:p w14:paraId="631FC0D8" w14:textId="77777777" w:rsidR="004867D9" w:rsidRDefault="004867D9" w:rsidP="008948F9">
      <w:pPr>
        <w:pStyle w:val="ListNumber"/>
        <w:numPr>
          <w:ilvl w:val="0"/>
          <w:numId w:val="25"/>
        </w:numPr>
      </w:pPr>
      <w:r>
        <w:t>Demonstrated ability to extract, analyse and report on information systems data using T-SQL, Microsoft Office products, SQL Reporting Services, and other reporting tools.</w:t>
      </w:r>
    </w:p>
    <w:p w14:paraId="5436086B" w14:textId="77777777" w:rsidR="004867D9" w:rsidRDefault="004867D9" w:rsidP="008948F9">
      <w:pPr>
        <w:pStyle w:val="ListNumber"/>
        <w:numPr>
          <w:ilvl w:val="0"/>
          <w:numId w:val="25"/>
        </w:numPr>
      </w:pPr>
      <w:r>
        <w:t xml:space="preserve">Well-developed coordination and organisational skills, with a proven ability to resolve conflicting information and priorities constructively to deal effectively with competing demands in an environment subject to work pressures and change.  </w:t>
      </w:r>
    </w:p>
    <w:p w14:paraId="37EDC491" w14:textId="77777777" w:rsidR="00E83CD7" w:rsidRDefault="004867D9" w:rsidP="008948F9">
      <w:pPr>
        <w:pStyle w:val="ListNumber"/>
        <w:numPr>
          <w:ilvl w:val="0"/>
          <w:numId w:val="25"/>
        </w:numPr>
      </w:pPr>
      <w:r>
        <w:t>Well-developed proven interpersonal communication and conflict resolution skills, the ability to liaise effectively with a diverse range of individuals and work positively and selflessly within</w:t>
      </w:r>
      <w:r w:rsidR="008948F9">
        <w:t xml:space="preserve"> an integrated team environment.</w:t>
      </w:r>
    </w:p>
    <w:p w14:paraId="379AC465" w14:textId="77777777" w:rsidR="00F068D6" w:rsidRDefault="00F068D6" w:rsidP="00F068D6">
      <w:pPr>
        <w:pStyle w:val="ListNumber"/>
        <w:numPr>
          <w:ilvl w:val="0"/>
          <w:numId w:val="0"/>
        </w:numPr>
        <w:ind w:left="641" w:hanging="357"/>
      </w:pPr>
    </w:p>
    <w:p w14:paraId="44513401" w14:textId="77777777" w:rsidR="00F068D6" w:rsidRPr="007428EC" w:rsidRDefault="00F068D6" w:rsidP="00F068D6">
      <w:pPr>
        <w:shd w:val="clear" w:color="auto" w:fill="FFFFFF"/>
        <w:autoSpaceDE w:val="0"/>
        <w:autoSpaceDN w:val="0"/>
        <w:spacing w:after="0"/>
        <w:ind w:left="709"/>
        <w:contextualSpacing/>
        <w:rPr>
          <w:rStyle w:val="normaltextrun"/>
          <w:rFonts w:cs="Calibri"/>
          <w:color w:val="000000"/>
        </w:rPr>
      </w:pPr>
    </w:p>
    <w:p w14:paraId="7A44DC8E" w14:textId="77777777" w:rsidR="00E83CD7" w:rsidRDefault="00E83CD7" w:rsidP="00E83CD7">
      <w:pPr>
        <w:pStyle w:val="Heading3"/>
      </w:pPr>
      <w:r w:rsidRPr="0027445A">
        <w:t>Desirable</w:t>
      </w:r>
      <w:r>
        <w:t xml:space="preserve"> requirements</w:t>
      </w:r>
      <w:r w:rsidR="000906F1">
        <w:t xml:space="preserve"> </w:t>
      </w:r>
    </w:p>
    <w:p w14:paraId="3ECE3DC1" w14:textId="77777777" w:rsidR="004867D9" w:rsidRPr="008948F9" w:rsidRDefault="004867D9" w:rsidP="008948F9">
      <w:pPr>
        <w:pStyle w:val="ListBullet"/>
        <w:ind w:left="641" w:hanging="357"/>
      </w:pPr>
      <w:r w:rsidRPr="008948F9">
        <w:t>Bachelor of Information Systems or Bachelor of Business majoring in Information Systems and/or at least 5 years of experience in a similar or relevant role.</w:t>
      </w:r>
    </w:p>
    <w:p w14:paraId="0923ECDC" w14:textId="77777777" w:rsidR="004867D9" w:rsidRPr="008948F9" w:rsidRDefault="004867D9" w:rsidP="008948F9">
      <w:pPr>
        <w:pStyle w:val="ListBullet"/>
        <w:ind w:left="641" w:hanging="357"/>
      </w:pPr>
      <w:r w:rsidRPr="008948F9">
        <w:t>Driver’s licence.</w:t>
      </w:r>
    </w:p>
    <w:p w14:paraId="42425BEF" w14:textId="77777777" w:rsidR="008948F9" w:rsidRDefault="004867D9" w:rsidP="008948F9">
      <w:pPr>
        <w:pStyle w:val="ListBullet"/>
        <w:ind w:left="641" w:hanging="357"/>
      </w:pPr>
      <w:r w:rsidRPr="008948F9">
        <w:t>Experience in SQL Server Management Studio, T-SQL, SQL Reporting Services, Power BI, data-driven Excel reports, pivot tables, Crystal Reporting &amp; Web technologies, Business Analysis, Software Development Lifecycle.</w:t>
      </w:r>
    </w:p>
    <w:p w14:paraId="06CDB984" w14:textId="77777777" w:rsidR="00F068D6" w:rsidRPr="008948F9" w:rsidRDefault="00F068D6" w:rsidP="00F068D6">
      <w:pPr>
        <w:pStyle w:val="ListBullet"/>
        <w:numPr>
          <w:ilvl w:val="0"/>
          <w:numId w:val="0"/>
        </w:numPr>
        <w:ind w:left="720" w:hanging="360"/>
      </w:pPr>
    </w:p>
    <w:p w14:paraId="1D52C0B1" w14:textId="77777777" w:rsidR="00E83CD7" w:rsidRPr="000906F1" w:rsidRDefault="00E83CD7" w:rsidP="000906F1">
      <w:pPr>
        <w:pStyle w:val="Heading3"/>
      </w:pPr>
      <w:r w:rsidRPr="000906F1">
        <w:lastRenderedPageBreak/>
        <w:t>P</w:t>
      </w:r>
      <w:r w:rsidR="004867D9">
        <w:t>re-employment Checks</w:t>
      </w:r>
    </w:p>
    <w:p w14:paraId="0AB70193" w14:textId="77777777" w:rsidR="00E83CD7" w:rsidRPr="00A83DA8" w:rsidRDefault="00E83CD7" w:rsidP="00E83CD7">
      <w:pPr>
        <w:spacing w:before="45" w:after="45"/>
        <w:jc w:val="both"/>
        <w:rPr>
          <w:rFonts w:cs="Arial"/>
          <w:szCs w:val="22"/>
        </w:rPr>
      </w:pPr>
      <w:r w:rsidRPr="00A83DA8">
        <w:rPr>
          <w:rFonts w:cs="Arial"/>
          <w:szCs w:val="22"/>
        </w:rPr>
        <w:t xml:space="preserve">The Head of State Service has determined that the person nominated for this vacancy is to satisfy a pre-employment check before taking up the appointment, </w:t>
      </w:r>
      <w:proofErr w:type="gramStart"/>
      <w:r w:rsidRPr="00A83DA8">
        <w:rPr>
          <w:rFonts w:cs="Arial"/>
          <w:szCs w:val="22"/>
        </w:rPr>
        <w:t>promotion</w:t>
      </w:r>
      <w:proofErr w:type="gramEnd"/>
      <w:r w:rsidRPr="00A83DA8">
        <w:rPr>
          <w:rFonts w:cs="Arial"/>
          <w:szCs w:val="22"/>
        </w:rPr>
        <w:t xml:space="preserve"> or transfer. </w:t>
      </w:r>
    </w:p>
    <w:p w14:paraId="29C40B84" w14:textId="77777777" w:rsidR="00E83CD7" w:rsidRPr="00A83DA8" w:rsidRDefault="00E83CD7" w:rsidP="00E83CD7">
      <w:pPr>
        <w:spacing w:before="45" w:after="45"/>
        <w:jc w:val="both"/>
        <w:rPr>
          <w:rFonts w:cs="Arial"/>
          <w:szCs w:val="22"/>
        </w:rPr>
      </w:pPr>
      <w:r w:rsidRPr="00A83DA8">
        <w:rPr>
          <w:rFonts w:cs="Arial"/>
          <w:szCs w:val="22"/>
        </w:rPr>
        <w:t>The following checks are to be conducted:</w:t>
      </w:r>
    </w:p>
    <w:p w14:paraId="60FA99BF" w14:textId="77777777" w:rsidR="00E83CD7" w:rsidRPr="00A83DA8" w:rsidRDefault="00E83CD7" w:rsidP="00E83CD7">
      <w:pPr>
        <w:pStyle w:val="ListNumber"/>
        <w:numPr>
          <w:ilvl w:val="0"/>
          <w:numId w:val="12"/>
        </w:numPr>
      </w:pPr>
      <w:r w:rsidRPr="00A83DA8">
        <w:t>Pre-employment checks</w:t>
      </w:r>
    </w:p>
    <w:p w14:paraId="08E92994" w14:textId="77777777" w:rsidR="00E83CD7" w:rsidRPr="00A83DA8" w:rsidRDefault="00E83CD7" w:rsidP="00E83CD7">
      <w:pPr>
        <w:pStyle w:val="ListBullet2"/>
      </w:pPr>
      <w:r w:rsidRPr="00A83DA8">
        <w:t>Arson and fire setting</w:t>
      </w:r>
    </w:p>
    <w:p w14:paraId="73ECC989" w14:textId="77777777" w:rsidR="00E83CD7" w:rsidRPr="00A83DA8" w:rsidRDefault="00E83CD7" w:rsidP="00E83CD7">
      <w:pPr>
        <w:pStyle w:val="ListBullet2"/>
      </w:pPr>
      <w:r w:rsidRPr="00A83DA8">
        <w:t>Violent crimes and crimes against the person</w:t>
      </w:r>
    </w:p>
    <w:p w14:paraId="5DFC8481" w14:textId="77777777" w:rsidR="00E83CD7" w:rsidRPr="00A83DA8" w:rsidRDefault="00E83CD7" w:rsidP="00E83CD7">
      <w:pPr>
        <w:pStyle w:val="ListBullet2"/>
      </w:pPr>
      <w:r w:rsidRPr="00A83DA8">
        <w:t>Sex-related offences</w:t>
      </w:r>
    </w:p>
    <w:p w14:paraId="3B742CE5" w14:textId="77777777" w:rsidR="00E83CD7" w:rsidRPr="00A83DA8" w:rsidRDefault="00E83CD7" w:rsidP="00E83CD7">
      <w:pPr>
        <w:pStyle w:val="ListBullet2"/>
      </w:pPr>
      <w:r w:rsidRPr="00A83DA8">
        <w:t>Drug and alcohol related offences</w:t>
      </w:r>
    </w:p>
    <w:p w14:paraId="72EB1379" w14:textId="77777777" w:rsidR="00E83CD7" w:rsidRPr="00A83DA8" w:rsidRDefault="00E83CD7" w:rsidP="00E83CD7">
      <w:pPr>
        <w:pStyle w:val="ListBullet2"/>
      </w:pPr>
      <w:r w:rsidRPr="00A83DA8">
        <w:t>Crimes involving dishonesty</w:t>
      </w:r>
    </w:p>
    <w:p w14:paraId="3F56F155" w14:textId="77777777" w:rsidR="00E83CD7" w:rsidRPr="00A83DA8" w:rsidRDefault="00E83CD7" w:rsidP="00E83CD7">
      <w:pPr>
        <w:pStyle w:val="ListBullet2"/>
      </w:pPr>
      <w:r w:rsidRPr="00A83DA8">
        <w:t>Crimes involving deception</w:t>
      </w:r>
    </w:p>
    <w:p w14:paraId="057524C5" w14:textId="77777777" w:rsidR="00E83CD7" w:rsidRPr="00A83DA8" w:rsidRDefault="00E83CD7" w:rsidP="00E83CD7">
      <w:pPr>
        <w:pStyle w:val="ListBullet2"/>
      </w:pPr>
      <w:r w:rsidRPr="00A83DA8">
        <w:t>Making false declarations</w:t>
      </w:r>
    </w:p>
    <w:p w14:paraId="7A1059B4" w14:textId="77777777" w:rsidR="00E83CD7" w:rsidRPr="00A83DA8" w:rsidRDefault="00E83CD7" w:rsidP="00E83CD7">
      <w:pPr>
        <w:pStyle w:val="ListBullet2"/>
      </w:pPr>
      <w:r w:rsidRPr="00A83DA8">
        <w:t>Malicious damage and destruction to property</w:t>
      </w:r>
    </w:p>
    <w:p w14:paraId="604E3ACF" w14:textId="77777777" w:rsidR="00E83CD7" w:rsidRPr="00A83DA8" w:rsidRDefault="00E83CD7" w:rsidP="00E83CD7">
      <w:pPr>
        <w:pStyle w:val="ListBullet2"/>
      </w:pPr>
      <w:r w:rsidRPr="00A83DA8">
        <w:t>Serious traffic offences</w:t>
      </w:r>
    </w:p>
    <w:p w14:paraId="3433111C" w14:textId="77777777" w:rsidR="00E83CD7" w:rsidRPr="00A83DA8" w:rsidRDefault="00E83CD7" w:rsidP="00E83CD7">
      <w:pPr>
        <w:pStyle w:val="ListBullet2"/>
      </w:pPr>
      <w:r w:rsidRPr="00A83DA8">
        <w:t>Crimes against public order or relating to the Administration of Law and Justice</w:t>
      </w:r>
    </w:p>
    <w:p w14:paraId="262426F5" w14:textId="77777777" w:rsidR="00E83CD7" w:rsidRPr="00A83DA8" w:rsidRDefault="00E83CD7" w:rsidP="00E83CD7">
      <w:pPr>
        <w:pStyle w:val="ListBullet2"/>
      </w:pPr>
      <w:r w:rsidRPr="00A83DA8">
        <w:t>Crimes against Executive or the Legislative Power</w:t>
      </w:r>
    </w:p>
    <w:p w14:paraId="53F738EE" w14:textId="77777777" w:rsidR="00E83CD7" w:rsidRPr="00A83DA8" w:rsidRDefault="00E83CD7" w:rsidP="00E83CD7">
      <w:pPr>
        <w:pStyle w:val="ListBullet2"/>
      </w:pPr>
      <w:r w:rsidRPr="00A83DA8">
        <w:t>Crimes involving Conspiracy</w:t>
      </w:r>
    </w:p>
    <w:p w14:paraId="4E4FD794" w14:textId="77777777" w:rsidR="00E83CD7" w:rsidRPr="00A83DA8" w:rsidRDefault="00E83CD7" w:rsidP="00E83CD7">
      <w:pPr>
        <w:pStyle w:val="ListNumber"/>
      </w:pPr>
      <w:r w:rsidRPr="00A83DA8">
        <w:t>Disciplinary action in previous employment.</w:t>
      </w:r>
    </w:p>
    <w:p w14:paraId="680E2FCA" w14:textId="77777777" w:rsidR="00E83CD7" w:rsidRPr="00A83DA8" w:rsidRDefault="00E83CD7" w:rsidP="00E83CD7">
      <w:pPr>
        <w:pStyle w:val="ListNumber"/>
      </w:pPr>
      <w:r w:rsidRPr="00A83DA8">
        <w:t>Identification check.</w:t>
      </w:r>
    </w:p>
    <w:p w14:paraId="034C4F39" w14:textId="77777777" w:rsidR="00E83CD7" w:rsidRPr="00402FBA" w:rsidRDefault="00E83CD7" w:rsidP="00E83CD7">
      <w:pPr>
        <w:pStyle w:val="ListNumber"/>
        <w:numPr>
          <w:ilvl w:val="0"/>
          <w:numId w:val="0"/>
        </w:numPr>
      </w:pPr>
    </w:p>
    <w:p w14:paraId="2187F455"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8"/>
        <w:gridCol w:w="6096"/>
      </w:tblGrid>
      <w:tr w:rsidR="00EE50F8" w:rsidRPr="00005DBB" w14:paraId="3DF64A7B" w14:textId="77777777" w:rsidTr="008948F9">
        <w:trPr>
          <w:tblHeader/>
        </w:trPr>
        <w:tc>
          <w:tcPr>
            <w:tcW w:w="3308" w:type="dxa"/>
            <w:shd w:val="clear" w:color="auto" w:fill="EEECE1"/>
            <w:vAlign w:val="center"/>
          </w:tcPr>
          <w:p w14:paraId="77B52450" w14:textId="77777777" w:rsidR="00005DBB" w:rsidRPr="00B9618A" w:rsidRDefault="00005DBB" w:rsidP="00005DBB">
            <w:pPr>
              <w:pStyle w:val="Heading3table"/>
            </w:pPr>
            <w:r w:rsidRPr="00B9618A">
              <w:t>Title</w:t>
            </w:r>
          </w:p>
        </w:tc>
        <w:tc>
          <w:tcPr>
            <w:tcW w:w="6096" w:type="dxa"/>
            <w:shd w:val="clear" w:color="auto" w:fill="EEECE1"/>
            <w:vAlign w:val="center"/>
          </w:tcPr>
          <w:p w14:paraId="7B3F142F" w14:textId="77777777" w:rsidR="00005DBB" w:rsidRPr="00005DBB" w:rsidRDefault="007E5223" w:rsidP="00995F4A">
            <w:pPr>
              <w:pStyle w:val="Normaltable"/>
            </w:pPr>
            <w:r w:rsidRPr="007E5223">
              <w:t>Business Systems Support Officer</w:t>
            </w:r>
          </w:p>
        </w:tc>
      </w:tr>
      <w:tr w:rsidR="00EE50F8" w:rsidRPr="00005DBB" w14:paraId="40A39CE7" w14:textId="77777777" w:rsidTr="008948F9">
        <w:trPr>
          <w:tblHeader/>
        </w:trPr>
        <w:tc>
          <w:tcPr>
            <w:tcW w:w="3308" w:type="dxa"/>
            <w:shd w:val="clear" w:color="auto" w:fill="EEECE1"/>
            <w:vAlign w:val="center"/>
          </w:tcPr>
          <w:p w14:paraId="2C9430D1" w14:textId="77777777" w:rsidR="00005DBB" w:rsidRPr="00B9618A" w:rsidRDefault="00005DBB" w:rsidP="00005DBB">
            <w:pPr>
              <w:pStyle w:val="Heading3table"/>
            </w:pPr>
            <w:r w:rsidRPr="00B9618A">
              <w:t>Number</w:t>
            </w:r>
          </w:p>
        </w:tc>
        <w:tc>
          <w:tcPr>
            <w:tcW w:w="6096" w:type="dxa"/>
            <w:shd w:val="clear" w:color="auto" w:fill="EEECE1"/>
            <w:vAlign w:val="center"/>
          </w:tcPr>
          <w:p w14:paraId="4C219D7D" w14:textId="61A9FA31" w:rsidR="00005DBB" w:rsidRPr="00005DBB" w:rsidRDefault="00A9673F" w:rsidP="00005DBB">
            <w:pPr>
              <w:pStyle w:val="Normaltable"/>
            </w:pPr>
            <w:r w:rsidRPr="00A9673F">
              <w:t>357052</w:t>
            </w:r>
          </w:p>
        </w:tc>
      </w:tr>
      <w:tr w:rsidR="00EE50F8" w:rsidRPr="00005DBB" w14:paraId="2063AF34" w14:textId="77777777" w:rsidTr="008948F9">
        <w:trPr>
          <w:tblHeader/>
        </w:trPr>
        <w:tc>
          <w:tcPr>
            <w:tcW w:w="3308" w:type="dxa"/>
            <w:shd w:val="clear" w:color="auto" w:fill="EEECE1"/>
            <w:vAlign w:val="center"/>
          </w:tcPr>
          <w:p w14:paraId="5FC71140" w14:textId="77777777" w:rsidR="00005DBB" w:rsidRPr="00B9618A" w:rsidRDefault="00005DBB" w:rsidP="00005DBB">
            <w:pPr>
              <w:pStyle w:val="Heading3table"/>
            </w:pPr>
            <w:r w:rsidRPr="00B9618A">
              <w:t>Award</w:t>
            </w:r>
          </w:p>
        </w:tc>
        <w:tc>
          <w:tcPr>
            <w:tcW w:w="6096" w:type="dxa"/>
            <w:shd w:val="clear" w:color="auto" w:fill="EEECE1"/>
            <w:vAlign w:val="center"/>
          </w:tcPr>
          <w:p w14:paraId="72ED9B17" w14:textId="77777777" w:rsidR="00005DBB" w:rsidRPr="00005DBB" w:rsidRDefault="007E5223" w:rsidP="00005DBB">
            <w:pPr>
              <w:pStyle w:val="Normaltable"/>
            </w:pPr>
            <w:r w:rsidRPr="007E5223">
              <w:t>Tasmanian State Service Award</w:t>
            </w:r>
          </w:p>
        </w:tc>
      </w:tr>
      <w:tr w:rsidR="00EE50F8" w:rsidRPr="00005DBB" w14:paraId="58B8CD7F" w14:textId="77777777" w:rsidTr="008948F9">
        <w:trPr>
          <w:tblHeader/>
        </w:trPr>
        <w:tc>
          <w:tcPr>
            <w:tcW w:w="3308" w:type="dxa"/>
            <w:shd w:val="clear" w:color="auto" w:fill="EEECE1"/>
            <w:vAlign w:val="center"/>
          </w:tcPr>
          <w:p w14:paraId="2B451C75" w14:textId="77777777" w:rsidR="00005DBB" w:rsidRPr="00B9618A" w:rsidRDefault="00005DBB" w:rsidP="00005DBB">
            <w:pPr>
              <w:pStyle w:val="Heading3table"/>
            </w:pPr>
            <w:r w:rsidRPr="00B9618A">
              <w:t>Classification</w:t>
            </w:r>
          </w:p>
        </w:tc>
        <w:tc>
          <w:tcPr>
            <w:tcW w:w="6096" w:type="dxa"/>
            <w:shd w:val="clear" w:color="auto" w:fill="EEECE1"/>
            <w:vAlign w:val="center"/>
          </w:tcPr>
          <w:p w14:paraId="156181AF" w14:textId="77777777" w:rsidR="00005DBB" w:rsidRPr="00005DBB" w:rsidRDefault="007E5223" w:rsidP="00502E37">
            <w:pPr>
              <w:pStyle w:val="Normaltable"/>
            </w:pPr>
            <w:r w:rsidRPr="007E5223">
              <w:t>General Stream Band 5</w:t>
            </w:r>
          </w:p>
        </w:tc>
      </w:tr>
      <w:tr w:rsidR="008948F9" w:rsidRPr="00005DBB" w14:paraId="2C10BF2F" w14:textId="77777777" w:rsidTr="008948F9">
        <w:trPr>
          <w:tblHeader/>
        </w:trPr>
        <w:tc>
          <w:tcPr>
            <w:tcW w:w="3308" w:type="dxa"/>
            <w:shd w:val="clear" w:color="auto" w:fill="EEECE1"/>
            <w:vAlign w:val="center"/>
          </w:tcPr>
          <w:p w14:paraId="44B06072" w14:textId="77777777" w:rsidR="008948F9" w:rsidRPr="00B9618A" w:rsidRDefault="008948F9" w:rsidP="008948F9">
            <w:pPr>
              <w:pStyle w:val="Heading3table"/>
            </w:pPr>
            <w:r>
              <w:t>Division</w:t>
            </w:r>
          </w:p>
        </w:tc>
        <w:tc>
          <w:tcPr>
            <w:tcW w:w="6096" w:type="dxa"/>
            <w:shd w:val="clear" w:color="auto" w:fill="EEECE1"/>
            <w:vAlign w:val="center"/>
          </w:tcPr>
          <w:p w14:paraId="3D70D10D" w14:textId="2448974B" w:rsidR="008948F9" w:rsidRPr="00005DBB" w:rsidRDefault="00A9673F" w:rsidP="008948F9">
            <w:pPr>
              <w:pStyle w:val="Normaltable"/>
            </w:pPr>
            <w:r>
              <w:t>Strategy, Governance &amp; Major Projects</w:t>
            </w:r>
          </w:p>
        </w:tc>
      </w:tr>
      <w:tr w:rsidR="008948F9" w:rsidRPr="00005DBB" w14:paraId="6C84DA9E" w14:textId="77777777" w:rsidTr="008948F9">
        <w:trPr>
          <w:tblHeader/>
        </w:trPr>
        <w:tc>
          <w:tcPr>
            <w:tcW w:w="3308" w:type="dxa"/>
            <w:shd w:val="clear" w:color="auto" w:fill="EEECE1"/>
            <w:vAlign w:val="center"/>
          </w:tcPr>
          <w:p w14:paraId="1983314A" w14:textId="77777777" w:rsidR="008948F9" w:rsidRPr="00B9618A" w:rsidRDefault="008948F9" w:rsidP="008948F9">
            <w:pPr>
              <w:pStyle w:val="Heading3table"/>
            </w:pPr>
            <w:r w:rsidRPr="00B9618A">
              <w:t>Full Time Equivalent</w:t>
            </w:r>
          </w:p>
        </w:tc>
        <w:tc>
          <w:tcPr>
            <w:tcW w:w="6096" w:type="dxa"/>
            <w:shd w:val="clear" w:color="auto" w:fill="EEECE1"/>
            <w:vAlign w:val="center"/>
          </w:tcPr>
          <w:p w14:paraId="590694BC" w14:textId="77777777" w:rsidR="008948F9" w:rsidRPr="00005DBB" w:rsidRDefault="008948F9" w:rsidP="008948F9">
            <w:pPr>
              <w:pStyle w:val="Normaltable"/>
            </w:pPr>
            <w:r w:rsidRPr="007E5223">
              <w:t>1.0 FTE</w:t>
            </w:r>
          </w:p>
        </w:tc>
      </w:tr>
      <w:tr w:rsidR="008948F9" w:rsidRPr="00005DBB" w14:paraId="472432A2" w14:textId="77777777" w:rsidTr="008948F9">
        <w:trPr>
          <w:tblHeader/>
        </w:trPr>
        <w:tc>
          <w:tcPr>
            <w:tcW w:w="3308" w:type="dxa"/>
            <w:shd w:val="clear" w:color="auto" w:fill="EEECE1"/>
            <w:vAlign w:val="center"/>
          </w:tcPr>
          <w:p w14:paraId="3FC3D5EF" w14:textId="77777777" w:rsidR="008948F9" w:rsidRPr="00B9618A" w:rsidRDefault="008948F9" w:rsidP="008948F9">
            <w:pPr>
              <w:pStyle w:val="Heading3table"/>
            </w:pPr>
            <w:r>
              <w:t>Output Group</w:t>
            </w:r>
          </w:p>
        </w:tc>
        <w:tc>
          <w:tcPr>
            <w:tcW w:w="6096" w:type="dxa"/>
            <w:shd w:val="clear" w:color="auto" w:fill="EEECE1"/>
            <w:vAlign w:val="center"/>
          </w:tcPr>
          <w:p w14:paraId="56F31973" w14:textId="77777777" w:rsidR="008948F9" w:rsidRPr="00005DBB" w:rsidRDefault="008948F9" w:rsidP="008948F9">
            <w:pPr>
              <w:pStyle w:val="Normaltable"/>
            </w:pPr>
            <w:r>
              <w:t>Office of the Chief Information Officer</w:t>
            </w:r>
          </w:p>
        </w:tc>
      </w:tr>
      <w:tr w:rsidR="008948F9" w:rsidRPr="00005DBB" w14:paraId="644D0661" w14:textId="77777777" w:rsidTr="008948F9">
        <w:trPr>
          <w:tblHeader/>
        </w:trPr>
        <w:tc>
          <w:tcPr>
            <w:tcW w:w="3308" w:type="dxa"/>
            <w:shd w:val="clear" w:color="auto" w:fill="EEECE1"/>
            <w:vAlign w:val="center"/>
          </w:tcPr>
          <w:p w14:paraId="52B7533B" w14:textId="77777777" w:rsidR="008948F9" w:rsidRPr="00B9618A" w:rsidRDefault="008948F9" w:rsidP="008948F9">
            <w:pPr>
              <w:pStyle w:val="Heading3table"/>
            </w:pPr>
            <w:r w:rsidRPr="00B9618A">
              <w:t>Branch</w:t>
            </w:r>
          </w:p>
        </w:tc>
        <w:tc>
          <w:tcPr>
            <w:tcW w:w="6096" w:type="dxa"/>
            <w:shd w:val="clear" w:color="auto" w:fill="EEECE1"/>
            <w:vAlign w:val="center"/>
          </w:tcPr>
          <w:p w14:paraId="5E00EB3A" w14:textId="77777777" w:rsidR="008948F9" w:rsidRPr="00005DBB" w:rsidRDefault="008948F9" w:rsidP="008948F9">
            <w:pPr>
              <w:pStyle w:val="Normaltable"/>
            </w:pPr>
            <w:r w:rsidRPr="007E5223">
              <w:t>Information &amp; Communication Technology Services (ICT Services)</w:t>
            </w:r>
          </w:p>
        </w:tc>
      </w:tr>
      <w:tr w:rsidR="008948F9" w:rsidRPr="00005DBB" w14:paraId="7EBDE246" w14:textId="77777777" w:rsidTr="008948F9">
        <w:trPr>
          <w:tblHeader/>
        </w:trPr>
        <w:tc>
          <w:tcPr>
            <w:tcW w:w="3308" w:type="dxa"/>
            <w:shd w:val="clear" w:color="auto" w:fill="EEECE1"/>
            <w:vAlign w:val="center"/>
          </w:tcPr>
          <w:p w14:paraId="79FAB02B" w14:textId="77777777" w:rsidR="008948F9" w:rsidRPr="00B9618A" w:rsidRDefault="008948F9" w:rsidP="008948F9">
            <w:pPr>
              <w:pStyle w:val="Heading3table"/>
            </w:pPr>
            <w:r w:rsidRPr="00B9618A">
              <w:t>Supervisor</w:t>
            </w:r>
          </w:p>
        </w:tc>
        <w:tc>
          <w:tcPr>
            <w:tcW w:w="6096" w:type="dxa"/>
            <w:shd w:val="clear" w:color="auto" w:fill="EEECE1"/>
            <w:vAlign w:val="center"/>
          </w:tcPr>
          <w:p w14:paraId="21456845" w14:textId="77777777" w:rsidR="008948F9" w:rsidRPr="00EE50F8" w:rsidRDefault="008948F9" w:rsidP="008948F9">
            <w:pPr>
              <w:pStyle w:val="Normaltable"/>
              <w:rPr>
                <w:rFonts w:cs="Arial"/>
              </w:rPr>
            </w:pPr>
            <w:r w:rsidRPr="00A83DA8">
              <w:rPr>
                <w:rFonts w:cs="Arial"/>
              </w:rPr>
              <w:t>Manager, Business Systems Management &amp; Support</w:t>
            </w:r>
          </w:p>
        </w:tc>
      </w:tr>
      <w:tr w:rsidR="008948F9" w:rsidRPr="00005DBB" w14:paraId="5D89BAE5" w14:textId="77777777" w:rsidTr="008948F9">
        <w:trPr>
          <w:tblHeader/>
        </w:trPr>
        <w:tc>
          <w:tcPr>
            <w:tcW w:w="3308" w:type="dxa"/>
            <w:shd w:val="clear" w:color="auto" w:fill="EEECE1"/>
            <w:vAlign w:val="center"/>
          </w:tcPr>
          <w:p w14:paraId="559E9502" w14:textId="77777777" w:rsidR="008948F9" w:rsidRPr="00B9618A" w:rsidRDefault="008948F9" w:rsidP="008948F9">
            <w:pPr>
              <w:pStyle w:val="Heading3table"/>
            </w:pPr>
            <w:r w:rsidRPr="00B9618A">
              <w:t>Direct Reports</w:t>
            </w:r>
          </w:p>
        </w:tc>
        <w:tc>
          <w:tcPr>
            <w:tcW w:w="6096" w:type="dxa"/>
            <w:shd w:val="clear" w:color="auto" w:fill="EEECE1"/>
            <w:vAlign w:val="center"/>
          </w:tcPr>
          <w:p w14:paraId="3FC7580D" w14:textId="77777777" w:rsidR="008948F9" w:rsidRPr="00EE50F8" w:rsidRDefault="008948F9" w:rsidP="008948F9">
            <w:pPr>
              <w:pStyle w:val="Normaltable"/>
              <w:rPr>
                <w:rFonts w:cs="Arial"/>
              </w:rPr>
            </w:pPr>
            <w:r w:rsidRPr="00A83DA8">
              <w:rPr>
                <w:rFonts w:cs="Arial"/>
              </w:rPr>
              <w:t>Nil</w:t>
            </w:r>
          </w:p>
        </w:tc>
      </w:tr>
      <w:tr w:rsidR="008948F9" w:rsidRPr="00005DBB" w14:paraId="64AA2841" w14:textId="77777777" w:rsidTr="008948F9">
        <w:trPr>
          <w:tblHeader/>
        </w:trPr>
        <w:tc>
          <w:tcPr>
            <w:tcW w:w="3308" w:type="dxa"/>
            <w:shd w:val="clear" w:color="auto" w:fill="EEECE1"/>
            <w:vAlign w:val="center"/>
          </w:tcPr>
          <w:p w14:paraId="07D3CAAC" w14:textId="77777777" w:rsidR="008948F9" w:rsidRPr="00B9618A" w:rsidRDefault="008948F9" w:rsidP="008948F9">
            <w:pPr>
              <w:pStyle w:val="Heading3table"/>
            </w:pPr>
            <w:r w:rsidRPr="00B9618A">
              <w:t>Location</w:t>
            </w:r>
          </w:p>
        </w:tc>
        <w:tc>
          <w:tcPr>
            <w:tcW w:w="6096" w:type="dxa"/>
            <w:shd w:val="clear" w:color="auto" w:fill="EEECE1"/>
            <w:vAlign w:val="center"/>
          </w:tcPr>
          <w:p w14:paraId="6312D60A" w14:textId="77777777" w:rsidR="008948F9" w:rsidRPr="00EE50F8" w:rsidRDefault="008948F9" w:rsidP="008948F9">
            <w:pPr>
              <w:pStyle w:val="Normaltable"/>
              <w:rPr>
                <w:rFonts w:cs="Arial"/>
              </w:rPr>
            </w:pPr>
            <w:r w:rsidRPr="00A83DA8">
              <w:rPr>
                <w:rFonts w:cs="Arial"/>
              </w:rPr>
              <w:t>Rosny Park</w:t>
            </w:r>
          </w:p>
        </w:tc>
      </w:tr>
      <w:tr w:rsidR="008948F9" w:rsidRPr="00005DBB" w14:paraId="17576676" w14:textId="77777777" w:rsidTr="008948F9">
        <w:trPr>
          <w:tblHeader/>
        </w:trPr>
        <w:tc>
          <w:tcPr>
            <w:tcW w:w="3308" w:type="dxa"/>
            <w:shd w:val="clear" w:color="auto" w:fill="EEECE1"/>
            <w:vAlign w:val="center"/>
          </w:tcPr>
          <w:p w14:paraId="6ED731A8" w14:textId="77777777" w:rsidR="008948F9" w:rsidRPr="00B9618A" w:rsidRDefault="008948F9" w:rsidP="008948F9">
            <w:pPr>
              <w:pStyle w:val="Heading3table"/>
            </w:pPr>
            <w:r w:rsidRPr="00B9618A">
              <w:t>Position category and funding</w:t>
            </w:r>
          </w:p>
        </w:tc>
        <w:tc>
          <w:tcPr>
            <w:tcW w:w="6096" w:type="dxa"/>
            <w:shd w:val="clear" w:color="auto" w:fill="EEECE1"/>
            <w:vAlign w:val="center"/>
          </w:tcPr>
          <w:p w14:paraId="5098F763" w14:textId="0978C04F" w:rsidR="008948F9" w:rsidRPr="00995F4A" w:rsidRDefault="008948F9" w:rsidP="008948F9">
            <w:pPr>
              <w:pStyle w:val="Normaltable"/>
            </w:pPr>
            <w:r>
              <w:t>A0</w:t>
            </w:r>
            <w:r w:rsidR="00A9673F">
              <w:t>55</w:t>
            </w:r>
          </w:p>
        </w:tc>
      </w:tr>
    </w:tbl>
    <w:p w14:paraId="0F027A03" w14:textId="77777777" w:rsidR="00B00073" w:rsidRPr="00B00073" w:rsidRDefault="00B00073" w:rsidP="00B00073"/>
    <w:p w14:paraId="6D0F80F5" w14:textId="77777777" w:rsidR="00C552B9" w:rsidRPr="00FE28E6" w:rsidRDefault="00C552B9" w:rsidP="00FA5ACF">
      <w:pPr>
        <w:pStyle w:val="ListBullet"/>
        <w:numPr>
          <w:ilvl w:val="0"/>
          <w:numId w:val="0"/>
        </w:numPr>
      </w:pPr>
      <w:r w:rsidRPr="00FE28E6">
        <w:tab/>
      </w:r>
      <w:r w:rsidRPr="00FE28E6">
        <w:tab/>
      </w:r>
    </w:p>
    <w:sectPr w:rsidR="00C552B9" w:rsidRPr="00FE28E6" w:rsidSect="00D25C65">
      <w:footerReference w:type="default" r:id="rId7"/>
      <w:headerReference w:type="first" r:id="rId8"/>
      <w:footerReference w:type="first" r:id="rId9"/>
      <w:pgSz w:w="12240" w:h="15840" w:code="1"/>
      <w:pgMar w:top="1440" w:right="1418" w:bottom="1276"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B4EA" w14:textId="77777777" w:rsidR="00D74338" w:rsidRDefault="00D74338" w:rsidP="00967FD5">
      <w:r>
        <w:separator/>
      </w:r>
    </w:p>
  </w:endnote>
  <w:endnote w:type="continuationSeparator" w:id="0">
    <w:p w14:paraId="022A9DE9" w14:textId="77777777" w:rsidR="00D74338" w:rsidRDefault="00D74338"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41967"/>
      <w:docPartObj>
        <w:docPartGallery w:val="Page Numbers (Bottom of Page)"/>
        <w:docPartUnique/>
      </w:docPartObj>
    </w:sdtPr>
    <w:sdtEndPr>
      <w:rPr>
        <w:noProof/>
      </w:rPr>
    </w:sdtEndPr>
    <w:sdtContent>
      <w:p w14:paraId="5952A062" w14:textId="77777777" w:rsidR="008948F9" w:rsidRDefault="008948F9">
        <w:pPr>
          <w:pStyle w:val="Footer"/>
          <w:jc w:val="right"/>
        </w:pPr>
        <w:r>
          <w:fldChar w:fldCharType="begin"/>
        </w:r>
        <w:r>
          <w:instrText xml:space="preserve"> PAGE   \* MERGEFORMAT </w:instrText>
        </w:r>
        <w:r>
          <w:fldChar w:fldCharType="separate"/>
        </w:r>
        <w:r w:rsidR="00F068D6">
          <w:rPr>
            <w:noProof/>
          </w:rPr>
          <w:t>4</w:t>
        </w:r>
        <w:r>
          <w:rPr>
            <w:noProof/>
          </w:rPr>
          <w:fldChar w:fldCharType="end"/>
        </w:r>
      </w:p>
    </w:sdtContent>
  </w:sdt>
  <w:p w14:paraId="51DFB4E7" w14:textId="77777777" w:rsidR="008948F9" w:rsidRDefault="00894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39686"/>
      <w:docPartObj>
        <w:docPartGallery w:val="Page Numbers (Bottom of Page)"/>
        <w:docPartUnique/>
      </w:docPartObj>
    </w:sdtPr>
    <w:sdtEndPr>
      <w:rPr>
        <w:noProof/>
      </w:rPr>
    </w:sdtEndPr>
    <w:sdtContent>
      <w:p w14:paraId="69DAD268" w14:textId="77777777" w:rsidR="008948F9" w:rsidRDefault="008948F9">
        <w:pPr>
          <w:pStyle w:val="Footer"/>
          <w:jc w:val="right"/>
        </w:pPr>
        <w:r>
          <w:fldChar w:fldCharType="begin"/>
        </w:r>
        <w:r>
          <w:instrText xml:space="preserve"> PAGE   \* MERGEFORMAT </w:instrText>
        </w:r>
        <w:r>
          <w:fldChar w:fldCharType="separate"/>
        </w:r>
        <w:r w:rsidR="00F068D6">
          <w:rPr>
            <w:noProof/>
          </w:rPr>
          <w:t>1</w:t>
        </w:r>
        <w:r>
          <w:rPr>
            <w:noProof/>
          </w:rPr>
          <w:fldChar w:fldCharType="end"/>
        </w:r>
      </w:p>
    </w:sdtContent>
  </w:sdt>
  <w:p w14:paraId="0AC6CB4F" w14:textId="6561D820" w:rsidR="008948F9" w:rsidRDefault="008948F9">
    <w:pPr>
      <w:pStyle w:val="Footer"/>
    </w:pPr>
    <w:r w:rsidRPr="00FD6807">
      <w:rPr>
        <w:i/>
      </w:rPr>
      <w:t xml:space="preserve">Last reviewed: </w:t>
    </w:r>
    <w:r w:rsidR="00A9673F">
      <w:rPr>
        <w:i/>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15DE" w14:textId="77777777" w:rsidR="00D74338" w:rsidRDefault="00D74338" w:rsidP="00967FD5">
      <w:r>
        <w:separator/>
      </w:r>
    </w:p>
  </w:footnote>
  <w:footnote w:type="continuationSeparator" w:id="0">
    <w:p w14:paraId="2A97B4E3" w14:textId="77777777" w:rsidR="00D74338" w:rsidRDefault="00D74338"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4CDE" w14:textId="77777777" w:rsidR="00B00073" w:rsidRPr="00FE28E6" w:rsidRDefault="003F7E05" w:rsidP="00FE28E6">
    <w:pPr>
      <w:pStyle w:val="Title"/>
      <w:rPr>
        <w:sz w:val="48"/>
      </w:rPr>
    </w:pPr>
    <w:r>
      <w:rPr>
        <w:noProof/>
        <w:lang w:eastAsia="en-AU"/>
      </w:rPr>
      <w:drawing>
        <wp:anchor distT="0" distB="0" distL="114300" distR="114300" simplePos="0" relativeHeight="251657728" behindDoc="0" locked="0" layoutInCell="1" allowOverlap="1" wp14:anchorId="497A038F" wp14:editId="68E75D96">
          <wp:simplePos x="0" y="0"/>
          <wp:positionH relativeFrom="column">
            <wp:posOffset>5105400</wp:posOffset>
          </wp:positionH>
          <wp:positionV relativeFrom="paragraph">
            <wp:posOffset>-231140</wp:posOffset>
          </wp:positionV>
          <wp:extent cx="904240" cy="904240"/>
          <wp:effectExtent l="0" t="0" r="0" b="0"/>
          <wp:wrapSquare wrapText="bothSides"/>
          <wp:docPr id="3" name="Picture 3"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40078D"/>
    <w:multiLevelType w:val="hybridMultilevel"/>
    <w:tmpl w:val="B7A2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AF06FC"/>
    <w:multiLevelType w:val="hybridMultilevel"/>
    <w:tmpl w:val="481A83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2"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51409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609889">
    <w:abstractNumId w:val="11"/>
  </w:num>
  <w:num w:numId="3" w16cid:durableId="1456564213">
    <w:abstractNumId w:val="4"/>
  </w:num>
  <w:num w:numId="4" w16cid:durableId="661348052">
    <w:abstractNumId w:val="12"/>
  </w:num>
  <w:num w:numId="5" w16cid:durableId="1977368077">
    <w:abstractNumId w:val="18"/>
  </w:num>
  <w:num w:numId="6" w16cid:durableId="1478381373">
    <w:abstractNumId w:val="9"/>
  </w:num>
  <w:num w:numId="7" w16cid:durableId="474298428">
    <w:abstractNumId w:val="2"/>
  </w:num>
  <w:num w:numId="8" w16cid:durableId="304287229">
    <w:abstractNumId w:val="6"/>
  </w:num>
  <w:num w:numId="9" w16cid:durableId="1296906954">
    <w:abstractNumId w:val="24"/>
  </w:num>
  <w:num w:numId="10" w16cid:durableId="1719359635">
    <w:abstractNumId w:val="10"/>
  </w:num>
  <w:num w:numId="11" w16cid:durableId="1686982306">
    <w:abstractNumId w:val="1"/>
  </w:num>
  <w:num w:numId="12" w16cid:durableId="235097771">
    <w:abstractNumId w:val="1"/>
    <w:lvlOverride w:ilvl="0">
      <w:startOverride w:val="1"/>
    </w:lvlOverride>
  </w:num>
  <w:num w:numId="13" w16cid:durableId="2063096722">
    <w:abstractNumId w:val="0"/>
  </w:num>
  <w:num w:numId="14" w16cid:durableId="1668367270">
    <w:abstractNumId w:val="3"/>
  </w:num>
  <w:num w:numId="15" w16cid:durableId="522403603">
    <w:abstractNumId w:val="22"/>
  </w:num>
  <w:num w:numId="16" w16cid:durableId="11612758">
    <w:abstractNumId w:val="15"/>
  </w:num>
  <w:num w:numId="17" w16cid:durableId="1755857938">
    <w:abstractNumId w:val="19"/>
  </w:num>
  <w:num w:numId="18" w16cid:durableId="1713578955">
    <w:abstractNumId w:val="13"/>
  </w:num>
  <w:num w:numId="19" w16cid:durableId="1608928772">
    <w:abstractNumId w:val="20"/>
  </w:num>
  <w:num w:numId="20" w16cid:durableId="1055392980">
    <w:abstractNumId w:val="8"/>
  </w:num>
  <w:num w:numId="21" w16cid:durableId="2063214189">
    <w:abstractNumId w:val="16"/>
  </w:num>
  <w:num w:numId="22" w16cid:durableId="1781800079">
    <w:abstractNumId w:val="14"/>
  </w:num>
  <w:num w:numId="23" w16cid:durableId="850678145">
    <w:abstractNumId w:val="10"/>
  </w:num>
  <w:num w:numId="24" w16cid:durableId="1589541237">
    <w:abstractNumId w:val="23"/>
  </w:num>
  <w:num w:numId="25" w16cid:durableId="18626469">
    <w:abstractNumId w:val="17"/>
  </w:num>
  <w:num w:numId="26" w16cid:durableId="452939765">
    <w:abstractNumId w:val="7"/>
  </w:num>
  <w:num w:numId="27" w16cid:durableId="175485915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55F5A"/>
    <w:rsid w:val="00163C77"/>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B2E31"/>
    <w:rsid w:val="002C3039"/>
    <w:rsid w:val="002C4692"/>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7E05"/>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867D9"/>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29BD"/>
    <w:rsid w:val="006C48FE"/>
    <w:rsid w:val="006E6F99"/>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5223"/>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948F9"/>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433D"/>
    <w:rsid w:val="009327DC"/>
    <w:rsid w:val="0094004A"/>
    <w:rsid w:val="00940B9F"/>
    <w:rsid w:val="0095272E"/>
    <w:rsid w:val="00954365"/>
    <w:rsid w:val="00955B00"/>
    <w:rsid w:val="00967FD5"/>
    <w:rsid w:val="009777D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E47E6"/>
    <w:rsid w:val="009F580A"/>
    <w:rsid w:val="00A02BAB"/>
    <w:rsid w:val="00A073AC"/>
    <w:rsid w:val="00A15F69"/>
    <w:rsid w:val="00A17CE2"/>
    <w:rsid w:val="00A258AC"/>
    <w:rsid w:val="00A27FB6"/>
    <w:rsid w:val="00A36C0A"/>
    <w:rsid w:val="00A43EEC"/>
    <w:rsid w:val="00A469CE"/>
    <w:rsid w:val="00A51F9A"/>
    <w:rsid w:val="00A54015"/>
    <w:rsid w:val="00A652E5"/>
    <w:rsid w:val="00A66EF0"/>
    <w:rsid w:val="00A7595F"/>
    <w:rsid w:val="00A83DA8"/>
    <w:rsid w:val="00A95163"/>
    <w:rsid w:val="00A9673F"/>
    <w:rsid w:val="00AA233B"/>
    <w:rsid w:val="00AE157E"/>
    <w:rsid w:val="00AE1CB9"/>
    <w:rsid w:val="00AE561B"/>
    <w:rsid w:val="00AE6D3E"/>
    <w:rsid w:val="00AF08FC"/>
    <w:rsid w:val="00AF7116"/>
    <w:rsid w:val="00AF7C7B"/>
    <w:rsid w:val="00B00073"/>
    <w:rsid w:val="00B00371"/>
    <w:rsid w:val="00B0084B"/>
    <w:rsid w:val="00B13153"/>
    <w:rsid w:val="00B16C90"/>
    <w:rsid w:val="00B2128A"/>
    <w:rsid w:val="00B21737"/>
    <w:rsid w:val="00B238C9"/>
    <w:rsid w:val="00B35943"/>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322B8"/>
    <w:rsid w:val="00C552B9"/>
    <w:rsid w:val="00C77598"/>
    <w:rsid w:val="00C775EF"/>
    <w:rsid w:val="00C8151A"/>
    <w:rsid w:val="00C965C7"/>
    <w:rsid w:val="00CC53A9"/>
    <w:rsid w:val="00CD40EF"/>
    <w:rsid w:val="00CD7CB6"/>
    <w:rsid w:val="00CE3850"/>
    <w:rsid w:val="00CF4934"/>
    <w:rsid w:val="00CF4EBE"/>
    <w:rsid w:val="00D0101A"/>
    <w:rsid w:val="00D02494"/>
    <w:rsid w:val="00D054A7"/>
    <w:rsid w:val="00D154DA"/>
    <w:rsid w:val="00D174FB"/>
    <w:rsid w:val="00D2185C"/>
    <w:rsid w:val="00D25C65"/>
    <w:rsid w:val="00D3462E"/>
    <w:rsid w:val="00D3723A"/>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57CE2"/>
    <w:rsid w:val="00E67E15"/>
    <w:rsid w:val="00E70003"/>
    <w:rsid w:val="00E83CD7"/>
    <w:rsid w:val="00E85FF0"/>
    <w:rsid w:val="00E86A27"/>
    <w:rsid w:val="00E86F28"/>
    <w:rsid w:val="00E9114D"/>
    <w:rsid w:val="00E929FA"/>
    <w:rsid w:val="00E932D1"/>
    <w:rsid w:val="00E95E83"/>
    <w:rsid w:val="00ED1F4B"/>
    <w:rsid w:val="00EE50F8"/>
    <w:rsid w:val="00EE5CEA"/>
    <w:rsid w:val="00F06334"/>
    <w:rsid w:val="00F068D6"/>
    <w:rsid w:val="00F12CF8"/>
    <w:rsid w:val="00F1787A"/>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AC87D39"/>
  <w15:chartTrackingRefBased/>
  <w15:docId w15:val="{71328ABB-5761-48D3-B6F7-9522C77D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8948F9"/>
    <w:rPr>
      <w:rFonts w:ascii="Gill Sans MT" w:hAnsi="Gill Sans MT"/>
      <w:sz w:val="24"/>
      <w:szCs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068D6"/>
    <w:rPr>
      <w:rFonts w:ascii="Gill Sans MT" w:hAnsi="Gill Sans MT"/>
      <w:sz w:val="24"/>
      <w:szCs w:val="24"/>
      <w:lang w:eastAsia="en-US"/>
    </w:rPr>
  </w:style>
  <w:style w:type="character" w:customStyle="1" w:styleId="normaltextrun">
    <w:name w:val="normaltextrun"/>
    <w:basedOn w:val="DefaultParagraphFont"/>
    <w:rsid w:val="00F0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630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728</Words>
  <Characters>4692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Dianne Slater</dc:creator>
  <cp:keywords/>
  <cp:lastModifiedBy>Fannin, Jessica</cp:lastModifiedBy>
  <cp:revision>2</cp:revision>
  <cp:lastPrinted>2013-03-18T23:23:00Z</cp:lastPrinted>
  <dcterms:created xsi:type="dcterms:W3CDTF">2024-06-27T03:40:00Z</dcterms:created>
  <dcterms:modified xsi:type="dcterms:W3CDTF">2024-06-27T03:40:00Z</dcterms:modified>
</cp:coreProperties>
</file>