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91C1" w14:textId="2B8ABD17" w:rsidR="0082269F" w:rsidRPr="0082269F" w:rsidRDefault="00F61DFC" w:rsidP="0082269F">
      <w:pPr>
        <w:spacing w:before="120" w:after="120"/>
        <w:rPr>
          <w:rFonts w:ascii="Arial" w:hAnsi="Arial" w:cs="Arial"/>
          <w:sz w:val="20"/>
          <w:szCs w:val="20"/>
        </w:rPr>
      </w:pPr>
      <w:r w:rsidRPr="0082269F">
        <w:rPr>
          <w:rFonts w:ascii="Arial" w:hAnsi="Arial" w:cs="Arial"/>
          <w:noProof/>
          <w:sz w:val="20"/>
          <w:szCs w:val="20"/>
        </w:rPr>
        <w:drawing>
          <wp:anchor distT="0" distB="0" distL="114300" distR="114300" simplePos="0" relativeHeight="251661824" behindDoc="0" locked="0" layoutInCell="1" allowOverlap="1" wp14:anchorId="78B777C6" wp14:editId="066DE8C7">
            <wp:simplePos x="0" y="0"/>
            <wp:positionH relativeFrom="margin">
              <wp:align>left</wp:align>
            </wp:positionH>
            <wp:positionV relativeFrom="paragraph">
              <wp:posOffset>-233045</wp:posOffset>
            </wp:positionV>
            <wp:extent cx="2130425" cy="734060"/>
            <wp:effectExtent l="0" t="0" r="317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0425" cy="734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27679" w14:textId="27DEDB2B" w:rsidR="0082269F" w:rsidRPr="0082269F" w:rsidRDefault="0082269F" w:rsidP="0082269F">
      <w:pPr>
        <w:spacing w:before="120" w:after="120"/>
        <w:rPr>
          <w:rFonts w:ascii="Arial" w:hAnsi="Arial" w:cs="Arial"/>
          <w:sz w:val="20"/>
          <w:szCs w:val="20"/>
        </w:rPr>
      </w:pPr>
    </w:p>
    <w:p w14:paraId="6ED7E63B" w14:textId="6A3E07C7" w:rsidR="0082269F" w:rsidRPr="0082269F" w:rsidRDefault="0082269F" w:rsidP="0082269F">
      <w:pPr>
        <w:spacing w:before="120" w:after="120"/>
        <w:rPr>
          <w:rFonts w:ascii="Arial" w:hAnsi="Arial" w:cs="Arial"/>
          <w:sz w:val="20"/>
          <w:szCs w:val="20"/>
        </w:rPr>
      </w:pPr>
    </w:p>
    <w:p w14:paraId="6BA86350" w14:textId="590D13DD" w:rsidR="0082269F" w:rsidRPr="0082269F" w:rsidRDefault="0082269F" w:rsidP="0082269F">
      <w:pPr>
        <w:pBdr>
          <w:top w:val="single" w:sz="36" w:space="1" w:color="auto"/>
        </w:pBdr>
        <w:spacing w:before="120" w:after="120"/>
        <w:rPr>
          <w:rFonts w:ascii="Arial" w:hAnsi="Arial" w:cs="Arial"/>
          <w:sz w:val="20"/>
          <w:szCs w:val="20"/>
        </w:rPr>
      </w:pPr>
    </w:p>
    <w:p w14:paraId="35F6D3E6" w14:textId="6C7CE745" w:rsidR="0082269F" w:rsidRDefault="0082269F" w:rsidP="0082269F">
      <w:pPr>
        <w:pBdr>
          <w:top w:val="single" w:sz="36" w:space="1" w:color="auto"/>
        </w:pBdr>
        <w:spacing w:before="120" w:after="120"/>
        <w:jc w:val="center"/>
        <w:rPr>
          <w:rFonts w:ascii="Arial" w:hAnsi="Arial" w:cs="Arial"/>
          <w:b/>
          <w:szCs w:val="20"/>
        </w:rPr>
      </w:pPr>
      <w:r w:rsidRPr="0082269F">
        <w:rPr>
          <w:rFonts w:ascii="Arial" w:hAnsi="Arial" w:cs="Arial"/>
          <w:b/>
          <w:szCs w:val="20"/>
        </w:rPr>
        <w:t>Position Description</w:t>
      </w:r>
    </w:p>
    <w:p w14:paraId="592BDE51" w14:textId="250767CF" w:rsidR="0082269F" w:rsidRPr="0082269F" w:rsidRDefault="0082269F" w:rsidP="0082269F">
      <w:pPr>
        <w:pBdr>
          <w:top w:val="single" w:sz="36" w:space="1" w:color="auto"/>
        </w:pBdr>
        <w:spacing w:before="120" w:after="120"/>
        <w:jc w:val="center"/>
        <w:rPr>
          <w:rFonts w:ascii="Arial" w:hAnsi="Arial" w:cs="Arial"/>
          <w:b/>
          <w:sz w:val="20"/>
          <w:szCs w:val="20"/>
        </w:rPr>
      </w:pPr>
    </w:p>
    <w:p w14:paraId="02FCB95F" w14:textId="2FFC2B45" w:rsidR="0082269F" w:rsidRPr="0082269F" w:rsidRDefault="0082269F" w:rsidP="0082269F">
      <w:pPr>
        <w:pBdr>
          <w:top w:val="single" w:sz="36" w:space="1" w:color="auto"/>
        </w:pBdr>
        <w:tabs>
          <w:tab w:val="right" w:pos="3119"/>
          <w:tab w:val="left" w:pos="3686"/>
        </w:tabs>
        <w:spacing w:before="120" w:after="120"/>
        <w:ind w:left="3686" w:hanging="3686"/>
        <w:rPr>
          <w:rFonts w:ascii="Arial" w:hAnsi="Arial" w:cs="Arial"/>
          <w:sz w:val="20"/>
          <w:szCs w:val="20"/>
        </w:rPr>
      </w:pPr>
      <w:r w:rsidRPr="0082269F">
        <w:rPr>
          <w:rFonts w:ascii="Arial" w:hAnsi="Arial" w:cs="Arial"/>
          <w:b/>
          <w:bCs/>
          <w:sz w:val="20"/>
          <w:szCs w:val="20"/>
          <w:lang w:val="en-US"/>
        </w:rPr>
        <w:tab/>
        <w:t>Position</w:t>
      </w:r>
      <w:r w:rsidRPr="0082269F">
        <w:rPr>
          <w:rFonts w:ascii="Arial" w:hAnsi="Arial" w:cs="Arial"/>
          <w:b/>
          <w:bCs/>
          <w:sz w:val="20"/>
          <w:szCs w:val="20"/>
        </w:rPr>
        <w:t xml:space="preserve"> Title:</w:t>
      </w:r>
      <w:r>
        <w:tab/>
      </w:r>
      <w:r>
        <w:tab/>
      </w:r>
      <w:r w:rsidRPr="1A99833D" w:rsidDel="0082269F">
        <w:rPr>
          <w:rFonts w:ascii="Arial" w:hAnsi="Arial" w:cs="Arial"/>
          <w:sz w:val="20"/>
          <w:szCs w:val="20"/>
        </w:rPr>
        <w:t>Senior</w:t>
      </w:r>
      <w:r w:rsidR="00FF1F21">
        <w:rPr>
          <w:rFonts w:ascii="Arial" w:hAnsi="Arial" w:cs="Arial"/>
          <w:sz w:val="20"/>
          <w:szCs w:val="20"/>
        </w:rPr>
        <w:t xml:space="preserve"> </w:t>
      </w:r>
      <w:r w:rsidR="00487AA2">
        <w:rPr>
          <w:rFonts w:ascii="Arial" w:hAnsi="Arial" w:cs="Arial"/>
          <w:sz w:val="20"/>
          <w:szCs w:val="20"/>
        </w:rPr>
        <w:t xml:space="preserve">Research </w:t>
      </w:r>
      <w:r w:rsidR="00FF1F21">
        <w:rPr>
          <w:rFonts w:ascii="Arial" w:hAnsi="Arial" w:cs="Arial"/>
          <w:sz w:val="20"/>
          <w:szCs w:val="20"/>
        </w:rPr>
        <w:t>Adviser</w:t>
      </w:r>
      <w:r w:rsidRPr="1A99833D" w:rsidDel="0082269F">
        <w:rPr>
          <w:rFonts w:ascii="Arial" w:hAnsi="Arial" w:cs="Arial"/>
          <w:sz w:val="20"/>
          <w:szCs w:val="20"/>
        </w:rPr>
        <w:t xml:space="preserve"> </w:t>
      </w:r>
      <w:r w:rsidR="00FF1F21">
        <w:rPr>
          <w:rFonts w:ascii="Arial" w:hAnsi="Arial" w:cs="Arial"/>
          <w:sz w:val="20"/>
          <w:szCs w:val="20"/>
        </w:rPr>
        <w:t>(</w:t>
      </w:r>
      <w:r w:rsidRPr="02A1D566">
        <w:rPr>
          <w:rFonts w:ascii="Arial" w:hAnsi="Arial" w:cs="Arial"/>
          <w:sz w:val="20"/>
          <w:szCs w:val="20"/>
        </w:rPr>
        <w:t>Pre-Award</w:t>
      </w:r>
      <w:r w:rsidR="00FF1F21">
        <w:rPr>
          <w:rFonts w:ascii="Arial" w:hAnsi="Arial" w:cs="Arial"/>
          <w:sz w:val="20"/>
          <w:szCs w:val="20"/>
        </w:rPr>
        <w:t>)</w:t>
      </w:r>
      <w:r w:rsidRPr="0082269F">
        <w:rPr>
          <w:rFonts w:ascii="Arial" w:hAnsi="Arial" w:cs="Arial"/>
          <w:sz w:val="20"/>
          <w:szCs w:val="20"/>
        </w:rPr>
        <w:t xml:space="preserve"> </w:t>
      </w:r>
    </w:p>
    <w:p w14:paraId="00FFCE24" w14:textId="00A42F45" w:rsidR="00BF5110" w:rsidRPr="0082269F" w:rsidRDefault="005B2B8B" w:rsidP="005B2B8B">
      <w:pPr>
        <w:pBdr>
          <w:top w:val="single" w:sz="36" w:space="1" w:color="auto"/>
        </w:pBdr>
        <w:spacing w:before="120" w:after="120"/>
        <w:rPr>
          <w:rFonts w:ascii="Arial" w:hAnsi="Arial" w:cs="Arial"/>
          <w:b/>
          <w:szCs w:val="20"/>
        </w:rPr>
      </w:pPr>
      <w:r>
        <w:rPr>
          <w:rFonts w:ascii="Arial" w:hAnsi="Arial" w:cs="Arial"/>
          <w:b/>
          <w:bCs/>
          <w:sz w:val="20"/>
          <w:szCs w:val="20"/>
          <w:lang w:val="en-US"/>
        </w:rPr>
        <w:t xml:space="preserve">                              </w:t>
      </w:r>
      <w:r w:rsidR="0082269F" w:rsidRPr="0082269F">
        <w:rPr>
          <w:rFonts w:ascii="Arial" w:hAnsi="Arial" w:cs="Arial"/>
          <w:b/>
          <w:bCs/>
          <w:sz w:val="20"/>
          <w:szCs w:val="20"/>
          <w:lang w:val="en-US"/>
        </w:rPr>
        <w:t>Position</w:t>
      </w:r>
      <w:r w:rsidR="0082269F" w:rsidRPr="0082269F">
        <w:rPr>
          <w:rFonts w:ascii="Arial" w:hAnsi="Arial" w:cs="Arial"/>
          <w:b/>
          <w:bCs/>
          <w:sz w:val="20"/>
          <w:szCs w:val="20"/>
        </w:rPr>
        <w:t xml:space="preserve"> Classification:</w:t>
      </w:r>
      <w:r w:rsidR="00BF5110">
        <w:rPr>
          <w:rFonts w:ascii="Arial" w:hAnsi="Arial" w:cs="Arial"/>
          <w:b/>
          <w:bCs/>
          <w:sz w:val="20"/>
          <w:szCs w:val="20"/>
        </w:rPr>
        <w:t xml:space="preserve">        </w:t>
      </w:r>
      <w:r w:rsidR="00F61DFC">
        <w:rPr>
          <w:rFonts w:ascii="Arial" w:hAnsi="Arial" w:cs="Arial"/>
          <w:sz w:val="20"/>
          <w:szCs w:val="20"/>
        </w:rPr>
        <w:t>Level 8</w:t>
      </w:r>
      <w:r w:rsidR="00BF5110">
        <w:rPr>
          <w:rFonts w:ascii="Arial" w:hAnsi="Arial" w:cs="Arial"/>
          <w:sz w:val="20"/>
          <w:szCs w:val="20"/>
        </w:rPr>
        <w:t xml:space="preserve"> </w:t>
      </w:r>
      <w:r w:rsidR="00F61DFC">
        <w:rPr>
          <w:rFonts w:ascii="Arial" w:hAnsi="Arial" w:cs="Arial"/>
          <w:sz w:val="20"/>
          <w:szCs w:val="20"/>
        </w:rPr>
        <w:t>(dual classification)</w:t>
      </w:r>
    </w:p>
    <w:p w14:paraId="6999F703" w14:textId="0435A7EC" w:rsidR="0082269F" w:rsidRPr="0082269F" w:rsidRDefault="0082269F" w:rsidP="0082269F">
      <w:pPr>
        <w:pBdr>
          <w:top w:val="single" w:sz="36" w:space="1" w:color="auto"/>
        </w:pBdr>
        <w:tabs>
          <w:tab w:val="right" w:pos="3119"/>
          <w:tab w:val="left" w:pos="3686"/>
        </w:tabs>
        <w:spacing w:before="120" w:after="120"/>
        <w:ind w:left="3686" w:hanging="3686"/>
        <w:rPr>
          <w:rFonts w:ascii="Arial" w:hAnsi="Arial" w:cs="Arial"/>
          <w:sz w:val="20"/>
          <w:szCs w:val="20"/>
        </w:rPr>
      </w:pPr>
      <w:r w:rsidRPr="0082269F">
        <w:rPr>
          <w:rFonts w:ascii="Arial" w:hAnsi="Arial" w:cs="Arial"/>
          <w:b/>
          <w:bCs/>
          <w:sz w:val="20"/>
          <w:szCs w:val="20"/>
          <w:lang w:val="en-US"/>
        </w:rPr>
        <w:tab/>
        <w:t>Position</w:t>
      </w:r>
      <w:r w:rsidRPr="0082269F">
        <w:rPr>
          <w:rFonts w:ascii="Arial" w:hAnsi="Arial" w:cs="Arial"/>
          <w:b/>
          <w:bCs/>
          <w:sz w:val="20"/>
          <w:szCs w:val="20"/>
        </w:rPr>
        <w:t xml:space="preserve"> Number:</w:t>
      </w:r>
      <w:r>
        <w:tab/>
      </w:r>
      <w:r>
        <w:tab/>
      </w:r>
      <w:r w:rsidR="00A850DF">
        <w:rPr>
          <w:rFonts w:ascii="Arial" w:hAnsi="Arial" w:cs="Arial"/>
          <w:noProof/>
          <w:sz w:val="20"/>
          <w:szCs w:val="20"/>
        </w:rPr>
        <w:t>319904</w:t>
      </w:r>
      <w:r w:rsidR="007F6530">
        <w:rPr>
          <w:rFonts w:ascii="Arial" w:hAnsi="Arial" w:cs="Arial"/>
          <w:noProof/>
          <w:sz w:val="20"/>
          <w:szCs w:val="20"/>
        </w:rPr>
        <w:t>, 319905</w:t>
      </w:r>
      <w:r w:rsidR="001F6710">
        <w:rPr>
          <w:rFonts w:ascii="Arial" w:hAnsi="Arial" w:cs="Arial"/>
          <w:noProof/>
          <w:sz w:val="20"/>
          <w:szCs w:val="20"/>
        </w:rPr>
        <w:t>,322600</w:t>
      </w:r>
    </w:p>
    <w:p w14:paraId="52A60EBF" w14:textId="1A6C8A09" w:rsidR="0082269F" w:rsidRPr="0082269F" w:rsidRDefault="0082269F" w:rsidP="1A99833D">
      <w:pPr>
        <w:pBdr>
          <w:top w:val="single" w:sz="36" w:space="1" w:color="auto"/>
        </w:pBdr>
        <w:tabs>
          <w:tab w:val="right" w:pos="3119"/>
          <w:tab w:val="left" w:pos="3686"/>
        </w:tabs>
        <w:spacing w:before="120" w:after="120"/>
        <w:ind w:left="3686" w:hanging="3686"/>
        <w:rPr>
          <w:rFonts w:ascii="Arial" w:hAnsi="Arial" w:cs="Arial"/>
          <w:sz w:val="20"/>
          <w:szCs w:val="20"/>
          <w:lang w:val="en-US"/>
        </w:rPr>
      </w:pPr>
      <w:r w:rsidRPr="0082269F">
        <w:rPr>
          <w:rFonts w:ascii="Arial" w:hAnsi="Arial" w:cs="Arial"/>
          <w:bCs/>
          <w:sz w:val="20"/>
          <w:szCs w:val="20"/>
          <w:lang w:val="en-US"/>
        </w:rPr>
        <w:tab/>
      </w:r>
      <w:r w:rsidRPr="0082269F">
        <w:rPr>
          <w:rFonts w:ascii="Arial" w:hAnsi="Arial" w:cs="Arial"/>
          <w:b/>
          <w:bCs/>
          <w:sz w:val="20"/>
          <w:szCs w:val="20"/>
          <w:lang w:val="en-US"/>
        </w:rPr>
        <w:t>School/Division:</w:t>
      </w:r>
      <w:r>
        <w:tab/>
      </w:r>
      <w:r w:rsidR="33CD367E" w:rsidRPr="1A99833D">
        <w:rPr>
          <w:rFonts w:ascii="Arial" w:hAnsi="Arial" w:cs="Arial"/>
          <w:sz w:val="20"/>
          <w:szCs w:val="20"/>
          <w:lang w:val="en-US"/>
        </w:rPr>
        <w:t xml:space="preserve">  </w:t>
      </w:r>
      <w:r w:rsidR="00132AEB">
        <w:rPr>
          <w:lang w:val="en-US"/>
        </w:rPr>
        <w:tab/>
      </w:r>
      <w:r w:rsidRPr="02A1D566">
        <w:rPr>
          <w:rFonts w:ascii="Arial" w:hAnsi="Arial" w:cs="Arial"/>
          <w:sz w:val="20"/>
          <w:szCs w:val="20"/>
          <w:lang w:val="en-US"/>
        </w:rPr>
        <w:t>Office of Research</w:t>
      </w:r>
    </w:p>
    <w:p w14:paraId="47909B5D" w14:textId="4F4378BA" w:rsidR="0082269F" w:rsidRPr="0082269F" w:rsidRDefault="0082269F" w:rsidP="0082269F">
      <w:pPr>
        <w:pBdr>
          <w:top w:val="single" w:sz="36" w:space="1" w:color="auto"/>
        </w:pBdr>
        <w:tabs>
          <w:tab w:val="right" w:pos="3119"/>
          <w:tab w:val="left" w:pos="3686"/>
        </w:tabs>
        <w:spacing w:before="120" w:after="120"/>
        <w:ind w:left="3686" w:hanging="3686"/>
        <w:rPr>
          <w:rFonts w:ascii="Arial" w:hAnsi="Arial" w:cs="Arial"/>
          <w:sz w:val="20"/>
          <w:szCs w:val="20"/>
        </w:rPr>
      </w:pPr>
      <w:r w:rsidRPr="0082269F">
        <w:rPr>
          <w:rFonts w:ascii="Arial" w:hAnsi="Arial" w:cs="Arial"/>
          <w:b/>
          <w:bCs/>
          <w:sz w:val="20"/>
          <w:szCs w:val="20"/>
          <w:lang w:val="en-US"/>
        </w:rPr>
        <w:tab/>
        <w:t>Centre/Section:</w:t>
      </w:r>
      <w:r>
        <w:tab/>
      </w:r>
      <w:r>
        <w:tab/>
      </w:r>
      <w:r w:rsidR="00B61D2E">
        <w:rPr>
          <w:rFonts w:ascii="Arial" w:hAnsi="Arial" w:cs="Arial"/>
          <w:sz w:val="20"/>
          <w:szCs w:val="20"/>
        </w:rPr>
        <w:t>Research Operations</w:t>
      </w:r>
    </w:p>
    <w:p w14:paraId="11A520CB" w14:textId="03C2F6A8" w:rsidR="0082269F" w:rsidRPr="0082269F" w:rsidRDefault="0082269F" w:rsidP="0082269F">
      <w:pPr>
        <w:pBdr>
          <w:top w:val="single" w:sz="36" w:space="1" w:color="auto"/>
        </w:pBdr>
        <w:tabs>
          <w:tab w:val="right" w:pos="3119"/>
          <w:tab w:val="left" w:pos="3686"/>
        </w:tabs>
        <w:spacing w:before="120" w:after="120"/>
        <w:ind w:left="3686" w:hanging="3686"/>
        <w:rPr>
          <w:rFonts w:ascii="Arial" w:hAnsi="Arial" w:cs="Arial"/>
          <w:sz w:val="20"/>
          <w:szCs w:val="20"/>
        </w:rPr>
      </w:pPr>
      <w:r w:rsidRPr="0082269F">
        <w:rPr>
          <w:rFonts w:ascii="Arial" w:hAnsi="Arial" w:cs="Arial"/>
          <w:b/>
          <w:bCs/>
          <w:sz w:val="20"/>
          <w:szCs w:val="20"/>
          <w:lang w:val="en-US"/>
        </w:rPr>
        <w:tab/>
        <w:t>Supervisor</w:t>
      </w:r>
      <w:r w:rsidRPr="0082269F">
        <w:rPr>
          <w:rFonts w:ascii="Arial" w:hAnsi="Arial" w:cs="Arial"/>
          <w:b/>
          <w:bCs/>
          <w:sz w:val="20"/>
          <w:szCs w:val="20"/>
        </w:rPr>
        <w:t xml:space="preserve"> Title:</w:t>
      </w:r>
      <w:r w:rsidRPr="0082269F">
        <w:rPr>
          <w:rFonts w:ascii="Arial" w:hAnsi="Arial" w:cs="Arial"/>
          <w:sz w:val="20"/>
          <w:szCs w:val="20"/>
        </w:rPr>
        <w:t xml:space="preserve"> </w:t>
      </w:r>
      <w:r w:rsidR="00132AEB">
        <w:rPr>
          <w:rFonts w:ascii="Arial" w:hAnsi="Arial" w:cs="Arial"/>
          <w:sz w:val="20"/>
          <w:szCs w:val="20"/>
        </w:rPr>
        <w:tab/>
      </w:r>
      <w:r>
        <w:tab/>
      </w:r>
      <w:r w:rsidR="00F66C9B" w:rsidRPr="00DA16E3">
        <w:rPr>
          <w:rFonts w:ascii="Arial" w:hAnsi="Arial" w:cs="Arial"/>
          <w:sz w:val="20"/>
          <w:szCs w:val="20"/>
        </w:rPr>
        <w:t xml:space="preserve">Research </w:t>
      </w:r>
      <w:r w:rsidRPr="0082269F">
        <w:rPr>
          <w:rFonts w:ascii="Arial" w:hAnsi="Arial" w:cs="Arial"/>
          <w:sz w:val="20"/>
          <w:szCs w:val="20"/>
        </w:rPr>
        <w:t xml:space="preserve">Manager </w:t>
      </w:r>
      <w:r w:rsidR="1C0C674C" w:rsidRPr="02A1D566">
        <w:rPr>
          <w:rFonts w:ascii="Arial" w:hAnsi="Arial" w:cs="Arial"/>
          <w:sz w:val="20"/>
          <w:szCs w:val="20"/>
        </w:rPr>
        <w:t>(</w:t>
      </w:r>
      <w:r w:rsidRPr="02A1D566">
        <w:rPr>
          <w:rFonts w:ascii="Arial" w:hAnsi="Arial" w:cs="Arial"/>
          <w:sz w:val="20"/>
          <w:szCs w:val="20"/>
        </w:rPr>
        <w:t>Pre-Award</w:t>
      </w:r>
      <w:r w:rsidR="00D2519D" w:rsidRPr="02A1D566">
        <w:rPr>
          <w:rFonts w:ascii="Arial" w:hAnsi="Arial" w:cs="Arial"/>
          <w:sz w:val="20"/>
          <w:szCs w:val="20"/>
        </w:rPr>
        <w:t>)</w:t>
      </w:r>
    </w:p>
    <w:p w14:paraId="0ED3696F" w14:textId="2BB630C0" w:rsidR="004F6687" w:rsidRDefault="0082269F" w:rsidP="0082269F">
      <w:pPr>
        <w:pBdr>
          <w:top w:val="single" w:sz="36" w:space="1" w:color="auto"/>
        </w:pBdr>
        <w:tabs>
          <w:tab w:val="right" w:pos="3119"/>
          <w:tab w:val="left" w:pos="3686"/>
        </w:tabs>
        <w:spacing w:before="120" w:after="120"/>
        <w:ind w:left="3686" w:hanging="3686"/>
        <w:rPr>
          <w:rFonts w:ascii="Arial" w:hAnsi="Arial" w:cs="Arial"/>
          <w:b/>
          <w:bCs/>
          <w:sz w:val="20"/>
          <w:szCs w:val="20"/>
        </w:rPr>
      </w:pPr>
      <w:r w:rsidRPr="0082269F">
        <w:rPr>
          <w:rFonts w:ascii="Arial" w:hAnsi="Arial" w:cs="Arial"/>
          <w:b/>
          <w:bCs/>
          <w:sz w:val="20"/>
          <w:szCs w:val="20"/>
          <w:lang w:val="en-US"/>
        </w:rPr>
        <w:tab/>
      </w:r>
      <w:r w:rsidRPr="0082269F">
        <w:rPr>
          <w:rFonts w:ascii="Arial" w:hAnsi="Arial" w:cs="Arial"/>
          <w:b/>
          <w:bCs/>
          <w:sz w:val="20"/>
          <w:szCs w:val="20"/>
        </w:rPr>
        <w:t>Supervisor Position Number:</w:t>
      </w:r>
      <w:r>
        <w:tab/>
      </w:r>
      <w:r w:rsidRPr="0082269F">
        <w:rPr>
          <w:rFonts w:ascii="Arial" w:hAnsi="Arial" w:cs="Arial"/>
          <w:b/>
          <w:bCs/>
          <w:sz w:val="20"/>
          <w:szCs w:val="20"/>
        </w:rPr>
        <w:tab/>
      </w:r>
      <w:r w:rsidR="00445AAD">
        <w:rPr>
          <w:rFonts w:ascii="Arial" w:hAnsi="Arial" w:cs="Arial"/>
          <w:sz w:val="20"/>
          <w:szCs w:val="20"/>
        </w:rPr>
        <w:t>315205</w:t>
      </w:r>
      <w:r w:rsidR="006B5D63">
        <w:rPr>
          <w:rFonts w:ascii="Arial" w:hAnsi="Arial" w:cs="Arial"/>
          <w:sz w:val="20"/>
          <w:szCs w:val="20"/>
        </w:rPr>
        <w:t>, 315207</w:t>
      </w:r>
      <w:r w:rsidR="004F6687" w:rsidRPr="0082269F">
        <w:rPr>
          <w:rFonts w:ascii="Arial" w:hAnsi="Arial" w:cs="Arial"/>
          <w:b/>
          <w:bCs/>
          <w:sz w:val="20"/>
          <w:szCs w:val="20"/>
        </w:rPr>
        <w:tab/>
      </w:r>
    </w:p>
    <w:p w14:paraId="5F8CB8BF" w14:textId="77777777" w:rsidR="0082269F" w:rsidRPr="0082269F" w:rsidRDefault="0082269F" w:rsidP="0082269F">
      <w:pPr>
        <w:pBdr>
          <w:top w:val="single" w:sz="36" w:space="1" w:color="auto"/>
        </w:pBdr>
        <w:tabs>
          <w:tab w:val="right" w:pos="3119"/>
          <w:tab w:val="left" w:pos="3686"/>
        </w:tabs>
        <w:spacing w:before="120" w:after="120"/>
        <w:ind w:left="3686" w:hanging="3686"/>
        <w:rPr>
          <w:rFonts w:ascii="Arial" w:hAnsi="Arial" w:cs="Arial"/>
          <w:sz w:val="20"/>
          <w:szCs w:val="20"/>
        </w:rPr>
      </w:pPr>
    </w:p>
    <w:p w14:paraId="57D193C9" w14:textId="04823018" w:rsidR="00F64ED3" w:rsidRPr="0082269F" w:rsidRDefault="00D83DE2" w:rsidP="0082269F">
      <w:pPr>
        <w:shd w:val="clear" w:color="auto" w:fill="000000"/>
        <w:tabs>
          <w:tab w:val="right" w:pos="9072"/>
        </w:tabs>
        <w:spacing w:before="120" w:after="120"/>
        <w:jc w:val="both"/>
        <w:rPr>
          <w:rFonts w:ascii="Arial" w:hAnsi="Arial" w:cs="Arial"/>
          <w:b/>
          <w:bCs/>
          <w:color w:val="FFFFFF"/>
          <w:sz w:val="22"/>
          <w:szCs w:val="20"/>
        </w:rPr>
      </w:pPr>
      <w:r w:rsidRPr="0082269F">
        <w:rPr>
          <w:rFonts w:ascii="Arial" w:hAnsi="Arial" w:cs="Arial"/>
          <w:b/>
          <w:bCs/>
          <w:color w:val="FFFFFF"/>
          <w:sz w:val="22"/>
          <w:szCs w:val="20"/>
        </w:rPr>
        <w:t xml:space="preserve">Your work area </w:t>
      </w:r>
    </w:p>
    <w:p w14:paraId="2E663FD7" w14:textId="21DF91A4" w:rsidR="004D05C2" w:rsidRPr="0082269F" w:rsidRDefault="004D05C2" w:rsidP="0082269F">
      <w:pPr>
        <w:spacing w:before="120" w:after="120"/>
        <w:jc w:val="both"/>
        <w:rPr>
          <w:rFonts w:ascii="Arial" w:hAnsi="Arial" w:cs="Arial"/>
          <w:sz w:val="20"/>
          <w:szCs w:val="20"/>
        </w:rPr>
      </w:pPr>
      <w:r w:rsidRPr="0082269F">
        <w:rPr>
          <w:rFonts w:ascii="Arial" w:hAnsi="Arial" w:cs="Arial"/>
          <w:sz w:val="20"/>
          <w:szCs w:val="20"/>
        </w:rPr>
        <w:t>The Office of Research provides professional and expert support services to facilitate research excellence and knowledge transfer at the University. It is also at the forefront in executing the University</w:t>
      </w:r>
      <w:r w:rsidR="00132AEB">
        <w:rPr>
          <w:rFonts w:ascii="Arial" w:hAnsi="Arial" w:cs="Arial"/>
          <w:sz w:val="20"/>
          <w:szCs w:val="20"/>
        </w:rPr>
        <w:t>’</w:t>
      </w:r>
      <w:r w:rsidRPr="0082269F">
        <w:rPr>
          <w:rFonts w:ascii="Arial" w:hAnsi="Arial" w:cs="Arial"/>
          <w:sz w:val="20"/>
          <w:szCs w:val="20"/>
        </w:rPr>
        <w:t>s research strategy. The Pre-Award team sits within the Sponsored Research office and functions to promote and develop the University’s research performance and profile by actively:</w:t>
      </w:r>
    </w:p>
    <w:p w14:paraId="23ABDB52" w14:textId="39F8663F" w:rsidR="004D05C2" w:rsidRPr="0082269F" w:rsidRDefault="004D05C2" w:rsidP="0082269F">
      <w:pPr>
        <w:numPr>
          <w:ilvl w:val="0"/>
          <w:numId w:val="23"/>
        </w:numPr>
        <w:spacing w:before="120" w:after="120"/>
        <w:jc w:val="both"/>
        <w:rPr>
          <w:rFonts w:ascii="Arial" w:hAnsi="Arial" w:cs="Arial"/>
          <w:sz w:val="20"/>
          <w:szCs w:val="20"/>
        </w:rPr>
      </w:pPr>
      <w:r w:rsidRPr="0082269F">
        <w:rPr>
          <w:rFonts w:ascii="Arial" w:hAnsi="Arial" w:cs="Arial"/>
          <w:sz w:val="20"/>
          <w:szCs w:val="20"/>
        </w:rPr>
        <w:t>identifying research funding opportunities and supporting applications for funding</w:t>
      </w:r>
      <w:r w:rsidR="00B9292D">
        <w:rPr>
          <w:rFonts w:ascii="Arial" w:hAnsi="Arial" w:cs="Arial"/>
          <w:sz w:val="20"/>
          <w:szCs w:val="20"/>
        </w:rPr>
        <w:t xml:space="preserve"> </w:t>
      </w:r>
      <w:proofErr w:type="gramStart"/>
      <w:r w:rsidRPr="0082269F">
        <w:rPr>
          <w:rFonts w:ascii="Arial" w:hAnsi="Arial" w:cs="Arial"/>
          <w:sz w:val="20"/>
          <w:szCs w:val="20"/>
        </w:rPr>
        <w:t>and</w:t>
      </w:r>
      <w:r w:rsidR="00B9292D">
        <w:rPr>
          <w:rFonts w:ascii="Arial" w:hAnsi="Arial" w:cs="Arial"/>
          <w:sz w:val="20"/>
          <w:szCs w:val="20"/>
        </w:rPr>
        <w:t>;</w:t>
      </w:r>
      <w:proofErr w:type="gramEnd"/>
    </w:p>
    <w:p w14:paraId="23C28922" w14:textId="6BB0C93A" w:rsidR="00525835" w:rsidRPr="0082269F" w:rsidRDefault="004D05C2" w:rsidP="0082269F">
      <w:pPr>
        <w:numPr>
          <w:ilvl w:val="0"/>
          <w:numId w:val="23"/>
        </w:numPr>
        <w:spacing w:before="120" w:after="120"/>
        <w:jc w:val="both"/>
        <w:rPr>
          <w:rFonts w:ascii="Arial" w:hAnsi="Arial" w:cs="Arial"/>
          <w:sz w:val="20"/>
          <w:szCs w:val="20"/>
        </w:rPr>
      </w:pPr>
      <w:r w:rsidRPr="0082269F">
        <w:rPr>
          <w:rFonts w:ascii="Arial" w:hAnsi="Arial" w:cs="Arial"/>
          <w:sz w:val="20"/>
          <w:szCs w:val="20"/>
        </w:rPr>
        <w:t xml:space="preserve">seeking opportunities for engaging with industry, the community and other University stakeholders </w:t>
      </w:r>
    </w:p>
    <w:p w14:paraId="07448F29" w14:textId="6E553DA7" w:rsidR="00F64ED3" w:rsidRPr="0082269F" w:rsidRDefault="00EE78DA" w:rsidP="0082269F">
      <w:pPr>
        <w:shd w:val="clear" w:color="auto" w:fill="000000"/>
        <w:tabs>
          <w:tab w:val="right" w:pos="9072"/>
        </w:tabs>
        <w:spacing w:before="120" w:after="120"/>
        <w:jc w:val="both"/>
        <w:rPr>
          <w:rFonts w:ascii="Arial" w:hAnsi="Arial" w:cs="Arial"/>
          <w:b/>
          <w:bCs/>
          <w:color w:val="FFFFFF"/>
          <w:sz w:val="22"/>
          <w:szCs w:val="20"/>
        </w:rPr>
      </w:pPr>
      <w:r w:rsidRPr="0082269F">
        <w:rPr>
          <w:rFonts w:ascii="Arial" w:hAnsi="Arial" w:cs="Arial"/>
          <w:b/>
          <w:bCs/>
          <w:color w:val="FFFFFF"/>
          <w:sz w:val="22"/>
          <w:szCs w:val="20"/>
        </w:rPr>
        <w:t xml:space="preserve">Reporting </w:t>
      </w:r>
      <w:r w:rsidR="0082269F">
        <w:rPr>
          <w:rFonts w:ascii="Arial" w:hAnsi="Arial" w:cs="Arial"/>
          <w:b/>
          <w:bCs/>
          <w:color w:val="FFFFFF"/>
          <w:sz w:val="22"/>
          <w:szCs w:val="20"/>
        </w:rPr>
        <w:t>s</w:t>
      </w:r>
      <w:r w:rsidRPr="0082269F">
        <w:rPr>
          <w:rFonts w:ascii="Arial" w:hAnsi="Arial" w:cs="Arial"/>
          <w:b/>
          <w:bCs/>
          <w:color w:val="FFFFFF"/>
          <w:sz w:val="22"/>
          <w:szCs w:val="20"/>
        </w:rPr>
        <w:t>tructure</w:t>
      </w:r>
    </w:p>
    <w:p w14:paraId="56664425" w14:textId="75EA58E7" w:rsidR="0036238A" w:rsidRPr="0082269F" w:rsidRDefault="00525835" w:rsidP="0082269F">
      <w:pPr>
        <w:spacing w:before="120" w:after="120"/>
        <w:jc w:val="both"/>
        <w:rPr>
          <w:rFonts w:ascii="Arial" w:hAnsi="Arial" w:cs="Arial"/>
          <w:noProof/>
          <w:sz w:val="20"/>
          <w:szCs w:val="20"/>
        </w:rPr>
      </w:pPr>
      <w:bookmarkStart w:id="0" w:name="QuickMark"/>
      <w:bookmarkEnd w:id="0"/>
      <w:r w:rsidRPr="07034D8E">
        <w:rPr>
          <w:rFonts w:ascii="Arial" w:hAnsi="Arial" w:cs="Arial"/>
          <w:noProof/>
          <w:sz w:val="20"/>
          <w:szCs w:val="20"/>
        </w:rPr>
        <w:t xml:space="preserve">Reports to: </w:t>
      </w:r>
      <w:r w:rsidR="78BD43E0" w:rsidRPr="07034D8E">
        <w:rPr>
          <w:rFonts w:ascii="Arial" w:hAnsi="Arial" w:cs="Arial"/>
          <w:noProof/>
          <w:sz w:val="20"/>
          <w:szCs w:val="20"/>
        </w:rPr>
        <w:t xml:space="preserve">Research </w:t>
      </w:r>
      <w:r w:rsidR="009D14F5" w:rsidRPr="07034D8E">
        <w:rPr>
          <w:rFonts w:ascii="Arial" w:hAnsi="Arial" w:cs="Arial"/>
          <w:noProof/>
          <w:sz w:val="20"/>
          <w:szCs w:val="20"/>
        </w:rPr>
        <w:t xml:space="preserve">Manager </w:t>
      </w:r>
      <w:r w:rsidR="5270AFF5" w:rsidRPr="07034D8E">
        <w:rPr>
          <w:rFonts w:ascii="Arial" w:hAnsi="Arial" w:cs="Arial"/>
          <w:noProof/>
          <w:sz w:val="20"/>
          <w:szCs w:val="20"/>
        </w:rPr>
        <w:t>(</w:t>
      </w:r>
      <w:r w:rsidR="009D14F5" w:rsidRPr="07034D8E">
        <w:rPr>
          <w:rFonts w:ascii="Arial" w:hAnsi="Arial" w:cs="Arial"/>
          <w:noProof/>
          <w:sz w:val="20"/>
          <w:szCs w:val="20"/>
        </w:rPr>
        <w:t>Pre-Award</w:t>
      </w:r>
      <w:r w:rsidR="28CAFF09" w:rsidRPr="07034D8E">
        <w:rPr>
          <w:rFonts w:ascii="Arial" w:hAnsi="Arial" w:cs="Arial"/>
          <w:noProof/>
          <w:sz w:val="20"/>
          <w:szCs w:val="20"/>
        </w:rPr>
        <w:t>)</w:t>
      </w:r>
    </w:p>
    <w:p w14:paraId="15A8165E" w14:textId="77777777" w:rsidR="00F64ED3" w:rsidRPr="0082269F" w:rsidRDefault="00D83DE2" w:rsidP="0082269F">
      <w:pPr>
        <w:shd w:val="clear" w:color="auto" w:fill="000000"/>
        <w:tabs>
          <w:tab w:val="right" w:pos="9072"/>
        </w:tabs>
        <w:spacing w:before="120" w:after="120"/>
        <w:jc w:val="both"/>
        <w:rPr>
          <w:rFonts w:ascii="Arial" w:hAnsi="Arial" w:cs="Arial"/>
          <w:b/>
          <w:bCs/>
          <w:color w:val="FFFFFF"/>
          <w:sz w:val="22"/>
          <w:szCs w:val="20"/>
        </w:rPr>
      </w:pPr>
      <w:r w:rsidRPr="0082269F">
        <w:rPr>
          <w:rFonts w:ascii="Arial" w:hAnsi="Arial" w:cs="Arial"/>
          <w:b/>
          <w:bCs/>
          <w:color w:val="FFFFFF"/>
          <w:sz w:val="22"/>
          <w:szCs w:val="20"/>
        </w:rPr>
        <w:t xml:space="preserve">Your role </w:t>
      </w:r>
    </w:p>
    <w:p w14:paraId="077BFE26" w14:textId="3D975342" w:rsidR="00525835" w:rsidRPr="0082269F" w:rsidRDefault="005850AA" w:rsidP="1A99833D">
      <w:pPr>
        <w:spacing w:before="120" w:after="120"/>
        <w:jc w:val="both"/>
        <w:rPr>
          <w:rFonts w:ascii="Arial" w:hAnsi="Arial" w:cs="Arial"/>
          <w:sz w:val="20"/>
          <w:szCs w:val="20"/>
        </w:rPr>
      </w:pPr>
      <w:r w:rsidRPr="1A99833D">
        <w:rPr>
          <w:rFonts w:ascii="Arial" w:hAnsi="Arial" w:cs="Arial"/>
          <w:sz w:val="20"/>
          <w:szCs w:val="20"/>
        </w:rPr>
        <w:t>As the appointee you will,</w:t>
      </w:r>
      <w:r w:rsidR="00D2764B" w:rsidRPr="1A99833D">
        <w:rPr>
          <w:rFonts w:ascii="Arial" w:hAnsi="Arial" w:cs="Arial"/>
          <w:sz w:val="20"/>
          <w:szCs w:val="20"/>
        </w:rPr>
        <w:t xml:space="preserve"> under </w:t>
      </w:r>
      <w:r w:rsidR="0082269F" w:rsidRPr="1A99833D">
        <w:rPr>
          <w:rFonts w:ascii="Arial" w:hAnsi="Arial" w:cs="Arial"/>
          <w:sz w:val="20"/>
          <w:szCs w:val="20"/>
        </w:rPr>
        <w:t xml:space="preserve">broad </w:t>
      </w:r>
      <w:r w:rsidR="00D2764B" w:rsidRPr="1A99833D">
        <w:rPr>
          <w:rFonts w:ascii="Arial" w:hAnsi="Arial" w:cs="Arial"/>
          <w:sz w:val="20"/>
          <w:szCs w:val="20"/>
        </w:rPr>
        <w:t>direction</w:t>
      </w:r>
      <w:r w:rsidRPr="1A99833D">
        <w:rPr>
          <w:rFonts w:ascii="Arial" w:hAnsi="Arial" w:cs="Arial"/>
          <w:sz w:val="20"/>
          <w:szCs w:val="20"/>
        </w:rPr>
        <w:t xml:space="preserve">, </w:t>
      </w:r>
      <w:r w:rsidR="00525835" w:rsidRPr="1A99833D">
        <w:rPr>
          <w:rFonts w:ascii="Arial" w:hAnsi="Arial" w:cs="Arial"/>
          <w:sz w:val="20"/>
          <w:szCs w:val="20"/>
        </w:rPr>
        <w:t xml:space="preserve">actively work with researchers to expand and diversify the research income base of the </w:t>
      </w:r>
      <w:r w:rsidR="00CF3E73">
        <w:rPr>
          <w:rFonts w:ascii="Arial" w:hAnsi="Arial" w:cs="Arial"/>
          <w:sz w:val="20"/>
          <w:szCs w:val="20"/>
        </w:rPr>
        <w:t>school</w:t>
      </w:r>
      <w:r w:rsidR="00525835" w:rsidRPr="1A99833D">
        <w:rPr>
          <w:rFonts w:ascii="Arial" w:hAnsi="Arial" w:cs="Arial"/>
          <w:sz w:val="20"/>
          <w:szCs w:val="20"/>
        </w:rPr>
        <w:t>.</w:t>
      </w:r>
    </w:p>
    <w:p w14:paraId="7954E96A" w14:textId="792701B2" w:rsidR="004E3498" w:rsidRPr="0082269F" w:rsidRDefault="00B12D04" w:rsidP="0082269F">
      <w:pPr>
        <w:shd w:val="clear" w:color="auto" w:fill="000000"/>
        <w:tabs>
          <w:tab w:val="right" w:pos="9072"/>
        </w:tabs>
        <w:spacing w:before="120" w:after="120"/>
        <w:jc w:val="both"/>
        <w:rPr>
          <w:rFonts w:ascii="Arial" w:hAnsi="Arial" w:cs="Arial"/>
          <w:b/>
          <w:bCs/>
          <w:color w:val="FFFFFF"/>
          <w:sz w:val="22"/>
          <w:szCs w:val="20"/>
        </w:rPr>
      </w:pPr>
      <w:r w:rsidRPr="0082269F">
        <w:rPr>
          <w:rFonts w:ascii="Arial" w:hAnsi="Arial" w:cs="Arial"/>
          <w:b/>
          <w:bCs/>
          <w:color w:val="FFFFFF"/>
          <w:sz w:val="22"/>
          <w:szCs w:val="20"/>
        </w:rPr>
        <w:t>Your k</w:t>
      </w:r>
      <w:r w:rsidR="004E3498" w:rsidRPr="0082269F">
        <w:rPr>
          <w:rFonts w:ascii="Arial" w:hAnsi="Arial" w:cs="Arial"/>
          <w:b/>
          <w:bCs/>
          <w:color w:val="FFFFFF"/>
          <w:sz w:val="22"/>
          <w:szCs w:val="20"/>
        </w:rPr>
        <w:t>ey responsibilities</w:t>
      </w:r>
    </w:p>
    <w:p w14:paraId="0F22C8E8" w14:textId="20A9AF99" w:rsidR="00525835" w:rsidRPr="0082269F" w:rsidRDefault="00525835" w:rsidP="0082269F">
      <w:pPr>
        <w:spacing w:before="120" w:after="120"/>
        <w:jc w:val="both"/>
        <w:rPr>
          <w:rFonts w:ascii="Arial" w:hAnsi="Arial" w:cs="Arial"/>
          <w:sz w:val="20"/>
          <w:szCs w:val="20"/>
        </w:rPr>
      </w:pPr>
      <w:r w:rsidRPr="0082269F">
        <w:rPr>
          <w:rFonts w:ascii="Arial" w:hAnsi="Arial" w:cs="Arial"/>
          <w:sz w:val="20"/>
          <w:szCs w:val="20"/>
        </w:rPr>
        <w:t xml:space="preserve">Provide support and advice to early and mid-career researchers on their career progression, in particular on building their research track record in order to become more competitive for external research </w:t>
      </w:r>
      <w:proofErr w:type="gramStart"/>
      <w:r w:rsidRPr="0082269F">
        <w:rPr>
          <w:rFonts w:ascii="Arial" w:hAnsi="Arial" w:cs="Arial"/>
          <w:sz w:val="20"/>
          <w:szCs w:val="20"/>
        </w:rPr>
        <w:t>funding</w:t>
      </w:r>
      <w:proofErr w:type="gramEnd"/>
    </w:p>
    <w:p w14:paraId="7CD945B9" w14:textId="0C8F6444" w:rsidR="008E2095" w:rsidRPr="0082269F" w:rsidRDefault="00525835" w:rsidP="0082269F">
      <w:pPr>
        <w:spacing w:before="120" w:after="120"/>
        <w:jc w:val="both"/>
        <w:rPr>
          <w:rFonts w:ascii="Arial" w:hAnsi="Arial" w:cs="Arial"/>
          <w:sz w:val="20"/>
          <w:szCs w:val="20"/>
        </w:rPr>
      </w:pPr>
      <w:r w:rsidRPr="0082269F">
        <w:rPr>
          <w:rFonts w:ascii="Arial" w:hAnsi="Arial" w:cs="Arial"/>
          <w:sz w:val="20"/>
          <w:szCs w:val="20"/>
        </w:rPr>
        <w:t xml:space="preserve">Provide </w:t>
      </w:r>
      <w:r w:rsidR="00F66C9B">
        <w:rPr>
          <w:rFonts w:ascii="Arial" w:hAnsi="Arial" w:cs="Arial"/>
          <w:sz w:val="20"/>
          <w:szCs w:val="20"/>
        </w:rPr>
        <w:t xml:space="preserve">high level </w:t>
      </w:r>
      <w:r w:rsidRPr="0082269F">
        <w:rPr>
          <w:rFonts w:ascii="Arial" w:hAnsi="Arial" w:cs="Arial"/>
          <w:sz w:val="20"/>
          <w:szCs w:val="20"/>
        </w:rPr>
        <w:t xml:space="preserve">expertise and </w:t>
      </w:r>
      <w:r w:rsidR="00F66C9B">
        <w:rPr>
          <w:rFonts w:ascii="Arial" w:hAnsi="Arial" w:cs="Arial"/>
          <w:sz w:val="20"/>
          <w:szCs w:val="20"/>
        </w:rPr>
        <w:t xml:space="preserve">comprehensive </w:t>
      </w:r>
      <w:r w:rsidRPr="0082269F">
        <w:rPr>
          <w:rFonts w:ascii="Arial" w:hAnsi="Arial" w:cs="Arial"/>
          <w:sz w:val="20"/>
          <w:szCs w:val="20"/>
        </w:rPr>
        <w:t>advice and feedback to researchers and research groups on winning external research grants</w:t>
      </w:r>
      <w:r w:rsidR="00F66C9B">
        <w:rPr>
          <w:rFonts w:ascii="Arial" w:hAnsi="Arial" w:cs="Arial"/>
          <w:sz w:val="20"/>
          <w:szCs w:val="20"/>
        </w:rPr>
        <w:t xml:space="preserve"> and fellowships,</w:t>
      </w:r>
      <w:r w:rsidRPr="0082269F">
        <w:rPr>
          <w:rFonts w:ascii="Arial" w:hAnsi="Arial" w:cs="Arial"/>
          <w:sz w:val="20"/>
          <w:szCs w:val="20"/>
        </w:rPr>
        <w:t xml:space="preserve"> and on the preparation of individual and institutional research funding applications to</w:t>
      </w:r>
      <w:r w:rsidR="009D14F5" w:rsidRPr="0082269F">
        <w:rPr>
          <w:rFonts w:ascii="Arial" w:hAnsi="Arial" w:cs="Arial"/>
          <w:sz w:val="20"/>
          <w:szCs w:val="20"/>
        </w:rPr>
        <w:t xml:space="preserve"> targeted</w:t>
      </w:r>
      <w:r w:rsidRPr="0082269F">
        <w:rPr>
          <w:rFonts w:ascii="Arial" w:hAnsi="Arial" w:cs="Arial"/>
          <w:sz w:val="20"/>
          <w:szCs w:val="20"/>
        </w:rPr>
        <w:t xml:space="preserve"> external </w:t>
      </w:r>
      <w:proofErr w:type="gramStart"/>
      <w:r w:rsidRPr="0082269F">
        <w:rPr>
          <w:rFonts w:ascii="Arial" w:hAnsi="Arial" w:cs="Arial"/>
          <w:sz w:val="20"/>
          <w:szCs w:val="20"/>
        </w:rPr>
        <w:t>agencies</w:t>
      </w:r>
      <w:proofErr w:type="gramEnd"/>
      <w:r w:rsidRPr="0082269F">
        <w:rPr>
          <w:rFonts w:ascii="Arial" w:hAnsi="Arial" w:cs="Arial"/>
          <w:sz w:val="20"/>
          <w:szCs w:val="20"/>
        </w:rPr>
        <w:t xml:space="preserve"> </w:t>
      </w:r>
    </w:p>
    <w:p w14:paraId="2C667CC9" w14:textId="77777777" w:rsidR="00525835" w:rsidRPr="0082269F" w:rsidRDefault="00525835" w:rsidP="0082269F">
      <w:pPr>
        <w:spacing w:before="120" w:after="120"/>
        <w:jc w:val="both"/>
        <w:rPr>
          <w:rFonts w:ascii="Arial" w:hAnsi="Arial" w:cs="Arial"/>
          <w:sz w:val="20"/>
          <w:szCs w:val="20"/>
        </w:rPr>
      </w:pPr>
      <w:r w:rsidRPr="0082269F">
        <w:rPr>
          <w:rFonts w:ascii="Arial" w:hAnsi="Arial" w:cs="Arial"/>
          <w:sz w:val="20"/>
          <w:szCs w:val="20"/>
        </w:rPr>
        <w:t xml:space="preserve">Identify appropriate sources of external research funding and share these with researchers and other internal </w:t>
      </w:r>
      <w:proofErr w:type="gramStart"/>
      <w:r w:rsidRPr="0082269F">
        <w:rPr>
          <w:rFonts w:ascii="Arial" w:hAnsi="Arial" w:cs="Arial"/>
          <w:sz w:val="20"/>
          <w:szCs w:val="20"/>
        </w:rPr>
        <w:t>stakeholders</w:t>
      </w:r>
      <w:proofErr w:type="gramEnd"/>
    </w:p>
    <w:p w14:paraId="72CDE323" w14:textId="740641C4" w:rsidR="00525835" w:rsidRPr="0082269F" w:rsidRDefault="00525835" w:rsidP="0082269F">
      <w:pPr>
        <w:spacing w:before="120" w:after="120"/>
        <w:jc w:val="both"/>
        <w:rPr>
          <w:rFonts w:ascii="Arial" w:hAnsi="Arial" w:cs="Arial"/>
          <w:sz w:val="20"/>
          <w:szCs w:val="20"/>
        </w:rPr>
      </w:pPr>
      <w:r w:rsidRPr="0082269F">
        <w:rPr>
          <w:rFonts w:ascii="Arial" w:hAnsi="Arial" w:cs="Arial"/>
          <w:sz w:val="20"/>
          <w:szCs w:val="20"/>
        </w:rPr>
        <w:t xml:space="preserve">Support the </w:t>
      </w:r>
      <w:r w:rsidR="00F66C9B">
        <w:rPr>
          <w:rFonts w:ascii="Arial" w:hAnsi="Arial" w:cs="Arial"/>
          <w:sz w:val="20"/>
          <w:szCs w:val="20"/>
        </w:rPr>
        <w:t xml:space="preserve">Research </w:t>
      </w:r>
      <w:r w:rsidR="009D14F5" w:rsidRPr="0082269F">
        <w:rPr>
          <w:rFonts w:ascii="Arial" w:hAnsi="Arial" w:cs="Arial"/>
          <w:sz w:val="20"/>
          <w:szCs w:val="20"/>
        </w:rPr>
        <w:t xml:space="preserve">Manager </w:t>
      </w:r>
      <w:r w:rsidR="00F66C9B">
        <w:rPr>
          <w:rFonts w:ascii="Arial" w:hAnsi="Arial" w:cs="Arial"/>
          <w:sz w:val="20"/>
          <w:szCs w:val="20"/>
        </w:rPr>
        <w:t>(</w:t>
      </w:r>
      <w:r w:rsidR="009D14F5" w:rsidRPr="0082269F">
        <w:rPr>
          <w:rFonts w:ascii="Arial" w:hAnsi="Arial" w:cs="Arial"/>
          <w:sz w:val="20"/>
          <w:szCs w:val="20"/>
        </w:rPr>
        <w:t>Pre</w:t>
      </w:r>
      <w:r w:rsidR="004D05C2" w:rsidRPr="0082269F">
        <w:rPr>
          <w:rFonts w:ascii="Arial" w:hAnsi="Arial" w:cs="Arial"/>
          <w:sz w:val="20"/>
          <w:szCs w:val="20"/>
        </w:rPr>
        <w:t>-</w:t>
      </w:r>
      <w:r w:rsidR="009D14F5" w:rsidRPr="0082269F">
        <w:rPr>
          <w:rFonts w:ascii="Arial" w:hAnsi="Arial" w:cs="Arial"/>
          <w:sz w:val="20"/>
          <w:szCs w:val="20"/>
        </w:rPr>
        <w:t>Award</w:t>
      </w:r>
      <w:r w:rsidR="00F66C9B">
        <w:rPr>
          <w:rFonts w:ascii="Arial" w:hAnsi="Arial" w:cs="Arial"/>
          <w:sz w:val="20"/>
          <w:szCs w:val="20"/>
        </w:rPr>
        <w:t>)</w:t>
      </w:r>
      <w:r w:rsidRPr="0082269F">
        <w:rPr>
          <w:rFonts w:ascii="Arial" w:hAnsi="Arial" w:cs="Arial"/>
          <w:sz w:val="20"/>
          <w:szCs w:val="20"/>
        </w:rPr>
        <w:t xml:space="preserve"> in the preparation of major bids for funding including developing business cases and </w:t>
      </w:r>
      <w:proofErr w:type="gramStart"/>
      <w:r w:rsidRPr="0082269F">
        <w:rPr>
          <w:rFonts w:ascii="Arial" w:hAnsi="Arial" w:cs="Arial"/>
          <w:sz w:val="20"/>
          <w:szCs w:val="20"/>
        </w:rPr>
        <w:t>budgets</w:t>
      </w:r>
      <w:proofErr w:type="gramEnd"/>
    </w:p>
    <w:p w14:paraId="5F8FB7CA" w14:textId="79B79124" w:rsidR="00525835" w:rsidRPr="0082269F" w:rsidRDefault="00F66C9B" w:rsidP="0082269F">
      <w:pPr>
        <w:spacing w:before="120" w:after="120"/>
        <w:jc w:val="both"/>
        <w:rPr>
          <w:rFonts w:ascii="Arial" w:hAnsi="Arial" w:cs="Arial"/>
          <w:sz w:val="20"/>
          <w:szCs w:val="20"/>
        </w:rPr>
      </w:pPr>
      <w:r>
        <w:rPr>
          <w:rFonts w:ascii="Arial" w:hAnsi="Arial" w:cs="Arial"/>
          <w:sz w:val="20"/>
          <w:szCs w:val="20"/>
        </w:rPr>
        <w:t>Develop and d</w:t>
      </w:r>
      <w:r w:rsidR="00525835" w:rsidRPr="0082269F">
        <w:rPr>
          <w:rFonts w:ascii="Arial" w:hAnsi="Arial" w:cs="Arial"/>
          <w:sz w:val="20"/>
          <w:szCs w:val="20"/>
        </w:rPr>
        <w:t>eliver specialised research training programs such as information seminars, mentoring schemes, grant workshops, and review panels for major com</w:t>
      </w:r>
      <w:r w:rsidR="008E2095" w:rsidRPr="0082269F">
        <w:rPr>
          <w:rFonts w:ascii="Arial" w:hAnsi="Arial" w:cs="Arial"/>
          <w:sz w:val="20"/>
          <w:szCs w:val="20"/>
        </w:rPr>
        <w:t xml:space="preserve">petitive </w:t>
      </w:r>
      <w:proofErr w:type="gramStart"/>
      <w:r w:rsidR="008E2095" w:rsidRPr="0082269F">
        <w:rPr>
          <w:rFonts w:ascii="Arial" w:hAnsi="Arial" w:cs="Arial"/>
          <w:sz w:val="20"/>
          <w:szCs w:val="20"/>
        </w:rPr>
        <w:t>schemes</w:t>
      </w:r>
      <w:proofErr w:type="gramEnd"/>
    </w:p>
    <w:p w14:paraId="3726AC7B" w14:textId="6AA00588" w:rsidR="003B6E99" w:rsidRDefault="00525835" w:rsidP="0082269F">
      <w:pPr>
        <w:spacing w:before="120" w:after="120"/>
        <w:jc w:val="both"/>
        <w:rPr>
          <w:rFonts w:ascii="Arial" w:hAnsi="Arial" w:cs="Arial"/>
          <w:b/>
          <w:bCs/>
          <w:color w:val="FFFFFF"/>
          <w:sz w:val="20"/>
          <w:szCs w:val="20"/>
        </w:rPr>
      </w:pPr>
      <w:r w:rsidRPr="0082269F">
        <w:rPr>
          <w:rFonts w:ascii="Arial" w:hAnsi="Arial" w:cs="Arial"/>
          <w:sz w:val="20"/>
          <w:szCs w:val="20"/>
        </w:rPr>
        <w:t xml:space="preserve">Other duties as </w:t>
      </w:r>
      <w:proofErr w:type="gramStart"/>
      <w:r w:rsidR="005850AA" w:rsidRPr="0082269F">
        <w:rPr>
          <w:rFonts w:ascii="Arial" w:hAnsi="Arial" w:cs="Arial"/>
          <w:sz w:val="20"/>
          <w:szCs w:val="20"/>
        </w:rPr>
        <w:t>directed</w:t>
      </w:r>
      <w:proofErr w:type="gramEnd"/>
    </w:p>
    <w:p w14:paraId="1801298C" w14:textId="77777777" w:rsidR="0082269F" w:rsidRPr="0082269F" w:rsidRDefault="0082269F" w:rsidP="0082269F">
      <w:pPr>
        <w:spacing w:before="120" w:after="120"/>
        <w:jc w:val="both"/>
        <w:rPr>
          <w:rFonts w:ascii="Arial" w:hAnsi="Arial" w:cs="Arial"/>
          <w:sz w:val="20"/>
          <w:szCs w:val="20"/>
        </w:rPr>
      </w:pPr>
    </w:p>
    <w:p w14:paraId="1849EBCA" w14:textId="77777777" w:rsidR="003B6E99" w:rsidRPr="0082269F" w:rsidRDefault="003B6E99" w:rsidP="0082269F">
      <w:pPr>
        <w:shd w:val="clear" w:color="auto" w:fill="000000"/>
        <w:tabs>
          <w:tab w:val="right" w:pos="9072"/>
        </w:tabs>
        <w:spacing w:before="120" w:after="120"/>
        <w:jc w:val="both"/>
        <w:rPr>
          <w:rFonts w:ascii="Arial" w:hAnsi="Arial" w:cs="Arial"/>
          <w:b/>
          <w:bCs/>
          <w:color w:val="FFFFFF"/>
          <w:sz w:val="22"/>
          <w:szCs w:val="20"/>
        </w:rPr>
      </w:pPr>
      <w:r w:rsidRPr="0082269F">
        <w:rPr>
          <w:rFonts w:ascii="Arial" w:hAnsi="Arial" w:cs="Arial"/>
          <w:b/>
          <w:bCs/>
          <w:color w:val="FFFFFF"/>
          <w:sz w:val="22"/>
          <w:szCs w:val="20"/>
        </w:rPr>
        <w:t>Your specific work capabilities (selection criteria)</w:t>
      </w:r>
    </w:p>
    <w:p w14:paraId="5D9F4347" w14:textId="70B3A03F" w:rsidR="00525835" w:rsidRPr="0082269F" w:rsidRDefault="00FA0808" w:rsidP="0082269F">
      <w:pPr>
        <w:spacing w:before="120" w:after="120"/>
        <w:jc w:val="both"/>
        <w:rPr>
          <w:rFonts w:ascii="Arial" w:hAnsi="Arial" w:cs="Arial"/>
          <w:sz w:val="20"/>
          <w:szCs w:val="20"/>
        </w:rPr>
      </w:pPr>
      <w:r w:rsidRPr="1A99833D">
        <w:rPr>
          <w:rFonts w:ascii="Arial" w:hAnsi="Arial" w:cs="Arial"/>
          <w:sz w:val="20"/>
          <w:szCs w:val="20"/>
        </w:rPr>
        <w:lastRenderedPageBreak/>
        <w:t>R</w:t>
      </w:r>
      <w:r w:rsidR="00CE075D" w:rsidRPr="1A99833D">
        <w:rPr>
          <w:rFonts w:ascii="Arial" w:hAnsi="Arial" w:cs="Arial"/>
          <w:sz w:val="20"/>
          <w:szCs w:val="20"/>
        </w:rPr>
        <w:t xml:space="preserve">elevant </w:t>
      </w:r>
      <w:r w:rsidR="3D3E26D5" w:rsidRPr="1A99833D">
        <w:rPr>
          <w:rFonts w:ascii="Arial" w:hAnsi="Arial" w:cs="Arial"/>
          <w:sz w:val="20"/>
          <w:szCs w:val="20"/>
        </w:rPr>
        <w:t>tertiary</w:t>
      </w:r>
      <w:r w:rsidR="00525835" w:rsidRPr="1A99833D">
        <w:rPr>
          <w:rFonts w:ascii="Arial" w:hAnsi="Arial" w:cs="Arial"/>
          <w:sz w:val="20"/>
          <w:szCs w:val="20"/>
        </w:rPr>
        <w:t xml:space="preserve"> qualification or </w:t>
      </w:r>
      <w:r w:rsidRPr="1A99833D">
        <w:rPr>
          <w:rFonts w:ascii="Arial" w:hAnsi="Arial" w:cs="Arial"/>
          <w:sz w:val="20"/>
          <w:szCs w:val="20"/>
        </w:rPr>
        <w:t xml:space="preserve">demonstrated </w:t>
      </w:r>
      <w:r w:rsidR="00525835" w:rsidRPr="1A99833D">
        <w:rPr>
          <w:rFonts w:ascii="Arial" w:hAnsi="Arial" w:cs="Arial"/>
          <w:sz w:val="20"/>
          <w:szCs w:val="20"/>
        </w:rPr>
        <w:t xml:space="preserve">equivalent </w:t>
      </w:r>
      <w:proofErr w:type="gramStart"/>
      <w:r w:rsidR="00525835" w:rsidRPr="1A99833D">
        <w:rPr>
          <w:rFonts w:ascii="Arial" w:hAnsi="Arial" w:cs="Arial"/>
          <w:sz w:val="20"/>
          <w:szCs w:val="20"/>
        </w:rPr>
        <w:t>competency</w:t>
      </w:r>
      <w:proofErr w:type="gramEnd"/>
    </w:p>
    <w:p w14:paraId="4A17CFD8" w14:textId="3FE11FCB" w:rsidR="005850AA" w:rsidRDefault="2CBF9B1A" w:rsidP="12CF499D">
      <w:pPr>
        <w:spacing w:before="120" w:after="120"/>
        <w:jc w:val="both"/>
        <w:rPr>
          <w:rFonts w:ascii="Arial" w:eastAsia="Arial" w:hAnsi="Arial" w:cs="Arial"/>
        </w:rPr>
      </w:pPr>
      <w:r w:rsidRPr="12CF499D">
        <w:rPr>
          <w:rFonts w:ascii="Arial" w:eastAsia="Arial" w:hAnsi="Arial" w:cs="Arial"/>
          <w:color w:val="000000" w:themeColor="text1"/>
          <w:sz w:val="19"/>
          <w:szCs w:val="19"/>
        </w:rPr>
        <w:t xml:space="preserve">Substantial and extensive senior administrative and </w:t>
      </w:r>
      <w:r w:rsidR="0E72687E" w:rsidRPr="12CF499D">
        <w:rPr>
          <w:rFonts w:ascii="Arial" w:eastAsia="Arial" w:hAnsi="Arial" w:cs="Arial"/>
          <w:color w:val="000000" w:themeColor="text1"/>
          <w:sz w:val="19"/>
          <w:szCs w:val="19"/>
        </w:rPr>
        <w:t>research funding</w:t>
      </w:r>
      <w:r w:rsidRPr="12CF499D">
        <w:rPr>
          <w:rFonts w:ascii="Arial" w:eastAsia="Arial" w:hAnsi="Arial" w:cs="Arial"/>
          <w:color w:val="000000" w:themeColor="text1"/>
          <w:sz w:val="19"/>
          <w:szCs w:val="19"/>
        </w:rPr>
        <w:t xml:space="preserve"> experience</w:t>
      </w:r>
    </w:p>
    <w:p w14:paraId="6AC60314" w14:textId="12481E32" w:rsidR="00D405B4" w:rsidRPr="0082269F" w:rsidRDefault="00F66C9B" w:rsidP="0082269F">
      <w:pPr>
        <w:spacing w:before="120" w:after="120"/>
        <w:jc w:val="both"/>
        <w:rPr>
          <w:rFonts w:ascii="Arial" w:hAnsi="Arial" w:cs="Arial"/>
          <w:sz w:val="20"/>
          <w:szCs w:val="20"/>
        </w:rPr>
      </w:pPr>
      <w:r>
        <w:rPr>
          <w:rFonts w:ascii="Arial" w:hAnsi="Arial" w:cs="Arial"/>
          <w:sz w:val="20"/>
          <w:szCs w:val="20"/>
        </w:rPr>
        <w:t>Substantial e</w:t>
      </w:r>
      <w:r w:rsidR="00D405B4" w:rsidRPr="0082269F">
        <w:rPr>
          <w:rFonts w:ascii="Arial" w:hAnsi="Arial" w:cs="Arial"/>
          <w:sz w:val="20"/>
          <w:szCs w:val="20"/>
        </w:rPr>
        <w:t xml:space="preserve">xperience in reviewing internally and externally initiated commercial </w:t>
      </w:r>
      <w:proofErr w:type="gramStart"/>
      <w:r w:rsidR="00D405B4" w:rsidRPr="0082269F">
        <w:rPr>
          <w:rFonts w:ascii="Arial" w:hAnsi="Arial" w:cs="Arial"/>
          <w:sz w:val="20"/>
          <w:szCs w:val="20"/>
        </w:rPr>
        <w:t>agreements</w:t>
      </w:r>
      <w:proofErr w:type="gramEnd"/>
    </w:p>
    <w:p w14:paraId="41E4D456" w14:textId="76A392F3" w:rsidR="00525835" w:rsidRPr="0082269F" w:rsidRDefault="00525835" w:rsidP="0082269F">
      <w:pPr>
        <w:spacing w:before="120" w:after="120"/>
        <w:jc w:val="both"/>
        <w:rPr>
          <w:rFonts w:ascii="Arial" w:hAnsi="Arial" w:cs="Arial"/>
          <w:sz w:val="20"/>
          <w:szCs w:val="20"/>
        </w:rPr>
      </w:pPr>
      <w:r w:rsidRPr="0082269F">
        <w:rPr>
          <w:rFonts w:ascii="Arial" w:hAnsi="Arial" w:cs="Arial"/>
          <w:sz w:val="20"/>
          <w:szCs w:val="20"/>
        </w:rPr>
        <w:t xml:space="preserve">Excellent </w:t>
      </w:r>
      <w:r w:rsidR="00CE075D" w:rsidRPr="0082269F">
        <w:rPr>
          <w:rFonts w:ascii="Arial" w:hAnsi="Arial" w:cs="Arial"/>
          <w:sz w:val="20"/>
          <w:szCs w:val="20"/>
        </w:rPr>
        <w:t xml:space="preserve">written and verbal </w:t>
      </w:r>
      <w:r w:rsidRPr="0082269F">
        <w:rPr>
          <w:rFonts w:ascii="Arial" w:hAnsi="Arial" w:cs="Arial"/>
          <w:sz w:val="20"/>
          <w:szCs w:val="20"/>
        </w:rPr>
        <w:t>communication and presentation skills,</w:t>
      </w:r>
      <w:r w:rsidR="00CE075D" w:rsidRPr="0082269F">
        <w:rPr>
          <w:rFonts w:ascii="Arial" w:hAnsi="Arial" w:cs="Arial"/>
          <w:sz w:val="20"/>
          <w:szCs w:val="20"/>
        </w:rPr>
        <w:t xml:space="preserve"> including editorial </w:t>
      </w:r>
      <w:proofErr w:type="gramStart"/>
      <w:r w:rsidR="00CE075D" w:rsidRPr="0082269F">
        <w:rPr>
          <w:rFonts w:ascii="Arial" w:hAnsi="Arial" w:cs="Arial"/>
          <w:sz w:val="20"/>
          <w:szCs w:val="20"/>
        </w:rPr>
        <w:t>skills</w:t>
      </w:r>
      <w:proofErr w:type="gramEnd"/>
      <w:r w:rsidRPr="0082269F">
        <w:rPr>
          <w:rFonts w:ascii="Arial" w:hAnsi="Arial" w:cs="Arial"/>
          <w:sz w:val="20"/>
          <w:szCs w:val="20"/>
        </w:rPr>
        <w:t xml:space="preserve"> </w:t>
      </w:r>
    </w:p>
    <w:p w14:paraId="02B2B40C" w14:textId="6F6393C2" w:rsidR="00525835" w:rsidRPr="0082269F" w:rsidRDefault="00D2764B" w:rsidP="0082269F">
      <w:pPr>
        <w:spacing w:before="120" w:after="120"/>
        <w:jc w:val="both"/>
        <w:rPr>
          <w:rFonts w:ascii="Arial" w:hAnsi="Arial" w:cs="Arial"/>
          <w:sz w:val="20"/>
          <w:szCs w:val="20"/>
        </w:rPr>
      </w:pPr>
      <w:r w:rsidRPr="0082269F">
        <w:rPr>
          <w:rFonts w:ascii="Arial" w:hAnsi="Arial" w:cs="Arial"/>
          <w:sz w:val="20"/>
          <w:szCs w:val="20"/>
        </w:rPr>
        <w:t xml:space="preserve">Excellent </w:t>
      </w:r>
      <w:r w:rsidR="00525835" w:rsidRPr="0082269F">
        <w:rPr>
          <w:rFonts w:ascii="Arial" w:hAnsi="Arial" w:cs="Arial"/>
          <w:sz w:val="20"/>
          <w:szCs w:val="20"/>
        </w:rPr>
        <w:t>interpersonal</w:t>
      </w:r>
      <w:r w:rsidR="00F66C9B">
        <w:rPr>
          <w:rFonts w:ascii="Arial" w:hAnsi="Arial" w:cs="Arial"/>
          <w:sz w:val="20"/>
          <w:szCs w:val="20"/>
        </w:rPr>
        <w:t>,</w:t>
      </w:r>
      <w:r w:rsidR="006E7C1E" w:rsidRPr="0082269F">
        <w:rPr>
          <w:rFonts w:ascii="Arial" w:hAnsi="Arial" w:cs="Arial"/>
          <w:sz w:val="20"/>
          <w:szCs w:val="20"/>
        </w:rPr>
        <w:t xml:space="preserve"> </w:t>
      </w:r>
      <w:r w:rsidR="00525835" w:rsidRPr="0082269F">
        <w:rPr>
          <w:rFonts w:ascii="Arial" w:hAnsi="Arial" w:cs="Arial"/>
          <w:sz w:val="20"/>
          <w:szCs w:val="20"/>
        </w:rPr>
        <w:t xml:space="preserve">consultation </w:t>
      </w:r>
      <w:r w:rsidR="00F66C9B">
        <w:rPr>
          <w:rFonts w:ascii="Arial" w:hAnsi="Arial" w:cs="Arial"/>
          <w:sz w:val="20"/>
          <w:szCs w:val="20"/>
        </w:rPr>
        <w:t xml:space="preserve">and negotiation </w:t>
      </w:r>
      <w:r w:rsidR="00525835" w:rsidRPr="0082269F">
        <w:rPr>
          <w:rFonts w:ascii="Arial" w:hAnsi="Arial" w:cs="Arial"/>
          <w:sz w:val="20"/>
          <w:szCs w:val="20"/>
        </w:rPr>
        <w:t>skills</w:t>
      </w:r>
    </w:p>
    <w:p w14:paraId="06693070" w14:textId="06077AD0" w:rsidR="005850AA" w:rsidRPr="0082269F" w:rsidRDefault="00D2764B" w:rsidP="0082269F">
      <w:pPr>
        <w:spacing w:before="120" w:after="120"/>
        <w:jc w:val="both"/>
        <w:rPr>
          <w:rFonts w:ascii="Arial" w:hAnsi="Arial" w:cs="Arial"/>
          <w:sz w:val="20"/>
          <w:szCs w:val="20"/>
        </w:rPr>
      </w:pPr>
      <w:r w:rsidRPr="0082269F">
        <w:rPr>
          <w:rFonts w:ascii="Arial" w:hAnsi="Arial" w:cs="Arial"/>
          <w:sz w:val="20"/>
          <w:szCs w:val="20"/>
        </w:rPr>
        <w:t>Excellent planning and</w:t>
      </w:r>
      <w:r w:rsidR="005850AA" w:rsidRPr="0082269F">
        <w:rPr>
          <w:rFonts w:ascii="Arial" w:hAnsi="Arial" w:cs="Arial"/>
          <w:sz w:val="20"/>
          <w:szCs w:val="20"/>
        </w:rPr>
        <w:t xml:space="preserve"> organisational skills </w:t>
      </w:r>
    </w:p>
    <w:p w14:paraId="627EEA0F" w14:textId="77777777" w:rsidR="005850AA" w:rsidRPr="0082269F" w:rsidRDefault="005850AA" w:rsidP="0082269F">
      <w:pPr>
        <w:spacing w:before="120" w:after="120"/>
        <w:jc w:val="both"/>
        <w:rPr>
          <w:rFonts w:ascii="Arial" w:hAnsi="Arial" w:cs="Arial"/>
          <w:sz w:val="20"/>
          <w:szCs w:val="20"/>
        </w:rPr>
      </w:pPr>
      <w:r w:rsidRPr="0082269F">
        <w:rPr>
          <w:rFonts w:ascii="Arial" w:hAnsi="Arial" w:cs="Arial"/>
          <w:sz w:val="20"/>
          <w:szCs w:val="20"/>
        </w:rPr>
        <w:t xml:space="preserve">Proficiency in a range of computing skills including word processing, spreadsheets, databases, internet, and </w:t>
      </w:r>
      <w:proofErr w:type="gramStart"/>
      <w:r w:rsidRPr="0082269F">
        <w:rPr>
          <w:rFonts w:ascii="Arial" w:hAnsi="Arial" w:cs="Arial"/>
          <w:sz w:val="20"/>
          <w:szCs w:val="20"/>
        </w:rPr>
        <w:t>email</w:t>
      </w:r>
      <w:proofErr w:type="gramEnd"/>
    </w:p>
    <w:p w14:paraId="6CF3FCBB" w14:textId="5AAE39F1" w:rsidR="00525835" w:rsidRPr="0082269F" w:rsidRDefault="00525835" w:rsidP="0082269F">
      <w:pPr>
        <w:spacing w:before="120" w:after="120"/>
        <w:jc w:val="both"/>
        <w:rPr>
          <w:rFonts w:ascii="Arial" w:hAnsi="Arial" w:cs="Arial"/>
          <w:sz w:val="20"/>
          <w:szCs w:val="20"/>
        </w:rPr>
      </w:pPr>
      <w:r w:rsidRPr="0082269F">
        <w:rPr>
          <w:rFonts w:ascii="Arial" w:hAnsi="Arial" w:cs="Arial"/>
          <w:sz w:val="20"/>
          <w:szCs w:val="20"/>
        </w:rPr>
        <w:t xml:space="preserve">Demonstrated ability to </w:t>
      </w:r>
      <w:r w:rsidR="00F66C9B">
        <w:rPr>
          <w:rFonts w:ascii="Arial" w:hAnsi="Arial" w:cs="Arial"/>
          <w:sz w:val="20"/>
          <w:szCs w:val="20"/>
        </w:rPr>
        <w:t xml:space="preserve">lead and </w:t>
      </w:r>
      <w:proofErr w:type="gramStart"/>
      <w:r w:rsidR="00F66C9B">
        <w:rPr>
          <w:rFonts w:ascii="Arial" w:hAnsi="Arial" w:cs="Arial"/>
          <w:sz w:val="20"/>
          <w:szCs w:val="20"/>
        </w:rPr>
        <w:t xml:space="preserve">manage, </w:t>
      </w:r>
      <w:r w:rsidR="00D2764B" w:rsidRPr="0082269F">
        <w:rPr>
          <w:rFonts w:ascii="Arial" w:hAnsi="Arial" w:cs="Arial"/>
          <w:sz w:val="20"/>
          <w:szCs w:val="20"/>
        </w:rPr>
        <w:t xml:space="preserve"> </w:t>
      </w:r>
      <w:r w:rsidR="00F66C9B">
        <w:rPr>
          <w:rFonts w:ascii="Arial" w:hAnsi="Arial" w:cs="Arial"/>
          <w:sz w:val="20"/>
          <w:szCs w:val="20"/>
        </w:rPr>
        <w:t>demonstrate</w:t>
      </w:r>
      <w:proofErr w:type="gramEnd"/>
      <w:r w:rsidR="00F66C9B">
        <w:rPr>
          <w:rFonts w:ascii="Arial" w:hAnsi="Arial" w:cs="Arial"/>
          <w:sz w:val="20"/>
          <w:szCs w:val="20"/>
        </w:rPr>
        <w:t xml:space="preserve"> </w:t>
      </w:r>
      <w:r w:rsidR="00D2764B" w:rsidRPr="0082269F">
        <w:rPr>
          <w:rFonts w:ascii="Arial" w:hAnsi="Arial" w:cs="Arial"/>
          <w:sz w:val="20"/>
          <w:szCs w:val="20"/>
        </w:rPr>
        <w:t xml:space="preserve">initiative </w:t>
      </w:r>
      <w:r w:rsidRPr="0082269F">
        <w:rPr>
          <w:rFonts w:ascii="Arial" w:hAnsi="Arial" w:cs="Arial"/>
          <w:sz w:val="20"/>
          <w:szCs w:val="20"/>
        </w:rPr>
        <w:t>and</w:t>
      </w:r>
      <w:r w:rsidR="00D2764B" w:rsidRPr="0082269F">
        <w:rPr>
          <w:rFonts w:ascii="Arial" w:hAnsi="Arial" w:cs="Arial"/>
          <w:sz w:val="20"/>
          <w:szCs w:val="20"/>
        </w:rPr>
        <w:t xml:space="preserve"> work productively</w:t>
      </w:r>
      <w:r w:rsidRPr="0082269F">
        <w:rPr>
          <w:rFonts w:ascii="Arial" w:hAnsi="Arial" w:cs="Arial"/>
          <w:sz w:val="20"/>
          <w:szCs w:val="20"/>
        </w:rPr>
        <w:t xml:space="preserve"> as part of a team</w:t>
      </w:r>
      <w:r w:rsidR="00F66C9B">
        <w:rPr>
          <w:rFonts w:ascii="Arial" w:hAnsi="Arial" w:cs="Arial"/>
          <w:sz w:val="20"/>
          <w:szCs w:val="20"/>
        </w:rPr>
        <w:t xml:space="preserve">, and lead a substantial program </w:t>
      </w:r>
      <w:r w:rsidRPr="0082269F">
        <w:rPr>
          <w:rFonts w:ascii="Arial" w:hAnsi="Arial" w:cs="Arial"/>
          <w:sz w:val="20"/>
          <w:szCs w:val="20"/>
        </w:rPr>
        <w:t xml:space="preserve"> </w:t>
      </w:r>
    </w:p>
    <w:p w14:paraId="67337A02" w14:textId="68F1CB55" w:rsidR="00525835" w:rsidRPr="0082269F" w:rsidRDefault="00F66C9B" w:rsidP="0082269F">
      <w:pPr>
        <w:spacing w:before="120" w:after="120"/>
        <w:jc w:val="both"/>
        <w:rPr>
          <w:rFonts w:ascii="Arial" w:hAnsi="Arial" w:cs="Arial"/>
          <w:sz w:val="20"/>
          <w:szCs w:val="20"/>
        </w:rPr>
      </w:pPr>
      <w:r>
        <w:rPr>
          <w:rFonts w:ascii="Arial" w:hAnsi="Arial" w:cs="Arial"/>
          <w:sz w:val="20"/>
          <w:szCs w:val="20"/>
        </w:rPr>
        <w:t>Sound k</w:t>
      </w:r>
      <w:r w:rsidR="00525835" w:rsidRPr="0082269F">
        <w:rPr>
          <w:rFonts w:ascii="Arial" w:hAnsi="Arial" w:cs="Arial"/>
          <w:sz w:val="20"/>
          <w:szCs w:val="20"/>
        </w:rPr>
        <w:t xml:space="preserve">nowledge and demonstrated expertise in relevant higher education policies, including current issues associated with </w:t>
      </w:r>
      <w:proofErr w:type="gramStart"/>
      <w:r w:rsidR="00525835" w:rsidRPr="0082269F">
        <w:rPr>
          <w:rFonts w:ascii="Arial" w:hAnsi="Arial" w:cs="Arial"/>
          <w:sz w:val="20"/>
          <w:szCs w:val="20"/>
        </w:rPr>
        <w:t>research</w:t>
      </w:r>
      <w:proofErr w:type="gramEnd"/>
    </w:p>
    <w:p w14:paraId="3CDC841B" w14:textId="1F127497" w:rsidR="00525835" w:rsidRPr="0082269F" w:rsidRDefault="00525835" w:rsidP="0082269F">
      <w:pPr>
        <w:spacing w:before="120" w:after="120"/>
        <w:jc w:val="both"/>
        <w:rPr>
          <w:rFonts w:ascii="Arial" w:hAnsi="Arial" w:cs="Arial"/>
          <w:sz w:val="20"/>
          <w:szCs w:val="20"/>
        </w:rPr>
      </w:pPr>
      <w:r w:rsidRPr="0082269F">
        <w:rPr>
          <w:rFonts w:ascii="Arial" w:hAnsi="Arial" w:cs="Arial"/>
          <w:sz w:val="20"/>
          <w:szCs w:val="20"/>
        </w:rPr>
        <w:t xml:space="preserve">Ability to </w:t>
      </w:r>
      <w:r w:rsidR="00F66C9B">
        <w:rPr>
          <w:rFonts w:ascii="Arial" w:hAnsi="Arial" w:cs="Arial"/>
          <w:sz w:val="20"/>
          <w:szCs w:val="20"/>
        </w:rPr>
        <w:t>negotiate</w:t>
      </w:r>
      <w:r w:rsidR="0087448D" w:rsidRPr="0082269F">
        <w:rPr>
          <w:rFonts w:ascii="Arial" w:hAnsi="Arial" w:cs="Arial"/>
          <w:sz w:val="20"/>
          <w:szCs w:val="20"/>
        </w:rPr>
        <w:t xml:space="preserve"> and </w:t>
      </w:r>
      <w:r w:rsidRPr="0082269F">
        <w:rPr>
          <w:rFonts w:ascii="Arial" w:hAnsi="Arial" w:cs="Arial"/>
          <w:sz w:val="20"/>
          <w:szCs w:val="20"/>
        </w:rPr>
        <w:t>advise</w:t>
      </w:r>
      <w:r w:rsidR="00103F3F">
        <w:rPr>
          <w:rFonts w:ascii="Arial" w:hAnsi="Arial" w:cs="Arial"/>
          <w:sz w:val="20"/>
          <w:szCs w:val="20"/>
        </w:rPr>
        <w:t xml:space="preserve"> on</w:t>
      </w:r>
      <w:r w:rsidRPr="0082269F">
        <w:rPr>
          <w:rFonts w:ascii="Arial" w:hAnsi="Arial" w:cs="Arial"/>
          <w:sz w:val="20"/>
          <w:szCs w:val="20"/>
        </w:rPr>
        <w:t xml:space="preserve"> complex research </w:t>
      </w:r>
      <w:proofErr w:type="gramStart"/>
      <w:r w:rsidRPr="0082269F">
        <w:rPr>
          <w:rFonts w:ascii="Arial" w:hAnsi="Arial" w:cs="Arial"/>
          <w:sz w:val="20"/>
          <w:szCs w:val="20"/>
        </w:rPr>
        <w:t>budgets</w:t>
      </w:r>
      <w:proofErr w:type="gramEnd"/>
    </w:p>
    <w:p w14:paraId="32E53491" w14:textId="01D29B13" w:rsidR="001E2C81" w:rsidRPr="0082269F" w:rsidRDefault="0082269F" w:rsidP="0082269F">
      <w:pPr>
        <w:shd w:val="clear" w:color="auto" w:fill="000000"/>
        <w:tabs>
          <w:tab w:val="right" w:pos="9072"/>
        </w:tabs>
        <w:spacing w:before="120" w:after="120"/>
        <w:jc w:val="both"/>
        <w:rPr>
          <w:rFonts w:ascii="Arial" w:hAnsi="Arial" w:cs="Arial"/>
          <w:b/>
          <w:bCs/>
          <w:color w:val="FFFFFF"/>
          <w:sz w:val="22"/>
          <w:szCs w:val="20"/>
        </w:rPr>
      </w:pPr>
      <w:r>
        <w:rPr>
          <w:rFonts w:ascii="Arial" w:hAnsi="Arial" w:cs="Arial"/>
          <w:b/>
          <w:bCs/>
          <w:color w:val="FFFFFF"/>
          <w:sz w:val="22"/>
          <w:szCs w:val="20"/>
        </w:rPr>
        <w:t>Special r</w:t>
      </w:r>
      <w:r w:rsidR="001E2C81" w:rsidRPr="0082269F">
        <w:rPr>
          <w:rFonts w:ascii="Arial" w:hAnsi="Arial" w:cs="Arial"/>
          <w:b/>
          <w:bCs/>
          <w:color w:val="FFFFFF"/>
          <w:sz w:val="22"/>
          <w:szCs w:val="20"/>
        </w:rPr>
        <w:t>equirements</w:t>
      </w:r>
      <w:r w:rsidR="00942E9E" w:rsidRPr="0082269F">
        <w:rPr>
          <w:rFonts w:ascii="Arial" w:hAnsi="Arial" w:cs="Arial"/>
          <w:b/>
          <w:bCs/>
          <w:color w:val="FFFFFF"/>
          <w:sz w:val="22"/>
          <w:szCs w:val="20"/>
        </w:rPr>
        <w:t xml:space="preserve"> (selection criteria)</w:t>
      </w:r>
    </w:p>
    <w:p w14:paraId="604D0D59" w14:textId="51A793BA" w:rsidR="00414061" w:rsidRPr="0082269F" w:rsidRDefault="00CE075D" w:rsidP="0082269F">
      <w:pPr>
        <w:spacing w:before="120" w:after="120"/>
        <w:jc w:val="both"/>
        <w:rPr>
          <w:rFonts w:ascii="Arial" w:hAnsi="Arial" w:cs="Arial"/>
          <w:bCs/>
          <w:sz w:val="20"/>
          <w:szCs w:val="20"/>
        </w:rPr>
      </w:pPr>
      <w:r w:rsidRPr="0082269F">
        <w:rPr>
          <w:rFonts w:ascii="Arial" w:hAnsi="Arial" w:cs="Arial"/>
          <w:bCs/>
          <w:sz w:val="20"/>
          <w:szCs w:val="20"/>
        </w:rPr>
        <w:t xml:space="preserve">There are no special </w:t>
      </w:r>
      <w:proofErr w:type="gramStart"/>
      <w:r w:rsidRPr="0082269F">
        <w:rPr>
          <w:rFonts w:ascii="Arial" w:hAnsi="Arial" w:cs="Arial"/>
          <w:bCs/>
          <w:sz w:val="20"/>
          <w:szCs w:val="20"/>
        </w:rPr>
        <w:t>requirements</w:t>
      </w:r>
      <w:proofErr w:type="gramEnd"/>
      <w:r w:rsidRPr="0082269F">
        <w:rPr>
          <w:rFonts w:ascii="Arial" w:hAnsi="Arial" w:cs="Arial"/>
          <w:bCs/>
          <w:sz w:val="20"/>
          <w:szCs w:val="20"/>
        </w:rPr>
        <w:t xml:space="preserve"> </w:t>
      </w:r>
    </w:p>
    <w:p w14:paraId="5309C876" w14:textId="370E7B0C" w:rsidR="00891938" w:rsidRPr="0082269F" w:rsidRDefault="00891938" w:rsidP="0082269F">
      <w:pPr>
        <w:shd w:val="clear" w:color="auto" w:fill="000000"/>
        <w:tabs>
          <w:tab w:val="right" w:pos="9072"/>
        </w:tabs>
        <w:spacing w:before="120" w:after="120"/>
        <w:jc w:val="both"/>
        <w:rPr>
          <w:rFonts w:ascii="Arial" w:hAnsi="Arial" w:cs="Arial"/>
          <w:b/>
          <w:bCs/>
          <w:color w:val="FFFFFF"/>
          <w:sz w:val="22"/>
          <w:szCs w:val="20"/>
        </w:rPr>
      </w:pPr>
      <w:r w:rsidRPr="0082269F">
        <w:rPr>
          <w:rFonts w:ascii="Arial" w:hAnsi="Arial" w:cs="Arial"/>
          <w:b/>
          <w:bCs/>
          <w:color w:val="FFFFFF"/>
          <w:sz w:val="22"/>
          <w:szCs w:val="20"/>
        </w:rPr>
        <w:t>Compliance</w:t>
      </w:r>
    </w:p>
    <w:p w14:paraId="1F5AF1B0" w14:textId="77777777" w:rsidR="0082269F" w:rsidRDefault="0082269F" w:rsidP="0082269F">
      <w:pPr>
        <w:pStyle w:val="PlainText"/>
        <w:spacing w:before="120" w:after="120"/>
        <w:jc w:val="both"/>
        <w:rPr>
          <w:rFonts w:ascii="Arial" w:hAnsi="Arial" w:cs="Arial"/>
          <w:sz w:val="20"/>
          <w:szCs w:val="20"/>
        </w:rPr>
      </w:pPr>
      <w:bookmarkStart w:id="1" w:name="_Hlk71289976"/>
      <w:r w:rsidRPr="008E14B5">
        <w:rPr>
          <w:rFonts w:ascii="Arial" w:hAnsi="Arial" w:cs="Arial"/>
          <w:sz w:val="20"/>
          <w:szCs w:val="20"/>
        </w:rPr>
        <w:t>Workplace Health &amp; Safety</w:t>
      </w:r>
    </w:p>
    <w:p w14:paraId="7EF6BDC8" w14:textId="77777777" w:rsidR="0082269F" w:rsidRDefault="0082269F" w:rsidP="0082269F">
      <w:pPr>
        <w:pStyle w:val="PlainText"/>
        <w:spacing w:before="120" w:after="120"/>
        <w:jc w:val="both"/>
        <w:rPr>
          <w:rFonts w:ascii="Arial" w:hAnsi="Arial" w:cs="Arial"/>
          <w:sz w:val="20"/>
          <w:szCs w:val="20"/>
        </w:rPr>
      </w:pPr>
      <w:r w:rsidRPr="00971568">
        <w:rPr>
          <w:rFonts w:ascii="Arial" w:hAnsi="Arial" w:cs="Arial"/>
          <w:sz w:val="20"/>
          <w:szCs w:val="20"/>
        </w:rPr>
        <w:t xml:space="preserve">All supervising staff are required to undertake effective measures to ensure compliance with the Occupational Safety and Health Act 1984 and related University requirements (including Safety, Health and Wellbeing Objectives and Targets). </w:t>
      </w:r>
    </w:p>
    <w:p w14:paraId="5ADBA17C" w14:textId="77777777" w:rsidR="0082269F" w:rsidRDefault="0082269F" w:rsidP="0082269F">
      <w:pPr>
        <w:pStyle w:val="PlainText"/>
        <w:spacing w:before="120" w:after="120"/>
        <w:jc w:val="both"/>
        <w:rPr>
          <w:rFonts w:ascii="Arial" w:hAnsi="Arial" w:cs="Arial"/>
          <w:sz w:val="20"/>
          <w:szCs w:val="20"/>
        </w:rPr>
      </w:pPr>
      <w:r w:rsidRPr="00971568">
        <w:rPr>
          <w:rFonts w:ascii="Arial" w:hAnsi="Arial" w:cs="Arial"/>
          <w:sz w:val="20"/>
          <w:szCs w:val="20"/>
        </w:rPr>
        <w:t xml:space="preserve">All staff must comply with requirements of the Occupational Safety and Health Act and all reasonable directives given in relation to health and safety at work, to ensure compliance with University and Legislative health and safety requirements. </w:t>
      </w:r>
      <w:r>
        <w:rPr>
          <w:rFonts w:ascii="Arial" w:hAnsi="Arial" w:cs="Arial"/>
          <w:sz w:val="20"/>
          <w:szCs w:val="20"/>
        </w:rPr>
        <w:t xml:space="preserve"> </w:t>
      </w:r>
      <w:r w:rsidRPr="00971568">
        <w:rPr>
          <w:rFonts w:ascii="Arial" w:hAnsi="Arial" w:cs="Arial"/>
          <w:sz w:val="20"/>
          <w:szCs w:val="20"/>
        </w:rPr>
        <w:t xml:space="preserve">Details of the safety obligations can be accessed at </w:t>
      </w:r>
      <w:hyperlink r:id="rId12" w:history="1">
        <w:r w:rsidRPr="00971568">
          <w:rPr>
            <w:rStyle w:val="Hyperlink"/>
            <w:rFonts w:ascii="Arial" w:hAnsi="Arial" w:cs="Arial"/>
            <w:sz w:val="20"/>
            <w:szCs w:val="20"/>
          </w:rPr>
          <w:t>http://www.safety.uwa.edu.au</w:t>
        </w:r>
      </w:hyperlink>
      <w:r w:rsidRPr="00971568">
        <w:rPr>
          <w:rFonts w:ascii="Arial" w:hAnsi="Arial" w:cs="Arial"/>
          <w:sz w:val="20"/>
          <w:szCs w:val="20"/>
        </w:rPr>
        <w:t xml:space="preserve"> </w:t>
      </w:r>
    </w:p>
    <w:p w14:paraId="36CEE764" w14:textId="77777777" w:rsidR="0082269F" w:rsidRPr="008E14B5" w:rsidRDefault="0082269F" w:rsidP="0082269F">
      <w:pPr>
        <w:pStyle w:val="PlainText"/>
        <w:spacing w:before="120" w:after="120"/>
        <w:jc w:val="both"/>
        <w:rPr>
          <w:rFonts w:ascii="Arial" w:hAnsi="Arial" w:cs="Arial"/>
          <w:sz w:val="20"/>
          <w:szCs w:val="20"/>
        </w:rPr>
      </w:pPr>
      <w:r>
        <w:rPr>
          <w:rFonts w:ascii="Arial" w:hAnsi="Arial" w:cs="Arial"/>
          <w:sz w:val="20"/>
          <w:szCs w:val="20"/>
        </w:rPr>
        <w:t>Inclusion</w:t>
      </w:r>
      <w:r w:rsidRPr="008E14B5">
        <w:rPr>
          <w:rFonts w:ascii="Arial" w:hAnsi="Arial" w:cs="Arial"/>
          <w:sz w:val="20"/>
          <w:szCs w:val="20"/>
        </w:rPr>
        <w:t xml:space="preserve"> &amp; Diversity</w:t>
      </w:r>
    </w:p>
    <w:p w14:paraId="3A8FBCE6" w14:textId="77777777" w:rsidR="0082269F" w:rsidRPr="00B06A19" w:rsidRDefault="0082269F" w:rsidP="0082269F">
      <w:pPr>
        <w:pStyle w:val="PlainText"/>
        <w:spacing w:before="120" w:after="120"/>
        <w:jc w:val="both"/>
        <w:rPr>
          <w:rFonts w:ascii="Arial" w:hAnsi="Arial" w:cs="Arial"/>
          <w:sz w:val="20"/>
          <w:szCs w:val="20"/>
        </w:rPr>
      </w:pPr>
      <w:r w:rsidRPr="00971568">
        <w:rPr>
          <w:rFonts w:ascii="Arial" w:hAnsi="Arial" w:cs="Arial"/>
          <w:sz w:val="20"/>
          <w:szCs w:val="20"/>
        </w:rPr>
        <w:t>All staff members are required to comply with the University’s Cod</w:t>
      </w:r>
      <w:r>
        <w:rPr>
          <w:rFonts w:ascii="Arial" w:hAnsi="Arial" w:cs="Arial"/>
          <w:sz w:val="20"/>
          <w:szCs w:val="20"/>
        </w:rPr>
        <w:t>e of Ethics, Code of Conduct and</w:t>
      </w:r>
      <w:r w:rsidRPr="00971568">
        <w:rPr>
          <w:rFonts w:ascii="Arial" w:hAnsi="Arial" w:cs="Arial"/>
          <w:sz w:val="20"/>
          <w:szCs w:val="20"/>
        </w:rPr>
        <w:t xml:space="preserve"> </w:t>
      </w:r>
      <w:r>
        <w:rPr>
          <w:rFonts w:ascii="Arial" w:hAnsi="Arial" w:cs="Arial"/>
          <w:sz w:val="20"/>
          <w:szCs w:val="20"/>
        </w:rPr>
        <w:t>Inclusion</w:t>
      </w:r>
      <w:r w:rsidRPr="00971568">
        <w:rPr>
          <w:rFonts w:ascii="Arial" w:hAnsi="Arial" w:cs="Arial"/>
          <w:sz w:val="20"/>
          <w:szCs w:val="20"/>
        </w:rPr>
        <w:t xml:space="preserve"> and Diversity principles</w:t>
      </w:r>
      <w:r>
        <w:rPr>
          <w:rFonts w:ascii="Arial" w:hAnsi="Arial" w:cs="Arial"/>
          <w:sz w:val="20"/>
          <w:szCs w:val="20"/>
        </w:rPr>
        <w:t xml:space="preserve">. </w:t>
      </w:r>
      <w:r w:rsidRPr="00971568">
        <w:rPr>
          <w:rFonts w:ascii="Arial" w:hAnsi="Arial" w:cs="Arial"/>
          <w:sz w:val="20"/>
          <w:szCs w:val="20"/>
        </w:rPr>
        <w:t xml:space="preserve">Details of the University policies on these can be accessed at </w:t>
      </w:r>
      <w:hyperlink r:id="rId13" w:history="1">
        <w:r w:rsidRPr="00EC10DB">
          <w:rPr>
            <w:rStyle w:val="Hyperlink"/>
            <w:rFonts w:ascii="Arial" w:hAnsi="Arial" w:cs="Arial"/>
            <w:sz w:val="20"/>
            <w:szCs w:val="20"/>
          </w:rPr>
          <w:t>http://www.hr.uwa.edu.au/policies/policies/conduct/code</w:t>
        </w:r>
      </w:hyperlink>
      <w:r>
        <w:rPr>
          <w:rFonts w:ascii="Arial" w:hAnsi="Arial" w:cs="Arial"/>
          <w:sz w:val="20"/>
          <w:szCs w:val="20"/>
        </w:rPr>
        <w:t xml:space="preserve">, </w:t>
      </w:r>
      <w:hyperlink r:id="rId14" w:history="1">
        <w:r w:rsidRPr="00D33887">
          <w:rPr>
            <w:rStyle w:val="Hyperlink"/>
            <w:rFonts w:ascii="Arial" w:hAnsi="Arial" w:cs="Arial"/>
            <w:sz w:val="20"/>
            <w:szCs w:val="20"/>
          </w:rPr>
          <w:t>http://www.web.uwa.edu.au/inclusion-diversity</w:t>
        </w:r>
      </w:hyperlink>
      <w:r>
        <w:rPr>
          <w:rStyle w:val="Hyperlink"/>
          <w:rFonts w:ascii="Arial" w:hAnsi="Arial" w:cs="Arial"/>
          <w:sz w:val="20"/>
          <w:szCs w:val="20"/>
        </w:rPr>
        <w:t>.</w:t>
      </w:r>
      <w:bookmarkEnd w:id="1"/>
    </w:p>
    <w:p w14:paraId="59BE78C0" w14:textId="280CF7C1" w:rsidR="006A373E" w:rsidRDefault="006A373E" w:rsidP="0082269F">
      <w:pPr>
        <w:spacing w:before="120" w:after="120"/>
        <w:rPr>
          <w:rStyle w:val="Hyperlink"/>
          <w:rFonts w:ascii="Arial" w:eastAsiaTheme="minorHAnsi" w:hAnsi="Arial" w:cs="Arial"/>
          <w:sz w:val="20"/>
          <w:szCs w:val="20"/>
          <w:lang w:eastAsia="en-US"/>
        </w:rPr>
      </w:pPr>
    </w:p>
    <w:p w14:paraId="148977D0" w14:textId="78C63216" w:rsidR="005B2B8B" w:rsidRDefault="005B2B8B" w:rsidP="0082269F">
      <w:pPr>
        <w:spacing w:before="120" w:after="120"/>
        <w:rPr>
          <w:rStyle w:val="Hyperlink"/>
          <w:rFonts w:ascii="Arial" w:eastAsiaTheme="minorHAnsi" w:hAnsi="Arial" w:cs="Arial"/>
          <w:sz w:val="20"/>
          <w:szCs w:val="20"/>
          <w:lang w:eastAsia="en-US"/>
        </w:rPr>
      </w:pPr>
    </w:p>
    <w:p w14:paraId="667C79CA" w14:textId="5DB4F685" w:rsidR="005B2B8B" w:rsidRDefault="005B2B8B" w:rsidP="0082269F">
      <w:pPr>
        <w:spacing w:before="120" w:after="120"/>
        <w:rPr>
          <w:rStyle w:val="Hyperlink"/>
          <w:rFonts w:ascii="Arial" w:eastAsiaTheme="minorHAnsi" w:hAnsi="Arial" w:cs="Arial"/>
          <w:sz w:val="20"/>
          <w:szCs w:val="20"/>
          <w:lang w:eastAsia="en-US"/>
        </w:rPr>
      </w:pPr>
    </w:p>
    <w:p w14:paraId="026246FA" w14:textId="0F49A590" w:rsidR="00F61DFC" w:rsidRDefault="00F61DFC" w:rsidP="0082269F">
      <w:pPr>
        <w:spacing w:before="120" w:after="120"/>
        <w:rPr>
          <w:rStyle w:val="Hyperlink"/>
          <w:rFonts w:ascii="Arial" w:eastAsiaTheme="minorHAnsi" w:hAnsi="Arial" w:cs="Arial"/>
          <w:sz w:val="20"/>
          <w:szCs w:val="20"/>
          <w:lang w:eastAsia="en-US"/>
        </w:rPr>
      </w:pPr>
    </w:p>
    <w:p w14:paraId="17613665" w14:textId="07708A33" w:rsidR="00F61DFC" w:rsidRDefault="00F61DFC" w:rsidP="0082269F">
      <w:pPr>
        <w:spacing w:before="120" w:after="120"/>
        <w:rPr>
          <w:rStyle w:val="Hyperlink"/>
          <w:rFonts w:ascii="Arial" w:eastAsiaTheme="minorHAnsi" w:hAnsi="Arial" w:cs="Arial"/>
          <w:sz w:val="20"/>
          <w:szCs w:val="20"/>
          <w:lang w:eastAsia="en-US"/>
        </w:rPr>
      </w:pPr>
    </w:p>
    <w:p w14:paraId="03728146" w14:textId="5AD61D7D" w:rsidR="00F61DFC" w:rsidRDefault="00F61DFC" w:rsidP="0082269F">
      <w:pPr>
        <w:spacing w:before="120" w:after="120"/>
        <w:rPr>
          <w:rStyle w:val="Hyperlink"/>
          <w:rFonts w:ascii="Arial" w:eastAsiaTheme="minorHAnsi" w:hAnsi="Arial" w:cs="Arial"/>
          <w:sz w:val="20"/>
          <w:szCs w:val="20"/>
          <w:lang w:eastAsia="en-US"/>
        </w:rPr>
      </w:pPr>
    </w:p>
    <w:p w14:paraId="6336340D" w14:textId="3177C94A" w:rsidR="00F61DFC" w:rsidRDefault="00F61DFC" w:rsidP="0082269F">
      <w:pPr>
        <w:spacing w:before="120" w:after="120"/>
        <w:rPr>
          <w:rStyle w:val="Hyperlink"/>
          <w:rFonts w:ascii="Arial" w:eastAsiaTheme="minorHAnsi" w:hAnsi="Arial" w:cs="Arial"/>
          <w:sz w:val="20"/>
          <w:szCs w:val="20"/>
          <w:lang w:eastAsia="en-US"/>
        </w:rPr>
      </w:pPr>
    </w:p>
    <w:p w14:paraId="5B71EB4E" w14:textId="3C5CFDDB" w:rsidR="00F61DFC" w:rsidRDefault="00F61DFC" w:rsidP="0082269F">
      <w:pPr>
        <w:spacing w:before="120" w:after="120"/>
        <w:rPr>
          <w:rStyle w:val="Hyperlink"/>
          <w:rFonts w:ascii="Arial" w:eastAsiaTheme="minorHAnsi" w:hAnsi="Arial" w:cs="Arial"/>
          <w:sz w:val="20"/>
          <w:szCs w:val="20"/>
          <w:lang w:eastAsia="en-US"/>
        </w:rPr>
      </w:pPr>
    </w:p>
    <w:p w14:paraId="56839153" w14:textId="106B0408" w:rsidR="00F61DFC" w:rsidRDefault="00F61DFC" w:rsidP="0082269F">
      <w:pPr>
        <w:spacing w:before="120" w:after="120"/>
        <w:rPr>
          <w:rStyle w:val="Hyperlink"/>
          <w:rFonts w:ascii="Arial" w:eastAsiaTheme="minorHAnsi" w:hAnsi="Arial" w:cs="Arial"/>
          <w:sz w:val="20"/>
          <w:szCs w:val="20"/>
          <w:lang w:eastAsia="en-US"/>
        </w:rPr>
      </w:pPr>
    </w:p>
    <w:p w14:paraId="74866971" w14:textId="6387F947" w:rsidR="00F61DFC" w:rsidRDefault="00F61DFC" w:rsidP="0082269F">
      <w:pPr>
        <w:spacing w:before="120" w:after="120"/>
        <w:rPr>
          <w:rStyle w:val="Hyperlink"/>
          <w:rFonts w:ascii="Arial" w:eastAsiaTheme="minorHAnsi" w:hAnsi="Arial" w:cs="Arial"/>
          <w:sz w:val="20"/>
          <w:szCs w:val="20"/>
          <w:lang w:eastAsia="en-US"/>
        </w:rPr>
      </w:pPr>
    </w:p>
    <w:p w14:paraId="727301EA" w14:textId="411D6824" w:rsidR="00F61DFC" w:rsidRDefault="00F61DFC" w:rsidP="0082269F">
      <w:pPr>
        <w:spacing w:before="120" w:after="120"/>
        <w:rPr>
          <w:rStyle w:val="Hyperlink"/>
          <w:rFonts w:ascii="Arial" w:eastAsiaTheme="minorHAnsi" w:hAnsi="Arial" w:cs="Arial"/>
          <w:sz w:val="20"/>
          <w:szCs w:val="20"/>
          <w:lang w:eastAsia="en-US"/>
        </w:rPr>
      </w:pPr>
    </w:p>
    <w:p w14:paraId="203109EB" w14:textId="145631DF" w:rsidR="00F61DFC" w:rsidRDefault="00F61DFC" w:rsidP="0082269F">
      <w:pPr>
        <w:spacing w:before="120" w:after="120"/>
        <w:rPr>
          <w:rStyle w:val="Hyperlink"/>
          <w:rFonts w:ascii="Arial" w:eastAsiaTheme="minorHAnsi" w:hAnsi="Arial" w:cs="Arial"/>
          <w:sz w:val="20"/>
          <w:szCs w:val="20"/>
          <w:lang w:eastAsia="en-US"/>
        </w:rPr>
      </w:pPr>
    </w:p>
    <w:p w14:paraId="49C40603" w14:textId="00277E4E" w:rsidR="00F61DFC" w:rsidRDefault="00F61DFC" w:rsidP="0082269F">
      <w:pPr>
        <w:spacing w:before="120" w:after="120"/>
        <w:rPr>
          <w:rStyle w:val="Hyperlink"/>
          <w:rFonts w:ascii="Arial" w:eastAsiaTheme="minorHAnsi" w:hAnsi="Arial" w:cs="Arial"/>
          <w:sz w:val="20"/>
          <w:szCs w:val="20"/>
          <w:lang w:eastAsia="en-US"/>
        </w:rPr>
      </w:pPr>
    </w:p>
    <w:p w14:paraId="13B89BC4" w14:textId="26CD3C97" w:rsidR="00F61DFC" w:rsidRDefault="00F61DFC" w:rsidP="0082269F">
      <w:pPr>
        <w:spacing w:before="120" w:after="120"/>
        <w:rPr>
          <w:rStyle w:val="Hyperlink"/>
          <w:rFonts w:ascii="Arial" w:eastAsiaTheme="minorHAnsi" w:hAnsi="Arial" w:cs="Arial"/>
          <w:sz w:val="20"/>
          <w:szCs w:val="20"/>
          <w:lang w:eastAsia="en-US"/>
        </w:rPr>
      </w:pPr>
    </w:p>
    <w:p w14:paraId="7A43BB98" w14:textId="77777777" w:rsidR="00F61DFC" w:rsidRPr="0082269F" w:rsidRDefault="00F61DFC" w:rsidP="00F61DFC">
      <w:pPr>
        <w:spacing w:before="120" w:after="120"/>
        <w:rPr>
          <w:rFonts w:ascii="Arial" w:hAnsi="Arial" w:cs="Arial"/>
          <w:sz w:val="20"/>
          <w:szCs w:val="20"/>
        </w:rPr>
      </w:pPr>
      <w:r w:rsidRPr="0082269F">
        <w:rPr>
          <w:rFonts w:ascii="Arial" w:hAnsi="Arial" w:cs="Arial"/>
          <w:noProof/>
          <w:sz w:val="20"/>
          <w:szCs w:val="20"/>
        </w:rPr>
        <w:lastRenderedPageBreak/>
        <w:drawing>
          <wp:anchor distT="0" distB="0" distL="114300" distR="114300" simplePos="0" relativeHeight="251663872" behindDoc="0" locked="0" layoutInCell="1" allowOverlap="1" wp14:anchorId="4EF45FF8" wp14:editId="10128EA7">
            <wp:simplePos x="0" y="0"/>
            <wp:positionH relativeFrom="margin">
              <wp:align>left</wp:align>
            </wp:positionH>
            <wp:positionV relativeFrom="paragraph">
              <wp:posOffset>-233045</wp:posOffset>
            </wp:positionV>
            <wp:extent cx="2130425" cy="734060"/>
            <wp:effectExtent l="0" t="0" r="317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0425" cy="734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0A989" w14:textId="77777777" w:rsidR="00F61DFC" w:rsidRPr="0082269F" w:rsidRDefault="00F61DFC" w:rsidP="00F61DFC">
      <w:pPr>
        <w:spacing w:before="120" w:after="120"/>
        <w:rPr>
          <w:rFonts w:ascii="Arial" w:hAnsi="Arial" w:cs="Arial"/>
          <w:sz w:val="20"/>
          <w:szCs w:val="20"/>
        </w:rPr>
      </w:pPr>
    </w:p>
    <w:p w14:paraId="49F4B53A" w14:textId="77777777" w:rsidR="00F61DFC" w:rsidRPr="0082269F" w:rsidRDefault="00F61DFC" w:rsidP="00F61DFC">
      <w:pPr>
        <w:spacing w:before="120" w:after="120"/>
        <w:rPr>
          <w:rFonts w:ascii="Arial" w:hAnsi="Arial" w:cs="Arial"/>
          <w:sz w:val="20"/>
          <w:szCs w:val="20"/>
        </w:rPr>
      </w:pPr>
    </w:p>
    <w:p w14:paraId="4BD93E59" w14:textId="77777777" w:rsidR="00F61DFC" w:rsidRPr="0082269F" w:rsidRDefault="00F61DFC" w:rsidP="00F61DFC">
      <w:pPr>
        <w:pBdr>
          <w:top w:val="single" w:sz="36" w:space="1" w:color="auto"/>
        </w:pBdr>
        <w:spacing w:before="120" w:after="120"/>
        <w:rPr>
          <w:rFonts w:ascii="Arial" w:hAnsi="Arial" w:cs="Arial"/>
          <w:sz w:val="20"/>
          <w:szCs w:val="20"/>
        </w:rPr>
      </w:pPr>
    </w:p>
    <w:p w14:paraId="6839B2B9" w14:textId="77777777" w:rsidR="00F61DFC" w:rsidRDefault="00F61DFC" w:rsidP="00F61DFC">
      <w:pPr>
        <w:pBdr>
          <w:top w:val="single" w:sz="36" w:space="1" w:color="auto"/>
        </w:pBdr>
        <w:spacing w:before="120" w:after="120"/>
        <w:jc w:val="center"/>
        <w:rPr>
          <w:rFonts w:ascii="Arial" w:hAnsi="Arial" w:cs="Arial"/>
          <w:b/>
          <w:szCs w:val="20"/>
        </w:rPr>
      </w:pPr>
      <w:r w:rsidRPr="0082269F">
        <w:rPr>
          <w:rFonts w:ascii="Arial" w:hAnsi="Arial" w:cs="Arial"/>
          <w:b/>
          <w:szCs w:val="20"/>
        </w:rPr>
        <w:t>Position Description</w:t>
      </w:r>
    </w:p>
    <w:p w14:paraId="088A4D9C" w14:textId="77777777" w:rsidR="00F61DFC" w:rsidRPr="0082269F" w:rsidRDefault="00F61DFC" w:rsidP="00F61DFC">
      <w:pPr>
        <w:pBdr>
          <w:top w:val="single" w:sz="36" w:space="1" w:color="auto"/>
        </w:pBdr>
        <w:spacing w:before="120" w:after="120"/>
        <w:jc w:val="center"/>
        <w:rPr>
          <w:rFonts w:ascii="Arial" w:hAnsi="Arial" w:cs="Arial"/>
          <w:b/>
          <w:sz w:val="20"/>
          <w:szCs w:val="20"/>
        </w:rPr>
      </w:pPr>
    </w:p>
    <w:p w14:paraId="3CD00A73" w14:textId="77777777" w:rsidR="00F61DFC" w:rsidRPr="0082269F" w:rsidRDefault="00F61DFC" w:rsidP="00F61DFC">
      <w:pPr>
        <w:pBdr>
          <w:top w:val="single" w:sz="36" w:space="1" w:color="auto"/>
        </w:pBdr>
        <w:tabs>
          <w:tab w:val="right" w:pos="3119"/>
          <w:tab w:val="left" w:pos="3686"/>
        </w:tabs>
        <w:spacing w:before="120" w:after="120"/>
        <w:ind w:left="3686" w:hanging="3686"/>
        <w:rPr>
          <w:rFonts w:ascii="Arial" w:hAnsi="Arial" w:cs="Arial"/>
          <w:sz w:val="20"/>
          <w:szCs w:val="20"/>
        </w:rPr>
      </w:pPr>
      <w:r w:rsidRPr="0082269F">
        <w:rPr>
          <w:rFonts w:ascii="Arial" w:hAnsi="Arial" w:cs="Arial"/>
          <w:b/>
          <w:bCs/>
          <w:sz w:val="20"/>
          <w:szCs w:val="20"/>
          <w:lang w:val="en-US"/>
        </w:rPr>
        <w:tab/>
        <w:t>Position</w:t>
      </w:r>
      <w:r w:rsidRPr="0082269F">
        <w:rPr>
          <w:rFonts w:ascii="Arial" w:hAnsi="Arial" w:cs="Arial"/>
          <w:b/>
          <w:bCs/>
          <w:sz w:val="20"/>
          <w:szCs w:val="20"/>
        </w:rPr>
        <w:t xml:space="preserve"> Title:</w:t>
      </w:r>
      <w:r>
        <w:tab/>
      </w:r>
      <w:r>
        <w:tab/>
      </w:r>
      <w:r w:rsidRPr="1A99833D" w:rsidDel="0082269F">
        <w:rPr>
          <w:rFonts w:ascii="Arial" w:hAnsi="Arial" w:cs="Arial"/>
          <w:sz w:val="20"/>
          <w:szCs w:val="20"/>
        </w:rPr>
        <w:t>Senior</w:t>
      </w:r>
      <w:r>
        <w:rPr>
          <w:rFonts w:ascii="Arial" w:hAnsi="Arial" w:cs="Arial"/>
          <w:sz w:val="20"/>
          <w:szCs w:val="20"/>
        </w:rPr>
        <w:t xml:space="preserve"> Research Adviser</w:t>
      </w:r>
      <w:r w:rsidRPr="1A99833D" w:rsidDel="0082269F">
        <w:rPr>
          <w:rFonts w:ascii="Arial" w:hAnsi="Arial" w:cs="Arial"/>
          <w:sz w:val="20"/>
          <w:szCs w:val="20"/>
        </w:rPr>
        <w:t xml:space="preserve"> </w:t>
      </w:r>
      <w:r>
        <w:rPr>
          <w:rFonts w:ascii="Arial" w:hAnsi="Arial" w:cs="Arial"/>
          <w:sz w:val="20"/>
          <w:szCs w:val="20"/>
        </w:rPr>
        <w:t>(</w:t>
      </w:r>
      <w:r w:rsidRPr="02A1D566">
        <w:rPr>
          <w:rFonts w:ascii="Arial" w:hAnsi="Arial" w:cs="Arial"/>
          <w:sz w:val="20"/>
          <w:szCs w:val="20"/>
        </w:rPr>
        <w:t>Pre-Award</w:t>
      </w:r>
      <w:r>
        <w:rPr>
          <w:rFonts w:ascii="Arial" w:hAnsi="Arial" w:cs="Arial"/>
          <w:sz w:val="20"/>
          <w:szCs w:val="20"/>
        </w:rPr>
        <w:t>)</w:t>
      </w:r>
      <w:r w:rsidRPr="0082269F">
        <w:rPr>
          <w:rFonts w:ascii="Arial" w:hAnsi="Arial" w:cs="Arial"/>
          <w:sz w:val="20"/>
          <w:szCs w:val="20"/>
        </w:rPr>
        <w:t xml:space="preserve"> </w:t>
      </w:r>
    </w:p>
    <w:p w14:paraId="142DC123" w14:textId="5BA75D85" w:rsidR="00F61DFC" w:rsidRPr="0082269F" w:rsidRDefault="00F61DFC" w:rsidP="00F61DFC">
      <w:pPr>
        <w:pBdr>
          <w:top w:val="single" w:sz="36" w:space="1" w:color="auto"/>
        </w:pBdr>
        <w:spacing w:before="120" w:after="120"/>
        <w:rPr>
          <w:rFonts w:ascii="Arial" w:hAnsi="Arial" w:cs="Arial"/>
          <w:b/>
          <w:szCs w:val="20"/>
        </w:rPr>
      </w:pPr>
      <w:r>
        <w:rPr>
          <w:rFonts w:ascii="Arial" w:hAnsi="Arial" w:cs="Arial"/>
          <w:b/>
          <w:bCs/>
          <w:sz w:val="20"/>
          <w:szCs w:val="20"/>
          <w:lang w:val="en-US"/>
        </w:rPr>
        <w:t xml:space="preserve">                              </w:t>
      </w:r>
      <w:r w:rsidRPr="0082269F">
        <w:rPr>
          <w:rFonts w:ascii="Arial" w:hAnsi="Arial" w:cs="Arial"/>
          <w:b/>
          <w:bCs/>
          <w:sz w:val="20"/>
          <w:szCs w:val="20"/>
          <w:lang w:val="en-US"/>
        </w:rPr>
        <w:t>Position</w:t>
      </w:r>
      <w:r w:rsidRPr="0082269F">
        <w:rPr>
          <w:rFonts w:ascii="Arial" w:hAnsi="Arial" w:cs="Arial"/>
          <w:b/>
          <w:bCs/>
          <w:sz w:val="20"/>
          <w:szCs w:val="20"/>
        </w:rPr>
        <w:t xml:space="preserve"> Classification:</w:t>
      </w:r>
      <w:r>
        <w:rPr>
          <w:rFonts w:ascii="Arial" w:hAnsi="Arial" w:cs="Arial"/>
          <w:b/>
          <w:bCs/>
          <w:sz w:val="20"/>
          <w:szCs w:val="20"/>
        </w:rPr>
        <w:t xml:space="preserve">        </w:t>
      </w:r>
      <w:r w:rsidR="00F66C9B">
        <w:rPr>
          <w:rFonts w:ascii="Arial" w:hAnsi="Arial" w:cs="Arial"/>
          <w:sz w:val="20"/>
          <w:szCs w:val="20"/>
        </w:rPr>
        <w:t>Level 7</w:t>
      </w:r>
      <w:r>
        <w:rPr>
          <w:rFonts w:ascii="Arial" w:hAnsi="Arial" w:cs="Arial"/>
          <w:sz w:val="20"/>
          <w:szCs w:val="20"/>
        </w:rPr>
        <w:t xml:space="preserve"> (dual classification)</w:t>
      </w:r>
    </w:p>
    <w:p w14:paraId="3A5709A6" w14:textId="665A2C25" w:rsidR="00F61DFC" w:rsidRPr="0082269F" w:rsidRDefault="00F61DFC" w:rsidP="00F61DFC">
      <w:pPr>
        <w:pBdr>
          <w:top w:val="single" w:sz="36" w:space="1" w:color="auto"/>
        </w:pBdr>
        <w:tabs>
          <w:tab w:val="right" w:pos="3119"/>
          <w:tab w:val="left" w:pos="3686"/>
        </w:tabs>
        <w:spacing w:before="120" w:after="120"/>
        <w:ind w:left="3686" w:hanging="3686"/>
        <w:rPr>
          <w:rFonts w:ascii="Arial" w:hAnsi="Arial" w:cs="Arial"/>
          <w:sz w:val="20"/>
          <w:szCs w:val="20"/>
        </w:rPr>
      </w:pPr>
      <w:r w:rsidRPr="0082269F">
        <w:rPr>
          <w:rFonts w:ascii="Arial" w:hAnsi="Arial" w:cs="Arial"/>
          <w:b/>
          <w:bCs/>
          <w:sz w:val="20"/>
          <w:szCs w:val="20"/>
          <w:lang w:val="en-US"/>
        </w:rPr>
        <w:tab/>
        <w:t>Position</w:t>
      </w:r>
      <w:r w:rsidRPr="0082269F">
        <w:rPr>
          <w:rFonts w:ascii="Arial" w:hAnsi="Arial" w:cs="Arial"/>
          <w:b/>
          <w:bCs/>
          <w:sz w:val="20"/>
          <w:szCs w:val="20"/>
        </w:rPr>
        <w:t xml:space="preserve"> Number:</w:t>
      </w:r>
      <w:r>
        <w:tab/>
      </w:r>
      <w:r>
        <w:tab/>
      </w:r>
      <w:r w:rsidR="007F6530">
        <w:rPr>
          <w:rFonts w:ascii="Arial" w:hAnsi="Arial" w:cs="Arial"/>
          <w:noProof/>
          <w:sz w:val="20"/>
          <w:szCs w:val="20"/>
        </w:rPr>
        <w:t>319904, 319905</w:t>
      </w:r>
      <w:r w:rsidR="001F6710">
        <w:rPr>
          <w:rFonts w:ascii="Arial" w:hAnsi="Arial" w:cs="Arial"/>
          <w:noProof/>
          <w:sz w:val="20"/>
          <w:szCs w:val="20"/>
        </w:rPr>
        <w:t>, 322600</w:t>
      </w:r>
    </w:p>
    <w:p w14:paraId="3819E60B" w14:textId="77777777" w:rsidR="00F61DFC" w:rsidRPr="0082269F" w:rsidRDefault="00F61DFC" w:rsidP="00F61DFC">
      <w:pPr>
        <w:pBdr>
          <w:top w:val="single" w:sz="36" w:space="1" w:color="auto"/>
        </w:pBdr>
        <w:tabs>
          <w:tab w:val="right" w:pos="3119"/>
          <w:tab w:val="left" w:pos="3686"/>
        </w:tabs>
        <w:spacing w:before="120" w:after="120"/>
        <w:ind w:left="3686" w:hanging="3686"/>
        <w:rPr>
          <w:rFonts w:ascii="Arial" w:hAnsi="Arial" w:cs="Arial"/>
          <w:sz w:val="20"/>
          <w:szCs w:val="20"/>
          <w:lang w:val="en-US"/>
        </w:rPr>
      </w:pPr>
      <w:r w:rsidRPr="0082269F">
        <w:rPr>
          <w:rFonts w:ascii="Arial" w:hAnsi="Arial" w:cs="Arial"/>
          <w:bCs/>
          <w:sz w:val="20"/>
          <w:szCs w:val="20"/>
          <w:lang w:val="en-US"/>
        </w:rPr>
        <w:tab/>
      </w:r>
      <w:r w:rsidRPr="0082269F">
        <w:rPr>
          <w:rFonts w:ascii="Arial" w:hAnsi="Arial" w:cs="Arial"/>
          <w:b/>
          <w:bCs/>
          <w:sz w:val="20"/>
          <w:szCs w:val="20"/>
          <w:lang w:val="en-US"/>
        </w:rPr>
        <w:t>School/Division:</w:t>
      </w:r>
      <w:r>
        <w:tab/>
      </w:r>
      <w:r w:rsidRPr="1A99833D">
        <w:rPr>
          <w:rFonts w:ascii="Arial" w:hAnsi="Arial" w:cs="Arial"/>
          <w:sz w:val="20"/>
          <w:szCs w:val="20"/>
          <w:lang w:val="en-US"/>
        </w:rPr>
        <w:t xml:space="preserve">  </w:t>
      </w:r>
      <w:r>
        <w:rPr>
          <w:lang w:val="en-US"/>
        </w:rPr>
        <w:tab/>
      </w:r>
      <w:r w:rsidRPr="02A1D566">
        <w:rPr>
          <w:rFonts w:ascii="Arial" w:hAnsi="Arial" w:cs="Arial"/>
          <w:sz w:val="20"/>
          <w:szCs w:val="20"/>
          <w:lang w:val="en-US"/>
        </w:rPr>
        <w:t>Office of Research</w:t>
      </w:r>
    </w:p>
    <w:p w14:paraId="549B0B70" w14:textId="77777777" w:rsidR="00F61DFC" w:rsidRPr="0082269F" w:rsidRDefault="00F61DFC" w:rsidP="00F61DFC">
      <w:pPr>
        <w:pBdr>
          <w:top w:val="single" w:sz="36" w:space="1" w:color="auto"/>
        </w:pBdr>
        <w:tabs>
          <w:tab w:val="right" w:pos="3119"/>
          <w:tab w:val="left" w:pos="3686"/>
        </w:tabs>
        <w:spacing w:before="120" w:after="120"/>
        <w:ind w:left="3686" w:hanging="3686"/>
        <w:rPr>
          <w:rFonts w:ascii="Arial" w:hAnsi="Arial" w:cs="Arial"/>
          <w:sz w:val="20"/>
          <w:szCs w:val="20"/>
        </w:rPr>
      </w:pPr>
      <w:r w:rsidRPr="0082269F">
        <w:rPr>
          <w:rFonts w:ascii="Arial" w:hAnsi="Arial" w:cs="Arial"/>
          <w:b/>
          <w:bCs/>
          <w:sz w:val="20"/>
          <w:szCs w:val="20"/>
          <w:lang w:val="en-US"/>
        </w:rPr>
        <w:tab/>
        <w:t>Centre/Section:</w:t>
      </w:r>
      <w:r>
        <w:tab/>
      </w:r>
      <w:r>
        <w:tab/>
      </w:r>
      <w:r w:rsidRPr="02A1D566">
        <w:rPr>
          <w:rFonts w:ascii="Arial" w:hAnsi="Arial" w:cs="Arial"/>
          <w:sz w:val="20"/>
          <w:szCs w:val="20"/>
        </w:rPr>
        <w:t>Sponsored Research</w:t>
      </w:r>
    </w:p>
    <w:p w14:paraId="5B12A08D" w14:textId="4826679E" w:rsidR="00F61DFC" w:rsidRPr="0082269F" w:rsidRDefault="00F61DFC" w:rsidP="00F61DFC">
      <w:pPr>
        <w:pBdr>
          <w:top w:val="single" w:sz="36" w:space="1" w:color="auto"/>
        </w:pBdr>
        <w:tabs>
          <w:tab w:val="right" w:pos="3119"/>
          <w:tab w:val="left" w:pos="3686"/>
        </w:tabs>
        <w:spacing w:before="120" w:after="120"/>
        <w:ind w:left="3686" w:hanging="3686"/>
        <w:rPr>
          <w:rFonts w:ascii="Arial" w:hAnsi="Arial" w:cs="Arial"/>
          <w:sz w:val="20"/>
          <w:szCs w:val="20"/>
        </w:rPr>
      </w:pPr>
      <w:r w:rsidRPr="0082269F">
        <w:rPr>
          <w:rFonts w:ascii="Arial" w:hAnsi="Arial" w:cs="Arial"/>
          <w:b/>
          <w:bCs/>
          <w:sz w:val="20"/>
          <w:szCs w:val="20"/>
          <w:lang w:val="en-US"/>
        </w:rPr>
        <w:tab/>
        <w:t>Supervisor</w:t>
      </w:r>
      <w:r w:rsidRPr="0082269F">
        <w:rPr>
          <w:rFonts w:ascii="Arial" w:hAnsi="Arial" w:cs="Arial"/>
          <w:b/>
          <w:bCs/>
          <w:sz w:val="20"/>
          <w:szCs w:val="20"/>
        </w:rPr>
        <w:t xml:space="preserve"> Title:</w:t>
      </w:r>
      <w:r w:rsidRPr="0082269F">
        <w:rPr>
          <w:rFonts w:ascii="Arial" w:hAnsi="Arial" w:cs="Arial"/>
          <w:sz w:val="20"/>
          <w:szCs w:val="20"/>
        </w:rPr>
        <w:t xml:space="preserve"> </w:t>
      </w:r>
      <w:r>
        <w:rPr>
          <w:rFonts w:ascii="Arial" w:hAnsi="Arial" w:cs="Arial"/>
          <w:sz w:val="20"/>
          <w:szCs w:val="20"/>
        </w:rPr>
        <w:tab/>
      </w:r>
      <w:r>
        <w:tab/>
      </w:r>
      <w:r w:rsidR="00F66C9B" w:rsidRPr="00DA16E3">
        <w:rPr>
          <w:rFonts w:ascii="Arial" w:hAnsi="Arial" w:cs="Arial"/>
          <w:sz w:val="20"/>
          <w:szCs w:val="20"/>
        </w:rPr>
        <w:t xml:space="preserve">Research </w:t>
      </w:r>
      <w:r w:rsidRPr="0082269F">
        <w:rPr>
          <w:rFonts w:ascii="Arial" w:hAnsi="Arial" w:cs="Arial"/>
          <w:sz w:val="20"/>
          <w:szCs w:val="20"/>
        </w:rPr>
        <w:t xml:space="preserve">Manager </w:t>
      </w:r>
      <w:r w:rsidRPr="02A1D566">
        <w:rPr>
          <w:rFonts w:ascii="Arial" w:hAnsi="Arial" w:cs="Arial"/>
          <w:sz w:val="20"/>
          <w:szCs w:val="20"/>
        </w:rPr>
        <w:t>(Pre-Award)</w:t>
      </w:r>
    </w:p>
    <w:p w14:paraId="74A62B65" w14:textId="7EED7AB6" w:rsidR="00F61DFC" w:rsidRDefault="00F61DFC" w:rsidP="00F61DFC">
      <w:pPr>
        <w:pBdr>
          <w:top w:val="single" w:sz="36" w:space="1" w:color="auto"/>
        </w:pBdr>
        <w:tabs>
          <w:tab w:val="right" w:pos="3119"/>
          <w:tab w:val="left" w:pos="3686"/>
        </w:tabs>
        <w:spacing w:before="120" w:after="120"/>
        <w:ind w:left="3686" w:hanging="3686"/>
        <w:rPr>
          <w:rFonts w:ascii="Arial" w:hAnsi="Arial" w:cs="Arial"/>
          <w:b/>
          <w:bCs/>
          <w:sz w:val="20"/>
          <w:szCs w:val="20"/>
        </w:rPr>
      </w:pPr>
      <w:r w:rsidRPr="0082269F">
        <w:rPr>
          <w:rFonts w:ascii="Arial" w:hAnsi="Arial" w:cs="Arial"/>
          <w:b/>
          <w:bCs/>
          <w:sz w:val="20"/>
          <w:szCs w:val="20"/>
          <w:lang w:val="en-US"/>
        </w:rPr>
        <w:tab/>
      </w:r>
      <w:r w:rsidRPr="0082269F">
        <w:rPr>
          <w:rFonts w:ascii="Arial" w:hAnsi="Arial" w:cs="Arial"/>
          <w:b/>
          <w:bCs/>
          <w:sz w:val="20"/>
          <w:szCs w:val="20"/>
        </w:rPr>
        <w:t>Supervisor Position Number:</w:t>
      </w:r>
      <w:r>
        <w:tab/>
      </w:r>
      <w:r w:rsidRPr="0082269F">
        <w:rPr>
          <w:rFonts w:ascii="Arial" w:hAnsi="Arial" w:cs="Arial"/>
          <w:b/>
          <w:bCs/>
          <w:sz w:val="20"/>
          <w:szCs w:val="20"/>
        </w:rPr>
        <w:tab/>
      </w:r>
      <w:r w:rsidR="006B5D63">
        <w:rPr>
          <w:rFonts w:ascii="Arial" w:hAnsi="Arial" w:cs="Arial"/>
          <w:sz w:val="20"/>
          <w:szCs w:val="20"/>
        </w:rPr>
        <w:t>315205, 315207</w:t>
      </w:r>
      <w:r w:rsidRPr="0082269F">
        <w:rPr>
          <w:rFonts w:ascii="Arial" w:hAnsi="Arial" w:cs="Arial"/>
          <w:b/>
          <w:bCs/>
          <w:sz w:val="20"/>
          <w:szCs w:val="20"/>
        </w:rPr>
        <w:tab/>
      </w:r>
    </w:p>
    <w:p w14:paraId="25DBAA4B" w14:textId="77777777" w:rsidR="00F61DFC" w:rsidRPr="0082269F" w:rsidRDefault="00F61DFC" w:rsidP="00F61DFC">
      <w:pPr>
        <w:pBdr>
          <w:top w:val="single" w:sz="36" w:space="1" w:color="auto"/>
        </w:pBdr>
        <w:tabs>
          <w:tab w:val="right" w:pos="3119"/>
          <w:tab w:val="left" w:pos="3686"/>
        </w:tabs>
        <w:spacing w:before="120" w:after="120"/>
        <w:ind w:left="3686" w:hanging="3686"/>
        <w:rPr>
          <w:rFonts w:ascii="Arial" w:hAnsi="Arial" w:cs="Arial"/>
          <w:sz w:val="20"/>
          <w:szCs w:val="20"/>
        </w:rPr>
      </w:pPr>
    </w:p>
    <w:p w14:paraId="7720C899" w14:textId="77777777" w:rsidR="00F61DFC" w:rsidRPr="0082269F" w:rsidRDefault="00F61DFC" w:rsidP="00F61DFC">
      <w:pPr>
        <w:shd w:val="clear" w:color="auto" w:fill="000000"/>
        <w:tabs>
          <w:tab w:val="right" w:pos="9072"/>
        </w:tabs>
        <w:spacing w:before="120" w:after="120"/>
        <w:jc w:val="both"/>
        <w:rPr>
          <w:rFonts w:ascii="Arial" w:hAnsi="Arial" w:cs="Arial"/>
          <w:b/>
          <w:bCs/>
          <w:color w:val="FFFFFF"/>
          <w:sz w:val="22"/>
          <w:szCs w:val="20"/>
        </w:rPr>
      </w:pPr>
      <w:r w:rsidRPr="0082269F">
        <w:rPr>
          <w:rFonts w:ascii="Arial" w:hAnsi="Arial" w:cs="Arial"/>
          <w:b/>
          <w:bCs/>
          <w:color w:val="FFFFFF"/>
          <w:sz w:val="22"/>
          <w:szCs w:val="20"/>
        </w:rPr>
        <w:t xml:space="preserve">Your work area </w:t>
      </w:r>
    </w:p>
    <w:p w14:paraId="3FBC8F1E" w14:textId="77777777" w:rsidR="00F61DFC" w:rsidRPr="0082269F" w:rsidRDefault="00F61DFC" w:rsidP="00F61DFC">
      <w:pPr>
        <w:spacing w:before="120" w:after="120"/>
        <w:jc w:val="both"/>
        <w:rPr>
          <w:rFonts w:ascii="Arial" w:hAnsi="Arial" w:cs="Arial"/>
          <w:sz w:val="20"/>
          <w:szCs w:val="20"/>
        </w:rPr>
      </w:pPr>
      <w:r w:rsidRPr="0082269F">
        <w:rPr>
          <w:rFonts w:ascii="Arial" w:hAnsi="Arial" w:cs="Arial"/>
          <w:sz w:val="20"/>
          <w:szCs w:val="20"/>
        </w:rPr>
        <w:t>The Office of Research provides professional and expert support services to facilitate research excellence and knowledge transfer at the University. It is also at the forefront in executing the University</w:t>
      </w:r>
      <w:r>
        <w:rPr>
          <w:rFonts w:ascii="Arial" w:hAnsi="Arial" w:cs="Arial"/>
          <w:sz w:val="20"/>
          <w:szCs w:val="20"/>
        </w:rPr>
        <w:t>’</w:t>
      </w:r>
      <w:r w:rsidRPr="0082269F">
        <w:rPr>
          <w:rFonts w:ascii="Arial" w:hAnsi="Arial" w:cs="Arial"/>
          <w:sz w:val="20"/>
          <w:szCs w:val="20"/>
        </w:rPr>
        <w:t>s research strategy. The Pre-Award team sits within the Sponsored Research office and functions to promote and develop the University’s research performance and profile by actively:</w:t>
      </w:r>
    </w:p>
    <w:p w14:paraId="3FCB3D5A" w14:textId="77777777" w:rsidR="00F61DFC" w:rsidRPr="0082269F" w:rsidRDefault="00F61DFC" w:rsidP="00F61DFC">
      <w:pPr>
        <w:numPr>
          <w:ilvl w:val="0"/>
          <w:numId w:val="23"/>
        </w:numPr>
        <w:spacing w:before="120" w:after="120"/>
        <w:jc w:val="both"/>
        <w:rPr>
          <w:rFonts w:ascii="Arial" w:hAnsi="Arial" w:cs="Arial"/>
          <w:sz w:val="20"/>
          <w:szCs w:val="20"/>
        </w:rPr>
      </w:pPr>
      <w:r w:rsidRPr="0082269F">
        <w:rPr>
          <w:rFonts w:ascii="Arial" w:hAnsi="Arial" w:cs="Arial"/>
          <w:sz w:val="20"/>
          <w:szCs w:val="20"/>
        </w:rPr>
        <w:t xml:space="preserve">identifying research funding opportunities and supporting applications for funding, </w:t>
      </w:r>
      <w:proofErr w:type="gramStart"/>
      <w:r w:rsidRPr="0082269F">
        <w:rPr>
          <w:rFonts w:ascii="Arial" w:hAnsi="Arial" w:cs="Arial"/>
          <w:sz w:val="20"/>
          <w:szCs w:val="20"/>
        </w:rPr>
        <w:t>prizes</w:t>
      </w:r>
      <w:proofErr w:type="gramEnd"/>
      <w:r w:rsidRPr="0082269F">
        <w:rPr>
          <w:rFonts w:ascii="Arial" w:hAnsi="Arial" w:cs="Arial"/>
          <w:sz w:val="20"/>
          <w:szCs w:val="20"/>
        </w:rPr>
        <w:t xml:space="preserve"> and awards; and</w:t>
      </w:r>
    </w:p>
    <w:p w14:paraId="72FD7C29" w14:textId="77777777" w:rsidR="00F61DFC" w:rsidRPr="0082269F" w:rsidRDefault="00F61DFC" w:rsidP="00F61DFC">
      <w:pPr>
        <w:numPr>
          <w:ilvl w:val="0"/>
          <w:numId w:val="23"/>
        </w:numPr>
        <w:spacing w:before="120" w:after="120"/>
        <w:jc w:val="both"/>
        <w:rPr>
          <w:rFonts w:ascii="Arial" w:hAnsi="Arial" w:cs="Arial"/>
          <w:sz w:val="20"/>
          <w:szCs w:val="20"/>
        </w:rPr>
      </w:pPr>
      <w:r w:rsidRPr="0082269F">
        <w:rPr>
          <w:rFonts w:ascii="Arial" w:hAnsi="Arial" w:cs="Arial"/>
          <w:sz w:val="20"/>
          <w:szCs w:val="20"/>
        </w:rPr>
        <w:t xml:space="preserve">seeking opportunities for engaging with industry, the community and other University stakeholders </w:t>
      </w:r>
    </w:p>
    <w:p w14:paraId="01912244" w14:textId="77777777" w:rsidR="00F61DFC" w:rsidRPr="0082269F" w:rsidRDefault="00F61DFC" w:rsidP="00F61DFC">
      <w:pPr>
        <w:shd w:val="clear" w:color="auto" w:fill="000000"/>
        <w:tabs>
          <w:tab w:val="right" w:pos="9072"/>
        </w:tabs>
        <w:spacing w:before="120" w:after="120"/>
        <w:jc w:val="both"/>
        <w:rPr>
          <w:rFonts w:ascii="Arial" w:hAnsi="Arial" w:cs="Arial"/>
          <w:b/>
          <w:bCs/>
          <w:color w:val="FFFFFF"/>
          <w:sz w:val="22"/>
          <w:szCs w:val="20"/>
        </w:rPr>
      </w:pPr>
      <w:r w:rsidRPr="0082269F">
        <w:rPr>
          <w:rFonts w:ascii="Arial" w:hAnsi="Arial" w:cs="Arial"/>
          <w:b/>
          <w:bCs/>
          <w:color w:val="FFFFFF"/>
          <w:sz w:val="22"/>
          <w:szCs w:val="20"/>
        </w:rPr>
        <w:t xml:space="preserve">Reporting </w:t>
      </w:r>
      <w:r>
        <w:rPr>
          <w:rFonts w:ascii="Arial" w:hAnsi="Arial" w:cs="Arial"/>
          <w:b/>
          <w:bCs/>
          <w:color w:val="FFFFFF"/>
          <w:sz w:val="22"/>
          <w:szCs w:val="20"/>
        </w:rPr>
        <w:t>s</w:t>
      </w:r>
      <w:r w:rsidRPr="0082269F">
        <w:rPr>
          <w:rFonts w:ascii="Arial" w:hAnsi="Arial" w:cs="Arial"/>
          <w:b/>
          <w:bCs/>
          <w:color w:val="FFFFFF"/>
          <w:sz w:val="22"/>
          <w:szCs w:val="20"/>
        </w:rPr>
        <w:t>tructure</w:t>
      </w:r>
    </w:p>
    <w:p w14:paraId="37DC3770" w14:textId="77777777" w:rsidR="00F61DFC" w:rsidRPr="0082269F" w:rsidRDefault="00F61DFC" w:rsidP="00F61DFC">
      <w:pPr>
        <w:spacing w:before="120" w:after="120"/>
        <w:jc w:val="both"/>
        <w:rPr>
          <w:rFonts w:ascii="Arial" w:hAnsi="Arial" w:cs="Arial"/>
          <w:noProof/>
          <w:sz w:val="20"/>
          <w:szCs w:val="20"/>
        </w:rPr>
      </w:pPr>
      <w:r w:rsidRPr="07034D8E">
        <w:rPr>
          <w:rFonts w:ascii="Arial" w:hAnsi="Arial" w:cs="Arial"/>
          <w:noProof/>
          <w:sz w:val="20"/>
          <w:szCs w:val="20"/>
        </w:rPr>
        <w:t>Reports to: Research Manager (Pre-Award)</w:t>
      </w:r>
    </w:p>
    <w:p w14:paraId="16478807" w14:textId="77777777" w:rsidR="00F61DFC" w:rsidRPr="0082269F" w:rsidRDefault="00F61DFC" w:rsidP="00F61DFC">
      <w:pPr>
        <w:shd w:val="clear" w:color="auto" w:fill="000000"/>
        <w:tabs>
          <w:tab w:val="right" w:pos="9072"/>
        </w:tabs>
        <w:spacing w:before="120" w:after="120"/>
        <w:jc w:val="both"/>
        <w:rPr>
          <w:rFonts w:ascii="Arial" w:hAnsi="Arial" w:cs="Arial"/>
          <w:b/>
          <w:bCs/>
          <w:color w:val="FFFFFF"/>
          <w:sz w:val="22"/>
          <w:szCs w:val="20"/>
        </w:rPr>
      </w:pPr>
      <w:r w:rsidRPr="0082269F">
        <w:rPr>
          <w:rFonts w:ascii="Arial" w:hAnsi="Arial" w:cs="Arial"/>
          <w:b/>
          <w:bCs/>
          <w:color w:val="FFFFFF"/>
          <w:sz w:val="22"/>
          <w:szCs w:val="20"/>
        </w:rPr>
        <w:t xml:space="preserve">Your role </w:t>
      </w:r>
    </w:p>
    <w:p w14:paraId="513A264B" w14:textId="77777777" w:rsidR="00F61DFC" w:rsidRPr="0082269F" w:rsidRDefault="00F61DFC" w:rsidP="00F61DFC">
      <w:pPr>
        <w:spacing w:before="120" w:after="120"/>
        <w:jc w:val="both"/>
        <w:rPr>
          <w:rFonts w:ascii="Arial" w:hAnsi="Arial" w:cs="Arial"/>
          <w:sz w:val="20"/>
          <w:szCs w:val="20"/>
        </w:rPr>
      </w:pPr>
      <w:r w:rsidRPr="1A99833D">
        <w:rPr>
          <w:rFonts w:ascii="Arial" w:hAnsi="Arial" w:cs="Arial"/>
          <w:sz w:val="20"/>
          <w:szCs w:val="20"/>
        </w:rPr>
        <w:t xml:space="preserve">As the appointee you will, under broad direction, actively work with researchers to expand and diversify the research income base of the </w:t>
      </w:r>
      <w:r>
        <w:rPr>
          <w:rFonts w:ascii="Arial" w:hAnsi="Arial" w:cs="Arial"/>
          <w:sz w:val="20"/>
          <w:szCs w:val="20"/>
        </w:rPr>
        <w:t>school</w:t>
      </w:r>
      <w:r w:rsidRPr="1A99833D">
        <w:rPr>
          <w:rFonts w:ascii="Arial" w:hAnsi="Arial" w:cs="Arial"/>
          <w:sz w:val="20"/>
          <w:szCs w:val="20"/>
        </w:rPr>
        <w:t>.</w:t>
      </w:r>
    </w:p>
    <w:p w14:paraId="3EDBFC77" w14:textId="77777777" w:rsidR="00F61DFC" w:rsidRPr="0082269F" w:rsidRDefault="00F61DFC" w:rsidP="00F61DFC">
      <w:pPr>
        <w:shd w:val="clear" w:color="auto" w:fill="000000"/>
        <w:tabs>
          <w:tab w:val="right" w:pos="9072"/>
        </w:tabs>
        <w:spacing w:before="120" w:after="120"/>
        <w:jc w:val="both"/>
        <w:rPr>
          <w:rFonts w:ascii="Arial" w:hAnsi="Arial" w:cs="Arial"/>
          <w:b/>
          <w:bCs/>
          <w:color w:val="FFFFFF"/>
          <w:sz w:val="22"/>
          <w:szCs w:val="20"/>
        </w:rPr>
      </w:pPr>
      <w:r w:rsidRPr="0082269F">
        <w:rPr>
          <w:rFonts w:ascii="Arial" w:hAnsi="Arial" w:cs="Arial"/>
          <w:b/>
          <w:bCs/>
          <w:color w:val="FFFFFF"/>
          <w:sz w:val="22"/>
          <w:szCs w:val="20"/>
        </w:rPr>
        <w:t>Your key responsibilities</w:t>
      </w:r>
    </w:p>
    <w:p w14:paraId="18712651" w14:textId="77777777" w:rsidR="00F61DFC" w:rsidRPr="0082269F" w:rsidRDefault="00F61DFC" w:rsidP="00F61DFC">
      <w:pPr>
        <w:spacing w:before="120" w:after="120"/>
        <w:jc w:val="both"/>
        <w:rPr>
          <w:rFonts w:ascii="Arial" w:hAnsi="Arial" w:cs="Arial"/>
          <w:sz w:val="20"/>
          <w:szCs w:val="20"/>
        </w:rPr>
      </w:pPr>
      <w:r w:rsidRPr="0082269F">
        <w:rPr>
          <w:rFonts w:ascii="Arial" w:hAnsi="Arial" w:cs="Arial"/>
          <w:sz w:val="20"/>
          <w:szCs w:val="20"/>
        </w:rPr>
        <w:t xml:space="preserve">Provide support and advice to early and mid-career researchers on their career progression, in particular on building their research track record in order to become more competitive for external research </w:t>
      </w:r>
      <w:proofErr w:type="gramStart"/>
      <w:r w:rsidRPr="0082269F">
        <w:rPr>
          <w:rFonts w:ascii="Arial" w:hAnsi="Arial" w:cs="Arial"/>
          <w:sz w:val="20"/>
          <w:szCs w:val="20"/>
        </w:rPr>
        <w:t>funding</w:t>
      </w:r>
      <w:proofErr w:type="gramEnd"/>
    </w:p>
    <w:p w14:paraId="47D7B709" w14:textId="1389F053" w:rsidR="00F61DFC" w:rsidRPr="0082269F" w:rsidRDefault="00F61DFC" w:rsidP="00F61DFC">
      <w:pPr>
        <w:spacing w:before="120" w:after="120"/>
        <w:jc w:val="both"/>
        <w:rPr>
          <w:rFonts w:ascii="Arial" w:hAnsi="Arial" w:cs="Arial"/>
          <w:sz w:val="20"/>
          <w:szCs w:val="20"/>
        </w:rPr>
      </w:pPr>
      <w:r w:rsidRPr="0082269F">
        <w:rPr>
          <w:rFonts w:ascii="Arial" w:hAnsi="Arial" w:cs="Arial"/>
          <w:sz w:val="20"/>
          <w:szCs w:val="20"/>
        </w:rPr>
        <w:t>Provide expertise and advice and feedback to researchers and research groups on winning external re</w:t>
      </w:r>
      <w:r w:rsidR="00C0521E">
        <w:rPr>
          <w:rFonts w:ascii="Arial" w:hAnsi="Arial" w:cs="Arial"/>
          <w:sz w:val="20"/>
          <w:szCs w:val="20"/>
        </w:rPr>
        <w:t>search grants and fellowships, and</w:t>
      </w:r>
      <w:r w:rsidRPr="0082269F">
        <w:rPr>
          <w:rFonts w:ascii="Arial" w:hAnsi="Arial" w:cs="Arial"/>
          <w:sz w:val="20"/>
          <w:szCs w:val="20"/>
        </w:rPr>
        <w:t xml:space="preserve"> on the preparation of individual and institutional research funding applications to targeted external </w:t>
      </w:r>
      <w:proofErr w:type="gramStart"/>
      <w:r w:rsidRPr="0082269F">
        <w:rPr>
          <w:rFonts w:ascii="Arial" w:hAnsi="Arial" w:cs="Arial"/>
          <w:sz w:val="20"/>
          <w:szCs w:val="20"/>
        </w:rPr>
        <w:t>agencies</w:t>
      </w:r>
      <w:proofErr w:type="gramEnd"/>
      <w:r w:rsidRPr="0082269F">
        <w:rPr>
          <w:rFonts w:ascii="Arial" w:hAnsi="Arial" w:cs="Arial"/>
          <w:sz w:val="20"/>
          <w:szCs w:val="20"/>
        </w:rPr>
        <w:t xml:space="preserve"> </w:t>
      </w:r>
    </w:p>
    <w:p w14:paraId="3995A44B" w14:textId="77777777" w:rsidR="00F61DFC" w:rsidRPr="0082269F" w:rsidRDefault="00F61DFC" w:rsidP="00F61DFC">
      <w:pPr>
        <w:spacing w:before="120" w:after="120"/>
        <w:jc w:val="both"/>
        <w:rPr>
          <w:rFonts w:ascii="Arial" w:hAnsi="Arial" w:cs="Arial"/>
          <w:sz w:val="20"/>
          <w:szCs w:val="20"/>
        </w:rPr>
      </w:pPr>
      <w:r w:rsidRPr="0082269F">
        <w:rPr>
          <w:rFonts w:ascii="Arial" w:hAnsi="Arial" w:cs="Arial"/>
          <w:sz w:val="20"/>
          <w:szCs w:val="20"/>
        </w:rPr>
        <w:t xml:space="preserve">Identify appropriate sources of external research funding and share these with researchers and other internal </w:t>
      </w:r>
      <w:proofErr w:type="gramStart"/>
      <w:r w:rsidRPr="0082269F">
        <w:rPr>
          <w:rFonts w:ascii="Arial" w:hAnsi="Arial" w:cs="Arial"/>
          <w:sz w:val="20"/>
          <w:szCs w:val="20"/>
        </w:rPr>
        <w:t>stakeholders</w:t>
      </w:r>
      <w:proofErr w:type="gramEnd"/>
    </w:p>
    <w:p w14:paraId="3CCCAAC9" w14:textId="77777777" w:rsidR="00F61DFC" w:rsidRPr="0082269F" w:rsidRDefault="00F61DFC" w:rsidP="00F61DFC">
      <w:pPr>
        <w:spacing w:before="120" w:after="120"/>
        <w:jc w:val="both"/>
        <w:rPr>
          <w:rFonts w:ascii="Arial" w:hAnsi="Arial" w:cs="Arial"/>
          <w:sz w:val="20"/>
          <w:szCs w:val="20"/>
        </w:rPr>
      </w:pPr>
      <w:r w:rsidRPr="0082269F">
        <w:rPr>
          <w:rFonts w:ascii="Arial" w:hAnsi="Arial" w:cs="Arial"/>
          <w:sz w:val="20"/>
          <w:szCs w:val="20"/>
        </w:rPr>
        <w:t xml:space="preserve">Support the Manager, Pre-Award in the preparation of major bids for funding including developing business cases and </w:t>
      </w:r>
      <w:proofErr w:type="gramStart"/>
      <w:r w:rsidRPr="0082269F">
        <w:rPr>
          <w:rFonts w:ascii="Arial" w:hAnsi="Arial" w:cs="Arial"/>
          <w:sz w:val="20"/>
          <w:szCs w:val="20"/>
        </w:rPr>
        <w:t>budgets</w:t>
      </w:r>
      <w:proofErr w:type="gramEnd"/>
    </w:p>
    <w:p w14:paraId="12C0BD2F" w14:textId="77777777" w:rsidR="00F61DFC" w:rsidRPr="0082269F" w:rsidRDefault="00F61DFC" w:rsidP="00F61DFC">
      <w:pPr>
        <w:spacing w:before="120" w:after="120"/>
        <w:jc w:val="both"/>
        <w:rPr>
          <w:rFonts w:ascii="Arial" w:hAnsi="Arial" w:cs="Arial"/>
          <w:sz w:val="20"/>
          <w:szCs w:val="20"/>
        </w:rPr>
      </w:pPr>
      <w:r w:rsidRPr="0082269F">
        <w:rPr>
          <w:rFonts w:ascii="Arial" w:hAnsi="Arial" w:cs="Arial"/>
          <w:sz w:val="20"/>
          <w:szCs w:val="20"/>
        </w:rPr>
        <w:t xml:space="preserve">Deliver and administer specialised research training programs such as information seminars, mentoring schemes, grant workshops, and review panels for major competitive </w:t>
      </w:r>
      <w:proofErr w:type="gramStart"/>
      <w:r w:rsidRPr="0082269F">
        <w:rPr>
          <w:rFonts w:ascii="Arial" w:hAnsi="Arial" w:cs="Arial"/>
          <w:sz w:val="20"/>
          <w:szCs w:val="20"/>
        </w:rPr>
        <w:t>schemes</w:t>
      </w:r>
      <w:proofErr w:type="gramEnd"/>
    </w:p>
    <w:p w14:paraId="07267797" w14:textId="77777777" w:rsidR="00F61DFC" w:rsidRDefault="00F61DFC" w:rsidP="00F61DFC">
      <w:pPr>
        <w:spacing w:before="120" w:after="120"/>
        <w:jc w:val="both"/>
        <w:rPr>
          <w:rFonts w:ascii="Arial" w:hAnsi="Arial" w:cs="Arial"/>
          <w:b/>
          <w:bCs/>
          <w:color w:val="FFFFFF"/>
          <w:sz w:val="20"/>
          <w:szCs w:val="20"/>
        </w:rPr>
      </w:pPr>
      <w:r w:rsidRPr="0082269F">
        <w:rPr>
          <w:rFonts w:ascii="Arial" w:hAnsi="Arial" w:cs="Arial"/>
          <w:sz w:val="20"/>
          <w:szCs w:val="20"/>
        </w:rPr>
        <w:t xml:space="preserve">Other duties as </w:t>
      </w:r>
      <w:proofErr w:type="gramStart"/>
      <w:r w:rsidRPr="0082269F">
        <w:rPr>
          <w:rFonts w:ascii="Arial" w:hAnsi="Arial" w:cs="Arial"/>
          <w:sz w:val="20"/>
          <w:szCs w:val="20"/>
        </w:rPr>
        <w:t>directed</w:t>
      </w:r>
      <w:proofErr w:type="gramEnd"/>
    </w:p>
    <w:p w14:paraId="69C68237" w14:textId="77777777" w:rsidR="00F61DFC" w:rsidRPr="0082269F" w:rsidRDefault="00F61DFC" w:rsidP="00F61DFC">
      <w:pPr>
        <w:spacing w:before="120" w:after="120"/>
        <w:jc w:val="both"/>
        <w:rPr>
          <w:rFonts w:ascii="Arial" w:hAnsi="Arial" w:cs="Arial"/>
          <w:sz w:val="20"/>
          <w:szCs w:val="20"/>
        </w:rPr>
      </w:pPr>
    </w:p>
    <w:p w14:paraId="7F7E782E" w14:textId="77777777" w:rsidR="00F61DFC" w:rsidRPr="0082269F" w:rsidRDefault="00F61DFC" w:rsidP="00F61DFC">
      <w:pPr>
        <w:shd w:val="clear" w:color="auto" w:fill="000000"/>
        <w:tabs>
          <w:tab w:val="right" w:pos="9072"/>
        </w:tabs>
        <w:spacing w:before="120" w:after="120"/>
        <w:jc w:val="both"/>
        <w:rPr>
          <w:rFonts w:ascii="Arial" w:hAnsi="Arial" w:cs="Arial"/>
          <w:b/>
          <w:bCs/>
          <w:color w:val="FFFFFF"/>
          <w:sz w:val="22"/>
          <w:szCs w:val="20"/>
        </w:rPr>
      </w:pPr>
      <w:r w:rsidRPr="0082269F">
        <w:rPr>
          <w:rFonts w:ascii="Arial" w:hAnsi="Arial" w:cs="Arial"/>
          <w:b/>
          <w:bCs/>
          <w:color w:val="FFFFFF"/>
          <w:sz w:val="22"/>
          <w:szCs w:val="20"/>
        </w:rPr>
        <w:lastRenderedPageBreak/>
        <w:t>Your specific work capabilities (selection criteria)</w:t>
      </w:r>
    </w:p>
    <w:p w14:paraId="31D574BF" w14:textId="77777777" w:rsidR="00F61DFC" w:rsidRPr="0082269F" w:rsidRDefault="00F61DFC" w:rsidP="00F61DFC">
      <w:pPr>
        <w:spacing w:before="120" w:after="120"/>
        <w:jc w:val="both"/>
        <w:rPr>
          <w:rFonts w:ascii="Arial" w:hAnsi="Arial" w:cs="Arial"/>
          <w:sz w:val="20"/>
          <w:szCs w:val="20"/>
        </w:rPr>
      </w:pPr>
      <w:r w:rsidRPr="1A99833D">
        <w:rPr>
          <w:rFonts w:ascii="Arial" w:hAnsi="Arial" w:cs="Arial"/>
          <w:sz w:val="20"/>
          <w:szCs w:val="20"/>
        </w:rPr>
        <w:t xml:space="preserve">Relevant tertiary qualification or demonstrated equivalent </w:t>
      </w:r>
      <w:proofErr w:type="gramStart"/>
      <w:r w:rsidRPr="1A99833D">
        <w:rPr>
          <w:rFonts w:ascii="Arial" w:hAnsi="Arial" w:cs="Arial"/>
          <w:sz w:val="20"/>
          <w:szCs w:val="20"/>
        </w:rPr>
        <w:t>competency</w:t>
      </w:r>
      <w:proofErr w:type="gramEnd"/>
    </w:p>
    <w:p w14:paraId="64EC9CED" w14:textId="77777777" w:rsidR="00F61DFC" w:rsidRDefault="00F61DFC" w:rsidP="00F61DFC">
      <w:pPr>
        <w:spacing w:before="120" w:after="120"/>
        <w:jc w:val="both"/>
        <w:rPr>
          <w:rFonts w:ascii="Arial" w:eastAsia="Arial" w:hAnsi="Arial" w:cs="Arial"/>
        </w:rPr>
      </w:pPr>
      <w:r w:rsidRPr="12CF499D">
        <w:rPr>
          <w:rFonts w:ascii="Arial" w:eastAsia="Arial" w:hAnsi="Arial" w:cs="Arial"/>
          <w:color w:val="000000" w:themeColor="text1"/>
          <w:sz w:val="19"/>
          <w:szCs w:val="19"/>
        </w:rPr>
        <w:t>Substantial and extensive senior administrative and research funding experience</w:t>
      </w:r>
    </w:p>
    <w:p w14:paraId="644D0C42" w14:textId="77777777" w:rsidR="00F61DFC" w:rsidRPr="0082269F" w:rsidRDefault="00F61DFC" w:rsidP="00F61DFC">
      <w:pPr>
        <w:spacing w:before="120" w:after="120"/>
        <w:jc w:val="both"/>
        <w:rPr>
          <w:rFonts w:ascii="Arial" w:hAnsi="Arial" w:cs="Arial"/>
          <w:sz w:val="20"/>
          <w:szCs w:val="20"/>
        </w:rPr>
      </w:pPr>
      <w:r w:rsidRPr="0082269F">
        <w:rPr>
          <w:rFonts w:ascii="Arial" w:hAnsi="Arial" w:cs="Arial"/>
          <w:sz w:val="20"/>
          <w:szCs w:val="20"/>
        </w:rPr>
        <w:t xml:space="preserve">Experience in reviewing internally and externally initiated commercial </w:t>
      </w:r>
      <w:proofErr w:type="gramStart"/>
      <w:r w:rsidRPr="0082269F">
        <w:rPr>
          <w:rFonts w:ascii="Arial" w:hAnsi="Arial" w:cs="Arial"/>
          <w:sz w:val="20"/>
          <w:szCs w:val="20"/>
        </w:rPr>
        <w:t>agreements</w:t>
      </w:r>
      <w:proofErr w:type="gramEnd"/>
    </w:p>
    <w:p w14:paraId="7ADC29D9" w14:textId="77777777" w:rsidR="00F61DFC" w:rsidRPr="0082269F" w:rsidRDefault="00F61DFC" w:rsidP="00F61DFC">
      <w:pPr>
        <w:spacing w:before="120" w:after="120"/>
        <w:jc w:val="both"/>
        <w:rPr>
          <w:rFonts w:ascii="Arial" w:hAnsi="Arial" w:cs="Arial"/>
          <w:sz w:val="20"/>
          <w:szCs w:val="20"/>
        </w:rPr>
      </w:pPr>
      <w:r w:rsidRPr="0082269F">
        <w:rPr>
          <w:rFonts w:ascii="Arial" w:hAnsi="Arial" w:cs="Arial"/>
          <w:sz w:val="20"/>
          <w:szCs w:val="20"/>
        </w:rPr>
        <w:t xml:space="preserve">Excellent written and verbal communication and presentation skills, including editorial </w:t>
      </w:r>
      <w:proofErr w:type="gramStart"/>
      <w:r w:rsidRPr="0082269F">
        <w:rPr>
          <w:rFonts w:ascii="Arial" w:hAnsi="Arial" w:cs="Arial"/>
          <w:sz w:val="20"/>
          <w:szCs w:val="20"/>
        </w:rPr>
        <w:t>skills</w:t>
      </w:r>
      <w:proofErr w:type="gramEnd"/>
      <w:r w:rsidRPr="0082269F">
        <w:rPr>
          <w:rFonts w:ascii="Arial" w:hAnsi="Arial" w:cs="Arial"/>
          <w:sz w:val="20"/>
          <w:szCs w:val="20"/>
        </w:rPr>
        <w:t xml:space="preserve"> </w:t>
      </w:r>
    </w:p>
    <w:p w14:paraId="6B3E5CEB" w14:textId="77777777" w:rsidR="00F61DFC" w:rsidRPr="0082269F" w:rsidRDefault="00F61DFC" w:rsidP="00F61DFC">
      <w:pPr>
        <w:spacing w:before="120" w:after="120"/>
        <w:jc w:val="both"/>
        <w:rPr>
          <w:rFonts w:ascii="Arial" w:hAnsi="Arial" w:cs="Arial"/>
          <w:sz w:val="20"/>
          <w:szCs w:val="20"/>
        </w:rPr>
      </w:pPr>
      <w:r w:rsidRPr="0082269F">
        <w:rPr>
          <w:rFonts w:ascii="Arial" w:hAnsi="Arial" w:cs="Arial"/>
          <w:sz w:val="20"/>
          <w:szCs w:val="20"/>
        </w:rPr>
        <w:t>Excellent interpersonal and consultation skills</w:t>
      </w:r>
    </w:p>
    <w:p w14:paraId="527FA393" w14:textId="77777777" w:rsidR="00F61DFC" w:rsidRPr="0082269F" w:rsidRDefault="00F61DFC" w:rsidP="00F61DFC">
      <w:pPr>
        <w:spacing w:before="120" w:after="120"/>
        <w:jc w:val="both"/>
        <w:rPr>
          <w:rFonts w:ascii="Arial" w:hAnsi="Arial" w:cs="Arial"/>
          <w:sz w:val="20"/>
          <w:szCs w:val="20"/>
        </w:rPr>
      </w:pPr>
      <w:r w:rsidRPr="0082269F">
        <w:rPr>
          <w:rFonts w:ascii="Arial" w:hAnsi="Arial" w:cs="Arial"/>
          <w:sz w:val="20"/>
          <w:szCs w:val="20"/>
        </w:rPr>
        <w:t xml:space="preserve">Excellent planning and organisational skills </w:t>
      </w:r>
    </w:p>
    <w:p w14:paraId="05B31027" w14:textId="77777777" w:rsidR="00F61DFC" w:rsidRPr="0082269F" w:rsidRDefault="00F61DFC" w:rsidP="00F61DFC">
      <w:pPr>
        <w:spacing w:before="120" w:after="120"/>
        <w:jc w:val="both"/>
        <w:rPr>
          <w:rFonts w:ascii="Arial" w:hAnsi="Arial" w:cs="Arial"/>
          <w:sz w:val="20"/>
          <w:szCs w:val="20"/>
        </w:rPr>
      </w:pPr>
      <w:r w:rsidRPr="0082269F">
        <w:rPr>
          <w:rFonts w:ascii="Arial" w:hAnsi="Arial" w:cs="Arial"/>
          <w:sz w:val="20"/>
          <w:szCs w:val="20"/>
        </w:rPr>
        <w:t xml:space="preserve">Proficiency in a range of computing skills including word processing, spreadsheets, databases, internet, and </w:t>
      </w:r>
      <w:proofErr w:type="gramStart"/>
      <w:r w:rsidRPr="0082269F">
        <w:rPr>
          <w:rFonts w:ascii="Arial" w:hAnsi="Arial" w:cs="Arial"/>
          <w:sz w:val="20"/>
          <w:szCs w:val="20"/>
        </w:rPr>
        <w:t>email</w:t>
      </w:r>
      <w:proofErr w:type="gramEnd"/>
    </w:p>
    <w:p w14:paraId="417F622A" w14:textId="77777777" w:rsidR="00F61DFC" w:rsidRPr="0082269F" w:rsidRDefault="00F61DFC" w:rsidP="00F61DFC">
      <w:pPr>
        <w:spacing w:before="120" w:after="120"/>
        <w:jc w:val="both"/>
        <w:rPr>
          <w:rFonts w:ascii="Arial" w:hAnsi="Arial" w:cs="Arial"/>
          <w:sz w:val="20"/>
          <w:szCs w:val="20"/>
        </w:rPr>
      </w:pPr>
      <w:r w:rsidRPr="0082269F">
        <w:rPr>
          <w:rFonts w:ascii="Arial" w:hAnsi="Arial" w:cs="Arial"/>
          <w:sz w:val="20"/>
          <w:szCs w:val="20"/>
        </w:rPr>
        <w:t xml:space="preserve">Demonstrated ability to work independently, show initiative and work productively as part of a </w:t>
      </w:r>
      <w:proofErr w:type="gramStart"/>
      <w:r w:rsidRPr="0082269F">
        <w:rPr>
          <w:rFonts w:ascii="Arial" w:hAnsi="Arial" w:cs="Arial"/>
          <w:sz w:val="20"/>
          <w:szCs w:val="20"/>
        </w:rPr>
        <w:t>team</w:t>
      </w:r>
      <w:proofErr w:type="gramEnd"/>
      <w:r w:rsidRPr="0082269F">
        <w:rPr>
          <w:rFonts w:ascii="Arial" w:hAnsi="Arial" w:cs="Arial"/>
          <w:sz w:val="20"/>
          <w:szCs w:val="20"/>
        </w:rPr>
        <w:t xml:space="preserve"> </w:t>
      </w:r>
    </w:p>
    <w:p w14:paraId="4EE5AF5C" w14:textId="77777777" w:rsidR="00F61DFC" w:rsidRPr="0082269F" w:rsidRDefault="00F61DFC" w:rsidP="00F61DFC">
      <w:pPr>
        <w:spacing w:before="120" w:after="120"/>
        <w:jc w:val="both"/>
        <w:rPr>
          <w:rFonts w:ascii="Arial" w:hAnsi="Arial" w:cs="Arial"/>
          <w:sz w:val="20"/>
          <w:szCs w:val="20"/>
        </w:rPr>
      </w:pPr>
      <w:r>
        <w:rPr>
          <w:rFonts w:ascii="Arial" w:hAnsi="Arial" w:cs="Arial"/>
          <w:sz w:val="20"/>
          <w:szCs w:val="20"/>
        </w:rPr>
        <w:t>K</w:t>
      </w:r>
      <w:r w:rsidRPr="0082269F">
        <w:rPr>
          <w:rFonts w:ascii="Arial" w:hAnsi="Arial" w:cs="Arial"/>
          <w:sz w:val="20"/>
          <w:szCs w:val="20"/>
        </w:rPr>
        <w:t xml:space="preserve">nowledge and demonstrated expertise in relevant higher education policies, including current issues associated with </w:t>
      </w:r>
      <w:proofErr w:type="gramStart"/>
      <w:r w:rsidRPr="0082269F">
        <w:rPr>
          <w:rFonts w:ascii="Arial" w:hAnsi="Arial" w:cs="Arial"/>
          <w:sz w:val="20"/>
          <w:szCs w:val="20"/>
        </w:rPr>
        <w:t>research</w:t>
      </w:r>
      <w:proofErr w:type="gramEnd"/>
    </w:p>
    <w:p w14:paraId="5C854EE9" w14:textId="77777777" w:rsidR="00F61DFC" w:rsidRPr="0082269F" w:rsidRDefault="00F61DFC" w:rsidP="00F61DFC">
      <w:pPr>
        <w:spacing w:before="120" w:after="120"/>
        <w:jc w:val="both"/>
        <w:rPr>
          <w:rFonts w:ascii="Arial" w:hAnsi="Arial" w:cs="Arial"/>
          <w:sz w:val="20"/>
          <w:szCs w:val="20"/>
        </w:rPr>
      </w:pPr>
      <w:r w:rsidRPr="0082269F">
        <w:rPr>
          <w:rFonts w:ascii="Arial" w:hAnsi="Arial" w:cs="Arial"/>
          <w:sz w:val="20"/>
          <w:szCs w:val="20"/>
        </w:rPr>
        <w:t>Ability to liaise and advise</w:t>
      </w:r>
      <w:r>
        <w:rPr>
          <w:rFonts w:ascii="Arial" w:hAnsi="Arial" w:cs="Arial"/>
          <w:sz w:val="20"/>
          <w:szCs w:val="20"/>
        </w:rPr>
        <w:t xml:space="preserve"> on</w:t>
      </w:r>
      <w:r w:rsidRPr="0082269F">
        <w:rPr>
          <w:rFonts w:ascii="Arial" w:hAnsi="Arial" w:cs="Arial"/>
          <w:sz w:val="20"/>
          <w:szCs w:val="20"/>
        </w:rPr>
        <w:t xml:space="preserve"> complex research </w:t>
      </w:r>
      <w:proofErr w:type="gramStart"/>
      <w:r w:rsidRPr="0082269F">
        <w:rPr>
          <w:rFonts w:ascii="Arial" w:hAnsi="Arial" w:cs="Arial"/>
          <w:sz w:val="20"/>
          <w:szCs w:val="20"/>
        </w:rPr>
        <w:t>budgets</w:t>
      </w:r>
      <w:proofErr w:type="gramEnd"/>
    </w:p>
    <w:p w14:paraId="01312F78" w14:textId="77777777" w:rsidR="00F61DFC" w:rsidRPr="0082269F" w:rsidRDefault="00F61DFC" w:rsidP="00F61DFC">
      <w:pPr>
        <w:shd w:val="clear" w:color="auto" w:fill="000000"/>
        <w:tabs>
          <w:tab w:val="right" w:pos="9072"/>
        </w:tabs>
        <w:spacing w:before="120" w:after="120"/>
        <w:jc w:val="both"/>
        <w:rPr>
          <w:rFonts w:ascii="Arial" w:hAnsi="Arial" w:cs="Arial"/>
          <w:b/>
          <w:bCs/>
          <w:color w:val="FFFFFF"/>
          <w:sz w:val="22"/>
          <w:szCs w:val="20"/>
        </w:rPr>
      </w:pPr>
      <w:r>
        <w:rPr>
          <w:rFonts w:ascii="Arial" w:hAnsi="Arial" w:cs="Arial"/>
          <w:b/>
          <w:bCs/>
          <w:color w:val="FFFFFF"/>
          <w:sz w:val="22"/>
          <w:szCs w:val="20"/>
        </w:rPr>
        <w:t>Special r</w:t>
      </w:r>
      <w:r w:rsidRPr="0082269F">
        <w:rPr>
          <w:rFonts w:ascii="Arial" w:hAnsi="Arial" w:cs="Arial"/>
          <w:b/>
          <w:bCs/>
          <w:color w:val="FFFFFF"/>
          <w:sz w:val="22"/>
          <w:szCs w:val="20"/>
        </w:rPr>
        <w:t>equirements (selection criteria)</w:t>
      </w:r>
    </w:p>
    <w:p w14:paraId="56F6B482" w14:textId="77777777" w:rsidR="00F61DFC" w:rsidRPr="0082269F" w:rsidRDefault="00F61DFC" w:rsidP="00F61DFC">
      <w:pPr>
        <w:spacing w:before="120" w:after="120"/>
        <w:jc w:val="both"/>
        <w:rPr>
          <w:rFonts w:ascii="Arial" w:hAnsi="Arial" w:cs="Arial"/>
          <w:bCs/>
          <w:sz w:val="20"/>
          <w:szCs w:val="20"/>
        </w:rPr>
      </w:pPr>
      <w:r w:rsidRPr="0082269F">
        <w:rPr>
          <w:rFonts w:ascii="Arial" w:hAnsi="Arial" w:cs="Arial"/>
          <w:bCs/>
          <w:sz w:val="20"/>
          <w:szCs w:val="20"/>
        </w:rPr>
        <w:t xml:space="preserve">There are no special </w:t>
      </w:r>
      <w:proofErr w:type="gramStart"/>
      <w:r w:rsidRPr="0082269F">
        <w:rPr>
          <w:rFonts w:ascii="Arial" w:hAnsi="Arial" w:cs="Arial"/>
          <w:bCs/>
          <w:sz w:val="20"/>
          <w:szCs w:val="20"/>
        </w:rPr>
        <w:t>requirements</w:t>
      </w:r>
      <w:proofErr w:type="gramEnd"/>
      <w:r w:rsidRPr="0082269F">
        <w:rPr>
          <w:rFonts w:ascii="Arial" w:hAnsi="Arial" w:cs="Arial"/>
          <w:bCs/>
          <w:sz w:val="20"/>
          <w:szCs w:val="20"/>
        </w:rPr>
        <w:t xml:space="preserve"> </w:t>
      </w:r>
    </w:p>
    <w:p w14:paraId="5177B59F" w14:textId="77777777" w:rsidR="00F61DFC" w:rsidRPr="0082269F" w:rsidRDefault="00F61DFC" w:rsidP="00F61DFC">
      <w:pPr>
        <w:shd w:val="clear" w:color="auto" w:fill="000000"/>
        <w:tabs>
          <w:tab w:val="right" w:pos="9072"/>
        </w:tabs>
        <w:spacing w:before="120" w:after="120"/>
        <w:jc w:val="both"/>
        <w:rPr>
          <w:rFonts w:ascii="Arial" w:hAnsi="Arial" w:cs="Arial"/>
          <w:b/>
          <w:bCs/>
          <w:color w:val="FFFFFF"/>
          <w:sz w:val="22"/>
          <w:szCs w:val="20"/>
        </w:rPr>
      </w:pPr>
      <w:r w:rsidRPr="0082269F">
        <w:rPr>
          <w:rFonts w:ascii="Arial" w:hAnsi="Arial" w:cs="Arial"/>
          <w:b/>
          <w:bCs/>
          <w:color w:val="FFFFFF"/>
          <w:sz w:val="22"/>
          <w:szCs w:val="20"/>
        </w:rPr>
        <w:t>Compliance</w:t>
      </w:r>
    </w:p>
    <w:p w14:paraId="787F6442" w14:textId="77777777" w:rsidR="00F61DFC" w:rsidRDefault="00F61DFC" w:rsidP="00F61DFC">
      <w:pPr>
        <w:pStyle w:val="PlainText"/>
        <w:spacing w:before="120" w:after="120"/>
        <w:jc w:val="both"/>
        <w:rPr>
          <w:rFonts w:ascii="Arial" w:hAnsi="Arial" w:cs="Arial"/>
          <w:sz w:val="20"/>
          <w:szCs w:val="20"/>
        </w:rPr>
      </w:pPr>
      <w:r w:rsidRPr="008E14B5">
        <w:rPr>
          <w:rFonts w:ascii="Arial" w:hAnsi="Arial" w:cs="Arial"/>
          <w:sz w:val="20"/>
          <w:szCs w:val="20"/>
        </w:rPr>
        <w:t>Workplace Health &amp; Safety</w:t>
      </w:r>
    </w:p>
    <w:p w14:paraId="4A362D77" w14:textId="77777777" w:rsidR="00F61DFC" w:rsidRDefault="00F61DFC" w:rsidP="00F61DFC">
      <w:pPr>
        <w:pStyle w:val="PlainText"/>
        <w:spacing w:before="120" w:after="120"/>
        <w:jc w:val="both"/>
        <w:rPr>
          <w:rFonts w:ascii="Arial" w:hAnsi="Arial" w:cs="Arial"/>
          <w:sz w:val="20"/>
          <w:szCs w:val="20"/>
        </w:rPr>
      </w:pPr>
      <w:r w:rsidRPr="00971568">
        <w:rPr>
          <w:rFonts w:ascii="Arial" w:hAnsi="Arial" w:cs="Arial"/>
          <w:sz w:val="20"/>
          <w:szCs w:val="20"/>
        </w:rPr>
        <w:t xml:space="preserve">All supervising staff are required to undertake effective measures to ensure compliance with the Occupational Safety and Health Act 1984 and related University requirements (including Safety, Health and Wellbeing Objectives and Targets). </w:t>
      </w:r>
    </w:p>
    <w:p w14:paraId="1B7B00E1" w14:textId="77777777" w:rsidR="00F61DFC" w:rsidRDefault="00F61DFC" w:rsidP="00F61DFC">
      <w:pPr>
        <w:pStyle w:val="PlainText"/>
        <w:spacing w:before="120" w:after="120"/>
        <w:jc w:val="both"/>
        <w:rPr>
          <w:rFonts w:ascii="Arial" w:hAnsi="Arial" w:cs="Arial"/>
          <w:sz w:val="20"/>
          <w:szCs w:val="20"/>
        </w:rPr>
      </w:pPr>
      <w:r w:rsidRPr="00971568">
        <w:rPr>
          <w:rFonts w:ascii="Arial" w:hAnsi="Arial" w:cs="Arial"/>
          <w:sz w:val="20"/>
          <w:szCs w:val="20"/>
        </w:rPr>
        <w:t xml:space="preserve">All staff must comply with requirements of the Occupational Safety and Health Act and all reasonable directives given in relation to health and safety at work, to ensure compliance with University and Legislative health and safety requirements. </w:t>
      </w:r>
      <w:r>
        <w:rPr>
          <w:rFonts w:ascii="Arial" w:hAnsi="Arial" w:cs="Arial"/>
          <w:sz w:val="20"/>
          <w:szCs w:val="20"/>
        </w:rPr>
        <w:t xml:space="preserve"> </w:t>
      </w:r>
      <w:r w:rsidRPr="00971568">
        <w:rPr>
          <w:rFonts w:ascii="Arial" w:hAnsi="Arial" w:cs="Arial"/>
          <w:sz w:val="20"/>
          <w:szCs w:val="20"/>
        </w:rPr>
        <w:t xml:space="preserve">Details of the safety obligations can be accessed at </w:t>
      </w:r>
      <w:hyperlink r:id="rId15" w:history="1">
        <w:r w:rsidRPr="00971568">
          <w:rPr>
            <w:rStyle w:val="Hyperlink"/>
            <w:rFonts w:ascii="Arial" w:hAnsi="Arial" w:cs="Arial"/>
            <w:sz w:val="20"/>
            <w:szCs w:val="20"/>
          </w:rPr>
          <w:t>http://www.safety.uwa.edu.au</w:t>
        </w:r>
      </w:hyperlink>
      <w:r w:rsidRPr="00971568">
        <w:rPr>
          <w:rFonts w:ascii="Arial" w:hAnsi="Arial" w:cs="Arial"/>
          <w:sz w:val="20"/>
          <w:szCs w:val="20"/>
        </w:rPr>
        <w:t xml:space="preserve"> </w:t>
      </w:r>
    </w:p>
    <w:p w14:paraId="58DD78A0" w14:textId="77777777" w:rsidR="00F61DFC" w:rsidRPr="008E14B5" w:rsidRDefault="00F61DFC" w:rsidP="00F61DFC">
      <w:pPr>
        <w:pStyle w:val="PlainText"/>
        <w:spacing w:before="120" w:after="120"/>
        <w:jc w:val="both"/>
        <w:rPr>
          <w:rFonts w:ascii="Arial" w:hAnsi="Arial" w:cs="Arial"/>
          <w:sz w:val="20"/>
          <w:szCs w:val="20"/>
        </w:rPr>
      </w:pPr>
      <w:r>
        <w:rPr>
          <w:rFonts w:ascii="Arial" w:hAnsi="Arial" w:cs="Arial"/>
          <w:sz w:val="20"/>
          <w:szCs w:val="20"/>
        </w:rPr>
        <w:t>Inclusion</w:t>
      </w:r>
      <w:r w:rsidRPr="008E14B5">
        <w:rPr>
          <w:rFonts w:ascii="Arial" w:hAnsi="Arial" w:cs="Arial"/>
          <w:sz w:val="20"/>
          <w:szCs w:val="20"/>
        </w:rPr>
        <w:t xml:space="preserve"> &amp; Diversity</w:t>
      </w:r>
    </w:p>
    <w:p w14:paraId="43697781" w14:textId="77777777" w:rsidR="00F61DFC" w:rsidRPr="00B06A19" w:rsidRDefault="00F61DFC" w:rsidP="00F61DFC">
      <w:pPr>
        <w:pStyle w:val="PlainText"/>
        <w:spacing w:before="120" w:after="120"/>
        <w:jc w:val="both"/>
        <w:rPr>
          <w:rFonts w:ascii="Arial" w:hAnsi="Arial" w:cs="Arial"/>
          <w:sz w:val="20"/>
          <w:szCs w:val="20"/>
        </w:rPr>
      </w:pPr>
      <w:r w:rsidRPr="00971568">
        <w:rPr>
          <w:rFonts w:ascii="Arial" w:hAnsi="Arial" w:cs="Arial"/>
          <w:sz w:val="20"/>
          <w:szCs w:val="20"/>
        </w:rPr>
        <w:t>All staff members are required to comply with the University’s Cod</w:t>
      </w:r>
      <w:r>
        <w:rPr>
          <w:rFonts w:ascii="Arial" w:hAnsi="Arial" w:cs="Arial"/>
          <w:sz w:val="20"/>
          <w:szCs w:val="20"/>
        </w:rPr>
        <w:t>e of Ethics, Code of Conduct and</w:t>
      </w:r>
      <w:r w:rsidRPr="00971568">
        <w:rPr>
          <w:rFonts w:ascii="Arial" w:hAnsi="Arial" w:cs="Arial"/>
          <w:sz w:val="20"/>
          <w:szCs w:val="20"/>
        </w:rPr>
        <w:t xml:space="preserve"> </w:t>
      </w:r>
      <w:r>
        <w:rPr>
          <w:rFonts w:ascii="Arial" w:hAnsi="Arial" w:cs="Arial"/>
          <w:sz w:val="20"/>
          <w:szCs w:val="20"/>
        </w:rPr>
        <w:t>Inclusion</w:t>
      </w:r>
      <w:r w:rsidRPr="00971568">
        <w:rPr>
          <w:rFonts w:ascii="Arial" w:hAnsi="Arial" w:cs="Arial"/>
          <w:sz w:val="20"/>
          <w:szCs w:val="20"/>
        </w:rPr>
        <w:t xml:space="preserve"> and Diversity principles</w:t>
      </w:r>
      <w:r>
        <w:rPr>
          <w:rFonts w:ascii="Arial" w:hAnsi="Arial" w:cs="Arial"/>
          <w:sz w:val="20"/>
          <w:szCs w:val="20"/>
        </w:rPr>
        <w:t xml:space="preserve">. </w:t>
      </w:r>
      <w:r w:rsidRPr="00971568">
        <w:rPr>
          <w:rFonts w:ascii="Arial" w:hAnsi="Arial" w:cs="Arial"/>
          <w:sz w:val="20"/>
          <w:szCs w:val="20"/>
        </w:rPr>
        <w:t xml:space="preserve">Details of the University policies on these can be accessed at </w:t>
      </w:r>
      <w:hyperlink r:id="rId16" w:history="1">
        <w:r w:rsidRPr="00EC10DB">
          <w:rPr>
            <w:rStyle w:val="Hyperlink"/>
            <w:rFonts w:ascii="Arial" w:hAnsi="Arial" w:cs="Arial"/>
            <w:sz w:val="20"/>
            <w:szCs w:val="20"/>
          </w:rPr>
          <w:t>http://www.hr.uwa.edu.au/policies/policies/conduct/code</w:t>
        </w:r>
      </w:hyperlink>
      <w:r>
        <w:rPr>
          <w:rFonts w:ascii="Arial" w:hAnsi="Arial" w:cs="Arial"/>
          <w:sz w:val="20"/>
          <w:szCs w:val="20"/>
        </w:rPr>
        <w:t xml:space="preserve">, </w:t>
      </w:r>
      <w:hyperlink r:id="rId17" w:history="1">
        <w:r w:rsidRPr="00D33887">
          <w:rPr>
            <w:rStyle w:val="Hyperlink"/>
            <w:rFonts w:ascii="Arial" w:hAnsi="Arial" w:cs="Arial"/>
            <w:sz w:val="20"/>
            <w:szCs w:val="20"/>
          </w:rPr>
          <w:t>http://www.web.uwa.edu.au/inclusion-diversity</w:t>
        </w:r>
      </w:hyperlink>
      <w:r>
        <w:rPr>
          <w:rStyle w:val="Hyperlink"/>
          <w:rFonts w:ascii="Arial" w:hAnsi="Arial" w:cs="Arial"/>
          <w:sz w:val="20"/>
          <w:szCs w:val="20"/>
        </w:rPr>
        <w:t>.</w:t>
      </w:r>
    </w:p>
    <w:p w14:paraId="401A607D" w14:textId="77777777" w:rsidR="00F61DFC" w:rsidRDefault="00F61DFC" w:rsidP="00F61DFC">
      <w:pPr>
        <w:spacing w:before="120" w:after="120"/>
        <w:rPr>
          <w:rStyle w:val="Hyperlink"/>
          <w:rFonts w:ascii="Arial" w:eastAsiaTheme="minorHAnsi" w:hAnsi="Arial" w:cs="Arial"/>
          <w:sz w:val="20"/>
          <w:szCs w:val="20"/>
          <w:lang w:eastAsia="en-US"/>
        </w:rPr>
      </w:pPr>
    </w:p>
    <w:p w14:paraId="2A9A3DDB" w14:textId="77777777" w:rsidR="00F61DFC" w:rsidRDefault="00F61DFC" w:rsidP="0082269F">
      <w:pPr>
        <w:spacing w:before="120" w:after="120"/>
        <w:rPr>
          <w:rStyle w:val="Hyperlink"/>
          <w:rFonts w:ascii="Arial" w:eastAsiaTheme="minorHAnsi" w:hAnsi="Arial" w:cs="Arial"/>
          <w:sz w:val="20"/>
          <w:szCs w:val="20"/>
          <w:lang w:eastAsia="en-US"/>
        </w:rPr>
      </w:pPr>
    </w:p>
    <w:p w14:paraId="0754FEC2" w14:textId="62BE0E33" w:rsidR="005B2B8B" w:rsidRDefault="005B2B8B" w:rsidP="0082269F">
      <w:pPr>
        <w:spacing w:before="120" w:after="120"/>
        <w:rPr>
          <w:rStyle w:val="Hyperlink"/>
          <w:rFonts w:ascii="Arial" w:eastAsiaTheme="minorHAnsi" w:hAnsi="Arial" w:cs="Arial"/>
          <w:sz w:val="20"/>
          <w:szCs w:val="20"/>
          <w:lang w:eastAsia="en-US"/>
        </w:rPr>
      </w:pPr>
    </w:p>
    <w:p w14:paraId="30339D6F" w14:textId="472B7C2C" w:rsidR="005B2B8B" w:rsidRDefault="005B2B8B" w:rsidP="0082269F">
      <w:pPr>
        <w:spacing w:before="120" w:after="120"/>
        <w:rPr>
          <w:rStyle w:val="Hyperlink"/>
          <w:rFonts w:ascii="Arial" w:eastAsiaTheme="minorHAnsi" w:hAnsi="Arial" w:cs="Arial"/>
          <w:sz w:val="20"/>
          <w:szCs w:val="20"/>
          <w:lang w:eastAsia="en-US"/>
        </w:rPr>
      </w:pPr>
    </w:p>
    <w:p w14:paraId="6A477D72" w14:textId="53A479F8" w:rsidR="005B2B8B" w:rsidRDefault="005B2B8B" w:rsidP="0082269F">
      <w:pPr>
        <w:spacing w:before="120" w:after="120"/>
        <w:rPr>
          <w:rStyle w:val="Hyperlink"/>
          <w:rFonts w:ascii="Arial" w:eastAsiaTheme="minorHAnsi" w:hAnsi="Arial" w:cs="Arial"/>
          <w:sz w:val="20"/>
          <w:szCs w:val="20"/>
          <w:lang w:eastAsia="en-US"/>
        </w:rPr>
      </w:pPr>
    </w:p>
    <w:p w14:paraId="67E80D16" w14:textId="4C4AF7B5" w:rsidR="005B2B8B" w:rsidRDefault="005B2B8B" w:rsidP="0082269F">
      <w:pPr>
        <w:spacing w:before="120" w:after="120"/>
        <w:rPr>
          <w:rStyle w:val="Hyperlink"/>
          <w:rFonts w:ascii="Arial" w:eastAsiaTheme="minorHAnsi" w:hAnsi="Arial" w:cs="Arial"/>
          <w:sz w:val="20"/>
          <w:szCs w:val="20"/>
          <w:lang w:eastAsia="en-US"/>
        </w:rPr>
      </w:pPr>
    </w:p>
    <w:p w14:paraId="730DB81D" w14:textId="705D16CF" w:rsidR="005B2B8B" w:rsidRDefault="005B2B8B" w:rsidP="0082269F">
      <w:pPr>
        <w:spacing w:before="120" w:after="120"/>
        <w:rPr>
          <w:rStyle w:val="Hyperlink"/>
          <w:rFonts w:ascii="Arial" w:eastAsiaTheme="minorHAnsi" w:hAnsi="Arial" w:cs="Arial"/>
          <w:sz w:val="20"/>
          <w:szCs w:val="20"/>
          <w:lang w:eastAsia="en-US"/>
        </w:rPr>
      </w:pPr>
    </w:p>
    <w:p w14:paraId="3E410127" w14:textId="5ED61C0B" w:rsidR="005B2B8B" w:rsidRDefault="005B2B8B" w:rsidP="0082269F">
      <w:pPr>
        <w:spacing w:before="120" w:after="120"/>
        <w:rPr>
          <w:rStyle w:val="Hyperlink"/>
          <w:rFonts w:ascii="Arial" w:eastAsiaTheme="minorHAnsi" w:hAnsi="Arial" w:cs="Arial"/>
          <w:sz w:val="20"/>
          <w:szCs w:val="20"/>
          <w:lang w:eastAsia="en-US"/>
        </w:rPr>
      </w:pPr>
    </w:p>
    <w:p w14:paraId="56FEBAE5" w14:textId="0554C86C" w:rsidR="005B2B8B" w:rsidRDefault="005B2B8B" w:rsidP="0082269F">
      <w:pPr>
        <w:spacing w:before="120" w:after="120"/>
        <w:rPr>
          <w:rStyle w:val="Hyperlink"/>
          <w:rFonts w:ascii="Arial" w:eastAsiaTheme="minorHAnsi" w:hAnsi="Arial" w:cs="Arial"/>
          <w:sz w:val="20"/>
          <w:szCs w:val="20"/>
          <w:lang w:eastAsia="en-US"/>
        </w:rPr>
      </w:pPr>
    </w:p>
    <w:p w14:paraId="209999EC" w14:textId="3FB2BF89" w:rsidR="005B2B8B" w:rsidRDefault="005B2B8B" w:rsidP="0082269F">
      <w:pPr>
        <w:spacing w:before="120" w:after="120"/>
        <w:rPr>
          <w:rStyle w:val="Hyperlink"/>
          <w:rFonts w:ascii="Arial" w:eastAsiaTheme="minorHAnsi" w:hAnsi="Arial" w:cs="Arial"/>
          <w:sz w:val="20"/>
          <w:szCs w:val="20"/>
          <w:lang w:eastAsia="en-US"/>
        </w:rPr>
      </w:pPr>
    </w:p>
    <w:p w14:paraId="476ACB94" w14:textId="6710BA50" w:rsidR="005B2B8B" w:rsidRDefault="005B2B8B" w:rsidP="0082269F">
      <w:pPr>
        <w:spacing w:before="120" w:after="120"/>
        <w:rPr>
          <w:rStyle w:val="Hyperlink"/>
          <w:rFonts w:ascii="Arial" w:eastAsiaTheme="minorHAnsi" w:hAnsi="Arial" w:cs="Arial"/>
          <w:sz w:val="20"/>
          <w:szCs w:val="20"/>
          <w:lang w:eastAsia="en-US"/>
        </w:rPr>
      </w:pPr>
    </w:p>
    <w:p w14:paraId="07C88F32" w14:textId="77777777" w:rsidR="005B2B8B" w:rsidRPr="0082269F" w:rsidRDefault="005B2B8B" w:rsidP="0082269F">
      <w:pPr>
        <w:spacing w:before="120" w:after="120"/>
        <w:rPr>
          <w:rStyle w:val="Hyperlink"/>
          <w:rFonts w:ascii="Arial" w:eastAsiaTheme="minorHAnsi" w:hAnsi="Arial" w:cs="Arial"/>
          <w:sz w:val="20"/>
          <w:szCs w:val="20"/>
          <w:lang w:eastAsia="en-US"/>
        </w:rPr>
      </w:pPr>
    </w:p>
    <w:sectPr w:rsidR="005B2B8B" w:rsidRPr="0082269F" w:rsidSect="0082269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EF62" w14:textId="77777777" w:rsidR="00A85B51" w:rsidRDefault="00A85B51">
      <w:r>
        <w:separator/>
      </w:r>
    </w:p>
  </w:endnote>
  <w:endnote w:type="continuationSeparator" w:id="0">
    <w:p w14:paraId="16AD67DE" w14:textId="77777777" w:rsidR="00A85B51" w:rsidRDefault="00A85B51">
      <w:r>
        <w:continuationSeparator/>
      </w:r>
    </w:p>
  </w:endnote>
  <w:endnote w:type="continuationNotice" w:id="1">
    <w:p w14:paraId="7BEA9B98" w14:textId="77777777" w:rsidR="00A85B51" w:rsidRDefault="00A85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2529" w14:textId="77777777" w:rsidR="005B2B8B" w:rsidRDefault="005B2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8B14" w14:textId="77777777" w:rsidR="005B2B8B" w:rsidRDefault="005B2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E982" w14:textId="77777777" w:rsidR="005B2B8B" w:rsidRDefault="005B2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E211F" w14:textId="77777777" w:rsidR="00A85B51" w:rsidRDefault="00A85B51">
      <w:r>
        <w:separator/>
      </w:r>
    </w:p>
  </w:footnote>
  <w:footnote w:type="continuationSeparator" w:id="0">
    <w:p w14:paraId="604C2C06" w14:textId="77777777" w:rsidR="00A85B51" w:rsidRDefault="00A85B51">
      <w:r>
        <w:continuationSeparator/>
      </w:r>
    </w:p>
  </w:footnote>
  <w:footnote w:type="continuationNotice" w:id="1">
    <w:p w14:paraId="2A408AAA" w14:textId="77777777" w:rsidR="00A85B51" w:rsidRDefault="00A85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5A80" w14:textId="77777777" w:rsidR="005B2B8B" w:rsidRDefault="005B2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E47B" w14:textId="77777777" w:rsidR="005B2B8B" w:rsidRDefault="005B2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15AE" w14:textId="77777777" w:rsidR="005B2B8B" w:rsidRDefault="005B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24F"/>
    <w:multiLevelType w:val="hybridMultilevel"/>
    <w:tmpl w:val="D8DE3FB8"/>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7616D"/>
    <w:multiLevelType w:val="hybridMultilevel"/>
    <w:tmpl w:val="CAE689DA"/>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129EE"/>
    <w:multiLevelType w:val="hybridMultilevel"/>
    <w:tmpl w:val="75886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D36B1"/>
    <w:multiLevelType w:val="hybridMultilevel"/>
    <w:tmpl w:val="E2427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E38F5"/>
    <w:multiLevelType w:val="hybridMultilevel"/>
    <w:tmpl w:val="F6A83EB4"/>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F3A26B5"/>
    <w:multiLevelType w:val="hybridMultilevel"/>
    <w:tmpl w:val="4B8A49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FD977BC"/>
    <w:multiLevelType w:val="hybridMultilevel"/>
    <w:tmpl w:val="F410AC3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16D63"/>
    <w:multiLevelType w:val="hybridMultilevel"/>
    <w:tmpl w:val="5A8E5D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195093"/>
    <w:multiLevelType w:val="hybridMultilevel"/>
    <w:tmpl w:val="98B85002"/>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26E42A13"/>
    <w:multiLevelType w:val="hybridMultilevel"/>
    <w:tmpl w:val="85C4355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D489F"/>
    <w:multiLevelType w:val="hybridMultilevel"/>
    <w:tmpl w:val="6BC4C8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F0F29"/>
    <w:multiLevelType w:val="hybridMultilevel"/>
    <w:tmpl w:val="469EA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1468F"/>
    <w:multiLevelType w:val="hybridMultilevel"/>
    <w:tmpl w:val="4C5CCF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8A7A5C"/>
    <w:multiLevelType w:val="hybridMultilevel"/>
    <w:tmpl w:val="C5E0D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8D7EF3"/>
    <w:multiLevelType w:val="hybridMultilevel"/>
    <w:tmpl w:val="EC2A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C3524"/>
    <w:multiLevelType w:val="hybridMultilevel"/>
    <w:tmpl w:val="A7B2F7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8F6306"/>
    <w:multiLevelType w:val="hybridMultilevel"/>
    <w:tmpl w:val="4C6E698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6C6AE9"/>
    <w:multiLevelType w:val="hybridMultilevel"/>
    <w:tmpl w:val="97AA0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B33086"/>
    <w:multiLevelType w:val="hybridMultilevel"/>
    <w:tmpl w:val="7E7010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374B16"/>
    <w:multiLevelType w:val="hybridMultilevel"/>
    <w:tmpl w:val="8668C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D3B8C"/>
    <w:multiLevelType w:val="hybridMultilevel"/>
    <w:tmpl w:val="6BD2C934"/>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73728"/>
    <w:multiLevelType w:val="hybridMultilevel"/>
    <w:tmpl w:val="8EC81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70137B"/>
    <w:multiLevelType w:val="hybridMultilevel"/>
    <w:tmpl w:val="2842C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E41EFA"/>
    <w:multiLevelType w:val="hybridMultilevel"/>
    <w:tmpl w:val="15E6A0CE"/>
    <w:lvl w:ilvl="0" w:tplc="7AC20030">
      <w:start w:val="1"/>
      <w:numFmt w:val="bullet"/>
      <w:lvlText w:val=""/>
      <w:lvlJc w:val="left"/>
      <w:pPr>
        <w:tabs>
          <w:tab w:val="num" w:pos="567"/>
        </w:tabs>
        <w:ind w:left="1134" w:hanging="1134"/>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449162321">
    <w:abstractNumId w:val="7"/>
  </w:num>
  <w:num w:numId="2" w16cid:durableId="1515657227">
    <w:abstractNumId w:val="23"/>
  </w:num>
  <w:num w:numId="3" w16cid:durableId="1345742770">
    <w:abstractNumId w:val="1"/>
  </w:num>
  <w:num w:numId="4" w16cid:durableId="219709162">
    <w:abstractNumId w:val="0"/>
  </w:num>
  <w:num w:numId="5" w16cid:durableId="1126120692">
    <w:abstractNumId w:val="20"/>
  </w:num>
  <w:num w:numId="6" w16cid:durableId="563834255">
    <w:abstractNumId w:val="10"/>
  </w:num>
  <w:num w:numId="7" w16cid:durableId="111366713">
    <w:abstractNumId w:val="12"/>
  </w:num>
  <w:num w:numId="8" w16cid:durableId="1713770758">
    <w:abstractNumId w:val="15"/>
  </w:num>
  <w:num w:numId="9" w16cid:durableId="1528370057">
    <w:abstractNumId w:val="16"/>
  </w:num>
  <w:num w:numId="10" w16cid:durableId="2015107094">
    <w:abstractNumId w:val="18"/>
  </w:num>
  <w:num w:numId="11" w16cid:durableId="1255627605">
    <w:abstractNumId w:val="9"/>
  </w:num>
  <w:num w:numId="12" w16cid:durableId="1781559360">
    <w:abstractNumId w:val="6"/>
  </w:num>
  <w:num w:numId="13" w16cid:durableId="842360407">
    <w:abstractNumId w:val="11"/>
  </w:num>
  <w:num w:numId="14" w16cid:durableId="469906064">
    <w:abstractNumId w:val="8"/>
  </w:num>
  <w:num w:numId="15" w16cid:durableId="1739401160">
    <w:abstractNumId w:val="21"/>
  </w:num>
  <w:num w:numId="16" w16cid:durableId="1402366612">
    <w:abstractNumId w:val="14"/>
  </w:num>
  <w:num w:numId="17" w16cid:durableId="1797066893">
    <w:abstractNumId w:val="2"/>
  </w:num>
  <w:num w:numId="18" w16cid:durableId="288820879">
    <w:abstractNumId w:val="4"/>
  </w:num>
  <w:num w:numId="19" w16cid:durableId="315574269">
    <w:abstractNumId w:val="19"/>
  </w:num>
  <w:num w:numId="20" w16cid:durableId="1557735583">
    <w:abstractNumId w:val="22"/>
  </w:num>
  <w:num w:numId="21" w16cid:durableId="185683815">
    <w:abstractNumId w:val="13"/>
  </w:num>
  <w:num w:numId="22" w16cid:durableId="1563638504">
    <w:abstractNumId w:val="17"/>
  </w:num>
  <w:num w:numId="23" w16cid:durableId="763377553">
    <w:abstractNumId w:val="5"/>
  </w:num>
  <w:num w:numId="24" w16cid:durableId="948507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E7"/>
    <w:rsid w:val="00000FA6"/>
    <w:rsid w:val="00001DB2"/>
    <w:rsid w:val="000028E2"/>
    <w:rsid w:val="00007F4E"/>
    <w:rsid w:val="0001569D"/>
    <w:rsid w:val="0002269C"/>
    <w:rsid w:val="00030257"/>
    <w:rsid w:val="000311F0"/>
    <w:rsid w:val="00032DA1"/>
    <w:rsid w:val="00044FB1"/>
    <w:rsid w:val="000462EC"/>
    <w:rsid w:val="00063882"/>
    <w:rsid w:val="00066545"/>
    <w:rsid w:val="00080332"/>
    <w:rsid w:val="00086834"/>
    <w:rsid w:val="000868ED"/>
    <w:rsid w:val="00094237"/>
    <w:rsid w:val="00097723"/>
    <w:rsid w:val="000A5189"/>
    <w:rsid w:val="000A6DDE"/>
    <w:rsid w:val="000B20E0"/>
    <w:rsid w:val="000B360B"/>
    <w:rsid w:val="000C349B"/>
    <w:rsid w:val="000C4FCE"/>
    <w:rsid w:val="000C59F3"/>
    <w:rsid w:val="000C613F"/>
    <w:rsid w:val="000D01F3"/>
    <w:rsid w:val="000D78B5"/>
    <w:rsid w:val="000E12B8"/>
    <w:rsid w:val="000E5831"/>
    <w:rsid w:val="000E6CC2"/>
    <w:rsid w:val="000E7417"/>
    <w:rsid w:val="000E7EE9"/>
    <w:rsid w:val="000F1F5D"/>
    <w:rsid w:val="000F3CF5"/>
    <w:rsid w:val="000F7A86"/>
    <w:rsid w:val="001012B9"/>
    <w:rsid w:val="00102FF3"/>
    <w:rsid w:val="00103BE7"/>
    <w:rsid w:val="00103F3F"/>
    <w:rsid w:val="0011507A"/>
    <w:rsid w:val="00116F57"/>
    <w:rsid w:val="001201CE"/>
    <w:rsid w:val="00122659"/>
    <w:rsid w:val="00124622"/>
    <w:rsid w:val="00124CB9"/>
    <w:rsid w:val="001270EF"/>
    <w:rsid w:val="001306A1"/>
    <w:rsid w:val="0013103D"/>
    <w:rsid w:val="00132AEB"/>
    <w:rsid w:val="0014671C"/>
    <w:rsid w:val="0015024D"/>
    <w:rsid w:val="00154552"/>
    <w:rsid w:val="00163BC0"/>
    <w:rsid w:val="0016739D"/>
    <w:rsid w:val="00182630"/>
    <w:rsid w:val="00197432"/>
    <w:rsid w:val="00197F9C"/>
    <w:rsid w:val="001B1D02"/>
    <w:rsid w:val="001B57C8"/>
    <w:rsid w:val="001C3053"/>
    <w:rsid w:val="001D0B1F"/>
    <w:rsid w:val="001D1045"/>
    <w:rsid w:val="001D267E"/>
    <w:rsid w:val="001D33B7"/>
    <w:rsid w:val="001E236B"/>
    <w:rsid w:val="001E2C81"/>
    <w:rsid w:val="001E3013"/>
    <w:rsid w:val="001F0E6B"/>
    <w:rsid w:val="001F6710"/>
    <w:rsid w:val="00216219"/>
    <w:rsid w:val="00220F28"/>
    <w:rsid w:val="00227100"/>
    <w:rsid w:val="00234AE5"/>
    <w:rsid w:val="00242B95"/>
    <w:rsid w:val="002505A9"/>
    <w:rsid w:val="00250C7A"/>
    <w:rsid w:val="00251072"/>
    <w:rsid w:val="00252A72"/>
    <w:rsid w:val="00253C05"/>
    <w:rsid w:val="00256F35"/>
    <w:rsid w:val="00264A8E"/>
    <w:rsid w:val="00271D19"/>
    <w:rsid w:val="00276064"/>
    <w:rsid w:val="002764F7"/>
    <w:rsid w:val="002768FC"/>
    <w:rsid w:val="00283291"/>
    <w:rsid w:val="002A1F32"/>
    <w:rsid w:val="002A301C"/>
    <w:rsid w:val="002B17D8"/>
    <w:rsid w:val="002B4390"/>
    <w:rsid w:val="002B70E8"/>
    <w:rsid w:val="002C12DC"/>
    <w:rsid w:val="002C14F9"/>
    <w:rsid w:val="002C1D0F"/>
    <w:rsid w:val="002C265F"/>
    <w:rsid w:val="002C57C5"/>
    <w:rsid w:val="002D3B49"/>
    <w:rsid w:val="002E4711"/>
    <w:rsid w:val="002F7841"/>
    <w:rsid w:val="00302E61"/>
    <w:rsid w:val="00304D8C"/>
    <w:rsid w:val="0030663D"/>
    <w:rsid w:val="00322AC8"/>
    <w:rsid w:val="003244B5"/>
    <w:rsid w:val="00335317"/>
    <w:rsid w:val="00336319"/>
    <w:rsid w:val="00340E7E"/>
    <w:rsid w:val="0034155C"/>
    <w:rsid w:val="003417B2"/>
    <w:rsid w:val="00343562"/>
    <w:rsid w:val="00343FE8"/>
    <w:rsid w:val="003555C6"/>
    <w:rsid w:val="00356266"/>
    <w:rsid w:val="00360623"/>
    <w:rsid w:val="0036238A"/>
    <w:rsid w:val="003670F8"/>
    <w:rsid w:val="0036754A"/>
    <w:rsid w:val="003675D0"/>
    <w:rsid w:val="00373226"/>
    <w:rsid w:val="0037519B"/>
    <w:rsid w:val="00377FDD"/>
    <w:rsid w:val="003836CF"/>
    <w:rsid w:val="003A468F"/>
    <w:rsid w:val="003A7E4C"/>
    <w:rsid w:val="003B15B9"/>
    <w:rsid w:val="003B1F9D"/>
    <w:rsid w:val="003B4BB8"/>
    <w:rsid w:val="003B6E99"/>
    <w:rsid w:val="003C2517"/>
    <w:rsid w:val="003C3566"/>
    <w:rsid w:val="003C3B19"/>
    <w:rsid w:val="003D2EF2"/>
    <w:rsid w:val="003D3513"/>
    <w:rsid w:val="003D4349"/>
    <w:rsid w:val="003D436F"/>
    <w:rsid w:val="003D7C4C"/>
    <w:rsid w:val="003E2C4A"/>
    <w:rsid w:val="003E44CD"/>
    <w:rsid w:val="003E7D9B"/>
    <w:rsid w:val="003F2486"/>
    <w:rsid w:val="003F3326"/>
    <w:rsid w:val="003F3BDC"/>
    <w:rsid w:val="003F3ECD"/>
    <w:rsid w:val="003F75A2"/>
    <w:rsid w:val="004014ED"/>
    <w:rsid w:val="004039D3"/>
    <w:rsid w:val="004074DA"/>
    <w:rsid w:val="00414061"/>
    <w:rsid w:val="0041517D"/>
    <w:rsid w:val="0041528A"/>
    <w:rsid w:val="00417C73"/>
    <w:rsid w:val="00423C07"/>
    <w:rsid w:val="00424558"/>
    <w:rsid w:val="004263D2"/>
    <w:rsid w:val="00430C3F"/>
    <w:rsid w:val="00430CDA"/>
    <w:rsid w:val="004324B5"/>
    <w:rsid w:val="00433D18"/>
    <w:rsid w:val="00436621"/>
    <w:rsid w:val="00437801"/>
    <w:rsid w:val="0044156B"/>
    <w:rsid w:val="00443330"/>
    <w:rsid w:val="00444915"/>
    <w:rsid w:val="00445AAD"/>
    <w:rsid w:val="00453BCF"/>
    <w:rsid w:val="004629C2"/>
    <w:rsid w:val="00463911"/>
    <w:rsid w:val="00465D9F"/>
    <w:rsid w:val="00471825"/>
    <w:rsid w:val="004803BA"/>
    <w:rsid w:val="00487AA2"/>
    <w:rsid w:val="0049060C"/>
    <w:rsid w:val="00492E58"/>
    <w:rsid w:val="00496398"/>
    <w:rsid w:val="004B2D58"/>
    <w:rsid w:val="004B5A70"/>
    <w:rsid w:val="004C507B"/>
    <w:rsid w:val="004C50F9"/>
    <w:rsid w:val="004D05C2"/>
    <w:rsid w:val="004E3498"/>
    <w:rsid w:val="004E380B"/>
    <w:rsid w:val="004F06EC"/>
    <w:rsid w:val="004F20D0"/>
    <w:rsid w:val="004F221C"/>
    <w:rsid w:val="004F3252"/>
    <w:rsid w:val="004F6687"/>
    <w:rsid w:val="005049B0"/>
    <w:rsid w:val="00506B33"/>
    <w:rsid w:val="005141D3"/>
    <w:rsid w:val="005143EA"/>
    <w:rsid w:val="00525835"/>
    <w:rsid w:val="00537C8B"/>
    <w:rsid w:val="00545779"/>
    <w:rsid w:val="00547EB1"/>
    <w:rsid w:val="00557680"/>
    <w:rsid w:val="00564815"/>
    <w:rsid w:val="00564D2E"/>
    <w:rsid w:val="0057167F"/>
    <w:rsid w:val="00573EF2"/>
    <w:rsid w:val="005753C3"/>
    <w:rsid w:val="005769BF"/>
    <w:rsid w:val="00584F11"/>
    <w:rsid w:val="005850AA"/>
    <w:rsid w:val="005858CE"/>
    <w:rsid w:val="0059698B"/>
    <w:rsid w:val="005A2568"/>
    <w:rsid w:val="005A662A"/>
    <w:rsid w:val="005B2B8B"/>
    <w:rsid w:val="005B66BC"/>
    <w:rsid w:val="005C59A0"/>
    <w:rsid w:val="005C769D"/>
    <w:rsid w:val="005D0815"/>
    <w:rsid w:val="005D377D"/>
    <w:rsid w:val="005E060C"/>
    <w:rsid w:val="005E73E8"/>
    <w:rsid w:val="005F2565"/>
    <w:rsid w:val="005F5974"/>
    <w:rsid w:val="00607F5D"/>
    <w:rsid w:val="00617B97"/>
    <w:rsid w:val="00625E8D"/>
    <w:rsid w:val="00632502"/>
    <w:rsid w:val="00643C0A"/>
    <w:rsid w:val="006442DF"/>
    <w:rsid w:val="00647676"/>
    <w:rsid w:val="0065051F"/>
    <w:rsid w:val="006533FB"/>
    <w:rsid w:val="0065642C"/>
    <w:rsid w:val="0066228B"/>
    <w:rsid w:val="006634B3"/>
    <w:rsid w:val="006723FB"/>
    <w:rsid w:val="00672BA4"/>
    <w:rsid w:val="006779CC"/>
    <w:rsid w:val="00682A33"/>
    <w:rsid w:val="00683557"/>
    <w:rsid w:val="006836F7"/>
    <w:rsid w:val="00683F52"/>
    <w:rsid w:val="00684766"/>
    <w:rsid w:val="0068638D"/>
    <w:rsid w:val="0069020D"/>
    <w:rsid w:val="00690493"/>
    <w:rsid w:val="006926AB"/>
    <w:rsid w:val="006929DC"/>
    <w:rsid w:val="006963BE"/>
    <w:rsid w:val="006A373E"/>
    <w:rsid w:val="006A6510"/>
    <w:rsid w:val="006B252E"/>
    <w:rsid w:val="006B5D63"/>
    <w:rsid w:val="006B65A5"/>
    <w:rsid w:val="006B7778"/>
    <w:rsid w:val="006C58AF"/>
    <w:rsid w:val="006D4555"/>
    <w:rsid w:val="006D4596"/>
    <w:rsid w:val="006E07FD"/>
    <w:rsid w:val="006E2E65"/>
    <w:rsid w:val="006E3941"/>
    <w:rsid w:val="006E7C1E"/>
    <w:rsid w:val="006F49C4"/>
    <w:rsid w:val="006F7E13"/>
    <w:rsid w:val="00707CB9"/>
    <w:rsid w:val="007218B8"/>
    <w:rsid w:val="007224DC"/>
    <w:rsid w:val="00727EFE"/>
    <w:rsid w:val="007323BA"/>
    <w:rsid w:val="00733DC8"/>
    <w:rsid w:val="00734FD8"/>
    <w:rsid w:val="007374BA"/>
    <w:rsid w:val="0075386F"/>
    <w:rsid w:val="00764D91"/>
    <w:rsid w:val="00786131"/>
    <w:rsid w:val="007873AF"/>
    <w:rsid w:val="0079031C"/>
    <w:rsid w:val="0079031F"/>
    <w:rsid w:val="00791925"/>
    <w:rsid w:val="00797337"/>
    <w:rsid w:val="007A0341"/>
    <w:rsid w:val="007A0CD6"/>
    <w:rsid w:val="007A1CCF"/>
    <w:rsid w:val="007A6B5D"/>
    <w:rsid w:val="007A6DDF"/>
    <w:rsid w:val="007B0EA7"/>
    <w:rsid w:val="007B583F"/>
    <w:rsid w:val="007B5BFD"/>
    <w:rsid w:val="007C2294"/>
    <w:rsid w:val="007D0216"/>
    <w:rsid w:val="007D196B"/>
    <w:rsid w:val="007E0358"/>
    <w:rsid w:val="007E0A09"/>
    <w:rsid w:val="007E1047"/>
    <w:rsid w:val="007E2CE3"/>
    <w:rsid w:val="007E51CC"/>
    <w:rsid w:val="007F34C3"/>
    <w:rsid w:val="007F56F1"/>
    <w:rsid w:val="007F6530"/>
    <w:rsid w:val="007F7D0A"/>
    <w:rsid w:val="00801460"/>
    <w:rsid w:val="008034D7"/>
    <w:rsid w:val="00804020"/>
    <w:rsid w:val="00811C7B"/>
    <w:rsid w:val="008163F6"/>
    <w:rsid w:val="008166F4"/>
    <w:rsid w:val="0082269F"/>
    <w:rsid w:val="00832AB5"/>
    <w:rsid w:val="00832BC4"/>
    <w:rsid w:val="008423BE"/>
    <w:rsid w:val="00853E03"/>
    <w:rsid w:val="008646CC"/>
    <w:rsid w:val="00865524"/>
    <w:rsid w:val="0087448D"/>
    <w:rsid w:val="00883FC2"/>
    <w:rsid w:val="0089175C"/>
    <w:rsid w:val="00891938"/>
    <w:rsid w:val="008B144B"/>
    <w:rsid w:val="008B3758"/>
    <w:rsid w:val="008B4035"/>
    <w:rsid w:val="008B6FF7"/>
    <w:rsid w:val="008C0937"/>
    <w:rsid w:val="008D10F8"/>
    <w:rsid w:val="008D34F5"/>
    <w:rsid w:val="008D4DC2"/>
    <w:rsid w:val="008D536D"/>
    <w:rsid w:val="008D5C73"/>
    <w:rsid w:val="008D7E2A"/>
    <w:rsid w:val="008E2095"/>
    <w:rsid w:val="008E460D"/>
    <w:rsid w:val="008E5A02"/>
    <w:rsid w:val="009025AD"/>
    <w:rsid w:val="0090407D"/>
    <w:rsid w:val="00910D60"/>
    <w:rsid w:val="00911514"/>
    <w:rsid w:val="00927611"/>
    <w:rsid w:val="0094129A"/>
    <w:rsid w:val="009426AF"/>
    <w:rsid w:val="00942E9E"/>
    <w:rsid w:val="00943FEB"/>
    <w:rsid w:val="00952945"/>
    <w:rsid w:val="009541A8"/>
    <w:rsid w:val="00960FF4"/>
    <w:rsid w:val="009617BD"/>
    <w:rsid w:val="00966641"/>
    <w:rsid w:val="00971568"/>
    <w:rsid w:val="0097262C"/>
    <w:rsid w:val="00976CF0"/>
    <w:rsid w:val="00981F02"/>
    <w:rsid w:val="0098709D"/>
    <w:rsid w:val="00991B24"/>
    <w:rsid w:val="00993961"/>
    <w:rsid w:val="009A7FA1"/>
    <w:rsid w:val="009B6CBB"/>
    <w:rsid w:val="009C0051"/>
    <w:rsid w:val="009C0705"/>
    <w:rsid w:val="009C1568"/>
    <w:rsid w:val="009C6235"/>
    <w:rsid w:val="009D14F5"/>
    <w:rsid w:val="009D245F"/>
    <w:rsid w:val="009D404B"/>
    <w:rsid w:val="009D74A3"/>
    <w:rsid w:val="009E72AC"/>
    <w:rsid w:val="009F5017"/>
    <w:rsid w:val="00A03736"/>
    <w:rsid w:val="00A05EEF"/>
    <w:rsid w:val="00A074FF"/>
    <w:rsid w:val="00A112F9"/>
    <w:rsid w:val="00A130B0"/>
    <w:rsid w:val="00A15205"/>
    <w:rsid w:val="00A24704"/>
    <w:rsid w:val="00A2544D"/>
    <w:rsid w:val="00A27537"/>
    <w:rsid w:val="00A306E7"/>
    <w:rsid w:val="00A37637"/>
    <w:rsid w:val="00A532B0"/>
    <w:rsid w:val="00A54003"/>
    <w:rsid w:val="00A54910"/>
    <w:rsid w:val="00A65F4C"/>
    <w:rsid w:val="00A6756E"/>
    <w:rsid w:val="00A67BBF"/>
    <w:rsid w:val="00A76CDA"/>
    <w:rsid w:val="00A850DF"/>
    <w:rsid w:val="00A85B51"/>
    <w:rsid w:val="00A92BAE"/>
    <w:rsid w:val="00A95161"/>
    <w:rsid w:val="00AA125D"/>
    <w:rsid w:val="00AA4CD9"/>
    <w:rsid w:val="00AB3450"/>
    <w:rsid w:val="00AB42D5"/>
    <w:rsid w:val="00AB68E3"/>
    <w:rsid w:val="00AC7A91"/>
    <w:rsid w:val="00AD7172"/>
    <w:rsid w:val="00AE10A7"/>
    <w:rsid w:val="00AE4803"/>
    <w:rsid w:val="00AF0017"/>
    <w:rsid w:val="00AF11A7"/>
    <w:rsid w:val="00AF1736"/>
    <w:rsid w:val="00AF7E99"/>
    <w:rsid w:val="00B01AEC"/>
    <w:rsid w:val="00B12D04"/>
    <w:rsid w:val="00B13E7B"/>
    <w:rsid w:val="00B2226D"/>
    <w:rsid w:val="00B270FE"/>
    <w:rsid w:val="00B31C41"/>
    <w:rsid w:val="00B41034"/>
    <w:rsid w:val="00B42D65"/>
    <w:rsid w:val="00B61D2E"/>
    <w:rsid w:val="00B67887"/>
    <w:rsid w:val="00B7061C"/>
    <w:rsid w:val="00B722D6"/>
    <w:rsid w:val="00B8628D"/>
    <w:rsid w:val="00B91E6A"/>
    <w:rsid w:val="00B9292D"/>
    <w:rsid w:val="00B92CD1"/>
    <w:rsid w:val="00B94F83"/>
    <w:rsid w:val="00BA3AD1"/>
    <w:rsid w:val="00BA61E3"/>
    <w:rsid w:val="00BC2BDB"/>
    <w:rsid w:val="00BD1705"/>
    <w:rsid w:val="00BD2F9C"/>
    <w:rsid w:val="00BE78D2"/>
    <w:rsid w:val="00BF138E"/>
    <w:rsid w:val="00BF4109"/>
    <w:rsid w:val="00BF5110"/>
    <w:rsid w:val="00BF5353"/>
    <w:rsid w:val="00C025F6"/>
    <w:rsid w:val="00C035F8"/>
    <w:rsid w:val="00C0521E"/>
    <w:rsid w:val="00C13DC3"/>
    <w:rsid w:val="00C279EB"/>
    <w:rsid w:val="00C27C0B"/>
    <w:rsid w:val="00C314B0"/>
    <w:rsid w:val="00C6303C"/>
    <w:rsid w:val="00C6724B"/>
    <w:rsid w:val="00C76BDA"/>
    <w:rsid w:val="00C844EB"/>
    <w:rsid w:val="00C8666C"/>
    <w:rsid w:val="00C8735D"/>
    <w:rsid w:val="00CA459A"/>
    <w:rsid w:val="00CA55F3"/>
    <w:rsid w:val="00CB107B"/>
    <w:rsid w:val="00CB288A"/>
    <w:rsid w:val="00CB455D"/>
    <w:rsid w:val="00CB62EF"/>
    <w:rsid w:val="00CC25E0"/>
    <w:rsid w:val="00CC2EC6"/>
    <w:rsid w:val="00CC39CF"/>
    <w:rsid w:val="00CC4220"/>
    <w:rsid w:val="00CD26BB"/>
    <w:rsid w:val="00CD276D"/>
    <w:rsid w:val="00CD2F19"/>
    <w:rsid w:val="00CD6B49"/>
    <w:rsid w:val="00CE075D"/>
    <w:rsid w:val="00CE709E"/>
    <w:rsid w:val="00CF3E73"/>
    <w:rsid w:val="00CF4E0F"/>
    <w:rsid w:val="00D0115C"/>
    <w:rsid w:val="00D03DB9"/>
    <w:rsid w:val="00D05E5A"/>
    <w:rsid w:val="00D11930"/>
    <w:rsid w:val="00D12BDB"/>
    <w:rsid w:val="00D131DD"/>
    <w:rsid w:val="00D137A6"/>
    <w:rsid w:val="00D1715F"/>
    <w:rsid w:val="00D175F6"/>
    <w:rsid w:val="00D17C8D"/>
    <w:rsid w:val="00D23C17"/>
    <w:rsid w:val="00D2519D"/>
    <w:rsid w:val="00D2764B"/>
    <w:rsid w:val="00D36867"/>
    <w:rsid w:val="00D405B4"/>
    <w:rsid w:val="00D409F5"/>
    <w:rsid w:val="00D41A68"/>
    <w:rsid w:val="00D43D12"/>
    <w:rsid w:val="00D54BE0"/>
    <w:rsid w:val="00D55E13"/>
    <w:rsid w:val="00D6072C"/>
    <w:rsid w:val="00D61808"/>
    <w:rsid w:val="00D7665C"/>
    <w:rsid w:val="00D7750B"/>
    <w:rsid w:val="00D80A38"/>
    <w:rsid w:val="00D83DE2"/>
    <w:rsid w:val="00D86094"/>
    <w:rsid w:val="00D94243"/>
    <w:rsid w:val="00D96051"/>
    <w:rsid w:val="00D96B1E"/>
    <w:rsid w:val="00DA16E3"/>
    <w:rsid w:val="00DB1827"/>
    <w:rsid w:val="00DC1BDE"/>
    <w:rsid w:val="00DC321A"/>
    <w:rsid w:val="00DC4F17"/>
    <w:rsid w:val="00DD13AF"/>
    <w:rsid w:val="00DD6A22"/>
    <w:rsid w:val="00DE7698"/>
    <w:rsid w:val="00DF498B"/>
    <w:rsid w:val="00E00085"/>
    <w:rsid w:val="00E04014"/>
    <w:rsid w:val="00E10149"/>
    <w:rsid w:val="00E10E98"/>
    <w:rsid w:val="00E1193D"/>
    <w:rsid w:val="00E12C85"/>
    <w:rsid w:val="00E314E6"/>
    <w:rsid w:val="00E32A06"/>
    <w:rsid w:val="00E4135F"/>
    <w:rsid w:val="00E4452D"/>
    <w:rsid w:val="00E6146A"/>
    <w:rsid w:val="00E621EE"/>
    <w:rsid w:val="00E62574"/>
    <w:rsid w:val="00E6343B"/>
    <w:rsid w:val="00E6380B"/>
    <w:rsid w:val="00E70886"/>
    <w:rsid w:val="00E72DA4"/>
    <w:rsid w:val="00EA5DF9"/>
    <w:rsid w:val="00EB4940"/>
    <w:rsid w:val="00EB5C83"/>
    <w:rsid w:val="00EC0752"/>
    <w:rsid w:val="00EC29FF"/>
    <w:rsid w:val="00EC6DED"/>
    <w:rsid w:val="00ED0B9E"/>
    <w:rsid w:val="00EE2744"/>
    <w:rsid w:val="00EE78DA"/>
    <w:rsid w:val="00EF21F4"/>
    <w:rsid w:val="00EF71E2"/>
    <w:rsid w:val="00EF7C74"/>
    <w:rsid w:val="00F001C2"/>
    <w:rsid w:val="00F01C0C"/>
    <w:rsid w:val="00F111C4"/>
    <w:rsid w:val="00F11885"/>
    <w:rsid w:val="00F15498"/>
    <w:rsid w:val="00F31DEB"/>
    <w:rsid w:val="00F32A4C"/>
    <w:rsid w:val="00F37255"/>
    <w:rsid w:val="00F47B4F"/>
    <w:rsid w:val="00F47CC2"/>
    <w:rsid w:val="00F61DFC"/>
    <w:rsid w:val="00F64ED3"/>
    <w:rsid w:val="00F66C9B"/>
    <w:rsid w:val="00F85553"/>
    <w:rsid w:val="00F856FF"/>
    <w:rsid w:val="00F90A30"/>
    <w:rsid w:val="00F9298E"/>
    <w:rsid w:val="00F943E0"/>
    <w:rsid w:val="00FA0808"/>
    <w:rsid w:val="00FA0F48"/>
    <w:rsid w:val="00FA6114"/>
    <w:rsid w:val="00FA6AA1"/>
    <w:rsid w:val="00FC2713"/>
    <w:rsid w:val="00FD6500"/>
    <w:rsid w:val="00FF1E01"/>
    <w:rsid w:val="00FF1F21"/>
    <w:rsid w:val="00FF29CB"/>
    <w:rsid w:val="01715F34"/>
    <w:rsid w:val="0205AC39"/>
    <w:rsid w:val="02A1D566"/>
    <w:rsid w:val="07034D8E"/>
    <w:rsid w:val="0D1B7023"/>
    <w:rsid w:val="0E72687E"/>
    <w:rsid w:val="12CF499D"/>
    <w:rsid w:val="13055BD6"/>
    <w:rsid w:val="14521537"/>
    <w:rsid w:val="1A99833D"/>
    <w:rsid w:val="1C0C674C"/>
    <w:rsid w:val="1D640677"/>
    <w:rsid w:val="2035A6D3"/>
    <w:rsid w:val="21176FE2"/>
    <w:rsid w:val="243EB6CF"/>
    <w:rsid w:val="28CAFF09"/>
    <w:rsid w:val="290BDEE9"/>
    <w:rsid w:val="2A027ED0"/>
    <w:rsid w:val="2B704B55"/>
    <w:rsid w:val="2CBF9B1A"/>
    <w:rsid w:val="311C7B35"/>
    <w:rsid w:val="3133CB8F"/>
    <w:rsid w:val="33B87851"/>
    <w:rsid w:val="33CD367E"/>
    <w:rsid w:val="3D3E26D5"/>
    <w:rsid w:val="3DC2282C"/>
    <w:rsid w:val="3DFADBDD"/>
    <w:rsid w:val="4594E45D"/>
    <w:rsid w:val="5270AFF5"/>
    <w:rsid w:val="6A6AE646"/>
    <w:rsid w:val="728B99CE"/>
    <w:rsid w:val="76F99D89"/>
    <w:rsid w:val="78BD43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2029ACD"/>
  <w14:defaultImageDpi w14:val="0"/>
  <w15:docId w15:val="{E067E119-FEBB-48D5-B218-ABFC5DCF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11"/>
    <w:pPr>
      <w:spacing w:after="0" w:line="240" w:lineRule="auto"/>
    </w:pPr>
    <w:rPr>
      <w:sz w:val="24"/>
      <w:szCs w:val="24"/>
    </w:rPr>
  </w:style>
  <w:style w:type="paragraph" w:styleId="Heading2">
    <w:name w:val="heading 2"/>
    <w:basedOn w:val="Normal"/>
    <w:next w:val="Normal"/>
    <w:link w:val="Heading2Char"/>
    <w:uiPriority w:val="99"/>
    <w:qFormat/>
    <w:rsid w:val="0008033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styleId="Hyperlink">
    <w:name w:val="Hyperlink"/>
    <w:basedOn w:val="DefaultParagraphFont"/>
    <w:rsid w:val="00910D60"/>
    <w:rPr>
      <w:rFonts w:cs="Times New Roman"/>
      <w:color w:val="0000FF"/>
      <w:u w:val="single"/>
    </w:rPr>
  </w:style>
  <w:style w:type="table" w:styleId="TableGrid">
    <w:name w:val="Table Grid"/>
    <w:basedOn w:val="TableNormal"/>
    <w:uiPriority w:val="99"/>
    <w:rsid w:val="00910D60"/>
    <w:pPr>
      <w:spacing w:after="0" w:line="240" w:lineRule="auto"/>
    </w:pPr>
    <w:rPr>
      <w:rFonts w:ascii="Palatino" w:hAnsi="Palatino" w:cs="Palatin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64D2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er">
    <w:name w:val="footer"/>
    <w:basedOn w:val="Normal"/>
    <w:link w:val="FooterChar"/>
    <w:uiPriority w:val="99"/>
    <w:rsid w:val="00E314E6"/>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E314E6"/>
    <w:rPr>
      <w:rFonts w:cs="Times New Roman"/>
    </w:rPr>
  </w:style>
  <w:style w:type="paragraph" w:styleId="Header">
    <w:name w:val="header"/>
    <w:basedOn w:val="Normal"/>
    <w:link w:val="HeaderChar"/>
    <w:uiPriority w:val="99"/>
    <w:rsid w:val="00E314E6"/>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rPr>
  </w:style>
  <w:style w:type="paragraph" w:styleId="DocumentMap">
    <w:name w:val="Document Map"/>
    <w:basedOn w:val="Normal"/>
    <w:link w:val="DocumentMapChar"/>
    <w:uiPriority w:val="99"/>
    <w:semiHidden/>
    <w:rsid w:val="003415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CommentReference">
    <w:name w:val="annotation reference"/>
    <w:basedOn w:val="DefaultParagraphFont"/>
    <w:uiPriority w:val="99"/>
    <w:semiHidden/>
    <w:rsid w:val="00086834"/>
    <w:rPr>
      <w:rFonts w:cs="Times New Roman"/>
      <w:sz w:val="16"/>
      <w:szCs w:val="16"/>
    </w:rPr>
  </w:style>
  <w:style w:type="paragraph" w:styleId="CommentText">
    <w:name w:val="annotation text"/>
    <w:basedOn w:val="Normal"/>
    <w:link w:val="CommentTextChar"/>
    <w:uiPriority w:val="99"/>
    <w:semiHidden/>
    <w:rsid w:val="00086834"/>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086834"/>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ListParagraph">
    <w:name w:val="List Paragraph"/>
    <w:basedOn w:val="Normal"/>
    <w:uiPriority w:val="34"/>
    <w:qFormat/>
    <w:rsid w:val="00CC4220"/>
    <w:pPr>
      <w:ind w:left="720"/>
      <w:contextualSpacing/>
    </w:pPr>
  </w:style>
  <w:style w:type="paragraph" w:styleId="PlainText">
    <w:name w:val="Plain Text"/>
    <w:basedOn w:val="Normal"/>
    <w:link w:val="PlainTextChar"/>
    <w:uiPriority w:val="99"/>
    <w:unhideWhenUsed/>
    <w:rsid w:val="0097156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971568"/>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805">
      <w:bodyDiv w:val="1"/>
      <w:marLeft w:val="0"/>
      <w:marRight w:val="0"/>
      <w:marTop w:val="0"/>
      <w:marBottom w:val="0"/>
      <w:divBdr>
        <w:top w:val="none" w:sz="0" w:space="0" w:color="auto"/>
        <w:left w:val="none" w:sz="0" w:space="0" w:color="auto"/>
        <w:bottom w:val="none" w:sz="0" w:space="0" w:color="auto"/>
        <w:right w:val="none" w:sz="0" w:space="0" w:color="auto"/>
      </w:divBdr>
    </w:div>
    <w:div w:id="60102976">
      <w:bodyDiv w:val="1"/>
      <w:marLeft w:val="0"/>
      <w:marRight w:val="0"/>
      <w:marTop w:val="0"/>
      <w:marBottom w:val="0"/>
      <w:divBdr>
        <w:top w:val="none" w:sz="0" w:space="0" w:color="auto"/>
        <w:left w:val="none" w:sz="0" w:space="0" w:color="auto"/>
        <w:bottom w:val="none" w:sz="0" w:space="0" w:color="auto"/>
        <w:right w:val="none" w:sz="0" w:space="0" w:color="auto"/>
      </w:divBdr>
    </w:div>
    <w:div w:id="1284651908">
      <w:bodyDiv w:val="1"/>
      <w:marLeft w:val="0"/>
      <w:marRight w:val="0"/>
      <w:marTop w:val="0"/>
      <w:marBottom w:val="0"/>
      <w:divBdr>
        <w:top w:val="none" w:sz="0" w:space="0" w:color="auto"/>
        <w:left w:val="none" w:sz="0" w:space="0" w:color="auto"/>
        <w:bottom w:val="none" w:sz="0" w:space="0" w:color="auto"/>
        <w:right w:val="none" w:sz="0" w:space="0" w:color="auto"/>
      </w:divBdr>
    </w:div>
    <w:div w:id="149719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uwa.edu.au/policies/policies/conduct/co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afety.uwa.edu.au" TargetMode="External"/><Relationship Id="rId17" Type="http://schemas.openxmlformats.org/officeDocument/2006/relationships/hyperlink" Target="http://www.web.uwa.edu.au/inclusion-divers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r.uwa.edu.au/policies/policies/conduct/co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afety.uwa.edu.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b.uwa.edu.au/inclusion-diversity"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owler\Application%20Data\Microsoft\Templates\FM%20Position%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4EC78-72CC-4A6C-9BF7-0B937F46D496}">
  <ds:schemaRefs>
    <ds:schemaRef ds:uri="http://schemas.openxmlformats.org/officeDocument/2006/bibliography"/>
  </ds:schemaRefs>
</ds:datastoreItem>
</file>

<file path=customXml/itemProps2.xml><?xml version="1.0" encoding="utf-8"?>
<ds:datastoreItem xmlns:ds="http://schemas.openxmlformats.org/officeDocument/2006/customXml" ds:itemID="{B4C31507-875B-4F47-B3AF-67CB3C2474B6}">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df83d4b3-0bb9-4e08-ae1a-93b41589c903"/>
    <ds:schemaRef ds:uri="http://purl.org/dc/elements/1.1/"/>
    <ds:schemaRef ds:uri="1d48651c-f989-4e22-9a3f-f3f9f7e19fdf"/>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E333E60-B653-4D43-918F-017543D83D37}">
  <ds:schemaRefs>
    <ds:schemaRef ds:uri="http://schemas.microsoft.com/sharepoint/v3/contenttype/forms"/>
  </ds:schemaRefs>
</ds:datastoreItem>
</file>

<file path=customXml/itemProps4.xml><?xml version="1.0" encoding="utf-8"?>
<ds:datastoreItem xmlns:ds="http://schemas.openxmlformats.org/officeDocument/2006/customXml" ds:itemID="{359B6E3D-B6C9-4948-B616-B84E0173A062}"/>
</file>

<file path=docProps/app.xml><?xml version="1.0" encoding="utf-8"?>
<Properties xmlns="http://schemas.openxmlformats.org/officeDocument/2006/extended-properties" xmlns:vt="http://schemas.openxmlformats.org/officeDocument/2006/docPropsVTypes">
  <Template>FM Position Description Template</Template>
  <TotalTime>1</TotalTime>
  <Pages>4</Pages>
  <Words>1037</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Western Australia</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creator>Janet Saldanha</dc:creator>
  <cp:lastModifiedBy>Dee Turner</cp:lastModifiedBy>
  <cp:revision>2</cp:revision>
  <cp:lastPrinted>2018-11-13T09:02:00Z</cp:lastPrinted>
  <dcterms:created xsi:type="dcterms:W3CDTF">2024-10-09T05:22:00Z</dcterms:created>
  <dcterms:modified xsi:type="dcterms:W3CDTF">2024-10-09T05:22:00Z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Order">
    <vt:r8>19500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