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247A3B21"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019C6E16" w14:textId="77777777" w:rsidR="003C37FC" w:rsidRDefault="00C1176B">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14:anchorId="07350996" wp14:editId="18BD7811">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6938008E" w14:textId="77777777" w:rsidR="003C37FC" w:rsidRDefault="003C37FC">
            <w:pPr>
              <w:pStyle w:val="BodyText"/>
              <w:rPr>
                <w:sz w:val="36"/>
                <w:szCs w:val="36"/>
              </w:rPr>
            </w:pPr>
            <w:r>
              <w:rPr>
                <w:sz w:val="36"/>
                <w:szCs w:val="36"/>
              </w:rPr>
              <w:t>Position Description</w:t>
            </w:r>
          </w:p>
        </w:tc>
      </w:tr>
    </w:tbl>
    <w:p w14:paraId="003B2361"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14:paraId="01B900AA" w14:textId="77777777">
        <w:trPr>
          <w:cantSplit/>
        </w:trPr>
        <w:tc>
          <w:tcPr>
            <w:tcW w:w="2659" w:type="dxa"/>
            <w:tcBorders>
              <w:top w:val="single" w:sz="4" w:space="0" w:color="auto"/>
            </w:tcBorders>
          </w:tcPr>
          <w:p w14:paraId="77C8F12A"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72D8C98C" w14:textId="77777777" w:rsidR="003C37FC" w:rsidRDefault="00913918">
            <w:pPr>
              <w:pStyle w:val="norm10plus"/>
              <w:widowControl/>
              <w:overflowPunct w:val="0"/>
              <w:spacing w:after="60"/>
              <w:textAlignment w:val="baseline"/>
            </w:pPr>
            <w:r>
              <w:t>College of Business and Economics</w:t>
            </w:r>
          </w:p>
        </w:tc>
      </w:tr>
      <w:tr w:rsidR="003C37FC" w14:paraId="3CAFBE6E" w14:textId="77777777">
        <w:trPr>
          <w:cantSplit/>
        </w:trPr>
        <w:tc>
          <w:tcPr>
            <w:tcW w:w="2659" w:type="dxa"/>
          </w:tcPr>
          <w:p w14:paraId="315B3687"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13479870" w14:textId="77777777" w:rsidR="003C37FC" w:rsidRDefault="00913918">
            <w:pPr>
              <w:spacing w:after="60"/>
            </w:pPr>
            <w:r>
              <w:t>Research School of Economics</w:t>
            </w:r>
          </w:p>
        </w:tc>
      </w:tr>
      <w:tr w:rsidR="003C37FC" w14:paraId="04D17C34" w14:textId="77777777">
        <w:trPr>
          <w:cantSplit/>
        </w:trPr>
        <w:tc>
          <w:tcPr>
            <w:tcW w:w="2659" w:type="dxa"/>
          </w:tcPr>
          <w:p w14:paraId="3D294F36"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74D0AEDE" w14:textId="77777777" w:rsidR="003C37FC" w:rsidRDefault="003C37FC">
            <w:pPr>
              <w:pStyle w:val="norm10plus"/>
              <w:widowControl/>
              <w:overflowPunct w:val="0"/>
              <w:spacing w:after="60"/>
              <w:textAlignment w:val="baseline"/>
            </w:pPr>
          </w:p>
        </w:tc>
      </w:tr>
      <w:tr w:rsidR="003C37FC" w14:paraId="3990FF66" w14:textId="77777777">
        <w:trPr>
          <w:cantSplit/>
        </w:trPr>
        <w:tc>
          <w:tcPr>
            <w:tcW w:w="2659" w:type="dxa"/>
          </w:tcPr>
          <w:p w14:paraId="73968C9D"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719D45F0" w14:textId="6844BF7D" w:rsidR="003C37FC" w:rsidRDefault="00D348D6">
            <w:pPr>
              <w:spacing w:after="60"/>
            </w:pPr>
            <w:r w:rsidRPr="00D348D6">
              <w:t>Postdoctoral Fellow/Research Fellow</w:t>
            </w:r>
          </w:p>
        </w:tc>
      </w:tr>
      <w:tr w:rsidR="003C37FC" w14:paraId="417D571D" w14:textId="77777777">
        <w:trPr>
          <w:cantSplit/>
        </w:trPr>
        <w:tc>
          <w:tcPr>
            <w:tcW w:w="2659" w:type="dxa"/>
          </w:tcPr>
          <w:p w14:paraId="0AA2C599"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21833462" w14:textId="39AF5AA2" w:rsidR="003C37FC" w:rsidRDefault="00913918" w:rsidP="00C411EA">
            <w:pPr>
              <w:spacing w:after="60"/>
            </w:pPr>
            <w:r>
              <w:t xml:space="preserve">Level </w:t>
            </w:r>
            <w:r w:rsidR="00D348D6">
              <w:t>A/</w:t>
            </w:r>
            <w:r>
              <w:t>B</w:t>
            </w:r>
          </w:p>
        </w:tc>
      </w:tr>
      <w:tr w:rsidR="003C37FC" w14:paraId="446E4A62" w14:textId="77777777">
        <w:trPr>
          <w:cantSplit/>
        </w:trPr>
        <w:tc>
          <w:tcPr>
            <w:tcW w:w="2659" w:type="dxa"/>
          </w:tcPr>
          <w:p w14:paraId="0083C044"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5973A42D" w14:textId="77777777" w:rsidR="003C37FC" w:rsidRDefault="003C37FC">
            <w:pPr>
              <w:spacing w:after="60"/>
            </w:pPr>
          </w:p>
        </w:tc>
      </w:tr>
      <w:tr w:rsidR="00FD1054" w14:paraId="03A12387" w14:textId="77777777">
        <w:trPr>
          <w:cantSplit/>
        </w:trPr>
        <w:tc>
          <w:tcPr>
            <w:tcW w:w="2659" w:type="dxa"/>
          </w:tcPr>
          <w:p w14:paraId="56287674" w14:textId="77777777"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14:paraId="69552CB6" w14:textId="5F52A2DD" w:rsidR="00FD1054" w:rsidRDefault="00C411EA">
            <w:pPr>
              <w:spacing w:after="60"/>
            </w:pPr>
            <w:r>
              <w:t xml:space="preserve">Professor </w:t>
            </w:r>
            <w:r w:rsidR="000E7156" w:rsidRPr="000E7156">
              <w:rPr>
                <w:bCs/>
              </w:rPr>
              <w:t>Fedor Iskhakov</w:t>
            </w:r>
          </w:p>
        </w:tc>
      </w:tr>
    </w:tbl>
    <w:p w14:paraId="57DCAA9D" w14:textId="77777777"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14:paraId="318FFD1C" w14:textId="77777777">
        <w:tc>
          <w:tcPr>
            <w:tcW w:w="10427" w:type="dxa"/>
            <w:tcBorders>
              <w:top w:val="single" w:sz="4" w:space="0" w:color="auto"/>
              <w:bottom w:val="single" w:sz="4" w:space="0" w:color="auto"/>
            </w:tcBorders>
          </w:tcPr>
          <w:p w14:paraId="478A2832" w14:textId="77777777"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14:paraId="1A34D3DE" w14:textId="77777777" w:rsidR="00F10B88" w:rsidRDefault="00913918" w:rsidP="006B28C8">
            <w:r>
              <w:t xml:space="preserve">The Research School of Economics </w:t>
            </w:r>
            <w:r w:rsidR="00F10B88">
              <w:t xml:space="preserve">(RSE) </w:t>
            </w:r>
            <w:r>
              <w:t>has an excellent representation in all economic fields and is seeking to maintain and nurture its reputation for excellence in research and research informed teaching</w:t>
            </w:r>
            <w:r w:rsidR="00950A7F">
              <w:t>.</w:t>
            </w:r>
          </w:p>
          <w:p w14:paraId="77B0ACFC" w14:textId="77777777" w:rsidR="00950A7F" w:rsidRPr="007706AE" w:rsidRDefault="00950A7F" w:rsidP="006B28C8"/>
          <w:p w14:paraId="4FE9285F"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KEY ACCOUNTABILITY AREAS:</w:t>
            </w:r>
          </w:p>
          <w:p w14:paraId="3EBEA2D9" w14:textId="77777777" w:rsidR="00913918" w:rsidRPr="007706AE" w:rsidRDefault="00913918" w:rsidP="006B28C8"/>
          <w:p w14:paraId="327A2C9C" w14:textId="77777777" w:rsidR="00AA0FD2" w:rsidRPr="00BA29AB" w:rsidRDefault="006B28C8" w:rsidP="00BA29AB">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14:paraId="140E24FB" w14:textId="7A1967C2" w:rsidR="00913918" w:rsidRDefault="00913918" w:rsidP="00913918">
            <w:r>
              <w:t>You will be expected to work collegially with other members of the Research School of Economics and within the ANU community of economists. As a College that takes teaching and research seriously we expect you to have research interests relevant to the department. You will be expected to contribute generally to the intellectual life of the College.</w:t>
            </w:r>
          </w:p>
          <w:p w14:paraId="7DAD6F85" w14:textId="77777777" w:rsidR="006B28C8" w:rsidRPr="007706AE" w:rsidRDefault="006B28C8" w:rsidP="006B28C8"/>
          <w:p w14:paraId="54B19C9B" w14:textId="2F6DDCDE" w:rsidR="002065D5" w:rsidRDefault="006B28C8" w:rsidP="006B28C8">
            <w:pPr>
              <w:spacing w:before="0"/>
              <w:rPr>
                <w:rFonts w:ascii="Tahoma" w:hAnsi="Tahoma" w:cs="Tahoma"/>
                <w:b/>
                <w:bCs/>
                <w:sz w:val="24"/>
                <w:szCs w:val="24"/>
              </w:rPr>
            </w:pPr>
            <w:r w:rsidRPr="007706AE">
              <w:rPr>
                <w:rFonts w:ascii="Tahoma" w:hAnsi="Tahoma" w:cs="Tahoma"/>
                <w:b/>
                <w:bCs/>
                <w:sz w:val="24"/>
                <w:szCs w:val="24"/>
              </w:rPr>
              <w:t>Role Statement:</w:t>
            </w:r>
          </w:p>
          <w:p w14:paraId="24BEFDAD" w14:textId="7681DB41" w:rsidR="002065D5" w:rsidRDefault="002065D5" w:rsidP="006B28C8">
            <w:pPr>
              <w:spacing w:before="0"/>
              <w:rPr>
                <w:rFonts w:ascii="Tahoma" w:hAnsi="Tahoma" w:cs="Tahoma"/>
                <w:b/>
                <w:bCs/>
                <w:sz w:val="24"/>
                <w:szCs w:val="24"/>
              </w:rPr>
            </w:pPr>
          </w:p>
          <w:p w14:paraId="6EC5519C" w14:textId="4ADC2CA4" w:rsidR="00E33869" w:rsidRPr="00E33869" w:rsidRDefault="00E33869" w:rsidP="006B28C8">
            <w:pPr>
              <w:spacing w:before="0"/>
              <w:rPr>
                <w:rFonts w:ascii="Tahoma" w:hAnsi="Tahoma" w:cs="Tahoma"/>
                <w:bCs/>
                <w:u w:val="single"/>
              </w:rPr>
            </w:pPr>
            <w:r w:rsidRPr="00E33869">
              <w:rPr>
                <w:rFonts w:ascii="Tahoma" w:hAnsi="Tahoma" w:cs="Tahoma"/>
                <w:bCs/>
                <w:u w:val="single"/>
              </w:rPr>
              <w:t>Postdoctoral Fellow Level A</w:t>
            </w:r>
          </w:p>
          <w:p w14:paraId="02BB882E" w14:textId="630D145D" w:rsidR="00C411EA" w:rsidRPr="002065D5" w:rsidRDefault="00C411EA" w:rsidP="00C411EA">
            <w:pPr>
              <w:widowControl w:val="0"/>
              <w:overflowPunct/>
              <w:spacing w:before="0"/>
              <w:jc w:val="left"/>
              <w:textAlignment w:val="auto"/>
              <w:rPr>
                <w:lang w:val="en-US" w:eastAsia="zh-CN"/>
              </w:rPr>
            </w:pPr>
            <w:r w:rsidRPr="002065D5">
              <w:rPr>
                <w:lang w:val="en-US" w:eastAsia="zh-CN"/>
              </w:rPr>
              <w:t xml:space="preserve">Under the broad direction of Professor </w:t>
            </w:r>
            <w:r w:rsidR="000E7156">
              <w:rPr>
                <w:lang w:val="en-US" w:eastAsia="zh-CN"/>
              </w:rPr>
              <w:t>Iskhakov</w:t>
            </w:r>
            <w:r w:rsidRPr="002065D5">
              <w:rPr>
                <w:lang w:val="en-US" w:eastAsia="zh-CN"/>
              </w:rPr>
              <w:t xml:space="preserve">, duties of the </w:t>
            </w:r>
            <w:r w:rsidR="00D348D6" w:rsidRPr="00D348D6">
              <w:rPr>
                <w:lang w:val="en-US" w:eastAsia="zh-CN"/>
              </w:rPr>
              <w:t xml:space="preserve">Postdoctoral Fellow/Research Fellow </w:t>
            </w:r>
            <w:r w:rsidRPr="002065D5">
              <w:rPr>
                <w:lang w:val="en-US" w:eastAsia="zh-CN"/>
              </w:rPr>
              <w:t>may include:</w:t>
            </w:r>
          </w:p>
          <w:p w14:paraId="6F63ED87" w14:textId="6E27DC80" w:rsidR="00C411EA" w:rsidRPr="00D348D6" w:rsidRDefault="00C411EA" w:rsidP="00E33869">
            <w:pPr>
              <w:pStyle w:val="ListParagraph"/>
              <w:widowControl w:val="0"/>
              <w:numPr>
                <w:ilvl w:val="0"/>
                <w:numId w:val="48"/>
              </w:numPr>
              <w:overflowPunct/>
              <w:spacing w:before="0"/>
              <w:jc w:val="left"/>
              <w:textAlignment w:val="auto"/>
              <w:rPr>
                <w:lang w:val="en-US" w:eastAsia="zh-CN"/>
              </w:rPr>
            </w:pPr>
            <w:r w:rsidRPr="00D348D6">
              <w:rPr>
                <w:lang w:val="en-US" w:eastAsia="zh-CN"/>
              </w:rPr>
              <w:t>conduct research under limited supervision either as a member of team, or where appropriate, independently, and the production or contribution to the production of conference and seminar papers and publications from that research;</w:t>
            </w:r>
          </w:p>
          <w:p w14:paraId="679C4350" w14:textId="0035BEA2" w:rsidR="00C411EA" w:rsidRPr="00D348D6" w:rsidRDefault="00C411EA" w:rsidP="00E33869">
            <w:pPr>
              <w:pStyle w:val="ListParagraph"/>
              <w:widowControl w:val="0"/>
              <w:numPr>
                <w:ilvl w:val="0"/>
                <w:numId w:val="48"/>
              </w:numPr>
              <w:overflowPunct/>
              <w:spacing w:before="0"/>
              <w:jc w:val="left"/>
              <w:textAlignment w:val="auto"/>
              <w:rPr>
                <w:lang w:val="en-US" w:eastAsia="zh-CN"/>
              </w:rPr>
            </w:pPr>
            <w:r w:rsidRPr="00D348D6">
              <w:rPr>
                <w:lang w:val="en-US" w:eastAsia="zh-CN"/>
              </w:rPr>
              <w:t>involvement in professional activities including, subject to availability of funds, attendance at conferences and seminars in the field of expertise;</w:t>
            </w:r>
          </w:p>
          <w:p w14:paraId="6F3D967B" w14:textId="77777777" w:rsidR="00D348D6" w:rsidRPr="00D348D6" w:rsidRDefault="00D348D6" w:rsidP="00E33869">
            <w:pPr>
              <w:pStyle w:val="formtext"/>
              <w:numPr>
                <w:ilvl w:val="0"/>
                <w:numId w:val="48"/>
              </w:numPr>
              <w:rPr>
                <w:sz w:val="20"/>
                <w:szCs w:val="20"/>
              </w:rPr>
            </w:pPr>
            <w:r w:rsidRPr="00D348D6">
              <w:rPr>
                <w:sz w:val="20"/>
                <w:szCs w:val="20"/>
              </w:rPr>
              <w:t>administrative functions primarily connected with the staff member’s area of research;</w:t>
            </w:r>
          </w:p>
          <w:p w14:paraId="28DEFA8F" w14:textId="28C2F01C" w:rsidR="00D348D6" w:rsidRPr="00D348D6" w:rsidRDefault="00D348D6" w:rsidP="00E33869">
            <w:pPr>
              <w:pStyle w:val="ListParagraph"/>
              <w:widowControl w:val="0"/>
              <w:numPr>
                <w:ilvl w:val="0"/>
                <w:numId w:val="48"/>
              </w:numPr>
              <w:overflowPunct/>
              <w:spacing w:before="0"/>
              <w:jc w:val="left"/>
              <w:textAlignment w:val="auto"/>
              <w:rPr>
                <w:lang w:val="en-US" w:eastAsia="zh-CN"/>
              </w:rPr>
            </w:pPr>
            <w:r w:rsidRPr="00D348D6">
              <w:t>teaching - negotiable</w:t>
            </w:r>
          </w:p>
          <w:p w14:paraId="590F3258" w14:textId="5D5C4DCC" w:rsidR="00C411EA" w:rsidRPr="00D348D6" w:rsidRDefault="00C411EA" w:rsidP="00E33869">
            <w:pPr>
              <w:pStyle w:val="ListParagraph"/>
              <w:widowControl w:val="0"/>
              <w:numPr>
                <w:ilvl w:val="0"/>
                <w:numId w:val="48"/>
              </w:numPr>
              <w:overflowPunct/>
              <w:spacing w:before="0"/>
              <w:jc w:val="left"/>
              <w:textAlignment w:val="auto"/>
              <w:rPr>
                <w:lang w:val="en-US" w:eastAsia="zh-CN"/>
              </w:rPr>
            </w:pPr>
            <w:r w:rsidRPr="00D348D6">
              <w:rPr>
                <w:lang w:val="en-US" w:eastAsia="zh-CN"/>
              </w:rPr>
              <w:t>attendance at meetings associated with research or the work of the organisational unit to which the research is connected and/or at School or college meetings and/or membership of a limited number of committees;</w:t>
            </w:r>
          </w:p>
          <w:p w14:paraId="370B4797" w14:textId="77777777" w:rsidR="00C411EA" w:rsidRPr="00D348D6" w:rsidRDefault="00C411EA" w:rsidP="00E33869">
            <w:pPr>
              <w:pStyle w:val="ListParagraph"/>
              <w:widowControl w:val="0"/>
              <w:numPr>
                <w:ilvl w:val="0"/>
                <w:numId w:val="48"/>
              </w:numPr>
              <w:overflowPunct/>
              <w:spacing w:before="0"/>
              <w:jc w:val="left"/>
              <w:textAlignment w:val="auto"/>
              <w:rPr>
                <w:lang w:val="en-US" w:eastAsia="zh-CN"/>
              </w:rPr>
            </w:pPr>
            <w:r w:rsidRPr="00D348D6">
              <w:rPr>
                <w:lang w:val="en-US" w:eastAsia="zh-CN"/>
              </w:rPr>
              <w:t>providing advice within the field of the staff member's research to postgraduate students; and</w:t>
            </w:r>
          </w:p>
          <w:p w14:paraId="46C63BBB" w14:textId="6146B418" w:rsidR="00C411EA" w:rsidRPr="00E33869" w:rsidRDefault="00C411EA" w:rsidP="00E33869">
            <w:pPr>
              <w:pStyle w:val="ListParagraph"/>
              <w:widowControl w:val="0"/>
              <w:numPr>
                <w:ilvl w:val="0"/>
                <w:numId w:val="48"/>
              </w:numPr>
              <w:overflowPunct/>
              <w:spacing w:before="0"/>
              <w:jc w:val="left"/>
              <w:textAlignment w:val="auto"/>
            </w:pPr>
            <w:r w:rsidRPr="00D348D6">
              <w:rPr>
                <w:lang w:val="en-US" w:eastAsia="zh-CN"/>
              </w:rPr>
              <w:t>other duties as allocated by the supervisor, consistent with the classification of the position.</w:t>
            </w:r>
          </w:p>
          <w:p w14:paraId="7077F26E" w14:textId="12D06020" w:rsidR="00E33869" w:rsidRDefault="00E33869" w:rsidP="00E33869">
            <w:pPr>
              <w:pStyle w:val="ListParagraph"/>
              <w:widowControl w:val="0"/>
              <w:overflowPunct/>
              <w:spacing w:before="0"/>
              <w:jc w:val="left"/>
              <w:textAlignment w:val="auto"/>
              <w:rPr>
                <w:lang w:val="en-US" w:eastAsia="zh-CN"/>
              </w:rPr>
            </w:pPr>
          </w:p>
          <w:p w14:paraId="3C2C9B89" w14:textId="77777777" w:rsidR="00E33869" w:rsidRDefault="00E33869" w:rsidP="00E33869">
            <w:pPr>
              <w:pStyle w:val="ListParagraph"/>
              <w:widowControl w:val="0"/>
              <w:overflowPunct/>
              <w:spacing w:before="0"/>
              <w:ind w:left="0"/>
              <w:jc w:val="left"/>
              <w:textAlignment w:val="auto"/>
              <w:rPr>
                <w:rFonts w:ascii="Tahoma" w:hAnsi="Tahoma" w:cs="Tahoma"/>
                <w:bCs/>
              </w:rPr>
            </w:pPr>
            <w:r w:rsidRPr="00E33869">
              <w:rPr>
                <w:rFonts w:ascii="Tahoma" w:hAnsi="Tahoma" w:cs="Tahoma"/>
                <w:bCs/>
                <w:u w:val="single"/>
              </w:rPr>
              <w:t xml:space="preserve">Postdoctoral Fellow Level </w:t>
            </w:r>
            <w:r>
              <w:rPr>
                <w:rFonts w:ascii="Tahoma" w:hAnsi="Tahoma" w:cs="Tahoma"/>
                <w:bCs/>
                <w:u w:val="single"/>
              </w:rPr>
              <w:t>B</w:t>
            </w:r>
            <w:r>
              <w:rPr>
                <w:rFonts w:ascii="Tahoma" w:hAnsi="Tahoma" w:cs="Tahoma"/>
                <w:bCs/>
                <w:u w:val="single"/>
              </w:rPr>
              <w:br/>
            </w:r>
            <w:r w:rsidRPr="00E33869">
              <w:rPr>
                <w:rFonts w:ascii="Tahoma" w:hAnsi="Tahoma" w:cs="Tahoma"/>
                <w:bCs/>
              </w:rPr>
              <w:t>In their role as Research Fellow the appointees duties will include:</w:t>
            </w:r>
          </w:p>
          <w:p w14:paraId="4B4B2455" w14:textId="4619FD54" w:rsidR="00E33869" w:rsidRDefault="00E33869" w:rsidP="00E33869">
            <w:pPr>
              <w:pStyle w:val="ListParagraph"/>
              <w:widowControl w:val="0"/>
              <w:numPr>
                <w:ilvl w:val="0"/>
                <w:numId w:val="50"/>
              </w:numPr>
              <w:overflowPunct/>
              <w:spacing w:before="0"/>
              <w:ind w:left="1455" w:hanging="426"/>
              <w:jc w:val="left"/>
              <w:textAlignment w:val="auto"/>
            </w:pPr>
            <w:r>
              <w:t>conduct research either as a member of a team or independently, and the production of conference and seminar papers and publications from that research;</w:t>
            </w:r>
          </w:p>
          <w:p w14:paraId="1CBDA434" w14:textId="77777777" w:rsidR="00E33869" w:rsidRDefault="00E33869" w:rsidP="00E33869">
            <w:pPr>
              <w:pStyle w:val="formtext"/>
              <w:numPr>
                <w:ilvl w:val="0"/>
                <w:numId w:val="48"/>
              </w:numPr>
              <w:ind w:hanging="426"/>
              <w:rPr>
                <w:sz w:val="20"/>
                <w:szCs w:val="20"/>
              </w:rPr>
            </w:pPr>
            <w:r>
              <w:rPr>
                <w:sz w:val="20"/>
                <w:szCs w:val="20"/>
              </w:rPr>
              <w:t>supervision of research-support staff involved in the staff member's research;</w:t>
            </w:r>
          </w:p>
          <w:p w14:paraId="325111C5" w14:textId="77777777" w:rsidR="00E33869" w:rsidRDefault="00E33869" w:rsidP="00E33869">
            <w:pPr>
              <w:pStyle w:val="formtext"/>
              <w:numPr>
                <w:ilvl w:val="0"/>
                <w:numId w:val="48"/>
              </w:numPr>
              <w:ind w:hanging="426"/>
              <w:rPr>
                <w:sz w:val="20"/>
                <w:szCs w:val="20"/>
              </w:rPr>
            </w:pPr>
            <w:r>
              <w:rPr>
                <w:sz w:val="20"/>
                <w:szCs w:val="20"/>
              </w:rPr>
              <w:t>guidance in the research effort of junior members of research academic staff in his/her research area;</w:t>
            </w:r>
          </w:p>
          <w:p w14:paraId="6B2372DA" w14:textId="77777777" w:rsidR="00E33869" w:rsidRDefault="00E33869" w:rsidP="00E33869">
            <w:pPr>
              <w:pStyle w:val="formtext"/>
              <w:numPr>
                <w:ilvl w:val="0"/>
                <w:numId w:val="48"/>
              </w:numPr>
              <w:ind w:hanging="426"/>
              <w:rPr>
                <w:sz w:val="20"/>
                <w:szCs w:val="20"/>
              </w:rPr>
            </w:pPr>
            <w:r>
              <w:rPr>
                <w:sz w:val="20"/>
                <w:szCs w:val="20"/>
              </w:rPr>
              <w:t>involvement in professional activities including, subject to availability of funds, attendance at conferences and seminars;</w:t>
            </w:r>
          </w:p>
          <w:p w14:paraId="49FA0F8E" w14:textId="77777777" w:rsidR="00E33869" w:rsidRDefault="00E33869" w:rsidP="00E33869">
            <w:pPr>
              <w:pStyle w:val="formtext"/>
              <w:numPr>
                <w:ilvl w:val="0"/>
                <w:numId w:val="48"/>
              </w:numPr>
              <w:ind w:hanging="426"/>
              <w:rPr>
                <w:sz w:val="20"/>
                <w:szCs w:val="20"/>
              </w:rPr>
            </w:pPr>
            <w:r>
              <w:rPr>
                <w:sz w:val="20"/>
                <w:szCs w:val="20"/>
              </w:rPr>
              <w:t>administrative functions primarily connected with the staff member’s area of research;</w:t>
            </w:r>
          </w:p>
          <w:p w14:paraId="193385E4" w14:textId="77777777" w:rsidR="00E33869" w:rsidRDefault="00E33869" w:rsidP="00E33869">
            <w:pPr>
              <w:pStyle w:val="formtext"/>
              <w:numPr>
                <w:ilvl w:val="0"/>
                <w:numId w:val="48"/>
              </w:numPr>
              <w:ind w:hanging="426"/>
              <w:rPr>
                <w:sz w:val="20"/>
                <w:szCs w:val="20"/>
              </w:rPr>
            </w:pPr>
            <w:r>
              <w:rPr>
                <w:sz w:val="20"/>
                <w:szCs w:val="20"/>
              </w:rPr>
              <w:t>teaching - negotiable;</w:t>
            </w:r>
          </w:p>
          <w:p w14:paraId="68A4445B" w14:textId="77777777" w:rsidR="00E33869" w:rsidRDefault="00E33869" w:rsidP="00E33869">
            <w:pPr>
              <w:pStyle w:val="formtext"/>
              <w:numPr>
                <w:ilvl w:val="0"/>
                <w:numId w:val="48"/>
              </w:numPr>
              <w:ind w:hanging="426"/>
              <w:rPr>
                <w:sz w:val="20"/>
                <w:szCs w:val="20"/>
              </w:rPr>
            </w:pPr>
            <w:r>
              <w:rPr>
                <w:sz w:val="20"/>
                <w:szCs w:val="20"/>
              </w:rPr>
              <w:t>co-supervision, or where appropriate supervision, of major honours or postgraduate research projects within the field of the staff member's area of research;</w:t>
            </w:r>
          </w:p>
          <w:p w14:paraId="00DF50AC" w14:textId="77777777" w:rsidR="00E33869" w:rsidRPr="00F562A4" w:rsidRDefault="00E33869" w:rsidP="00E33869">
            <w:pPr>
              <w:numPr>
                <w:ilvl w:val="0"/>
                <w:numId w:val="48"/>
              </w:numPr>
              <w:ind w:hanging="426"/>
              <w:textAlignment w:val="auto"/>
              <w:rPr>
                <w:rFonts w:ascii="Times New Roman" w:hAnsi="Times New Roman" w:cs="Times New Roman"/>
              </w:rPr>
            </w:pPr>
            <w:r w:rsidRPr="00D83FC2">
              <w:lastRenderedPageBreak/>
              <w:t>attendance at meetings, school meetings and/or membership of a limited number of committees</w:t>
            </w:r>
            <w:r>
              <w:t xml:space="preserve">; </w:t>
            </w:r>
          </w:p>
          <w:p w14:paraId="12268265" w14:textId="77777777" w:rsidR="00E33869" w:rsidRDefault="00E33869" w:rsidP="00E33869">
            <w:pPr>
              <w:numPr>
                <w:ilvl w:val="0"/>
                <w:numId w:val="48"/>
              </w:numPr>
              <w:ind w:hanging="426"/>
              <w:textAlignment w:val="auto"/>
              <w:rPr>
                <w:rFonts w:ascii="Times New Roman" w:hAnsi="Times New Roman" w:cs="Times New Roman"/>
              </w:rPr>
            </w:pPr>
            <w:r>
              <w:t>other duties as allocated by the supervisor or the Vice-Chancellor consistent with the classification of the position.</w:t>
            </w:r>
          </w:p>
          <w:p w14:paraId="782EAC2C" w14:textId="77777777" w:rsidR="00AE719D" w:rsidRPr="00927A87" w:rsidRDefault="00AE719D" w:rsidP="00913918"/>
        </w:tc>
      </w:tr>
      <w:tr w:rsidR="00E33869" w14:paraId="5667C5D4" w14:textId="77777777">
        <w:tc>
          <w:tcPr>
            <w:tcW w:w="10427" w:type="dxa"/>
            <w:tcBorders>
              <w:top w:val="single" w:sz="4" w:space="0" w:color="auto"/>
              <w:bottom w:val="single" w:sz="4" w:space="0" w:color="auto"/>
            </w:tcBorders>
          </w:tcPr>
          <w:p w14:paraId="253AA8BB" w14:textId="77777777" w:rsidR="00E33869" w:rsidRPr="007706AE" w:rsidRDefault="00E33869" w:rsidP="006B28C8">
            <w:pPr>
              <w:rPr>
                <w:rFonts w:ascii="Tahoma" w:hAnsi="Tahoma" w:cs="Tahoma"/>
                <w:b/>
                <w:bCs/>
                <w:sz w:val="24"/>
                <w:szCs w:val="24"/>
              </w:rPr>
            </w:pPr>
          </w:p>
        </w:tc>
      </w:tr>
    </w:tbl>
    <w:p w14:paraId="7BEDEF03" w14:textId="77777777" w:rsidR="002F0061" w:rsidRDefault="002F0061">
      <w:pPr>
        <w:ind w:right="368"/>
        <w:rPr>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8"/>
      </w:tblGrid>
      <w:tr w:rsidR="003C37FC" w14:paraId="17D4B851" w14:textId="77777777" w:rsidTr="00A45BB3">
        <w:tc>
          <w:tcPr>
            <w:tcW w:w="10428" w:type="dxa"/>
            <w:tcBorders>
              <w:top w:val="single" w:sz="4" w:space="0" w:color="auto"/>
              <w:bottom w:val="single" w:sz="4" w:space="0" w:color="auto"/>
            </w:tcBorders>
          </w:tcPr>
          <w:p w14:paraId="71F7501B" w14:textId="0C62AB4F" w:rsidR="00881631" w:rsidRDefault="00AC6902" w:rsidP="00881631">
            <w:pPr>
              <w:rPr>
                <w:rFonts w:ascii="Tahoma" w:hAnsi="Tahoma" w:cs="Tahoma"/>
                <w:b/>
                <w:bCs/>
                <w:sz w:val="24"/>
                <w:szCs w:val="24"/>
              </w:rPr>
            </w:pPr>
            <w:r>
              <w:br w:type="page"/>
            </w:r>
            <w:r w:rsidR="00881631" w:rsidRPr="007706AE">
              <w:rPr>
                <w:rFonts w:ascii="Tahoma" w:hAnsi="Tahoma" w:cs="Tahoma"/>
                <w:b/>
                <w:bCs/>
                <w:sz w:val="24"/>
                <w:szCs w:val="24"/>
              </w:rPr>
              <w:t>SELECTION CRITERIA:</w:t>
            </w:r>
          </w:p>
          <w:p w14:paraId="333D6B2C" w14:textId="77777777" w:rsidR="00D348D6" w:rsidRPr="00F562A4" w:rsidRDefault="00D348D6" w:rsidP="00D348D6">
            <w:pPr>
              <w:rPr>
                <w:u w:val="single"/>
                <w:lang w:val="en-US"/>
              </w:rPr>
            </w:pPr>
            <w:r w:rsidRPr="00F562A4">
              <w:rPr>
                <w:u w:val="single"/>
                <w:lang w:val="en-US"/>
              </w:rPr>
              <w:t>Postdoctoral Fellow – Level A</w:t>
            </w:r>
          </w:p>
          <w:p w14:paraId="564536E6" w14:textId="1B28EF45" w:rsidR="00D348D6" w:rsidRPr="00D348D6" w:rsidRDefault="00D348D6" w:rsidP="00D348D6">
            <w:pPr>
              <w:pStyle w:val="Default"/>
              <w:numPr>
                <w:ilvl w:val="0"/>
                <w:numId w:val="45"/>
              </w:numPr>
              <w:jc w:val="both"/>
              <w:rPr>
                <w:sz w:val="20"/>
                <w:szCs w:val="20"/>
              </w:rPr>
            </w:pPr>
            <w:r w:rsidRPr="00D348D6">
              <w:rPr>
                <w:sz w:val="20"/>
                <w:szCs w:val="20"/>
              </w:rPr>
              <w:t>Completion, or near completion, of a PhD in economics is essential, with demonstrated expertise in computational methods, ability and interest for empirical work, and solid mathematical background.</w:t>
            </w:r>
          </w:p>
          <w:p w14:paraId="3857ED12" w14:textId="77777777" w:rsidR="00D348D6" w:rsidRPr="00D348D6" w:rsidRDefault="00D348D6" w:rsidP="00D348D6">
            <w:pPr>
              <w:pStyle w:val="Default"/>
              <w:numPr>
                <w:ilvl w:val="0"/>
                <w:numId w:val="45"/>
              </w:numPr>
              <w:jc w:val="both"/>
              <w:rPr>
                <w:sz w:val="20"/>
                <w:szCs w:val="20"/>
              </w:rPr>
            </w:pPr>
            <w:r w:rsidRPr="00D348D6">
              <w:rPr>
                <w:sz w:val="20"/>
                <w:szCs w:val="20"/>
              </w:rPr>
              <w:t>Ability to conduct research, with the potential to publish in leading journals in economics.</w:t>
            </w:r>
          </w:p>
          <w:p w14:paraId="3D102B97" w14:textId="77777777" w:rsidR="00D348D6" w:rsidRPr="00D348D6" w:rsidRDefault="00D348D6" w:rsidP="00D348D6">
            <w:pPr>
              <w:pStyle w:val="ListParagraph"/>
              <w:numPr>
                <w:ilvl w:val="0"/>
                <w:numId w:val="45"/>
              </w:numPr>
              <w:rPr>
                <w:color w:val="000000"/>
                <w:lang w:eastAsia="en-AU"/>
              </w:rPr>
            </w:pPr>
            <w:r w:rsidRPr="00D348D6">
              <w:rPr>
                <w:color w:val="000000"/>
                <w:lang w:eastAsia="en-AU"/>
              </w:rPr>
              <w:t xml:space="preserve">Demonstrated ability to work effectively and independently. </w:t>
            </w:r>
          </w:p>
          <w:p w14:paraId="55A5F9FC" w14:textId="77777777" w:rsidR="00D348D6" w:rsidRPr="00D348D6" w:rsidRDefault="00D348D6" w:rsidP="00D348D6">
            <w:pPr>
              <w:pStyle w:val="Default"/>
              <w:numPr>
                <w:ilvl w:val="0"/>
                <w:numId w:val="45"/>
              </w:numPr>
              <w:jc w:val="both"/>
              <w:rPr>
                <w:rFonts w:ascii="Tahoma" w:hAnsi="Tahoma" w:cs="Tahoma"/>
                <w:bCs/>
              </w:rPr>
            </w:pPr>
            <w:r w:rsidRPr="00D348D6">
              <w:rPr>
                <w:sz w:val="20"/>
                <w:szCs w:val="20"/>
              </w:rPr>
              <w:t xml:space="preserve">The ability to work to deadlines, and to work as part of a team to foster respectful and productive working relationships with staff, students and colleagues at all levels </w:t>
            </w:r>
          </w:p>
          <w:p w14:paraId="4052BC0F" w14:textId="5A53A320" w:rsidR="002065D5" w:rsidRPr="00D348D6" w:rsidRDefault="00D348D6" w:rsidP="00D348D6">
            <w:pPr>
              <w:pStyle w:val="Default"/>
              <w:numPr>
                <w:ilvl w:val="0"/>
                <w:numId w:val="45"/>
              </w:numPr>
              <w:jc w:val="both"/>
              <w:rPr>
                <w:rFonts w:ascii="Tahoma" w:hAnsi="Tahoma" w:cs="Tahoma"/>
                <w:bCs/>
              </w:rPr>
            </w:pPr>
            <w:r w:rsidRPr="00D348D6">
              <w:rPr>
                <w:sz w:val="20"/>
                <w:szCs w:val="20"/>
              </w:rPr>
              <w:t>A demonstrated understanding of equal opportunity principles and policies and a commitment to their application in a university context</w:t>
            </w:r>
          </w:p>
          <w:p w14:paraId="1E8E3B1A" w14:textId="78750A21" w:rsidR="00D348D6" w:rsidRDefault="00D348D6" w:rsidP="00881631">
            <w:pPr>
              <w:rPr>
                <w:rFonts w:ascii="Tahoma" w:hAnsi="Tahoma" w:cs="Tahoma"/>
                <w:b/>
                <w:bCs/>
                <w:sz w:val="24"/>
                <w:szCs w:val="24"/>
              </w:rPr>
            </w:pPr>
          </w:p>
          <w:p w14:paraId="3D1294CA" w14:textId="77777777" w:rsidR="00D348D6" w:rsidRDefault="00D348D6" w:rsidP="00881631">
            <w:pPr>
              <w:rPr>
                <w:rFonts w:ascii="Tahoma" w:hAnsi="Tahoma" w:cs="Tahoma"/>
                <w:b/>
                <w:bCs/>
                <w:sz w:val="24"/>
                <w:szCs w:val="24"/>
              </w:rPr>
            </w:pPr>
          </w:p>
          <w:p w14:paraId="791C426C" w14:textId="5C4B1CDF" w:rsidR="00D348D6" w:rsidRPr="00F562A4" w:rsidRDefault="00D348D6" w:rsidP="00D348D6">
            <w:pPr>
              <w:rPr>
                <w:u w:val="single"/>
                <w:lang w:val="en-US"/>
              </w:rPr>
            </w:pPr>
            <w:r>
              <w:rPr>
                <w:u w:val="single"/>
                <w:lang w:val="en-US"/>
              </w:rPr>
              <w:t>Postdoctoral Fellow – Level B</w:t>
            </w:r>
          </w:p>
          <w:p w14:paraId="53C38F5D" w14:textId="22A204AB" w:rsidR="00D348D6" w:rsidRPr="00CD35CA" w:rsidRDefault="00D348D6" w:rsidP="00D348D6">
            <w:pPr>
              <w:pStyle w:val="Default"/>
              <w:numPr>
                <w:ilvl w:val="0"/>
                <w:numId w:val="47"/>
              </w:numPr>
              <w:ind w:left="1025" w:hanging="283"/>
              <w:jc w:val="both"/>
              <w:rPr>
                <w:sz w:val="20"/>
                <w:szCs w:val="20"/>
              </w:rPr>
            </w:pPr>
            <w:r>
              <w:rPr>
                <w:sz w:val="20"/>
                <w:szCs w:val="20"/>
              </w:rPr>
              <w:t>Completion</w:t>
            </w:r>
            <w:r w:rsidRPr="00CD35CA">
              <w:rPr>
                <w:sz w:val="20"/>
                <w:szCs w:val="20"/>
              </w:rPr>
              <w:t xml:space="preserve"> of a PhD in economics is essential, with demonstrated expertise in </w:t>
            </w:r>
            <w:r>
              <w:rPr>
                <w:sz w:val="20"/>
                <w:szCs w:val="20"/>
              </w:rPr>
              <w:t>behavioural economics and experience with field experiments.</w:t>
            </w:r>
          </w:p>
          <w:p w14:paraId="372F7F06" w14:textId="77777777" w:rsidR="00D348D6" w:rsidRPr="00D348D6" w:rsidRDefault="00D348D6" w:rsidP="00064C75">
            <w:pPr>
              <w:pStyle w:val="ListParagraph"/>
              <w:numPr>
                <w:ilvl w:val="0"/>
                <w:numId w:val="47"/>
              </w:numPr>
              <w:ind w:left="1025" w:hanging="283"/>
              <w:rPr>
                <w:color w:val="000000"/>
                <w:lang w:eastAsia="en-AU"/>
              </w:rPr>
            </w:pPr>
            <w:r>
              <w:t>A record of independent research as evidenced by publications in peer reviewed journals.</w:t>
            </w:r>
          </w:p>
          <w:p w14:paraId="2541568F" w14:textId="6B5F0429" w:rsidR="00D348D6" w:rsidRPr="00D348D6" w:rsidRDefault="00D348D6" w:rsidP="00064C75">
            <w:pPr>
              <w:pStyle w:val="ListParagraph"/>
              <w:numPr>
                <w:ilvl w:val="0"/>
                <w:numId w:val="47"/>
              </w:numPr>
              <w:ind w:left="1025" w:hanging="283"/>
              <w:rPr>
                <w:color w:val="000000"/>
                <w:lang w:eastAsia="en-AU"/>
              </w:rPr>
            </w:pPr>
            <w:r w:rsidRPr="00D348D6">
              <w:rPr>
                <w:color w:val="000000"/>
                <w:lang w:eastAsia="en-AU"/>
              </w:rPr>
              <w:t xml:space="preserve">Demonstrated ability to work effectively and independently. </w:t>
            </w:r>
          </w:p>
          <w:p w14:paraId="56A27334" w14:textId="77777777" w:rsidR="00D348D6" w:rsidRPr="00D348D6" w:rsidRDefault="00D348D6" w:rsidP="00D348D6">
            <w:pPr>
              <w:pStyle w:val="Default"/>
              <w:numPr>
                <w:ilvl w:val="0"/>
                <w:numId w:val="47"/>
              </w:numPr>
              <w:ind w:left="1025" w:hanging="283"/>
              <w:jc w:val="both"/>
              <w:rPr>
                <w:rFonts w:ascii="Tahoma" w:hAnsi="Tahoma" w:cs="Tahoma"/>
                <w:bCs/>
              </w:rPr>
            </w:pPr>
            <w:r w:rsidRPr="00D348D6">
              <w:rPr>
                <w:sz w:val="20"/>
                <w:szCs w:val="20"/>
              </w:rPr>
              <w:t xml:space="preserve">The ability to work to deadlines, and to work as part of a team to foster respectful and productive working relationships with staff, students and colleagues at all levels </w:t>
            </w:r>
          </w:p>
          <w:p w14:paraId="312A8821" w14:textId="77777777" w:rsidR="00D348D6" w:rsidRPr="00D348D6" w:rsidRDefault="00D348D6" w:rsidP="00D348D6">
            <w:pPr>
              <w:pStyle w:val="Default"/>
              <w:numPr>
                <w:ilvl w:val="0"/>
                <w:numId w:val="47"/>
              </w:numPr>
              <w:ind w:left="1025" w:hanging="283"/>
              <w:jc w:val="both"/>
              <w:rPr>
                <w:rFonts w:ascii="Tahoma" w:hAnsi="Tahoma" w:cs="Tahoma"/>
                <w:bCs/>
              </w:rPr>
            </w:pPr>
            <w:r w:rsidRPr="00D348D6">
              <w:rPr>
                <w:sz w:val="20"/>
                <w:szCs w:val="20"/>
              </w:rPr>
              <w:t>A demonstrated understanding of equal opportunity principles and policies and a commitment to their application in a university context</w:t>
            </w:r>
          </w:p>
          <w:p w14:paraId="125B12FF" w14:textId="77777777" w:rsidR="00913918" w:rsidRDefault="00913918" w:rsidP="00C411EA">
            <w:pPr>
              <w:pStyle w:val="ListParagraph"/>
              <w:ind w:left="360"/>
              <w:rPr>
                <w:rFonts w:ascii="Arial Narrow" w:hAnsi="Arial Narrow" w:cs="Arial Narrow"/>
                <w:i/>
                <w:iCs/>
                <w:sz w:val="24"/>
                <w:szCs w:val="24"/>
              </w:rPr>
            </w:pPr>
          </w:p>
          <w:p w14:paraId="347A8A0C" w14:textId="77777777" w:rsidR="000E7156" w:rsidRDefault="000E7156" w:rsidP="00C411EA">
            <w:pPr>
              <w:pStyle w:val="ListParagraph"/>
              <w:ind w:left="360"/>
              <w:rPr>
                <w:rFonts w:ascii="Arial Narrow" w:hAnsi="Arial Narrow" w:cs="Arial Narrow"/>
                <w:i/>
                <w:iCs/>
                <w:sz w:val="24"/>
                <w:szCs w:val="24"/>
              </w:rPr>
            </w:pPr>
          </w:p>
          <w:p w14:paraId="1BAB5B27" w14:textId="4E6FDCE8" w:rsidR="000E7156" w:rsidRDefault="000E7156" w:rsidP="00C411EA">
            <w:pPr>
              <w:pStyle w:val="ListParagraph"/>
              <w:ind w:left="360"/>
              <w:rPr>
                <w:rFonts w:ascii="Arial Narrow" w:hAnsi="Arial Narrow" w:cs="Arial Narrow"/>
                <w:i/>
                <w:iCs/>
                <w:sz w:val="24"/>
                <w:szCs w:val="24"/>
              </w:rPr>
            </w:pPr>
          </w:p>
        </w:tc>
      </w:tr>
    </w:tbl>
    <w:p w14:paraId="71E10C0D" w14:textId="023853FA" w:rsidR="00820D76" w:rsidRDefault="00820D76">
      <w:pPr>
        <w:rPr>
          <w:rFonts w:ascii="Arial Narrow" w:hAnsi="Arial Narrow" w:cs="Arial Narrow"/>
          <w:b/>
          <w:lang w:val="en-US"/>
        </w:rPr>
      </w:pPr>
    </w:p>
    <w:p w14:paraId="45FA3E0A" w14:textId="0E970783" w:rsidR="001A7E38" w:rsidRDefault="001A7E38">
      <w:pPr>
        <w:rPr>
          <w:rFonts w:ascii="Arial Narrow" w:hAnsi="Arial Narrow" w:cs="Arial Narrow"/>
          <w:b/>
          <w:lang w:val="en-US"/>
        </w:rPr>
      </w:pPr>
    </w:p>
    <w:p w14:paraId="5307E409" w14:textId="547E12A6" w:rsidR="001A7E38" w:rsidRDefault="001A7E38">
      <w:pPr>
        <w:rPr>
          <w:rFonts w:ascii="Arial Narrow" w:hAnsi="Arial Narrow" w:cs="Arial Narrow"/>
          <w:b/>
          <w:lang w:val="en-US"/>
        </w:rPr>
      </w:pPr>
    </w:p>
    <w:p w14:paraId="039E57EE" w14:textId="0246BEB0" w:rsidR="001A7E38" w:rsidRDefault="001A7E38">
      <w:pPr>
        <w:rPr>
          <w:rFonts w:ascii="Arial Narrow" w:hAnsi="Arial Narrow" w:cs="Arial Narrow"/>
          <w:b/>
          <w:lang w:val="en-US"/>
        </w:rPr>
      </w:pPr>
    </w:p>
    <w:p w14:paraId="6F0E13CB" w14:textId="59466D9A" w:rsidR="001A7E38" w:rsidRDefault="001A7E38">
      <w:pPr>
        <w:rPr>
          <w:rFonts w:ascii="Arial Narrow" w:hAnsi="Arial Narrow" w:cs="Arial Narrow"/>
          <w:b/>
          <w:lang w:val="en-US"/>
        </w:rPr>
      </w:pPr>
    </w:p>
    <w:p w14:paraId="7DE780C9" w14:textId="48F0BBA8" w:rsidR="001A7E38" w:rsidRDefault="001A7E38">
      <w:pPr>
        <w:rPr>
          <w:rFonts w:ascii="Arial Narrow" w:hAnsi="Arial Narrow" w:cs="Arial Narrow"/>
          <w:b/>
          <w:lang w:val="en-US"/>
        </w:rPr>
      </w:pPr>
    </w:p>
    <w:p w14:paraId="565C0B13" w14:textId="5ADD6B47" w:rsidR="001A7E38" w:rsidRDefault="001A7E38">
      <w:pPr>
        <w:rPr>
          <w:rFonts w:ascii="Arial Narrow" w:hAnsi="Arial Narrow" w:cs="Arial Narrow"/>
          <w:b/>
          <w:lang w:val="en-US"/>
        </w:rPr>
      </w:pPr>
    </w:p>
    <w:p w14:paraId="7B696386" w14:textId="3333CD7B" w:rsidR="001A7E38" w:rsidRDefault="001A7E38">
      <w:pPr>
        <w:rPr>
          <w:rFonts w:ascii="Arial Narrow" w:hAnsi="Arial Narrow" w:cs="Arial Narrow"/>
          <w:b/>
          <w:lang w:val="en-US"/>
        </w:rPr>
      </w:pPr>
    </w:p>
    <w:p w14:paraId="655EB070" w14:textId="20C790E9" w:rsidR="001A7E38" w:rsidRDefault="001A7E38">
      <w:pPr>
        <w:rPr>
          <w:rFonts w:ascii="Arial Narrow" w:hAnsi="Arial Narrow" w:cs="Arial Narrow"/>
          <w:b/>
          <w:lang w:val="en-US"/>
        </w:rPr>
      </w:pPr>
    </w:p>
    <w:p w14:paraId="230F0D38" w14:textId="5B5A2B2D" w:rsidR="001A7E38" w:rsidRDefault="001A7E38">
      <w:pPr>
        <w:rPr>
          <w:rFonts w:ascii="Arial Narrow" w:hAnsi="Arial Narrow" w:cs="Arial Narrow"/>
          <w:b/>
          <w:lang w:val="en-US"/>
        </w:rPr>
      </w:pPr>
    </w:p>
    <w:p w14:paraId="2D373A7C" w14:textId="4EAE6E5E" w:rsidR="001A7E38" w:rsidRDefault="001A7E38">
      <w:pPr>
        <w:rPr>
          <w:rFonts w:ascii="Arial Narrow" w:hAnsi="Arial Narrow" w:cs="Arial Narrow"/>
          <w:b/>
          <w:lang w:val="en-US"/>
        </w:rPr>
      </w:pPr>
    </w:p>
    <w:p w14:paraId="14CCDFFF" w14:textId="771D0F7E" w:rsidR="001A7E38" w:rsidRDefault="001A7E38">
      <w:pPr>
        <w:rPr>
          <w:rFonts w:ascii="Arial Narrow" w:hAnsi="Arial Narrow" w:cs="Arial Narrow"/>
          <w:b/>
          <w:lang w:val="en-US"/>
        </w:rPr>
      </w:pPr>
    </w:p>
    <w:p w14:paraId="30E83AE7" w14:textId="16C034DC" w:rsidR="001A7E38" w:rsidRDefault="001A7E38">
      <w:pPr>
        <w:rPr>
          <w:rFonts w:ascii="Arial Narrow" w:hAnsi="Arial Narrow" w:cs="Arial Narrow"/>
          <w:b/>
          <w:lang w:val="en-US"/>
        </w:rPr>
      </w:pPr>
    </w:p>
    <w:p w14:paraId="66B89697" w14:textId="0B3FE2EE" w:rsidR="001A7E38" w:rsidRDefault="001A7E38">
      <w:pPr>
        <w:rPr>
          <w:rFonts w:ascii="Arial Narrow" w:hAnsi="Arial Narrow" w:cs="Arial Narrow"/>
          <w:b/>
          <w:lang w:val="en-US"/>
        </w:rPr>
      </w:pPr>
    </w:p>
    <w:p w14:paraId="2CF184C0" w14:textId="4D5AE6D2" w:rsidR="001A7E38" w:rsidRDefault="001A7E38">
      <w:pPr>
        <w:rPr>
          <w:rFonts w:ascii="Arial Narrow" w:hAnsi="Arial Narrow" w:cs="Arial Narrow"/>
          <w:b/>
          <w:lang w:val="en-US"/>
        </w:rPr>
      </w:pPr>
    </w:p>
    <w:p w14:paraId="3355F4E2" w14:textId="49727A02" w:rsidR="001A7E38" w:rsidRDefault="001A7E38">
      <w:pPr>
        <w:rPr>
          <w:rFonts w:ascii="Arial Narrow" w:hAnsi="Arial Narrow" w:cs="Arial Narrow"/>
          <w:b/>
          <w:lang w:val="en-US"/>
        </w:rPr>
      </w:pPr>
    </w:p>
    <w:p w14:paraId="47BF8813" w14:textId="1AE7F16D" w:rsidR="001A7E38" w:rsidRDefault="001A7E38">
      <w:pPr>
        <w:rPr>
          <w:rFonts w:ascii="Arial Narrow" w:hAnsi="Arial Narrow" w:cs="Arial Narrow"/>
          <w:b/>
          <w:lang w:val="en-US"/>
        </w:rPr>
      </w:pPr>
    </w:p>
    <w:p w14:paraId="4F25AB81" w14:textId="05CF6EAC" w:rsidR="001A7E38" w:rsidRDefault="001A7E38">
      <w:pPr>
        <w:rPr>
          <w:rFonts w:ascii="Arial Narrow" w:hAnsi="Arial Narrow" w:cs="Arial Narrow"/>
          <w:b/>
          <w:lang w:val="en-US"/>
        </w:rPr>
      </w:pPr>
    </w:p>
    <w:p w14:paraId="01D57D00" w14:textId="7CA6E789" w:rsidR="001A7E38" w:rsidRDefault="001A7E38">
      <w:pPr>
        <w:rPr>
          <w:rFonts w:ascii="Arial Narrow" w:hAnsi="Arial Narrow" w:cs="Arial Narrow"/>
          <w:b/>
          <w:lang w:val="en-US"/>
        </w:rPr>
      </w:pPr>
    </w:p>
    <w:p w14:paraId="2A0D6796" w14:textId="1E8C0050" w:rsidR="001A7E38" w:rsidRDefault="001A7E38">
      <w:pPr>
        <w:rPr>
          <w:rFonts w:ascii="Arial Narrow" w:hAnsi="Arial Narrow" w:cs="Arial Narrow"/>
          <w:b/>
          <w:lang w:val="en-US"/>
        </w:rPr>
      </w:pPr>
    </w:p>
    <w:p w14:paraId="7BF4C105" w14:textId="77777777" w:rsidR="001A7E38" w:rsidRPr="00820D76" w:rsidRDefault="001A7E38">
      <w:pPr>
        <w:rPr>
          <w:rFonts w:ascii="Arial Narrow" w:hAnsi="Arial Narrow" w:cs="Arial Narrow"/>
          <w:b/>
          <w:lang w:val="en-US"/>
        </w:rPr>
      </w:pPr>
    </w:p>
    <w:p w14:paraId="487F6DA0" w14:textId="77777777" w:rsidR="003C37FC" w:rsidRDefault="003C37FC">
      <w:pPr>
        <w:pStyle w:val="norm10plus"/>
        <w:widowControl/>
        <w:overflowPunct w:val="0"/>
        <w:spacing w:after="0"/>
        <w:textAlignment w:val="baseline"/>
        <w:rPr>
          <w:rFonts w:ascii="Arial Narrow" w:hAnsi="Arial Narrow" w:cs="Arial Narrow"/>
          <w:lang w:val="en-US"/>
        </w:rPr>
      </w:pPr>
    </w:p>
    <w:p w14:paraId="5B9D69AA" w14:textId="7705B5F1" w:rsidR="003C37FC" w:rsidRDefault="003C37FC">
      <w:pPr>
        <w:pStyle w:val="norm10plus"/>
        <w:widowControl/>
        <w:overflowPunct w:val="0"/>
        <w:spacing w:after="0"/>
        <w:textAlignment w:val="baseline"/>
        <w:rPr>
          <w:rFonts w:ascii="Arial Narrow" w:hAnsi="Arial Narrow" w:cs="Arial Narrow"/>
          <w:lang w:val="en-US"/>
        </w:rPr>
      </w:pPr>
    </w:p>
    <w:p w14:paraId="6D8CDC1D" w14:textId="77777777" w:rsidR="002065D5" w:rsidRDefault="002065D5"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14:paraId="2665E3BC"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048F07F2" w14:textId="77777777"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14:anchorId="165F883C" wp14:editId="69FA2842">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7E3084DC" w14:textId="77777777" w:rsidR="0041224F" w:rsidRDefault="0041224F" w:rsidP="00D7304E">
            <w:pPr>
              <w:pStyle w:val="BodyText"/>
              <w:rPr>
                <w:sz w:val="36"/>
                <w:szCs w:val="36"/>
              </w:rPr>
            </w:pPr>
            <w:r>
              <w:rPr>
                <w:sz w:val="36"/>
                <w:szCs w:val="36"/>
              </w:rPr>
              <w:t>Pre-Employment Work Environment Report</w:t>
            </w:r>
          </w:p>
        </w:tc>
      </w:tr>
    </w:tbl>
    <w:p w14:paraId="2DDE67DC" w14:textId="77777777"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14:paraId="579348FA" w14:textId="77777777" w:rsidTr="00D7304E">
        <w:trPr>
          <w:cantSplit/>
          <w:trHeight w:val="371"/>
        </w:trPr>
        <w:tc>
          <w:tcPr>
            <w:tcW w:w="2508" w:type="dxa"/>
            <w:tcBorders>
              <w:top w:val="single" w:sz="4" w:space="0" w:color="auto"/>
              <w:bottom w:val="single" w:sz="4" w:space="0" w:color="D9D9D9"/>
              <w:right w:val="single" w:sz="4" w:space="0" w:color="D9D9D9"/>
            </w:tcBorders>
          </w:tcPr>
          <w:p w14:paraId="48431E1D"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College/Div/Centre</w:t>
            </w:r>
          </w:p>
        </w:tc>
        <w:tc>
          <w:tcPr>
            <w:tcW w:w="2800" w:type="dxa"/>
            <w:tcBorders>
              <w:top w:val="single" w:sz="4" w:space="0" w:color="auto"/>
              <w:left w:val="single" w:sz="4" w:space="0" w:color="D9D9D9"/>
              <w:bottom w:val="single" w:sz="4" w:space="0" w:color="D9D9D9"/>
              <w:right w:val="single" w:sz="4" w:space="0" w:color="D9D9D9"/>
            </w:tcBorders>
          </w:tcPr>
          <w:p w14:paraId="51E72B68" w14:textId="77777777" w:rsidR="0041224F" w:rsidRDefault="00122205" w:rsidP="00122205">
            <w:pPr>
              <w:jc w:val="left"/>
            </w:pPr>
            <w:r>
              <w:t>College of Business and Economics</w:t>
            </w:r>
          </w:p>
        </w:tc>
        <w:tc>
          <w:tcPr>
            <w:tcW w:w="2400" w:type="dxa"/>
            <w:tcBorders>
              <w:top w:val="single" w:sz="4" w:space="0" w:color="auto"/>
              <w:left w:val="single" w:sz="4" w:space="0" w:color="D9D9D9"/>
              <w:bottom w:val="single" w:sz="4" w:space="0" w:color="D9D9D9"/>
              <w:right w:val="single" w:sz="4" w:space="0" w:color="C0C0C0"/>
            </w:tcBorders>
          </w:tcPr>
          <w:p w14:paraId="2C790BB3" w14:textId="77777777" w:rsidR="0041224F" w:rsidRDefault="0041224F" w:rsidP="00D7304E">
            <w:pPr>
              <w:pStyle w:val="norm10plus"/>
              <w:widowControl/>
              <w:overflowPunct w:val="0"/>
              <w:spacing w:before="20" w:after="20"/>
              <w:textAlignment w:val="baseline"/>
              <w:rPr>
                <w:rStyle w:val="Strong"/>
                <w:rFonts w:ascii="Tahoma" w:hAnsi="Tahoma" w:cs="Tahoma"/>
              </w:rPr>
            </w:pPr>
            <w:r>
              <w:rPr>
                <w:rStyle w:val="Strong"/>
                <w:rFonts w:ascii="Tahoma" w:hAnsi="Tahoma" w:cs="Tahoma"/>
              </w:rPr>
              <w:t>Dept/School/Section</w:t>
            </w:r>
          </w:p>
        </w:tc>
        <w:tc>
          <w:tcPr>
            <w:tcW w:w="2753" w:type="dxa"/>
            <w:tcBorders>
              <w:top w:val="single" w:sz="4" w:space="0" w:color="auto"/>
              <w:left w:val="single" w:sz="4" w:space="0" w:color="C0C0C0"/>
              <w:bottom w:val="single" w:sz="4" w:space="0" w:color="D9D9D9"/>
            </w:tcBorders>
          </w:tcPr>
          <w:p w14:paraId="3AC2A07A" w14:textId="77777777" w:rsidR="0041224F" w:rsidRDefault="00122205" w:rsidP="00122205">
            <w:pPr>
              <w:jc w:val="left"/>
            </w:pPr>
            <w:r>
              <w:t>Research School of Economics</w:t>
            </w:r>
          </w:p>
        </w:tc>
      </w:tr>
      <w:tr w:rsidR="0041224F" w14:paraId="327E1973" w14:textId="77777777" w:rsidTr="00D7304E">
        <w:trPr>
          <w:cantSplit/>
        </w:trPr>
        <w:tc>
          <w:tcPr>
            <w:tcW w:w="2508" w:type="dxa"/>
            <w:tcBorders>
              <w:top w:val="single" w:sz="4" w:space="0" w:color="D9D9D9"/>
              <w:bottom w:val="single" w:sz="4" w:space="0" w:color="D9D9D9"/>
              <w:right w:val="single" w:sz="4" w:space="0" w:color="D9D9D9"/>
            </w:tcBorders>
          </w:tcPr>
          <w:p w14:paraId="486384CC"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2CEA681E" w14:textId="5CF9705A" w:rsidR="0041224F" w:rsidRDefault="001A7E38" w:rsidP="001A7E38">
            <w:pPr>
              <w:jc w:val="left"/>
            </w:pPr>
            <w:r>
              <w:t xml:space="preserve">Postdoctoral Fellow/ </w:t>
            </w:r>
            <w:r w:rsidR="002065D5">
              <w:t>Research Fellow</w:t>
            </w:r>
          </w:p>
        </w:tc>
        <w:tc>
          <w:tcPr>
            <w:tcW w:w="2400" w:type="dxa"/>
            <w:tcBorders>
              <w:top w:val="single" w:sz="4" w:space="0" w:color="D9D9D9"/>
              <w:left w:val="single" w:sz="4" w:space="0" w:color="D9D9D9"/>
              <w:bottom w:val="single" w:sz="4" w:space="0" w:color="D9D9D9"/>
              <w:right w:val="single" w:sz="4" w:space="0" w:color="C0C0C0"/>
            </w:tcBorders>
          </w:tcPr>
          <w:p w14:paraId="37A910DA" w14:textId="77777777"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6BF85FBF" w14:textId="56359524" w:rsidR="0041224F" w:rsidRDefault="001A7E38" w:rsidP="00D7304E">
            <w:r>
              <w:t>A/</w:t>
            </w:r>
            <w:r w:rsidR="002065D5">
              <w:t>B</w:t>
            </w:r>
          </w:p>
        </w:tc>
      </w:tr>
      <w:tr w:rsidR="0041224F" w14:paraId="1D0FD395" w14:textId="77777777" w:rsidTr="00D7304E">
        <w:trPr>
          <w:cantSplit/>
        </w:trPr>
        <w:tc>
          <w:tcPr>
            <w:tcW w:w="2508" w:type="dxa"/>
            <w:tcBorders>
              <w:top w:val="single" w:sz="4" w:space="0" w:color="D9D9D9"/>
              <w:bottom w:val="single" w:sz="4" w:space="0" w:color="auto"/>
              <w:right w:val="single" w:sz="4" w:space="0" w:color="D9D9D9"/>
            </w:tcBorders>
          </w:tcPr>
          <w:p w14:paraId="2AA31C62"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4E8499A4" w14:textId="77777777"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14:paraId="500711B4" w14:textId="77777777"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3A3EFA29" w14:textId="77777777"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34C90F" w14:textId="77777777" w:rsidR="0041224F" w:rsidRDefault="0041224F" w:rsidP="0041224F">
      <w:pPr>
        <w:pStyle w:val="BodyText"/>
        <w:jc w:val="both"/>
        <w:rPr>
          <w:rFonts w:ascii="Arial" w:hAnsi="Arial" w:cs="Arial"/>
          <w:sz w:val="18"/>
          <w:szCs w:val="18"/>
        </w:rPr>
      </w:pPr>
    </w:p>
    <w:p w14:paraId="1B11F455" w14:textId="77777777"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14:paraId="1AD716FB" w14:textId="77777777"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48996B35" w14:textId="77777777"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14:paraId="40B2A9CB" w14:textId="77777777"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w:t>
      </w:r>
      <w:bookmarkStart w:id="0" w:name="_GoBack"/>
      <w:bookmarkEnd w:id="0"/>
      <w:r>
        <w:rPr>
          <w:sz w:val="18"/>
          <w:szCs w:val="18"/>
        </w:rPr>
        <w:t xml:space="preserve">Surveillance Program where appropriate – see . http://info.anu.edu.au/hr/OHS/__Health_Surveillance_Program/index.asp   Enrolment on relevant OHS training courses should also be arranged – see http://info.anu.edu.au/hr/Training_and_Development/OHS_Training/index.asp </w:t>
      </w:r>
    </w:p>
    <w:p w14:paraId="2128ACE9" w14:textId="77777777"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307E2A28" w14:textId="77777777"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14:paraId="491D76D1"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73240D41" w14:textId="77777777"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14:paraId="68753608" w14:textId="77777777" w:rsidTr="00D7304E">
        <w:tc>
          <w:tcPr>
            <w:tcW w:w="2608" w:type="dxa"/>
            <w:tcBorders>
              <w:top w:val="single" w:sz="6" w:space="0" w:color="auto"/>
              <w:left w:val="single" w:sz="6" w:space="0" w:color="auto"/>
              <w:bottom w:val="nil"/>
              <w:right w:val="nil"/>
            </w:tcBorders>
          </w:tcPr>
          <w:p w14:paraId="0A6401AD" w14:textId="77777777"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14:paraId="39A103D8" w14:textId="77777777"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711D3F92" w14:textId="77777777"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0A1CB688" w14:textId="77777777"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0A9347DE" w14:textId="77777777"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4F38B590" w14:textId="77777777"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4D9A2BB4" w14:textId="77777777"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2E8B82CA" w14:textId="77777777"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39255686" w14:textId="77777777" w:rsidR="0041224F" w:rsidRDefault="0041224F" w:rsidP="00D7304E">
            <w:pPr>
              <w:pStyle w:val="formtext"/>
              <w:widowControl/>
              <w:jc w:val="center"/>
              <w:rPr>
                <w:b/>
                <w:bCs/>
                <w:sz w:val="14"/>
                <w:szCs w:val="14"/>
              </w:rPr>
            </w:pPr>
            <w:r>
              <w:rPr>
                <w:b/>
                <w:bCs/>
                <w:sz w:val="14"/>
                <w:szCs w:val="14"/>
              </w:rPr>
              <w:t>occasional</w:t>
            </w:r>
          </w:p>
        </w:tc>
      </w:tr>
      <w:tr w:rsidR="0041224F" w14:paraId="733279FA" w14:textId="77777777" w:rsidTr="00D7304E">
        <w:tc>
          <w:tcPr>
            <w:tcW w:w="2608" w:type="dxa"/>
            <w:tcBorders>
              <w:top w:val="single" w:sz="6" w:space="0" w:color="auto"/>
              <w:left w:val="single" w:sz="6" w:space="0" w:color="auto"/>
              <w:bottom w:val="nil"/>
              <w:right w:val="nil"/>
            </w:tcBorders>
          </w:tcPr>
          <w:p w14:paraId="73A6CB90" w14:textId="77777777" w:rsidR="0041224F" w:rsidRDefault="0041224F" w:rsidP="00D7304E">
            <w:pPr>
              <w:pStyle w:val="formtext"/>
              <w:widowControl/>
            </w:pPr>
            <w:r>
              <w:t>key boarding</w:t>
            </w:r>
          </w:p>
        </w:tc>
        <w:tc>
          <w:tcPr>
            <w:tcW w:w="851" w:type="dxa"/>
            <w:tcBorders>
              <w:top w:val="single" w:sz="6" w:space="0" w:color="auto"/>
              <w:left w:val="nil"/>
              <w:bottom w:val="nil"/>
              <w:right w:val="nil"/>
            </w:tcBorders>
          </w:tcPr>
          <w:p w14:paraId="60DC3A6A" w14:textId="77777777" w:rsidR="0041224F" w:rsidRDefault="00913918"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1" w:name="Check1"/>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bookmarkEnd w:id="1"/>
          </w:p>
        </w:tc>
        <w:tc>
          <w:tcPr>
            <w:tcW w:w="284" w:type="dxa"/>
            <w:tcBorders>
              <w:top w:val="nil"/>
              <w:left w:val="nil"/>
              <w:bottom w:val="nil"/>
              <w:right w:val="nil"/>
            </w:tcBorders>
          </w:tcPr>
          <w:p w14:paraId="7BB9CBF2" w14:textId="77777777" w:rsidR="0041224F" w:rsidRDefault="0041224F" w:rsidP="00D7304E">
            <w:pPr>
              <w:pStyle w:val="formtext"/>
              <w:widowControl/>
            </w:pPr>
          </w:p>
        </w:tc>
        <w:bookmarkStart w:id="2" w:name="Check2"/>
        <w:tc>
          <w:tcPr>
            <w:tcW w:w="1021" w:type="dxa"/>
            <w:tcBorders>
              <w:top w:val="single" w:sz="6" w:space="0" w:color="auto"/>
              <w:left w:val="nil"/>
              <w:bottom w:val="nil"/>
              <w:right w:val="single" w:sz="6" w:space="0" w:color="auto"/>
            </w:tcBorders>
          </w:tcPr>
          <w:p w14:paraId="21D2022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bookmarkEnd w:id="2"/>
          </w:p>
        </w:tc>
        <w:tc>
          <w:tcPr>
            <w:tcW w:w="284" w:type="dxa"/>
            <w:tcBorders>
              <w:top w:val="nil"/>
              <w:left w:val="single" w:sz="6" w:space="0" w:color="auto"/>
              <w:bottom w:val="nil"/>
              <w:right w:val="single" w:sz="6" w:space="0" w:color="auto"/>
            </w:tcBorders>
          </w:tcPr>
          <w:p w14:paraId="10A90968" w14:textId="77777777"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14:paraId="3FDA8497" w14:textId="77777777" w:rsidR="0041224F" w:rsidRDefault="0041224F" w:rsidP="00D7304E">
            <w:pPr>
              <w:pStyle w:val="formtext"/>
              <w:widowControl/>
            </w:pPr>
            <w:r>
              <w:t>laboratory work</w:t>
            </w:r>
          </w:p>
        </w:tc>
        <w:tc>
          <w:tcPr>
            <w:tcW w:w="938" w:type="dxa"/>
            <w:tcBorders>
              <w:top w:val="nil"/>
              <w:left w:val="nil"/>
              <w:bottom w:val="nil"/>
              <w:right w:val="nil"/>
            </w:tcBorders>
          </w:tcPr>
          <w:p w14:paraId="3D1D7C5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400" w:type="dxa"/>
            <w:tcBorders>
              <w:top w:val="nil"/>
              <w:left w:val="nil"/>
              <w:bottom w:val="nil"/>
              <w:right w:val="nil"/>
            </w:tcBorders>
          </w:tcPr>
          <w:p w14:paraId="2F379CCD" w14:textId="77777777"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14:paraId="038728B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r>
      <w:tr w:rsidR="0041224F" w14:paraId="18B4E5B1" w14:textId="77777777" w:rsidTr="00D7304E">
        <w:tc>
          <w:tcPr>
            <w:tcW w:w="2608" w:type="dxa"/>
            <w:tcBorders>
              <w:top w:val="nil"/>
              <w:left w:val="single" w:sz="6" w:space="0" w:color="auto"/>
              <w:bottom w:val="nil"/>
              <w:right w:val="nil"/>
            </w:tcBorders>
          </w:tcPr>
          <w:p w14:paraId="727E692C" w14:textId="77777777" w:rsidR="0041224F" w:rsidRDefault="0041224F" w:rsidP="00D7304E">
            <w:pPr>
              <w:pStyle w:val="formtext"/>
              <w:widowControl/>
            </w:pPr>
            <w:r>
              <w:t>lifting, manual handling</w:t>
            </w:r>
          </w:p>
        </w:tc>
        <w:tc>
          <w:tcPr>
            <w:tcW w:w="851" w:type="dxa"/>
            <w:tcBorders>
              <w:top w:val="nil"/>
              <w:left w:val="nil"/>
              <w:bottom w:val="nil"/>
              <w:right w:val="nil"/>
            </w:tcBorders>
          </w:tcPr>
          <w:p w14:paraId="7695B8D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nil"/>
              <w:bottom w:val="nil"/>
              <w:right w:val="nil"/>
            </w:tcBorders>
          </w:tcPr>
          <w:p w14:paraId="68E0F3A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8F169D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0768B8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ED40193" w14:textId="77777777" w:rsidR="0041224F" w:rsidRDefault="0041224F" w:rsidP="00D7304E">
            <w:pPr>
              <w:pStyle w:val="formtext"/>
              <w:widowControl/>
            </w:pPr>
            <w:r>
              <w:t>work at heights</w:t>
            </w:r>
          </w:p>
        </w:tc>
        <w:tc>
          <w:tcPr>
            <w:tcW w:w="938" w:type="dxa"/>
            <w:tcBorders>
              <w:top w:val="nil"/>
              <w:left w:val="nil"/>
              <w:bottom w:val="nil"/>
              <w:right w:val="nil"/>
            </w:tcBorders>
          </w:tcPr>
          <w:p w14:paraId="064D597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400" w:type="dxa"/>
            <w:tcBorders>
              <w:top w:val="nil"/>
              <w:left w:val="nil"/>
              <w:bottom w:val="nil"/>
              <w:right w:val="nil"/>
            </w:tcBorders>
          </w:tcPr>
          <w:p w14:paraId="606D1EB6"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540241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r>
      <w:tr w:rsidR="0041224F" w14:paraId="3E351A39" w14:textId="77777777" w:rsidTr="00D7304E">
        <w:tc>
          <w:tcPr>
            <w:tcW w:w="2608" w:type="dxa"/>
            <w:tcBorders>
              <w:top w:val="nil"/>
              <w:left w:val="single" w:sz="6" w:space="0" w:color="auto"/>
              <w:bottom w:val="nil"/>
              <w:right w:val="nil"/>
            </w:tcBorders>
          </w:tcPr>
          <w:p w14:paraId="6EDC6348" w14:textId="77777777" w:rsidR="0041224F" w:rsidRDefault="0041224F" w:rsidP="00D7304E">
            <w:pPr>
              <w:pStyle w:val="formtext"/>
              <w:widowControl/>
            </w:pPr>
            <w:r>
              <w:t>repetitive manual tasks</w:t>
            </w:r>
          </w:p>
        </w:tc>
        <w:tc>
          <w:tcPr>
            <w:tcW w:w="851" w:type="dxa"/>
            <w:tcBorders>
              <w:top w:val="nil"/>
              <w:left w:val="nil"/>
              <w:bottom w:val="nil"/>
              <w:right w:val="nil"/>
            </w:tcBorders>
          </w:tcPr>
          <w:p w14:paraId="17D9B2E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nil"/>
              <w:bottom w:val="nil"/>
              <w:right w:val="nil"/>
            </w:tcBorders>
          </w:tcPr>
          <w:p w14:paraId="15B0F13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02234F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B563F0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6BD70FF" w14:textId="77777777" w:rsidR="0041224F" w:rsidRDefault="0041224F" w:rsidP="00D7304E">
            <w:pPr>
              <w:pStyle w:val="formtext"/>
              <w:widowControl/>
            </w:pPr>
            <w:r>
              <w:t>work in confined spaces</w:t>
            </w:r>
          </w:p>
        </w:tc>
        <w:tc>
          <w:tcPr>
            <w:tcW w:w="938" w:type="dxa"/>
            <w:tcBorders>
              <w:top w:val="nil"/>
              <w:left w:val="nil"/>
              <w:bottom w:val="nil"/>
              <w:right w:val="nil"/>
            </w:tcBorders>
          </w:tcPr>
          <w:p w14:paraId="1CA4C4F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400" w:type="dxa"/>
            <w:tcBorders>
              <w:top w:val="nil"/>
              <w:left w:val="nil"/>
              <w:bottom w:val="nil"/>
              <w:right w:val="nil"/>
            </w:tcBorders>
          </w:tcPr>
          <w:p w14:paraId="7825523B"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AD0901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r>
      <w:tr w:rsidR="0041224F" w14:paraId="5B8C7D8B" w14:textId="77777777" w:rsidTr="00D7304E">
        <w:tc>
          <w:tcPr>
            <w:tcW w:w="2608" w:type="dxa"/>
            <w:tcBorders>
              <w:top w:val="nil"/>
              <w:left w:val="single" w:sz="6" w:space="0" w:color="auto"/>
              <w:bottom w:val="nil"/>
              <w:right w:val="nil"/>
            </w:tcBorders>
          </w:tcPr>
          <w:p w14:paraId="163BE250" w14:textId="77777777" w:rsidR="0041224F" w:rsidRDefault="0041224F" w:rsidP="00D7304E">
            <w:pPr>
              <w:pStyle w:val="formtext"/>
              <w:widowControl/>
            </w:pPr>
            <w:r>
              <w:t>catering / food preparation</w:t>
            </w:r>
          </w:p>
        </w:tc>
        <w:tc>
          <w:tcPr>
            <w:tcW w:w="851" w:type="dxa"/>
            <w:tcBorders>
              <w:top w:val="nil"/>
              <w:left w:val="nil"/>
              <w:bottom w:val="nil"/>
              <w:right w:val="nil"/>
            </w:tcBorders>
          </w:tcPr>
          <w:p w14:paraId="1265D63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nil"/>
              <w:bottom w:val="nil"/>
              <w:right w:val="nil"/>
            </w:tcBorders>
          </w:tcPr>
          <w:p w14:paraId="67D84DA1"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026FC2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2A4DFEE"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A2F6CED" w14:textId="77777777" w:rsidR="0041224F" w:rsidRDefault="0041224F" w:rsidP="00D7304E">
            <w:pPr>
              <w:pStyle w:val="formtext"/>
              <w:widowControl/>
            </w:pPr>
            <w:r>
              <w:t>noise / vibration</w:t>
            </w:r>
          </w:p>
        </w:tc>
        <w:tc>
          <w:tcPr>
            <w:tcW w:w="938" w:type="dxa"/>
            <w:tcBorders>
              <w:top w:val="nil"/>
              <w:left w:val="nil"/>
              <w:bottom w:val="nil"/>
              <w:right w:val="nil"/>
            </w:tcBorders>
          </w:tcPr>
          <w:p w14:paraId="7872942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400" w:type="dxa"/>
            <w:tcBorders>
              <w:top w:val="nil"/>
              <w:left w:val="nil"/>
              <w:bottom w:val="nil"/>
              <w:right w:val="nil"/>
            </w:tcBorders>
          </w:tcPr>
          <w:p w14:paraId="5EAB07D1"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257C0C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r>
      <w:tr w:rsidR="0041224F" w14:paraId="058E9A32" w14:textId="77777777" w:rsidTr="00D7304E">
        <w:tc>
          <w:tcPr>
            <w:tcW w:w="2608" w:type="dxa"/>
            <w:tcBorders>
              <w:top w:val="nil"/>
              <w:left w:val="single" w:sz="6" w:space="0" w:color="auto"/>
              <w:bottom w:val="nil"/>
              <w:right w:val="nil"/>
            </w:tcBorders>
          </w:tcPr>
          <w:p w14:paraId="37B92E1D" w14:textId="77777777" w:rsidR="0041224F" w:rsidRDefault="0041224F" w:rsidP="00D7304E">
            <w:pPr>
              <w:pStyle w:val="formtext"/>
              <w:widowControl/>
            </w:pPr>
            <w:r>
              <w:lastRenderedPageBreak/>
              <w:t>fieldwork &amp; travel</w:t>
            </w:r>
          </w:p>
        </w:tc>
        <w:tc>
          <w:tcPr>
            <w:tcW w:w="851" w:type="dxa"/>
            <w:tcBorders>
              <w:top w:val="nil"/>
              <w:left w:val="nil"/>
              <w:bottom w:val="nil"/>
              <w:right w:val="nil"/>
            </w:tcBorders>
          </w:tcPr>
          <w:p w14:paraId="562AE89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nil"/>
              <w:bottom w:val="nil"/>
              <w:right w:val="nil"/>
            </w:tcBorders>
          </w:tcPr>
          <w:p w14:paraId="472A1C2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5871DE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1B93B616"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CBD2B2F" w14:textId="77777777" w:rsidR="0041224F" w:rsidRDefault="0041224F" w:rsidP="00D7304E">
            <w:pPr>
              <w:pStyle w:val="formtext"/>
              <w:widowControl/>
            </w:pPr>
            <w:r>
              <w:t>electricity</w:t>
            </w:r>
          </w:p>
        </w:tc>
        <w:tc>
          <w:tcPr>
            <w:tcW w:w="938" w:type="dxa"/>
            <w:tcBorders>
              <w:top w:val="nil"/>
              <w:left w:val="nil"/>
              <w:bottom w:val="nil"/>
              <w:right w:val="nil"/>
            </w:tcBorders>
          </w:tcPr>
          <w:p w14:paraId="502E5E9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400" w:type="dxa"/>
            <w:tcBorders>
              <w:top w:val="nil"/>
              <w:left w:val="nil"/>
              <w:bottom w:val="nil"/>
              <w:right w:val="nil"/>
            </w:tcBorders>
          </w:tcPr>
          <w:p w14:paraId="1DEFFA16" w14:textId="77777777" w:rsidR="0041224F" w:rsidRDefault="0041224F" w:rsidP="00D7304E">
            <w:pPr>
              <w:pStyle w:val="formtext"/>
              <w:widowControl/>
            </w:pPr>
          </w:p>
        </w:tc>
        <w:tc>
          <w:tcPr>
            <w:tcW w:w="1300" w:type="dxa"/>
            <w:tcBorders>
              <w:top w:val="nil"/>
              <w:left w:val="nil"/>
              <w:bottom w:val="nil"/>
              <w:right w:val="single" w:sz="6" w:space="0" w:color="auto"/>
            </w:tcBorders>
          </w:tcPr>
          <w:p w14:paraId="1A59E40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r>
      <w:tr w:rsidR="0041224F" w14:paraId="431408AE" w14:textId="77777777" w:rsidTr="00D7304E">
        <w:tc>
          <w:tcPr>
            <w:tcW w:w="2608" w:type="dxa"/>
            <w:tcBorders>
              <w:top w:val="nil"/>
              <w:left w:val="single" w:sz="6" w:space="0" w:color="auto"/>
              <w:bottom w:val="single" w:sz="4" w:space="0" w:color="auto"/>
              <w:right w:val="nil"/>
            </w:tcBorders>
          </w:tcPr>
          <w:p w14:paraId="4ABE30FA" w14:textId="77777777"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14:paraId="7D69C53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5DC03D2D" w14:textId="77777777"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14:paraId="32F7D1F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683F0323" w14:textId="77777777"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14:paraId="54685312" w14:textId="77777777" w:rsidR="0041224F" w:rsidRDefault="0041224F" w:rsidP="00D7304E">
            <w:pPr>
              <w:pStyle w:val="formtext"/>
              <w:widowControl/>
              <w:rPr>
                <w:b/>
                <w:bCs/>
              </w:rPr>
            </w:pPr>
          </w:p>
        </w:tc>
        <w:tc>
          <w:tcPr>
            <w:tcW w:w="938" w:type="dxa"/>
            <w:tcBorders>
              <w:top w:val="nil"/>
              <w:left w:val="nil"/>
              <w:bottom w:val="single" w:sz="4" w:space="0" w:color="auto"/>
              <w:right w:val="nil"/>
            </w:tcBorders>
          </w:tcPr>
          <w:p w14:paraId="4147AEF5" w14:textId="77777777" w:rsidR="0041224F" w:rsidRDefault="0041224F" w:rsidP="00D7304E">
            <w:pPr>
              <w:pStyle w:val="formtext"/>
              <w:widowControl/>
              <w:jc w:val="center"/>
            </w:pPr>
          </w:p>
        </w:tc>
        <w:tc>
          <w:tcPr>
            <w:tcW w:w="400" w:type="dxa"/>
            <w:tcBorders>
              <w:top w:val="nil"/>
              <w:left w:val="nil"/>
              <w:bottom w:val="single" w:sz="4" w:space="0" w:color="auto"/>
              <w:right w:val="nil"/>
            </w:tcBorders>
          </w:tcPr>
          <w:p w14:paraId="760FC98A" w14:textId="77777777"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14:paraId="56B3997C" w14:textId="77777777" w:rsidR="0041224F" w:rsidRDefault="0041224F" w:rsidP="00D7304E">
            <w:pPr>
              <w:pStyle w:val="formtext"/>
              <w:widowControl/>
              <w:jc w:val="center"/>
            </w:pPr>
          </w:p>
        </w:tc>
      </w:tr>
      <w:tr w:rsidR="0041224F" w14:paraId="11CFE9AB" w14:textId="77777777" w:rsidTr="00D7304E">
        <w:tc>
          <w:tcPr>
            <w:tcW w:w="2608" w:type="dxa"/>
            <w:tcBorders>
              <w:top w:val="single" w:sz="4" w:space="0" w:color="auto"/>
              <w:left w:val="single" w:sz="4" w:space="0" w:color="auto"/>
              <w:bottom w:val="single" w:sz="4" w:space="0" w:color="auto"/>
              <w:right w:val="nil"/>
            </w:tcBorders>
          </w:tcPr>
          <w:p w14:paraId="729DE4DB" w14:textId="77777777"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2E61AA1C" w14:textId="77777777"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73C7B415" w14:textId="77777777"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4F548782" w14:textId="77777777"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78DF660F" w14:textId="77777777"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2D5B3381" w14:textId="77777777"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1ED39EA0" w14:textId="77777777"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377933E5" w14:textId="77777777"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3FC8B4E1" w14:textId="77777777" w:rsidR="0041224F" w:rsidRDefault="0041224F" w:rsidP="00D7304E">
            <w:pPr>
              <w:pStyle w:val="formtext"/>
              <w:widowControl/>
              <w:jc w:val="center"/>
            </w:pPr>
          </w:p>
        </w:tc>
      </w:tr>
      <w:tr w:rsidR="0041224F" w14:paraId="343935E0" w14:textId="77777777" w:rsidTr="00D7304E">
        <w:tc>
          <w:tcPr>
            <w:tcW w:w="2608" w:type="dxa"/>
            <w:tcBorders>
              <w:top w:val="single" w:sz="4" w:space="0" w:color="auto"/>
              <w:left w:val="single" w:sz="6" w:space="0" w:color="auto"/>
              <w:bottom w:val="nil"/>
              <w:right w:val="nil"/>
            </w:tcBorders>
          </w:tcPr>
          <w:p w14:paraId="7043F4FF" w14:textId="77777777" w:rsidR="0041224F" w:rsidRDefault="0041224F" w:rsidP="00D7304E">
            <w:pPr>
              <w:pStyle w:val="formtext"/>
              <w:widowControl/>
            </w:pPr>
            <w:r>
              <w:t>solar</w:t>
            </w:r>
          </w:p>
        </w:tc>
        <w:tc>
          <w:tcPr>
            <w:tcW w:w="851" w:type="dxa"/>
            <w:tcBorders>
              <w:top w:val="single" w:sz="4" w:space="0" w:color="auto"/>
              <w:left w:val="nil"/>
              <w:bottom w:val="nil"/>
              <w:right w:val="nil"/>
            </w:tcBorders>
          </w:tcPr>
          <w:p w14:paraId="7A1ADD7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73AED766" w14:textId="77777777"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14:paraId="158A54A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76DF249F" w14:textId="77777777"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14:paraId="698CD54E" w14:textId="77777777" w:rsidR="0041224F" w:rsidRDefault="0041224F" w:rsidP="00D7304E">
            <w:pPr>
              <w:pStyle w:val="formtext"/>
              <w:widowControl/>
            </w:pPr>
            <w:r>
              <w:t>gamma, x-rays</w:t>
            </w:r>
          </w:p>
        </w:tc>
        <w:tc>
          <w:tcPr>
            <w:tcW w:w="938" w:type="dxa"/>
            <w:tcBorders>
              <w:top w:val="single" w:sz="4" w:space="0" w:color="auto"/>
              <w:left w:val="nil"/>
              <w:bottom w:val="nil"/>
              <w:right w:val="nil"/>
            </w:tcBorders>
          </w:tcPr>
          <w:p w14:paraId="5AE000C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5E89C9C6" w14:textId="77777777"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14:paraId="670E8CB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r>
      <w:tr w:rsidR="0041224F" w14:paraId="79AFF312" w14:textId="77777777" w:rsidTr="00D7304E">
        <w:tc>
          <w:tcPr>
            <w:tcW w:w="2608" w:type="dxa"/>
            <w:tcBorders>
              <w:top w:val="nil"/>
              <w:left w:val="single" w:sz="6" w:space="0" w:color="auto"/>
              <w:bottom w:val="nil"/>
              <w:right w:val="nil"/>
            </w:tcBorders>
          </w:tcPr>
          <w:p w14:paraId="11D4B3B6" w14:textId="77777777" w:rsidR="0041224F" w:rsidRDefault="0041224F" w:rsidP="00D7304E">
            <w:pPr>
              <w:pStyle w:val="formtext"/>
              <w:widowControl/>
            </w:pPr>
            <w:r>
              <w:t>ultraviolet</w:t>
            </w:r>
          </w:p>
        </w:tc>
        <w:tc>
          <w:tcPr>
            <w:tcW w:w="851" w:type="dxa"/>
            <w:tcBorders>
              <w:top w:val="nil"/>
              <w:left w:val="nil"/>
              <w:bottom w:val="nil"/>
              <w:right w:val="nil"/>
            </w:tcBorders>
          </w:tcPr>
          <w:p w14:paraId="27FEFEB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nil"/>
              <w:bottom w:val="nil"/>
              <w:right w:val="nil"/>
            </w:tcBorders>
          </w:tcPr>
          <w:p w14:paraId="7C7EBC1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503E4F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1732980"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A0BEA91" w14:textId="77777777" w:rsidR="0041224F" w:rsidRDefault="0041224F" w:rsidP="00D7304E">
            <w:pPr>
              <w:pStyle w:val="formtext"/>
              <w:widowControl/>
            </w:pPr>
            <w:r>
              <w:t>beta particles</w:t>
            </w:r>
          </w:p>
        </w:tc>
        <w:tc>
          <w:tcPr>
            <w:tcW w:w="938" w:type="dxa"/>
            <w:tcBorders>
              <w:top w:val="nil"/>
              <w:left w:val="nil"/>
              <w:bottom w:val="nil"/>
              <w:right w:val="nil"/>
            </w:tcBorders>
          </w:tcPr>
          <w:p w14:paraId="1632991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400" w:type="dxa"/>
            <w:tcBorders>
              <w:top w:val="nil"/>
              <w:left w:val="nil"/>
              <w:bottom w:val="nil"/>
              <w:right w:val="nil"/>
            </w:tcBorders>
          </w:tcPr>
          <w:p w14:paraId="2E26D33B"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2823EC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r>
      <w:tr w:rsidR="0041224F" w14:paraId="4DE18B5D" w14:textId="77777777" w:rsidTr="00D7304E">
        <w:tc>
          <w:tcPr>
            <w:tcW w:w="2608" w:type="dxa"/>
            <w:tcBorders>
              <w:top w:val="nil"/>
              <w:left w:val="single" w:sz="6" w:space="0" w:color="auto"/>
              <w:bottom w:val="nil"/>
              <w:right w:val="nil"/>
            </w:tcBorders>
          </w:tcPr>
          <w:p w14:paraId="6E0CE702" w14:textId="77777777" w:rsidR="0041224F" w:rsidRDefault="0041224F" w:rsidP="00D7304E">
            <w:pPr>
              <w:pStyle w:val="formtext"/>
              <w:widowControl/>
            </w:pPr>
            <w:r>
              <w:t>infra red</w:t>
            </w:r>
          </w:p>
        </w:tc>
        <w:tc>
          <w:tcPr>
            <w:tcW w:w="851" w:type="dxa"/>
            <w:tcBorders>
              <w:top w:val="nil"/>
              <w:left w:val="nil"/>
              <w:bottom w:val="nil"/>
              <w:right w:val="nil"/>
            </w:tcBorders>
          </w:tcPr>
          <w:p w14:paraId="0007201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nil"/>
              <w:bottom w:val="nil"/>
              <w:right w:val="nil"/>
            </w:tcBorders>
          </w:tcPr>
          <w:p w14:paraId="2C67605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4E7836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10A81A4D" w14:textId="77777777" w:rsidR="0041224F" w:rsidRDefault="0041224F" w:rsidP="00D7304E">
            <w:pPr>
              <w:pStyle w:val="formtext"/>
              <w:widowControl/>
            </w:pPr>
          </w:p>
        </w:tc>
        <w:tc>
          <w:tcPr>
            <w:tcW w:w="2722" w:type="dxa"/>
            <w:tcBorders>
              <w:top w:val="nil"/>
              <w:left w:val="single" w:sz="6" w:space="0" w:color="auto"/>
              <w:bottom w:val="nil"/>
              <w:right w:val="nil"/>
            </w:tcBorders>
          </w:tcPr>
          <w:p w14:paraId="1C05AB54" w14:textId="77777777" w:rsidR="0041224F" w:rsidRDefault="0041224F" w:rsidP="00D7304E">
            <w:pPr>
              <w:pStyle w:val="formtext"/>
              <w:widowControl/>
            </w:pPr>
            <w:r>
              <w:t>nuclear particles</w:t>
            </w:r>
          </w:p>
        </w:tc>
        <w:tc>
          <w:tcPr>
            <w:tcW w:w="938" w:type="dxa"/>
            <w:tcBorders>
              <w:top w:val="nil"/>
              <w:left w:val="nil"/>
              <w:bottom w:val="nil"/>
              <w:right w:val="nil"/>
            </w:tcBorders>
          </w:tcPr>
          <w:p w14:paraId="208A879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400" w:type="dxa"/>
            <w:tcBorders>
              <w:top w:val="nil"/>
              <w:left w:val="nil"/>
              <w:bottom w:val="nil"/>
              <w:right w:val="nil"/>
            </w:tcBorders>
          </w:tcPr>
          <w:p w14:paraId="7D7F752D" w14:textId="77777777" w:rsidR="0041224F" w:rsidRDefault="0041224F" w:rsidP="00D7304E">
            <w:pPr>
              <w:pStyle w:val="formtext"/>
              <w:widowControl/>
            </w:pPr>
          </w:p>
        </w:tc>
        <w:tc>
          <w:tcPr>
            <w:tcW w:w="1300" w:type="dxa"/>
            <w:tcBorders>
              <w:top w:val="nil"/>
              <w:left w:val="nil"/>
              <w:bottom w:val="nil"/>
              <w:right w:val="single" w:sz="6" w:space="0" w:color="auto"/>
            </w:tcBorders>
          </w:tcPr>
          <w:p w14:paraId="1DBF45B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r>
      <w:tr w:rsidR="0041224F" w14:paraId="1679D1A9" w14:textId="77777777" w:rsidTr="00D7304E">
        <w:tc>
          <w:tcPr>
            <w:tcW w:w="2608" w:type="dxa"/>
            <w:tcBorders>
              <w:top w:val="nil"/>
              <w:left w:val="single" w:sz="6" w:space="0" w:color="auto"/>
              <w:bottom w:val="nil"/>
              <w:right w:val="nil"/>
            </w:tcBorders>
          </w:tcPr>
          <w:p w14:paraId="60AC567C" w14:textId="77777777" w:rsidR="0041224F" w:rsidRDefault="0041224F" w:rsidP="00D7304E">
            <w:pPr>
              <w:pStyle w:val="formtext"/>
              <w:widowControl/>
            </w:pPr>
            <w:r>
              <w:t>laser</w:t>
            </w:r>
          </w:p>
        </w:tc>
        <w:tc>
          <w:tcPr>
            <w:tcW w:w="851" w:type="dxa"/>
            <w:tcBorders>
              <w:top w:val="nil"/>
              <w:left w:val="nil"/>
              <w:bottom w:val="nil"/>
              <w:right w:val="nil"/>
            </w:tcBorders>
          </w:tcPr>
          <w:p w14:paraId="4E7EBBD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nil"/>
              <w:bottom w:val="nil"/>
              <w:right w:val="nil"/>
            </w:tcBorders>
          </w:tcPr>
          <w:p w14:paraId="6EFA384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04D9C3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C6F9CAA"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0D9EAB1" w14:textId="77777777" w:rsidR="0041224F" w:rsidRDefault="0041224F" w:rsidP="00D7304E">
            <w:pPr>
              <w:pStyle w:val="formtext"/>
              <w:widowControl/>
            </w:pPr>
          </w:p>
        </w:tc>
        <w:tc>
          <w:tcPr>
            <w:tcW w:w="938" w:type="dxa"/>
            <w:tcBorders>
              <w:top w:val="nil"/>
              <w:left w:val="nil"/>
              <w:bottom w:val="nil"/>
              <w:right w:val="nil"/>
            </w:tcBorders>
          </w:tcPr>
          <w:p w14:paraId="330D6656"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241BC982"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90E5904" w14:textId="77777777" w:rsidR="0041224F" w:rsidRDefault="0041224F" w:rsidP="00D7304E">
            <w:pPr>
              <w:pStyle w:val="formtext"/>
              <w:widowControl/>
              <w:jc w:val="center"/>
              <w:rPr>
                <w:sz w:val="22"/>
                <w:szCs w:val="22"/>
              </w:rPr>
            </w:pPr>
          </w:p>
        </w:tc>
      </w:tr>
      <w:tr w:rsidR="0041224F" w14:paraId="61F0EFBC" w14:textId="77777777" w:rsidTr="00D7304E">
        <w:tc>
          <w:tcPr>
            <w:tcW w:w="2608" w:type="dxa"/>
            <w:tcBorders>
              <w:top w:val="nil"/>
              <w:left w:val="single" w:sz="6" w:space="0" w:color="auto"/>
              <w:bottom w:val="nil"/>
              <w:right w:val="nil"/>
            </w:tcBorders>
          </w:tcPr>
          <w:p w14:paraId="5A6D06C0" w14:textId="77777777" w:rsidR="0041224F" w:rsidRDefault="0041224F" w:rsidP="00D7304E">
            <w:pPr>
              <w:pStyle w:val="formtext"/>
              <w:widowControl/>
            </w:pPr>
            <w:r>
              <w:t>radio frequency</w:t>
            </w:r>
          </w:p>
        </w:tc>
        <w:tc>
          <w:tcPr>
            <w:tcW w:w="851" w:type="dxa"/>
            <w:tcBorders>
              <w:top w:val="nil"/>
              <w:left w:val="nil"/>
              <w:bottom w:val="nil"/>
              <w:right w:val="nil"/>
            </w:tcBorders>
          </w:tcPr>
          <w:p w14:paraId="23A8E31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nil"/>
              <w:bottom w:val="nil"/>
              <w:right w:val="nil"/>
            </w:tcBorders>
          </w:tcPr>
          <w:p w14:paraId="211CE66A"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CC02A0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31A21B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C8D5AF4" w14:textId="77777777" w:rsidR="0041224F" w:rsidRDefault="0041224F" w:rsidP="00D7304E">
            <w:pPr>
              <w:pStyle w:val="formtext"/>
              <w:widowControl/>
            </w:pPr>
          </w:p>
        </w:tc>
        <w:tc>
          <w:tcPr>
            <w:tcW w:w="938" w:type="dxa"/>
            <w:tcBorders>
              <w:top w:val="nil"/>
              <w:left w:val="nil"/>
              <w:bottom w:val="nil"/>
              <w:right w:val="nil"/>
            </w:tcBorders>
          </w:tcPr>
          <w:p w14:paraId="15E70FD2"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5C56A236"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299D0EE" w14:textId="77777777" w:rsidR="0041224F" w:rsidRDefault="0041224F" w:rsidP="00D7304E">
            <w:pPr>
              <w:pStyle w:val="formtext"/>
              <w:widowControl/>
              <w:jc w:val="center"/>
              <w:rPr>
                <w:sz w:val="22"/>
                <w:szCs w:val="22"/>
              </w:rPr>
            </w:pPr>
          </w:p>
        </w:tc>
      </w:tr>
      <w:tr w:rsidR="0041224F" w14:paraId="7507ACD0" w14:textId="77777777" w:rsidTr="00D7304E">
        <w:tc>
          <w:tcPr>
            <w:tcW w:w="2608" w:type="dxa"/>
            <w:tcBorders>
              <w:top w:val="single" w:sz="6" w:space="0" w:color="auto"/>
              <w:left w:val="single" w:sz="6" w:space="0" w:color="auto"/>
              <w:bottom w:val="single" w:sz="6" w:space="0" w:color="auto"/>
              <w:right w:val="nil"/>
            </w:tcBorders>
          </w:tcPr>
          <w:p w14:paraId="7329DEC1" w14:textId="77777777"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285392B1" w14:textId="77777777"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292F5E74" w14:textId="77777777"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19474CED" w14:textId="77777777"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5F5EF032" w14:textId="77777777"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58318EAC" w14:textId="77777777"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003B3488" w14:textId="77777777"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7A5AE2ED" w14:textId="77777777"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0BC08DAC" w14:textId="77777777" w:rsidR="0041224F" w:rsidRDefault="0041224F" w:rsidP="00D7304E">
            <w:pPr>
              <w:pStyle w:val="formtext"/>
              <w:widowControl/>
              <w:jc w:val="center"/>
            </w:pPr>
          </w:p>
        </w:tc>
      </w:tr>
      <w:tr w:rsidR="0041224F" w14:paraId="15D58504" w14:textId="77777777" w:rsidTr="00D7304E">
        <w:tc>
          <w:tcPr>
            <w:tcW w:w="2608" w:type="dxa"/>
            <w:tcBorders>
              <w:top w:val="nil"/>
              <w:left w:val="single" w:sz="6" w:space="0" w:color="auto"/>
              <w:bottom w:val="nil"/>
              <w:right w:val="nil"/>
            </w:tcBorders>
          </w:tcPr>
          <w:p w14:paraId="427DA3A5" w14:textId="77777777" w:rsidR="0041224F" w:rsidRDefault="0041224F" w:rsidP="00D7304E">
            <w:pPr>
              <w:pStyle w:val="formtext"/>
              <w:widowControl/>
            </w:pPr>
            <w:r>
              <w:t>hazardous substances</w:t>
            </w:r>
          </w:p>
        </w:tc>
        <w:tc>
          <w:tcPr>
            <w:tcW w:w="851" w:type="dxa"/>
            <w:tcBorders>
              <w:top w:val="nil"/>
              <w:left w:val="nil"/>
              <w:bottom w:val="nil"/>
              <w:right w:val="nil"/>
            </w:tcBorders>
          </w:tcPr>
          <w:p w14:paraId="68FBC2F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nil"/>
              <w:bottom w:val="nil"/>
              <w:right w:val="nil"/>
            </w:tcBorders>
          </w:tcPr>
          <w:p w14:paraId="1D7439C8"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ED9674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55BDC6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023D59A" w14:textId="77777777" w:rsidR="0041224F" w:rsidRDefault="0041224F" w:rsidP="00D7304E">
            <w:pPr>
              <w:pStyle w:val="formtext"/>
              <w:widowControl/>
            </w:pPr>
            <w:r>
              <w:t>microbiological materials</w:t>
            </w:r>
          </w:p>
        </w:tc>
        <w:tc>
          <w:tcPr>
            <w:tcW w:w="938" w:type="dxa"/>
            <w:tcBorders>
              <w:top w:val="nil"/>
              <w:left w:val="nil"/>
              <w:bottom w:val="nil"/>
              <w:right w:val="nil"/>
            </w:tcBorders>
          </w:tcPr>
          <w:p w14:paraId="29C661E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400" w:type="dxa"/>
            <w:tcBorders>
              <w:top w:val="nil"/>
              <w:left w:val="nil"/>
              <w:bottom w:val="nil"/>
              <w:right w:val="nil"/>
            </w:tcBorders>
          </w:tcPr>
          <w:p w14:paraId="3AA645DD" w14:textId="77777777" w:rsidR="0041224F" w:rsidRDefault="0041224F" w:rsidP="00D7304E">
            <w:pPr>
              <w:pStyle w:val="formtext"/>
              <w:widowControl/>
            </w:pPr>
          </w:p>
        </w:tc>
        <w:tc>
          <w:tcPr>
            <w:tcW w:w="1300" w:type="dxa"/>
            <w:tcBorders>
              <w:top w:val="nil"/>
              <w:left w:val="nil"/>
              <w:bottom w:val="nil"/>
              <w:right w:val="single" w:sz="6" w:space="0" w:color="auto"/>
            </w:tcBorders>
          </w:tcPr>
          <w:p w14:paraId="17D3078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r>
      <w:tr w:rsidR="0041224F" w14:paraId="5A53199F" w14:textId="77777777" w:rsidTr="00D7304E">
        <w:tc>
          <w:tcPr>
            <w:tcW w:w="2608" w:type="dxa"/>
            <w:tcBorders>
              <w:top w:val="nil"/>
              <w:left w:val="single" w:sz="6" w:space="0" w:color="auto"/>
              <w:bottom w:val="nil"/>
              <w:right w:val="nil"/>
            </w:tcBorders>
          </w:tcPr>
          <w:p w14:paraId="3B5CA74C" w14:textId="77777777" w:rsidR="0041224F" w:rsidRDefault="0041224F" w:rsidP="00D7304E">
            <w:pPr>
              <w:pStyle w:val="formtext"/>
              <w:widowControl/>
            </w:pPr>
            <w:r>
              <w:t>allergens</w:t>
            </w:r>
          </w:p>
        </w:tc>
        <w:tc>
          <w:tcPr>
            <w:tcW w:w="851" w:type="dxa"/>
            <w:tcBorders>
              <w:top w:val="nil"/>
              <w:left w:val="nil"/>
              <w:bottom w:val="nil"/>
              <w:right w:val="nil"/>
            </w:tcBorders>
          </w:tcPr>
          <w:p w14:paraId="6C8AD4F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nil"/>
              <w:bottom w:val="nil"/>
              <w:right w:val="nil"/>
            </w:tcBorders>
          </w:tcPr>
          <w:p w14:paraId="2518F71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9CB6AB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1BCAE8D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254716D" w14:textId="77777777" w:rsidR="0041224F" w:rsidRDefault="0041224F" w:rsidP="00D7304E">
            <w:pPr>
              <w:pStyle w:val="formtext"/>
              <w:widowControl/>
            </w:pPr>
            <w:r>
              <w:t>potential biological allergens</w:t>
            </w:r>
          </w:p>
        </w:tc>
        <w:tc>
          <w:tcPr>
            <w:tcW w:w="938" w:type="dxa"/>
            <w:tcBorders>
              <w:top w:val="nil"/>
              <w:left w:val="nil"/>
              <w:bottom w:val="nil"/>
              <w:right w:val="nil"/>
            </w:tcBorders>
          </w:tcPr>
          <w:p w14:paraId="0C90483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400" w:type="dxa"/>
            <w:tcBorders>
              <w:top w:val="nil"/>
              <w:left w:val="nil"/>
              <w:bottom w:val="nil"/>
              <w:right w:val="nil"/>
            </w:tcBorders>
          </w:tcPr>
          <w:p w14:paraId="162EB20F" w14:textId="77777777" w:rsidR="0041224F" w:rsidRDefault="0041224F" w:rsidP="00D7304E">
            <w:pPr>
              <w:pStyle w:val="formtext"/>
              <w:widowControl/>
            </w:pPr>
          </w:p>
        </w:tc>
        <w:tc>
          <w:tcPr>
            <w:tcW w:w="1300" w:type="dxa"/>
            <w:tcBorders>
              <w:top w:val="nil"/>
              <w:left w:val="nil"/>
              <w:bottom w:val="nil"/>
              <w:right w:val="single" w:sz="6" w:space="0" w:color="auto"/>
            </w:tcBorders>
          </w:tcPr>
          <w:p w14:paraId="1871A1A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r>
      <w:tr w:rsidR="0041224F" w14:paraId="420E0B98" w14:textId="77777777" w:rsidTr="00D7304E">
        <w:tc>
          <w:tcPr>
            <w:tcW w:w="2608" w:type="dxa"/>
            <w:tcBorders>
              <w:top w:val="nil"/>
              <w:left w:val="single" w:sz="6" w:space="0" w:color="auto"/>
              <w:bottom w:val="nil"/>
              <w:right w:val="nil"/>
            </w:tcBorders>
          </w:tcPr>
          <w:p w14:paraId="410ACB11" w14:textId="77777777" w:rsidR="0041224F" w:rsidRDefault="0041224F" w:rsidP="00D7304E">
            <w:pPr>
              <w:pStyle w:val="formtext"/>
              <w:widowControl/>
            </w:pPr>
            <w:r>
              <w:t>cytotoxics</w:t>
            </w:r>
          </w:p>
        </w:tc>
        <w:tc>
          <w:tcPr>
            <w:tcW w:w="851" w:type="dxa"/>
            <w:tcBorders>
              <w:top w:val="nil"/>
              <w:left w:val="nil"/>
              <w:bottom w:val="nil"/>
              <w:right w:val="nil"/>
            </w:tcBorders>
          </w:tcPr>
          <w:p w14:paraId="561D310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nil"/>
              <w:bottom w:val="nil"/>
              <w:right w:val="nil"/>
            </w:tcBorders>
          </w:tcPr>
          <w:p w14:paraId="38EDC76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508BF8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BA83520"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F0ABE01" w14:textId="77777777" w:rsidR="0041224F" w:rsidRDefault="0041224F" w:rsidP="00D7304E">
            <w:pPr>
              <w:pStyle w:val="formtext"/>
              <w:widowControl/>
            </w:pPr>
            <w:r>
              <w:t>laboratory animals or insects</w:t>
            </w:r>
          </w:p>
        </w:tc>
        <w:tc>
          <w:tcPr>
            <w:tcW w:w="938" w:type="dxa"/>
            <w:tcBorders>
              <w:top w:val="nil"/>
              <w:left w:val="nil"/>
              <w:bottom w:val="nil"/>
              <w:right w:val="nil"/>
            </w:tcBorders>
          </w:tcPr>
          <w:p w14:paraId="6A27FAB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400" w:type="dxa"/>
            <w:tcBorders>
              <w:top w:val="nil"/>
              <w:left w:val="nil"/>
              <w:bottom w:val="nil"/>
              <w:right w:val="nil"/>
            </w:tcBorders>
          </w:tcPr>
          <w:p w14:paraId="1ACAFE5A" w14:textId="77777777" w:rsidR="0041224F" w:rsidRDefault="0041224F" w:rsidP="00D7304E">
            <w:pPr>
              <w:pStyle w:val="formtext"/>
              <w:widowControl/>
            </w:pPr>
          </w:p>
        </w:tc>
        <w:tc>
          <w:tcPr>
            <w:tcW w:w="1300" w:type="dxa"/>
            <w:tcBorders>
              <w:top w:val="nil"/>
              <w:left w:val="nil"/>
              <w:bottom w:val="nil"/>
              <w:right w:val="single" w:sz="6" w:space="0" w:color="auto"/>
            </w:tcBorders>
          </w:tcPr>
          <w:p w14:paraId="788C866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r>
      <w:tr w:rsidR="0041224F" w14:paraId="31B36BE4" w14:textId="77777777" w:rsidTr="00D7304E">
        <w:tc>
          <w:tcPr>
            <w:tcW w:w="2608" w:type="dxa"/>
            <w:tcBorders>
              <w:top w:val="nil"/>
              <w:left w:val="single" w:sz="6" w:space="0" w:color="auto"/>
              <w:bottom w:val="nil"/>
              <w:right w:val="nil"/>
            </w:tcBorders>
          </w:tcPr>
          <w:p w14:paraId="2FDF93C5" w14:textId="77777777" w:rsidR="0041224F" w:rsidRDefault="0041224F" w:rsidP="00D7304E">
            <w:pPr>
              <w:pStyle w:val="formtext"/>
              <w:widowControl/>
              <w:rPr>
                <w:lang w:val="fr-FR"/>
              </w:rPr>
            </w:pPr>
            <w:r>
              <w:rPr>
                <w:lang w:val="fr-FR"/>
              </w:rPr>
              <w:t>mutagens/teratogens/</w:t>
            </w:r>
          </w:p>
          <w:p w14:paraId="2F34C655" w14:textId="77777777" w:rsidR="0041224F" w:rsidRDefault="0041224F" w:rsidP="00D7304E">
            <w:pPr>
              <w:pStyle w:val="formtext"/>
              <w:widowControl/>
              <w:rPr>
                <w:lang w:val="fr-FR"/>
              </w:rPr>
            </w:pPr>
            <w:r>
              <w:rPr>
                <w:lang w:val="fr-FR"/>
              </w:rPr>
              <w:t>carcinogens</w:t>
            </w:r>
          </w:p>
        </w:tc>
        <w:tc>
          <w:tcPr>
            <w:tcW w:w="851" w:type="dxa"/>
            <w:tcBorders>
              <w:top w:val="nil"/>
              <w:left w:val="nil"/>
              <w:bottom w:val="nil"/>
              <w:right w:val="nil"/>
            </w:tcBorders>
          </w:tcPr>
          <w:p w14:paraId="16A9759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nil"/>
              <w:bottom w:val="nil"/>
              <w:right w:val="nil"/>
            </w:tcBorders>
          </w:tcPr>
          <w:p w14:paraId="7E10B2A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1A20B6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09D4A50"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D38A040" w14:textId="77777777"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14:paraId="1068922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400" w:type="dxa"/>
            <w:tcBorders>
              <w:top w:val="nil"/>
              <w:left w:val="nil"/>
              <w:bottom w:val="nil"/>
              <w:right w:val="nil"/>
            </w:tcBorders>
          </w:tcPr>
          <w:p w14:paraId="16BB2F3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60F3D6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r>
      <w:tr w:rsidR="0041224F" w14:paraId="15D54063" w14:textId="77777777" w:rsidTr="00D7304E">
        <w:tc>
          <w:tcPr>
            <w:tcW w:w="2608" w:type="dxa"/>
            <w:tcBorders>
              <w:top w:val="nil"/>
              <w:left w:val="single" w:sz="6" w:space="0" w:color="auto"/>
              <w:bottom w:val="nil"/>
              <w:right w:val="nil"/>
            </w:tcBorders>
          </w:tcPr>
          <w:p w14:paraId="4B3ECAA4" w14:textId="77777777" w:rsidR="0041224F" w:rsidRDefault="0041224F" w:rsidP="00D7304E">
            <w:pPr>
              <w:pStyle w:val="formtext"/>
              <w:widowControl/>
            </w:pPr>
            <w:r>
              <w:t>pesticides / herbicides</w:t>
            </w:r>
          </w:p>
        </w:tc>
        <w:tc>
          <w:tcPr>
            <w:tcW w:w="851" w:type="dxa"/>
            <w:tcBorders>
              <w:top w:val="nil"/>
              <w:left w:val="nil"/>
              <w:bottom w:val="nil"/>
              <w:right w:val="nil"/>
            </w:tcBorders>
          </w:tcPr>
          <w:p w14:paraId="42F0D3F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nil"/>
              <w:bottom w:val="nil"/>
              <w:right w:val="nil"/>
            </w:tcBorders>
          </w:tcPr>
          <w:p w14:paraId="2C0165A8"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CA5A23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94CFD10"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995038F" w14:textId="77777777" w:rsidR="0041224F" w:rsidRDefault="0041224F" w:rsidP="00D7304E">
            <w:pPr>
              <w:pStyle w:val="formtext"/>
              <w:widowControl/>
            </w:pPr>
            <w:r>
              <w:t>genetically-manipulated specimens</w:t>
            </w:r>
          </w:p>
        </w:tc>
        <w:tc>
          <w:tcPr>
            <w:tcW w:w="938" w:type="dxa"/>
            <w:tcBorders>
              <w:top w:val="nil"/>
              <w:left w:val="nil"/>
              <w:bottom w:val="nil"/>
              <w:right w:val="nil"/>
            </w:tcBorders>
          </w:tcPr>
          <w:p w14:paraId="14B6805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400" w:type="dxa"/>
            <w:tcBorders>
              <w:top w:val="nil"/>
              <w:left w:val="nil"/>
              <w:bottom w:val="nil"/>
              <w:right w:val="nil"/>
            </w:tcBorders>
          </w:tcPr>
          <w:p w14:paraId="3867031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2EF6A7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r>
      <w:tr w:rsidR="0041224F" w14:paraId="18671FC3" w14:textId="77777777" w:rsidTr="00D7304E">
        <w:tc>
          <w:tcPr>
            <w:tcW w:w="2608" w:type="dxa"/>
            <w:tcBorders>
              <w:top w:val="nil"/>
              <w:left w:val="single" w:sz="6" w:space="0" w:color="auto"/>
              <w:bottom w:val="single" w:sz="6" w:space="0" w:color="auto"/>
              <w:right w:val="nil"/>
            </w:tcBorders>
          </w:tcPr>
          <w:p w14:paraId="3113DCEC" w14:textId="77777777" w:rsidR="0041224F" w:rsidRDefault="0041224F" w:rsidP="00D7304E">
            <w:pPr>
              <w:pStyle w:val="formtext"/>
              <w:widowControl/>
            </w:pPr>
          </w:p>
        </w:tc>
        <w:tc>
          <w:tcPr>
            <w:tcW w:w="851" w:type="dxa"/>
            <w:tcBorders>
              <w:top w:val="nil"/>
              <w:left w:val="nil"/>
              <w:bottom w:val="single" w:sz="6" w:space="0" w:color="auto"/>
              <w:right w:val="nil"/>
            </w:tcBorders>
          </w:tcPr>
          <w:p w14:paraId="620F2419" w14:textId="77777777"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79E8AF2A" w14:textId="77777777"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14:paraId="6E94E786" w14:textId="77777777"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6182F6E4" w14:textId="77777777"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14:paraId="7846625D" w14:textId="77777777" w:rsidR="0041224F" w:rsidRDefault="0041224F" w:rsidP="00D7304E">
            <w:pPr>
              <w:pStyle w:val="formtext"/>
              <w:widowControl/>
            </w:pPr>
            <w:r>
              <w:t>immunisations</w:t>
            </w:r>
          </w:p>
        </w:tc>
        <w:tc>
          <w:tcPr>
            <w:tcW w:w="938" w:type="dxa"/>
            <w:tcBorders>
              <w:top w:val="nil"/>
              <w:left w:val="nil"/>
              <w:bottom w:val="single" w:sz="6" w:space="0" w:color="auto"/>
              <w:right w:val="nil"/>
            </w:tcBorders>
          </w:tcPr>
          <w:p w14:paraId="3F388C5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776B9CB8" w14:textId="77777777"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14:paraId="76683FD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A7E38">
              <w:rPr>
                <w:sz w:val="22"/>
                <w:szCs w:val="22"/>
              </w:rPr>
            </w:r>
            <w:r w:rsidR="001A7E38">
              <w:rPr>
                <w:sz w:val="22"/>
                <w:szCs w:val="22"/>
              </w:rPr>
              <w:fldChar w:fldCharType="separate"/>
            </w:r>
            <w:r>
              <w:rPr>
                <w:sz w:val="22"/>
                <w:szCs w:val="22"/>
              </w:rPr>
              <w:fldChar w:fldCharType="end"/>
            </w:r>
          </w:p>
        </w:tc>
      </w:tr>
      <w:tr w:rsidR="0041224F" w14:paraId="1D460207"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473A35E9" w14:textId="77777777" w:rsidR="0041224F" w:rsidRDefault="0041224F" w:rsidP="00D7304E">
            <w:pPr>
              <w:pStyle w:val="formtext"/>
              <w:widowControl/>
              <w:rPr>
                <w:b/>
                <w:bCs/>
              </w:rPr>
            </w:pPr>
            <w:r>
              <w:rPr>
                <w:b/>
                <w:bCs/>
              </w:rPr>
              <w:t>OTHER POTENTIAL HAZARDS (please specify):</w:t>
            </w:r>
          </w:p>
          <w:p w14:paraId="1F32FCB8" w14:textId="77777777"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0215E6DB" w14:textId="77777777" w:rsidR="0041224F" w:rsidRDefault="0041224F" w:rsidP="00D7304E">
            <w:pPr>
              <w:pStyle w:val="formtext"/>
              <w:widowControl/>
              <w:rPr>
                <w:sz w:val="22"/>
                <w:szCs w:val="22"/>
              </w:rPr>
            </w:pPr>
          </w:p>
        </w:tc>
      </w:tr>
    </w:tbl>
    <w:p w14:paraId="21C88F4E" w14:textId="77777777" w:rsidR="0041224F" w:rsidRDefault="0041224F" w:rsidP="0041224F">
      <w:pPr>
        <w:pStyle w:val="Heading1"/>
        <w:rPr>
          <w:sz w:val="16"/>
          <w:szCs w:val="16"/>
        </w:rPr>
      </w:pPr>
    </w:p>
    <w:p w14:paraId="65AC078B" w14:textId="77777777" w:rsidR="00574544" w:rsidRDefault="00574544" w:rsidP="00574544"/>
    <w:p w14:paraId="13AA4C12" w14:textId="77777777"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2065D5">
      <w:headerReference w:type="default" r:id="rId9"/>
      <w:footerReference w:type="default" r:id="rId10"/>
      <w:headerReference w:type="first" r:id="rId11"/>
      <w:footerReference w:type="first" r:id="rId12"/>
      <w:pgSz w:w="11907" w:h="16840" w:code="9"/>
      <w:pgMar w:top="142" w:right="397" w:bottom="142"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65CA9" w14:textId="77777777" w:rsidR="009474DA" w:rsidRDefault="009474DA">
      <w:r>
        <w:separator/>
      </w:r>
    </w:p>
  </w:endnote>
  <w:endnote w:type="continuationSeparator" w:id="0">
    <w:p w14:paraId="1718D24F" w14:textId="77777777" w:rsidR="009474DA" w:rsidRDefault="0094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altName w:val="Times New Roman"/>
    <w:panose1 w:val="020B0604020202020204"/>
    <w:charset w:val="00"/>
    <w:family w:val="auto"/>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EA90" w14:textId="77777777" w:rsidR="00D7304E" w:rsidRDefault="00D7304E">
    <w:pPr>
      <w:pStyle w:val="Footer"/>
      <w:jc w:val="center"/>
    </w:pPr>
    <w:r>
      <w:t>For assistance please contact HR Division Ph. 6125 3346</w:t>
    </w:r>
  </w:p>
  <w:p w14:paraId="70776E93" w14:textId="77777777" w:rsidR="00D7304E" w:rsidRDefault="00D7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4047" w14:textId="77777777" w:rsidR="00D7304E" w:rsidRDefault="00D7304E">
    <w:pPr>
      <w:pStyle w:val="Footer"/>
      <w:jc w:val="center"/>
    </w:pPr>
    <w:r>
      <w:t>For assistance please contact HR Division Ph. 6125 3346</w:t>
    </w:r>
  </w:p>
  <w:p w14:paraId="78CCC02D" w14:textId="77777777" w:rsidR="00D7304E" w:rsidRDefault="00D7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F1284" w14:textId="77777777" w:rsidR="009474DA" w:rsidRDefault="009474DA">
      <w:r>
        <w:separator/>
      </w:r>
    </w:p>
  </w:footnote>
  <w:footnote w:type="continuationSeparator" w:id="0">
    <w:p w14:paraId="27ED082D" w14:textId="77777777" w:rsidR="009474DA" w:rsidRDefault="00947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9414" w14:textId="10E439A8"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1A7E38">
      <w:rPr>
        <w:noProof/>
      </w:rPr>
      <w:t>3</w:t>
    </w:r>
    <w:r w:rsidR="00D7304E">
      <w:rPr>
        <w:noProof/>
      </w:rPr>
      <w:fldChar w:fldCharType="end"/>
    </w:r>
    <w:r w:rsidR="00D7304E">
      <w:t xml:space="preserve"> of </w:t>
    </w:r>
    <w:fldSimple w:instr=" NUMPAGES ">
      <w:r w:rsidR="001A7E38">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B6DE" w14:textId="571B7611" w:rsidR="00D7304E" w:rsidRDefault="00804798">
    <w:pPr>
      <w:pStyle w:val="BalloonText"/>
      <w:tabs>
        <w:tab w:val="center" w:pos="5159"/>
        <w:tab w:val="right" w:pos="10319"/>
      </w:tabs>
    </w:pPr>
    <w:r>
      <w:t>21/08/2012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1A7E38">
      <w:rPr>
        <w:noProof/>
      </w:rPr>
      <w:t>1</w:t>
    </w:r>
    <w:r w:rsidR="00D7304E">
      <w:rPr>
        <w:noProof/>
      </w:rPr>
      <w:fldChar w:fldCharType="end"/>
    </w:r>
    <w:r w:rsidR="00D7304E">
      <w:t xml:space="preserve"> of </w:t>
    </w:r>
    <w:fldSimple w:instr=" NUMPAGES ">
      <w:r w:rsidR="001A7E38">
        <w:rPr>
          <w:noProof/>
        </w:rPr>
        <w:t>3</w:t>
      </w:r>
    </w:fldSimple>
  </w:p>
  <w:p w14:paraId="57062FF9" w14:textId="77777777"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F443CA"/>
    <w:multiLevelType w:val="hybridMultilevel"/>
    <w:tmpl w:val="6AA6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6D154B"/>
    <w:multiLevelType w:val="hybridMultilevel"/>
    <w:tmpl w:val="10780D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66327D"/>
    <w:multiLevelType w:val="hybridMultilevel"/>
    <w:tmpl w:val="6C3E0B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471712B"/>
    <w:multiLevelType w:val="hybridMultilevel"/>
    <w:tmpl w:val="7C66C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5936963"/>
    <w:multiLevelType w:val="hybridMultilevel"/>
    <w:tmpl w:val="87E87A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1"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3373573"/>
    <w:multiLevelType w:val="hybridMultilevel"/>
    <w:tmpl w:val="C8BA1F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FB912E2"/>
    <w:multiLevelType w:val="hybridMultilevel"/>
    <w:tmpl w:val="111484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348C0AF2"/>
    <w:multiLevelType w:val="hybridMultilevel"/>
    <w:tmpl w:val="DC44BC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3C9972E3"/>
    <w:multiLevelType w:val="hybridMultilevel"/>
    <w:tmpl w:val="D65AB3BE"/>
    <w:lvl w:ilvl="0" w:tplc="1C542952">
      <w:start w:val="1"/>
      <w:numFmt w:val="decimal"/>
      <w:lvlText w:val="%1."/>
      <w:lvlJc w:val="left"/>
      <w:pPr>
        <w:ind w:left="1440" w:hanging="360"/>
      </w:pPr>
      <w:rPr>
        <w:rFonts w:ascii="Arial" w:hAnsi="Arial" w:cs="Arial" w:hint="default"/>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47B40B6F"/>
    <w:multiLevelType w:val="hybridMultilevel"/>
    <w:tmpl w:val="55D0652A"/>
    <w:lvl w:ilvl="0" w:tplc="5A12C89A">
      <w:start w:val="1"/>
      <w:numFmt w:val="decimal"/>
      <w:lvlText w:val="%1."/>
      <w:lvlJc w:val="left"/>
      <w:pPr>
        <w:ind w:left="1080" w:hanging="360"/>
      </w:pPr>
      <w:rPr>
        <w:rFonts w:ascii="Arial" w:hAnsi="Arial" w:cs="Arial" w:hint="default"/>
        <w:b w:val="0"/>
        <w:sz w:val="20"/>
        <w:szCs w:val="2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3"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46024D"/>
    <w:multiLevelType w:val="hybridMultilevel"/>
    <w:tmpl w:val="55D0652A"/>
    <w:lvl w:ilvl="0" w:tplc="5A12C89A">
      <w:start w:val="1"/>
      <w:numFmt w:val="decimal"/>
      <w:lvlText w:val="%1."/>
      <w:lvlJc w:val="left"/>
      <w:pPr>
        <w:ind w:left="1080" w:hanging="360"/>
      </w:pPr>
      <w:rPr>
        <w:rFonts w:ascii="Arial" w:hAnsi="Arial" w:cs="Arial" w:hint="default"/>
        <w:b w:val="0"/>
        <w:sz w:val="20"/>
        <w:szCs w:val="2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8" w15:restartNumberingAfterBreak="0">
    <w:nsid w:val="61B93E60"/>
    <w:multiLevelType w:val="hybridMultilevel"/>
    <w:tmpl w:val="7658A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843A63"/>
    <w:multiLevelType w:val="hybridMultilevel"/>
    <w:tmpl w:val="55D0652A"/>
    <w:lvl w:ilvl="0" w:tplc="5A12C89A">
      <w:start w:val="1"/>
      <w:numFmt w:val="decimal"/>
      <w:lvlText w:val="%1."/>
      <w:lvlJc w:val="left"/>
      <w:pPr>
        <w:ind w:left="1080" w:hanging="360"/>
      </w:pPr>
      <w:rPr>
        <w:rFonts w:ascii="Arial" w:hAnsi="Arial" w:cs="Arial" w:hint="default"/>
        <w:b w:val="0"/>
        <w:sz w:val="20"/>
        <w:szCs w:val="2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4"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C1F7E42"/>
    <w:multiLevelType w:val="hybridMultilevel"/>
    <w:tmpl w:val="FA7051A0"/>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42"/>
  </w:num>
  <w:num w:numId="14">
    <w:abstractNumId w:val="22"/>
  </w:num>
  <w:num w:numId="15">
    <w:abstractNumId w:val="11"/>
  </w:num>
  <w:num w:numId="16">
    <w:abstractNumId w:val="35"/>
  </w:num>
  <w:num w:numId="17">
    <w:abstractNumId w:val="40"/>
  </w:num>
  <w:num w:numId="18">
    <w:abstractNumId w:val="21"/>
  </w:num>
  <w:num w:numId="19">
    <w:abstractNumId w:val="29"/>
  </w:num>
  <w:num w:numId="20">
    <w:abstractNumId w:val="23"/>
  </w:num>
  <w:num w:numId="21">
    <w:abstractNumId w:val="34"/>
  </w:num>
  <w:num w:numId="22">
    <w:abstractNumId w:val="17"/>
  </w:num>
  <w:num w:numId="23">
    <w:abstractNumId w:val="25"/>
  </w:num>
  <w:num w:numId="24">
    <w:abstractNumId w:val="19"/>
  </w:num>
  <w:num w:numId="25">
    <w:abstractNumId w:val="45"/>
  </w:num>
  <w:num w:numId="26">
    <w:abstractNumId w:val="36"/>
  </w:num>
  <w:num w:numId="27">
    <w:abstractNumId w:val="28"/>
  </w:num>
  <w:num w:numId="28">
    <w:abstractNumId w:val="26"/>
  </w:num>
  <w:num w:numId="29">
    <w:abstractNumId w:val="39"/>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33"/>
  </w:num>
  <w:num w:numId="32">
    <w:abstractNumId w:val="14"/>
  </w:num>
  <w:num w:numId="33">
    <w:abstractNumId w:val="44"/>
  </w:num>
  <w:num w:numId="34">
    <w:abstractNumId w:val="41"/>
  </w:num>
  <w:num w:numId="35">
    <w:abstractNumId w:val="20"/>
  </w:num>
  <w:num w:numId="36">
    <w:abstractNumId w:val="13"/>
  </w:num>
  <w:num w:numId="37">
    <w:abstractNumId w:val="27"/>
  </w:num>
  <w:num w:numId="38">
    <w:abstractNumId w:val="30"/>
  </w:num>
  <w:num w:numId="39">
    <w:abstractNumId w:val="15"/>
  </w:num>
  <w:num w:numId="40">
    <w:abstractNumId w:val="24"/>
  </w:num>
  <w:num w:numId="41">
    <w:abstractNumId w:val="12"/>
  </w:num>
  <w:num w:numId="42">
    <w:abstractNumId w:val="16"/>
  </w:num>
  <w:num w:numId="43">
    <w:abstractNumId w:val="43"/>
  </w:num>
  <w:num w:numId="44">
    <w:abstractNumId w:val="32"/>
  </w:num>
  <w:num w:numId="45">
    <w:abstractNumId w:val="37"/>
  </w:num>
  <w:num w:numId="46">
    <w:abstractNumId w:val="46"/>
  </w:num>
  <w:num w:numId="47">
    <w:abstractNumId w:val="31"/>
  </w:num>
  <w:num w:numId="48">
    <w:abstractNumId w:val="18"/>
  </w:num>
  <w:num w:numId="49">
    <w:abstractNumId w:val="16"/>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497B"/>
    <w:rsid w:val="00070F27"/>
    <w:rsid w:val="000734E5"/>
    <w:rsid w:val="000E7156"/>
    <w:rsid w:val="000F1734"/>
    <w:rsid w:val="00122205"/>
    <w:rsid w:val="00125578"/>
    <w:rsid w:val="0013753D"/>
    <w:rsid w:val="00146295"/>
    <w:rsid w:val="001929D1"/>
    <w:rsid w:val="001A7E38"/>
    <w:rsid w:val="001D0D76"/>
    <w:rsid w:val="001F0E38"/>
    <w:rsid w:val="002065D5"/>
    <w:rsid w:val="0020734F"/>
    <w:rsid w:val="002A2501"/>
    <w:rsid w:val="002D2DEE"/>
    <w:rsid w:val="002D7CCF"/>
    <w:rsid w:val="002E747D"/>
    <w:rsid w:val="002E7C96"/>
    <w:rsid w:val="002F0061"/>
    <w:rsid w:val="00304CA3"/>
    <w:rsid w:val="0031186C"/>
    <w:rsid w:val="00352F49"/>
    <w:rsid w:val="00377569"/>
    <w:rsid w:val="003A5F5E"/>
    <w:rsid w:val="003A798C"/>
    <w:rsid w:val="003B3C48"/>
    <w:rsid w:val="003C37FC"/>
    <w:rsid w:val="0040142F"/>
    <w:rsid w:val="0041224F"/>
    <w:rsid w:val="00415680"/>
    <w:rsid w:val="004828DC"/>
    <w:rsid w:val="004C4844"/>
    <w:rsid w:val="004C60F2"/>
    <w:rsid w:val="004F203D"/>
    <w:rsid w:val="004F2BD4"/>
    <w:rsid w:val="0051414C"/>
    <w:rsid w:val="00534403"/>
    <w:rsid w:val="00540182"/>
    <w:rsid w:val="00560C56"/>
    <w:rsid w:val="005733D6"/>
    <w:rsid w:val="00574544"/>
    <w:rsid w:val="0058226D"/>
    <w:rsid w:val="005F3549"/>
    <w:rsid w:val="006176B5"/>
    <w:rsid w:val="00653781"/>
    <w:rsid w:val="00683BBD"/>
    <w:rsid w:val="006874F5"/>
    <w:rsid w:val="006B28C8"/>
    <w:rsid w:val="007160CE"/>
    <w:rsid w:val="007526F6"/>
    <w:rsid w:val="00756709"/>
    <w:rsid w:val="00795434"/>
    <w:rsid w:val="007B0437"/>
    <w:rsid w:val="007B5EF5"/>
    <w:rsid w:val="007C2233"/>
    <w:rsid w:val="00804798"/>
    <w:rsid w:val="00820D76"/>
    <w:rsid w:val="00881631"/>
    <w:rsid w:val="00913918"/>
    <w:rsid w:val="00913EC4"/>
    <w:rsid w:val="00923101"/>
    <w:rsid w:val="00927A87"/>
    <w:rsid w:val="00937A58"/>
    <w:rsid w:val="009405AF"/>
    <w:rsid w:val="009474DA"/>
    <w:rsid w:val="00950A7F"/>
    <w:rsid w:val="009A7353"/>
    <w:rsid w:val="009B2E4B"/>
    <w:rsid w:val="009B71C2"/>
    <w:rsid w:val="009F1DC4"/>
    <w:rsid w:val="00A13583"/>
    <w:rsid w:val="00A45BB3"/>
    <w:rsid w:val="00A954EF"/>
    <w:rsid w:val="00AA0FD2"/>
    <w:rsid w:val="00AC6902"/>
    <w:rsid w:val="00AE719D"/>
    <w:rsid w:val="00B71FDA"/>
    <w:rsid w:val="00B765A4"/>
    <w:rsid w:val="00B858E8"/>
    <w:rsid w:val="00BA29AB"/>
    <w:rsid w:val="00BB3929"/>
    <w:rsid w:val="00BB4124"/>
    <w:rsid w:val="00C1176B"/>
    <w:rsid w:val="00C31910"/>
    <w:rsid w:val="00C411EA"/>
    <w:rsid w:val="00C72042"/>
    <w:rsid w:val="00CC3A67"/>
    <w:rsid w:val="00CC5EF7"/>
    <w:rsid w:val="00D00003"/>
    <w:rsid w:val="00D07542"/>
    <w:rsid w:val="00D348D6"/>
    <w:rsid w:val="00D71A5B"/>
    <w:rsid w:val="00D7304E"/>
    <w:rsid w:val="00DB7BE2"/>
    <w:rsid w:val="00E025EC"/>
    <w:rsid w:val="00E23A4F"/>
    <w:rsid w:val="00E33869"/>
    <w:rsid w:val="00E77645"/>
    <w:rsid w:val="00F02772"/>
    <w:rsid w:val="00F10B88"/>
    <w:rsid w:val="00F538F0"/>
    <w:rsid w:val="00F70795"/>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63E881"/>
  <w15:docId w15:val="{FC89958B-B8CE-4686-AC61-C28D52A3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uiPriority w:val="99"/>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paragraph" w:customStyle="1" w:styleId="Default">
    <w:name w:val="Default"/>
    <w:rsid w:val="00D348D6"/>
    <w:pPr>
      <w:autoSpaceDE w:val="0"/>
      <w:autoSpaceDN w:val="0"/>
      <w:adjustRightInd w:val="0"/>
      <w:spacing w:after="0" w:line="240" w:lineRule="auto"/>
    </w:pPr>
    <w:rPr>
      <w:rFonts w:ascii="Arial"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B8C0-B7E4-46D5-BABA-42E21D59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967</Words>
  <Characters>7018</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Agar, Lucy</cp:lastModifiedBy>
  <cp:revision>4</cp:revision>
  <cp:lastPrinted>2018-05-16T03:01:00Z</cp:lastPrinted>
  <dcterms:created xsi:type="dcterms:W3CDTF">2020-02-13T06:09:00Z</dcterms:created>
  <dcterms:modified xsi:type="dcterms:W3CDTF">2020-02-13T06:18:00Z</dcterms:modified>
</cp:coreProperties>
</file>