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4AF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16034BC7" wp14:editId="16034BC8">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0C9514A9" w14:textId="77777777" w:rsidR="003F560D" w:rsidRDefault="00972A6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Community Connector</w:t>
                            </w:r>
                            <w:r w:rsidR="008A604A" w:rsidRPr="008A604A">
                              <w:rPr>
                                <w:rFonts w:ascii="Arial Bold" w:hAnsi="Arial Bold"/>
                                <w:b/>
                                <w:caps/>
                                <w:color w:val="FFFFFF" w:themeColor="background1"/>
                                <w:sz w:val="40"/>
                                <w:szCs w:val="40"/>
                              </w:rPr>
                              <w:t xml:space="preserve"> </w:t>
                            </w:r>
                            <w:r w:rsidR="003F560D">
                              <w:rPr>
                                <w:rFonts w:ascii="Arial Bold" w:hAnsi="Arial Bold"/>
                                <w:b/>
                                <w:caps/>
                                <w:color w:val="FFFFFF" w:themeColor="background1"/>
                                <w:sz w:val="40"/>
                                <w:szCs w:val="40"/>
                              </w:rPr>
                              <w:t>– Better futures</w:t>
                            </w:r>
                          </w:p>
                          <w:p w14:paraId="16034BE3" w14:textId="4E464D91"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16034BE5" w14:textId="6B524EA4" w:rsidR="008A604A" w:rsidRPr="008A604A" w:rsidRDefault="00972A6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Loddon Region</w:t>
                            </w:r>
                            <w:r w:rsidR="008A604A" w:rsidRPr="008A604A">
                              <w:rPr>
                                <w:rFonts w:ascii="Arial Bold" w:hAnsi="Arial Bold"/>
                                <w:b/>
                                <w:caps/>
                                <w:color w:val="FFFFFF" w:themeColor="background1"/>
                                <w:sz w:val="36"/>
                                <w:szCs w:val="36"/>
                              </w:rPr>
                              <w:t xml:space="preserve"> </w:t>
                            </w:r>
                          </w:p>
                          <w:p w14:paraId="16034BE6"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34BC7"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0C9514A9" w14:textId="77777777" w:rsidR="003F560D" w:rsidRDefault="00972A6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Community Connector</w:t>
                      </w:r>
                      <w:r w:rsidR="008A604A" w:rsidRPr="008A604A">
                        <w:rPr>
                          <w:rFonts w:ascii="Arial Bold" w:hAnsi="Arial Bold"/>
                          <w:b/>
                          <w:caps/>
                          <w:color w:val="FFFFFF" w:themeColor="background1"/>
                          <w:sz w:val="40"/>
                          <w:szCs w:val="40"/>
                        </w:rPr>
                        <w:t xml:space="preserve"> </w:t>
                      </w:r>
                      <w:r w:rsidR="003F560D">
                        <w:rPr>
                          <w:rFonts w:ascii="Arial Bold" w:hAnsi="Arial Bold"/>
                          <w:b/>
                          <w:caps/>
                          <w:color w:val="FFFFFF" w:themeColor="background1"/>
                          <w:sz w:val="40"/>
                          <w:szCs w:val="40"/>
                        </w:rPr>
                        <w:t>– Better futures</w:t>
                      </w:r>
                    </w:p>
                    <w:p w14:paraId="16034BE3" w14:textId="4E464D91"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16034BE5" w14:textId="6B524EA4" w:rsidR="008A604A" w:rsidRPr="008A604A" w:rsidRDefault="00972A6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Loddon Region</w:t>
                      </w:r>
                      <w:r w:rsidR="008A604A" w:rsidRPr="008A604A">
                        <w:rPr>
                          <w:rFonts w:ascii="Arial Bold" w:hAnsi="Arial Bold"/>
                          <w:b/>
                          <w:caps/>
                          <w:color w:val="FFFFFF" w:themeColor="background1"/>
                          <w:sz w:val="36"/>
                          <w:szCs w:val="36"/>
                        </w:rPr>
                        <w:t xml:space="preserve"> </w:t>
                      </w:r>
                    </w:p>
                    <w:p w14:paraId="16034BE6"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16034AF9" w14:textId="77777777" w:rsidR="0028037E" w:rsidRDefault="002E702E" w:rsidP="006B32A0">
      <w:pPr>
        <w:sectPr w:rsidR="0028037E"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16034BC9" wp14:editId="16034BCA">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16034BE7"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16034BE8"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16034BE9"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16034BEA"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34BC9"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16034BE7"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16034BE8" w14:textId="77777777" w:rsidR="00220F16" w:rsidRPr="006B32A0" w:rsidRDefault="00220F16" w:rsidP="006B32A0">
                      <w:pPr>
                        <w:rPr>
                          <w:sz w:val="28"/>
                          <w:szCs w:val="28"/>
                        </w:rPr>
                      </w:pPr>
                      <w:r w:rsidRPr="006B32A0">
                        <w:rPr>
                          <w:sz w:val="28"/>
                          <w:szCs w:val="28"/>
                        </w:rPr>
                        <w:t xml:space="preserve">We strive to create an environment where employees feel valued </w:t>
                      </w:r>
                      <w:bookmarkStart w:id="9" w:name="_GoBack"/>
                      <w:bookmarkEnd w:id="9"/>
                      <w:r w:rsidRPr="006B32A0">
                        <w:rPr>
                          <w:sz w:val="28"/>
                          <w:szCs w:val="28"/>
                        </w:rPr>
                        <w:t>and rewarded.</w:t>
                      </w:r>
                    </w:p>
                    <w:p w14:paraId="16034BE9"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16034BEA"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16034AFA" w14:textId="77777777" w:rsidR="0028037E" w:rsidRDefault="0028037E" w:rsidP="006B32A0"/>
    <w:p w14:paraId="16034AFB" w14:textId="77777777" w:rsidR="0028037E" w:rsidRDefault="0028037E" w:rsidP="006B32A0"/>
    <w:p w14:paraId="16034AFC" w14:textId="77777777" w:rsidR="00386E9B" w:rsidRDefault="00386E9B" w:rsidP="006B32A0"/>
    <w:p w14:paraId="16034AFD" w14:textId="77777777" w:rsidR="00386E9B" w:rsidRDefault="00386E9B" w:rsidP="006B32A0"/>
    <w:p w14:paraId="16034AF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16034B01" w14:textId="77777777" w:rsidTr="00361E1E">
        <w:tc>
          <w:tcPr>
            <w:tcW w:w="2263" w:type="dxa"/>
            <w:shd w:val="clear" w:color="auto" w:fill="A097C3"/>
          </w:tcPr>
          <w:p w14:paraId="16034AFF" w14:textId="77777777"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14:paraId="16034B00" w14:textId="5682935D" w:rsidR="008A604A" w:rsidRPr="00A405AF" w:rsidRDefault="00544213" w:rsidP="005678F4">
            <w:r>
              <w:t xml:space="preserve">Community Connector </w:t>
            </w:r>
            <w:r w:rsidR="009247F5">
              <w:t>– Better Futures</w:t>
            </w:r>
          </w:p>
        </w:tc>
      </w:tr>
      <w:tr w:rsidR="008A604A" w:rsidRPr="00386E9B" w14:paraId="16034B04" w14:textId="77777777" w:rsidTr="00361E1E">
        <w:tc>
          <w:tcPr>
            <w:tcW w:w="2263" w:type="dxa"/>
            <w:shd w:val="clear" w:color="auto" w:fill="A097C3"/>
          </w:tcPr>
          <w:p w14:paraId="16034B02" w14:textId="77777777"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14:paraId="16034B03" w14:textId="44CF1707" w:rsidR="008A604A" w:rsidRPr="00A405AF" w:rsidRDefault="00B503F7" w:rsidP="008A604A">
            <w:r>
              <w:t>Better Futures</w:t>
            </w:r>
            <w:r w:rsidR="00132808">
              <w:t xml:space="preserve"> – Youth</w:t>
            </w:r>
            <w:r>
              <w:t xml:space="preserve"> and Community</w:t>
            </w:r>
            <w:r w:rsidR="00132808">
              <w:t xml:space="preserve"> Services</w:t>
            </w:r>
          </w:p>
        </w:tc>
      </w:tr>
      <w:tr w:rsidR="00205B40" w:rsidRPr="00386E9B" w14:paraId="16034B09" w14:textId="77777777" w:rsidTr="00361E1E">
        <w:tc>
          <w:tcPr>
            <w:tcW w:w="2263" w:type="dxa"/>
            <w:shd w:val="clear" w:color="auto" w:fill="A097C3"/>
          </w:tcPr>
          <w:p w14:paraId="16034B05" w14:textId="77777777"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14:paraId="5A783208" w14:textId="472488E0" w:rsidR="00446F92" w:rsidRDefault="00205B40" w:rsidP="00446F92">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7227E4">
                  <w:rPr>
                    <w:rFonts w:eastAsia="Times New Roman" w:cs="Times New Roman"/>
                    <w:lang w:eastAsia="en-AU"/>
                  </w:rPr>
                  <w:t>Level 5 (Community Development)</w:t>
                </w:r>
              </w:sdtContent>
            </w:sdt>
          </w:p>
          <w:p w14:paraId="16034B08" w14:textId="0B0D5779" w:rsidR="00205B40" w:rsidRPr="00067CAD" w:rsidRDefault="00205B40" w:rsidP="00446F92">
            <w:pPr>
              <w:spacing w:before="120" w:after="120"/>
              <w:ind w:left="35" w:hanging="35"/>
              <w:jc w:val="both"/>
              <w:rPr>
                <w:rFonts w:eastAsia="Times New Roman" w:cs="Times New Roman"/>
                <w:b/>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16034B0D" w14:textId="77777777" w:rsidTr="00361E1E">
        <w:tc>
          <w:tcPr>
            <w:tcW w:w="2263" w:type="dxa"/>
            <w:shd w:val="clear" w:color="auto" w:fill="A097C3"/>
          </w:tcPr>
          <w:p w14:paraId="16034B0A" w14:textId="50244CC6"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16034B0B" w14:textId="0C0A4B1C" w:rsidR="008A604A" w:rsidRPr="008A604A" w:rsidRDefault="003D0EE3" w:rsidP="008A604A">
                <w:pPr>
                  <w:spacing w:before="120" w:after="120" w:line="259" w:lineRule="auto"/>
                  <w:jc w:val="both"/>
                  <w:rPr>
                    <w:rFonts w:eastAsia="Times New Roman"/>
                    <w:sz w:val="22"/>
                    <w:szCs w:val="22"/>
                    <w:lang w:val="en-US" w:eastAsia="en-AU"/>
                  </w:rPr>
                </w:pPr>
                <w:r>
                  <w:rPr>
                    <w:rFonts w:eastAsia="Times New Roman"/>
                    <w:lang w:eastAsia="en-AU"/>
                  </w:rPr>
                  <w:t>Part Time</w:t>
                </w:r>
              </w:p>
            </w:sdtContent>
          </w:sdt>
          <w:p w14:paraId="16034B0C" w14:textId="77777777" w:rsidR="008A604A" w:rsidRPr="00361E1E" w:rsidRDefault="008A604A" w:rsidP="008A604A">
            <w:pPr>
              <w:rPr>
                <w:sz w:val="24"/>
                <w:szCs w:val="24"/>
              </w:rPr>
            </w:pPr>
          </w:p>
        </w:tc>
      </w:tr>
      <w:tr w:rsidR="008A604A" w:rsidRPr="00386E9B" w14:paraId="16034B10" w14:textId="77777777" w:rsidTr="00361E1E">
        <w:tc>
          <w:tcPr>
            <w:tcW w:w="2263" w:type="dxa"/>
            <w:shd w:val="clear" w:color="auto" w:fill="A097C3"/>
          </w:tcPr>
          <w:p w14:paraId="16034B0E" w14:textId="77777777"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14:paraId="16034B0F" w14:textId="70457B94" w:rsidR="008A604A" w:rsidRPr="008A604A" w:rsidRDefault="006C38C3" w:rsidP="008A604A">
            <w:r>
              <w:t>15.2</w:t>
            </w:r>
            <w:r w:rsidR="0092106A">
              <w:t xml:space="preserve"> (0.4EFT)</w:t>
            </w:r>
          </w:p>
        </w:tc>
      </w:tr>
      <w:tr w:rsidR="008A604A" w:rsidRPr="00386E9B" w14:paraId="16034B14" w14:textId="77777777" w:rsidTr="00361E1E">
        <w:tc>
          <w:tcPr>
            <w:tcW w:w="2263" w:type="dxa"/>
            <w:shd w:val="clear" w:color="auto" w:fill="A097C3"/>
          </w:tcPr>
          <w:p w14:paraId="16034B11" w14:textId="77777777"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16034B12" w14:textId="4E668332" w:rsidR="008A604A" w:rsidRPr="008A604A" w:rsidRDefault="00967E28" w:rsidP="008A604A">
                <w:pPr>
                  <w:rPr>
                    <w:lang w:val="en-US"/>
                  </w:rPr>
                </w:pPr>
                <w:r>
                  <w:t>Ongoing</w:t>
                </w:r>
              </w:p>
            </w:sdtContent>
          </w:sdt>
          <w:p w14:paraId="16034B13" w14:textId="77777777" w:rsidR="008A604A" w:rsidRPr="00361E1E" w:rsidRDefault="008A604A" w:rsidP="008A604A">
            <w:pPr>
              <w:rPr>
                <w:sz w:val="24"/>
                <w:szCs w:val="24"/>
              </w:rPr>
            </w:pPr>
          </w:p>
        </w:tc>
      </w:tr>
      <w:tr w:rsidR="008A604A" w:rsidRPr="00386E9B" w14:paraId="16034B17" w14:textId="77777777" w:rsidTr="00361E1E">
        <w:tc>
          <w:tcPr>
            <w:tcW w:w="2263" w:type="dxa"/>
            <w:shd w:val="clear" w:color="auto" w:fill="A097C3"/>
          </w:tcPr>
          <w:p w14:paraId="16034B15" w14:textId="77777777"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14:paraId="16034B16" w14:textId="5B19D05D" w:rsidR="008A604A" w:rsidRPr="008A604A" w:rsidRDefault="008A604A" w:rsidP="008A604A"/>
        </w:tc>
      </w:tr>
      <w:tr w:rsidR="008A604A" w:rsidRPr="00386E9B" w14:paraId="16034B1A" w14:textId="77777777" w:rsidTr="00361E1E">
        <w:tc>
          <w:tcPr>
            <w:tcW w:w="2263" w:type="dxa"/>
            <w:shd w:val="clear" w:color="auto" w:fill="A097C3"/>
          </w:tcPr>
          <w:p w14:paraId="16034B18" w14:textId="77777777"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14:paraId="16034B19" w14:textId="0C4878DE" w:rsidR="008A604A" w:rsidRPr="008A604A" w:rsidRDefault="00544213" w:rsidP="008A604A">
            <w:r>
              <w:t>Bendigo</w:t>
            </w:r>
            <w:r w:rsidR="00132808">
              <w:t xml:space="preserve"> with some outreach across the Loddon area</w:t>
            </w:r>
          </w:p>
        </w:tc>
      </w:tr>
      <w:tr w:rsidR="008A604A" w:rsidRPr="00386E9B" w14:paraId="16034B1E" w14:textId="77777777" w:rsidTr="00361E1E">
        <w:tc>
          <w:tcPr>
            <w:tcW w:w="2263" w:type="dxa"/>
            <w:shd w:val="clear" w:color="auto" w:fill="A097C3"/>
          </w:tcPr>
          <w:p w14:paraId="16034B1B" w14:textId="77777777"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14:paraId="16034B1C" w14:textId="77777777"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14:paraId="16034B1D" w14:textId="3E0FCB9F" w:rsidR="008A604A" w:rsidRPr="008A604A" w:rsidRDefault="008A604A" w:rsidP="00A1450D">
            <w:r w:rsidRPr="008A604A">
              <w:t xml:space="preserve">This position reports directly to </w:t>
            </w:r>
            <w:r w:rsidR="002E4274">
              <w:t>the Youth Services Team Leader</w:t>
            </w:r>
            <w:r w:rsidR="00132808">
              <w:t xml:space="preserve"> </w:t>
            </w:r>
          </w:p>
        </w:tc>
      </w:tr>
      <w:tr w:rsidR="008A604A" w:rsidRPr="00386E9B" w14:paraId="16034B22" w14:textId="77777777" w:rsidTr="00361E1E">
        <w:tc>
          <w:tcPr>
            <w:tcW w:w="2263" w:type="dxa"/>
            <w:shd w:val="clear" w:color="auto" w:fill="A097C3"/>
          </w:tcPr>
          <w:p w14:paraId="16034B1F" w14:textId="77777777"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8-05T00:00:00Z">
                <w:dateFormat w:val="MMMM yyyy"/>
                <w:lid w:val="en-AU"/>
                <w:storeMappedDataAs w:val="dateTime"/>
                <w:calendar w:val="gregorian"/>
              </w:date>
            </w:sdtPr>
            <w:sdtEndPr/>
            <w:sdtContent>
              <w:p w14:paraId="16034B20" w14:textId="6974F107" w:rsidR="008A604A" w:rsidRPr="008A604A" w:rsidRDefault="00757301" w:rsidP="008A604A">
                <w:pPr>
                  <w:spacing w:before="120" w:after="120"/>
                  <w:jc w:val="both"/>
                  <w:rPr>
                    <w:rFonts w:eastAsia="Times New Roman" w:cs="Times New Roman"/>
                    <w:b/>
                    <w:sz w:val="22"/>
                    <w:lang w:val="en-US" w:eastAsia="en-AU"/>
                  </w:rPr>
                </w:pPr>
                <w:r>
                  <w:rPr>
                    <w:rFonts w:eastAsia="Times New Roman" w:cs="Times New Roman"/>
                    <w:lang w:eastAsia="en-AU"/>
                  </w:rPr>
                  <w:t>August 2022</w:t>
                </w:r>
              </w:p>
            </w:sdtContent>
          </w:sdt>
          <w:p w14:paraId="16034B21" w14:textId="77777777" w:rsidR="008A604A" w:rsidRPr="008A604A" w:rsidRDefault="008A604A" w:rsidP="008A604A"/>
        </w:tc>
      </w:tr>
    </w:tbl>
    <w:p w14:paraId="16034B23" w14:textId="77777777" w:rsidR="00386E9B" w:rsidRPr="00E863C1" w:rsidRDefault="00386E9B" w:rsidP="008F7F3E">
      <w:bookmarkStart w:id="0" w:name="_GoBack"/>
      <w:bookmarkEnd w:id="0"/>
    </w:p>
    <w:p w14:paraId="16034B24" w14:textId="77777777" w:rsidR="0028037E" w:rsidRDefault="0028037E" w:rsidP="006B32A0"/>
    <w:p w14:paraId="16034B25" w14:textId="77777777" w:rsidR="0028037E" w:rsidRDefault="0028037E" w:rsidP="006B32A0"/>
    <w:p w14:paraId="16034B26" w14:textId="77777777" w:rsidR="00386E9B" w:rsidRDefault="00386E9B" w:rsidP="006B32A0"/>
    <w:p w14:paraId="16034B28" w14:textId="77777777" w:rsidR="00386E9B" w:rsidRPr="00361E1E" w:rsidRDefault="009E48F6" w:rsidP="006B32A0">
      <w:pPr>
        <w:rPr>
          <w:b/>
          <w:sz w:val="32"/>
          <w:szCs w:val="32"/>
        </w:rPr>
      </w:pPr>
      <w:r>
        <w:rPr>
          <w:b/>
          <w:sz w:val="32"/>
          <w:szCs w:val="32"/>
        </w:rPr>
        <w:t>Overview of program</w:t>
      </w:r>
    </w:p>
    <w:sdt>
      <w:sdtPr>
        <w:rPr>
          <w:rFonts w:eastAsia="Times New Roman" w:cs="Times New Roman"/>
          <w:sz w:val="20"/>
          <w:szCs w:val="20"/>
          <w:lang w:eastAsia="en-AU"/>
        </w:rPr>
        <w:id w:val="1002008123"/>
        <w:placeholder>
          <w:docPart w:val="8CE43356691747E393D7E29372D957AD"/>
        </w:placeholder>
      </w:sdtPr>
      <w:sdtEndPr>
        <w:rPr>
          <w:rFonts w:ascii="Arial Narrow" w:hAnsi="Arial Narrow" w:cs="Arial"/>
        </w:rPr>
      </w:sdtEndPr>
      <w:sdtContent>
        <w:p w14:paraId="17A7B00C" w14:textId="5A51372D" w:rsidR="0092106A" w:rsidRDefault="00132808" w:rsidP="00922593">
          <w:pPr>
            <w:spacing w:after="0" w:line="240" w:lineRule="auto"/>
            <w:rPr>
              <w:rStyle w:val="Style14"/>
              <w:sz w:val="20"/>
              <w:szCs w:val="20"/>
            </w:rPr>
          </w:pPr>
          <w:r w:rsidRPr="00763D6E">
            <w:rPr>
              <w:rStyle w:val="Style14"/>
              <w:sz w:val="20"/>
              <w:szCs w:val="20"/>
            </w:rPr>
            <w:t xml:space="preserve">Youth and Community Services is comprised of several programs that offer support to vulnerable young people and their families across the </w:t>
          </w:r>
          <w:proofErr w:type="spellStart"/>
          <w:r w:rsidRPr="00763D6E">
            <w:rPr>
              <w:rStyle w:val="Style14"/>
              <w:sz w:val="20"/>
              <w:szCs w:val="20"/>
            </w:rPr>
            <w:t>Loddon</w:t>
          </w:r>
          <w:proofErr w:type="spellEnd"/>
          <w:r w:rsidRPr="00763D6E">
            <w:rPr>
              <w:rStyle w:val="Style14"/>
              <w:sz w:val="20"/>
              <w:szCs w:val="20"/>
            </w:rPr>
            <w:t xml:space="preserve"> </w:t>
          </w:r>
          <w:proofErr w:type="spellStart"/>
          <w:r w:rsidRPr="00763D6E">
            <w:rPr>
              <w:rStyle w:val="Style14"/>
              <w:sz w:val="20"/>
              <w:szCs w:val="20"/>
            </w:rPr>
            <w:t>Campaspe</w:t>
          </w:r>
          <w:proofErr w:type="spellEnd"/>
          <w:r w:rsidRPr="00763D6E">
            <w:rPr>
              <w:rStyle w:val="Style14"/>
              <w:sz w:val="20"/>
              <w:szCs w:val="20"/>
            </w:rPr>
            <w:t xml:space="preserve"> area.  These programs include youth support services, homelessness services, adolescent and family mediation services, early intervention/reunification services, education re-engagement, community engagement and other youth focused programs.  These programs are aimed to actively engage vulnerable young people (and their families where appropriate) to ensure their immediate and longer term safety, stability and wellbeing are promoted, including positive health, educational, emotional and social outcomes.</w:t>
          </w:r>
        </w:p>
        <w:p w14:paraId="085B67A4" w14:textId="77777777" w:rsidR="00972A64" w:rsidRPr="00763D6E" w:rsidRDefault="00972A64" w:rsidP="00922593">
          <w:pPr>
            <w:spacing w:after="0" w:line="240" w:lineRule="auto"/>
            <w:rPr>
              <w:rFonts w:eastAsia="Times New Roman" w:cs="Times New Roman"/>
              <w:sz w:val="20"/>
              <w:szCs w:val="20"/>
              <w:lang w:eastAsia="en-AU"/>
            </w:rPr>
          </w:pPr>
        </w:p>
        <w:p w14:paraId="0705AC9F" w14:textId="7D6AC752" w:rsidR="00132808" w:rsidRDefault="00132808" w:rsidP="00922593">
          <w:pPr>
            <w:pStyle w:val="DHHSbody"/>
            <w:spacing w:after="0" w:line="240" w:lineRule="auto"/>
          </w:pPr>
          <w:r w:rsidRPr="00763D6E">
            <w:t xml:space="preserve">The Better Futures program </w:t>
          </w:r>
          <w:r w:rsidR="008D0BDE" w:rsidRPr="00763D6E">
            <w:t>(</w:t>
          </w:r>
          <w:r w:rsidRPr="00763D6E">
            <w:t>launched in November 2019</w:t>
          </w:r>
          <w:r w:rsidR="008D0BDE" w:rsidRPr="00763D6E">
            <w:t xml:space="preserve">) </w:t>
          </w:r>
          <w:r w:rsidRPr="00763D6E">
            <w:t>is a new way of supporting care leavers, engaging with young people and their support networks, including case managers and care teams</w:t>
          </w:r>
          <w:r w:rsidR="008D0BDE" w:rsidRPr="00763D6E">
            <w:t>.</w:t>
          </w:r>
          <w:r w:rsidRPr="00763D6E">
            <w:t xml:space="preserve"> </w:t>
          </w:r>
          <w:r w:rsidR="004A1873" w:rsidRPr="00763D6E">
            <w:t>Better Futures aims to engage earlier with care leavers, supporting them to have an active voice in their transition planning, and providing individualised supports across a range of life areas including housing, education, employment, and community and cultural connections.</w:t>
          </w:r>
        </w:p>
        <w:p w14:paraId="1D324DA3" w14:textId="77777777" w:rsidR="00972A64" w:rsidRPr="00763D6E" w:rsidRDefault="00972A64" w:rsidP="00922593">
          <w:pPr>
            <w:pStyle w:val="DHHSbody"/>
            <w:spacing w:after="0" w:line="240" w:lineRule="auto"/>
          </w:pPr>
        </w:p>
        <w:p w14:paraId="4BF3A194" w14:textId="77777777" w:rsidR="002A232E" w:rsidRDefault="0092106A" w:rsidP="00922593">
          <w:pPr>
            <w:spacing w:after="0" w:line="240" w:lineRule="auto"/>
            <w:rPr>
              <w:sz w:val="20"/>
              <w:szCs w:val="20"/>
            </w:rPr>
          </w:pPr>
          <w:r w:rsidRPr="00763D6E">
            <w:rPr>
              <w:sz w:val="20"/>
              <w:szCs w:val="20"/>
            </w:rPr>
            <w:t>The Community Connector</w:t>
          </w:r>
          <w:r w:rsidR="008D0BDE" w:rsidRPr="00763D6E">
            <w:rPr>
              <w:sz w:val="20"/>
              <w:szCs w:val="20"/>
            </w:rPr>
            <w:t>s</w:t>
          </w:r>
          <w:r w:rsidRPr="00763D6E">
            <w:rPr>
              <w:sz w:val="20"/>
              <w:szCs w:val="20"/>
            </w:rPr>
            <w:t xml:space="preserve"> role is to broker access to mainstream opportunities, networks and resources for young people transitioning from care, so that they can build enabling and social connections that will help them achieve their goals and support their transition to independence. </w:t>
          </w:r>
        </w:p>
        <w:p w14:paraId="16034B2B" w14:textId="0D0ACBB9" w:rsidR="00361E1E" w:rsidRPr="00763D6E" w:rsidRDefault="002A232E" w:rsidP="00922593">
          <w:pPr>
            <w:spacing w:after="0" w:line="240" w:lineRule="auto"/>
            <w:rPr>
              <w:sz w:val="20"/>
              <w:szCs w:val="20"/>
            </w:rPr>
          </w:pPr>
          <w:r>
            <w:rPr>
              <w:sz w:val="20"/>
              <w:szCs w:val="20"/>
            </w:rPr>
            <w:t xml:space="preserve">A key focus of the role is to develop new community partnership opportunities and leverage </w:t>
          </w:r>
          <w:r w:rsidR="0092106A" w:rsidRPr="00763D6E">
            <w:rPr>
              <w:sz w:val="20"/>
              <w:szCs w:val="20"/>
            </w:rPr>
            <w:t xml:space="preserve">existing local partnerships, </w:t>
          </w:r>
          <w:r w:rsidR="0049749E">
            <w:rPr>
              <w:sz w:val="20"/>
              <w:szCs w:val="20"/>
            </w:rPr>
            <w:t xml:space="preserve">with </w:t>
          </w:r>
          <w:r w:rsidR="0092106A" w:rsidRPr="00763D6E">
            <w:rPr>
              <w:sz w:val="20"/>
              <w:szCs w:val="20"/>
            </w:rPr>
            <w:t>government</w:t>
          </w:r>
          <w:r w:rsidR="0049749E">
            <w:rPr>
              <w:sz w:val="20"/>
              <w:szCs w:val="20"/>
            </w:rPr>
            <w:t xml:space="preserve"> </w:t>
          </w:r>
          <w:proofErr w:type="spellStart"/>
          <w:r w:rsidR="0049749E">
            <w:rPr>
              <w:sz w:val="20"/>
              <w:szCs w:val="20"/>
            </w:rPr>
            <w:t>organisations</w:t>
          </w:r>
          <w:proofErr w:type="spellEnd"/>
          <w:r w:rsidR="0092106A" w:rsidRPr="00763D6E">
            <w:rPr>
              <w:sz w:val="20"/>
              <w:szCs w:val="20"/>
            </w:rPr>
            <w:t>, business</w:t>
          </w:r>
          <w:r w:rsidR="0049749E">
            <w:rPr>
              <w:sz w:val="20"/>
              <w:szCs w:val="20"/>
            </w:rPr>
            <w:t>es</w:t>
          </w:r>
          <w:r w:rsidR="0092106A" w:rsidRPr="00763D6E">
            <w:rPr>
              <w:sz w:val="20"/>
              <w:szCs w:val="20"/>
            </w:rPr>
            <w:t>, community services,</w:t>
          </w:r>
          <w:r w:rsidR="007C6E0F" w:rsidRPr="00763D6E">
            <w:rPr>
              <w:sz w:val="20"/>
              <w:szCs w:val="20"/>
            </w:rPr>
            <w:t xml:space="preserve"> sporting clubs, philanthropic </w:t>
          </w:r>
          <w:proofErr w:type="spellStart"/>
          <w:r w:rsidR="007C6E0F" w:rsidRPr="00763D6E">
            <w:rPr>
              <w:sz w:val="20"/>
              <w:szCs w:val="20"/>
            </w:rPr>
            <w:t>organisations</w:t>
          </w:r>
          <w:proofErr w:type="spellEnd"/>
          <w:r w:rsidR="0092106A" w:rsidRPr="00763D6E">
            <w:rPr>
              <w:sz w:val="20"/>
              <w:szCs w:val="20"/>
            </w:rPr>
            <w:t xml:space="preserve"> and education providers.</w:t>
          </w:r>
        </w:p>
      </w:sdtContent>
    </w:sdt>
    <w:p w14:paraId="3F522280" w14:textId="77777777" w:rsidR="001C5905" w:rsidRDefault="001C5905" w:rsidP="00386E9B">
      <w:pPr>
        <w:pStyle w:val="Default"/>
        <w:rPr>
          <w:b/>
          <w:color w:val="auto"/>
          <w:sz w:val="32"/>
          <w:szCs w:val="32"/>
        </w:rPr>
      </w:pPr>
    </w:p>
    <w:p w14:paraId="16034B2C"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16034B2F" w14:textId="1784BCF1" w:rsidR="008A604A" w:rsidRPr="001267D7" w:rsidRDefault="008A604A" w:rsidP="00631447">
      <w:pPr>
        <w:pStyle w:val="Default"/>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14:paraId="16034B32" w14:textId="77777777" w:rsidTr="00763D6E">
        <w:trPr>
          <w:trHeight w:val="720"/>
        </w:trPr>
        <w:tc>
          <w:tcPr>
            <w:tcW w:w="846" w:type="dxa"/>
            <w:shd w:val="clear" w:color="auto" w:fill="A097C3"/>
          </w:tcPr>
          <w:p w14:paraId="16034B30" w14:textId="77777777" w:rsidR="00F24EE7" w:rsidRPr="00361E1E" w:rsidRDefault="008A604A" w:rsidP="00600007">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14:paraId="16034B31" w14:textId="6DA0AEE8" w:rsidR="00F24EE7" w:rsidRPr="00631447" w:rsidRDefault="001A439A" w:rsidP="002A232E">
            <w:r w:rsidRPr="00631447">
              <w:rPr>
                <w:color w:val="000000"/>
              </w:rPr>
              <w:t>Identify and link community members, groups, associations and businesses with the strengths, passions and goals of young people (e.g. sports, arts, education, employment, volunteering)</w:t>
            </w:r>
            <w:r w:rsidR="00324A71">
              <w:rPr>
                <w:color w:val="000000"/>
              </w:rPr>
              <w:t>.</w:t>
            </w:r>
            <w:r w:rsidR="002A232E">
              <w:rPr>
                <w:color w:val="000000"/>
              </w:rPr>
              <w:t xml:space="preserve"> </w:t>
            </w:r>
          </w:p>
        </w:tc>
      </w:tr>
      <w:tr w:rsidR="00922593" w:rsidRPr="001E5751" w14:paraId="16034B35" w14:textId="77777777" w:rsidTr="00922593">
        <w:trPr>
          <w:trHeight w:val="414"/>
        </w:trPr>
        <w:tc>
          <w:tcPr>
            <w:tcW w:w="846" w:type="dxa"/>
            <w:shd w:val="clear" w:color="auto" w:fill="A097C3"/>
          </w:tcPr>
          <w:p w14:paraId="16034B33" w14:textId="77777777" w:rsidR="00922593" w:rsidRPr="00361E1E" w:rsidRDefault="00922593" w:rsidP="00922593">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62B8D519" w14:textId="1798FE3F" w:rsidR="00922593" w:rsidRPr="00922593" w:rsidRDefault="00922593" w:rsidP="00922593">
            <w:pPr>
              <w:autoSpaceDE w:val="0"/>
              <w:autoSpaceDN w:val="0"/>
              <w:adjustRightInd w:val="0"/>
              <w:rPr>
                <w:color w:val="000000"/>
              </w:rPr>
            </w:pPr>
            <w:r w:rsidRPr="00631447">
              <w:rPr>
                <w:color w:val="000000"/>
              </w:rPr>
              <w:t>Support and build the capability of key stakeholders in the care system to link young people with community resources and opportunities</w:t>
            </w:r>
            <w:r w:rsidR="00972A64">
              <w:rPr>
                <w:color w:val="000000"/>
              </w:rPr>
              <w:t>,</w:t>
            </w:r>
            <w:r w:rsidRPr="00631447">
              <w:rPr>
                <w:color w:val="000000"/>
              </w:rPr>
              <w:t xml:space="preserve"> that assist young people to realise their s</w:t>
            </w:r>
            <w:r>
              <w:rPr>
                <w:color w:val="000000"/>
              </w:rPr>
              <w:t>trengths and achieve their goals</w:t>
            </w:r>
          </w:p>
        </w:tc>
      </w:tr>
      <w:tr w:rsidR="00922593" w:rsidRPr="001E5751" w14:paraId="16034B38" w14:textId="77777777" w:rsidTr="00600007">
        <w:tc>
          <w:tcPr>
            <w:tcW w:w="846" w:type="dxa"/>
            <w:shd w:val="clear" w:color="auto" w:fill="A097C3"/>
          </w:tcPr>
          <w:p w14:paraId="16034B36" w14:textId="77777777" w:rsidR="00922593" w:rsidRPr="00361E1E" w:rsidRDefault="00922593" w:rsidP="00922593">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16034B37" w14:textId="78889D3A" w:rsidR="00922593" w:rsidRPr="00631447" w:rsidRDefault="00922593" w:rsidP="00922593">
            <w:pPr>
              <w:autoSpaceDE w:val="0"/>
              <w:autoSpaceDN w:val="0"/>
              <w:adjustRightInd w:val="0"/>
              <w:rPr>
                <w:color w:val="000000"/>
              </w:rPr>
            </w:pPr>
            <w:r>
              <w:t>Improving a young person’s social capital by</w:t>
            </w:r>
            <w:r w:rsidRPr="00C96BEE">
              <w:t xml:space="preserve"> </w:t>
            </w:r>
            <w:r>
              <w:t>creating</w:t>
            </w:r>
            <w:r w:rsidRPr="00C96BEE">
              <w:t xml:space="preserve"> informal connections and opportunities outside of the service system. </w:t>
            </w:r>
          </w:p>
        </w:tc>
      </w:tr>
      <w:tr w:rsidR="00922593" w:rsidRPr="001E5751" w14:paraId="16034B3E" w14:textId="77777777" w:rsidTr="00600007">
        <w:tc>
          <w:tcPr>
            <w:tcW w:w="846" w:type="dxa"/>
            <w:shd w:val="clear" w:color="auto" w:fill="A097C3"/>
          </w:tcPr>
          <w:p w14:paraId="16034B3C" w14:textId="77777777" w:rsidR="00922593" w:rsidRPr="00361E1E" w:rsidRDefault="00922593" w:rsidP="00922593">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16034B3D" w14:textId="01F028B3" w:rsidR="00922593" w:rsidRPr="00361E1E" w:rsidRDefault="0049749E" w:rsidP="00922593">
            <w:pPr>
              <w:rPr>
                <w:sz w:val="22"/>
                <w:szCs w:val="22"/>
              </w:rPr>
            </w:pPr>
            <w:r>
              <w:t>F</w:t>
            </w:r>
            <w:r w:rsidR="003D0EE3">
              <w:t>o</w:t>
            </w:r>
            <w:r w:rsidR="00922593">
              <w:t>ster</w:t>
            </w:r>
            <w:r w:rsidR="00922593" w:rsidRPr="00C96BEE">
              <w:t xml:space="preserve"> a sense of community ownership around issues confr</w:t>
            </w:r>
            <w:r w:rsidR="00922593">
              <w:t>onting care leavers and promote</w:t>
            </w:r>
            <w:r w:rsidR="00922593" w:rsidRPr="00C96BEE">
              <w:t xml:space="preserve"> a shift in the way community values young people leaving care, from service recipients to valuable members of the community</w:t>
            </w:r>
            <w:r w:rsidR="00922593">
              <w:t>.</w:t>
            </w:r>
          </w:p>
        </w:tc>
      </w:tr>
    </w:tbl>
    <w:p w14:paraId="16034B42" w14:textId="1D7D029E" w:rsidR="0028037E" w:rsidRDefault="0028037E" w:rsidP="008A604A"/>
    <w:p w14:paraId="16034B43" w14:textId="77777777" w:rsidR="00600007" w:rsidRDefault="00600007" w:rsidP="006B32A0"/>
    <w:p w14:paraId="16034B46" w14:textId="77777777" w:rsidR="00386E9B" w:rsidRDefault="00386E9B" w:rsidP="006B32A0"/>
    <w:p w14:paraId="55FC01CB" w14:textId="77777777" w:rsidR="00A16CF6" w:rsidRDefault="00A16CF6" w:rsidP="00324A71">
      <w:pPr>
        <w:rPr>
          <w:b/>
          <w:sz w:val="32"/>
          <w:szCs w:val="32"/>
        </w:rPr>
      </w:pPr>
    </w:p>
    <w:p w14:paraId="3FDD9F97" w14:textId="77777777" w:rsidR="00A16CF6" w:rsidRDefault="00A16CF6" w:rsidP="00324A71">
      <w:pPr>
        <w:rPr>
          <w:b/>
          <w:sz w:val="32"/>
          <w:szCs w:val="32"/>
        </w:rPr>
      </w:pPr>
    </w:p>
    <w:p w14:paraId="34402B57" w14:textId="77777777" w:rsidR="00A16CF6" w:rsidRDefault="00A16CF6" w:rsidP="00324A71">
      <w:pPr>
        <w:rPr>
          <w:b/>
          <w:sz w:val="32"/>
          <w:szCs w:val="32"/>
        </w:rPr>
      </w:pPr>
    </w:p>
    <w:p w14:paraId="16034B49" w14:textId="05E452C9" w:rsidR="00F24EE7" w:rsidRPr="00324A71" w:rsidRDefault="00386E9B" w:rsidP="00324A71">
      <w:pPr>
        <w:rPr>
          <w:b/>
          <w:sz w:val="32"/>
          <w:szCs w:val="32"/>
        </w:rPr>
      </w:pPr>
      <w:r w:rsidRPr="00361E1E">
        <w:rPr>
          <w:b/>
          <w:sz w:val="32"/>
          <w:szCs w:val="32"/>
        </w:rPr>
        <w:t xml:space="preserve">Key responsibilities </w:t>
      </w:r>
    </w:p>
    <w:p w14:paraId="16034B4A"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16034B4B"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16034B4E" w14:textId="77777777" w:rsidTr="00361E1E">
        <w:tc>
          <w:tcPr>
            <w:tcW w:w="846" w:type="dxa"/>
            <w:shd w:val="clear" w:color="auto" w:fill="A097C3"/>
          </w:tcPr>
          <w:p w14:paraId="16034B4C"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16034B4D" w14:textId="7D5402A7" w:rsidR="00386E9B" w:rsidRPr="00361E1E" w:rsidRDefault="00110D9D" w:rsidP="00110D9D">
            <w:pPr>
              <w:rPr>
                <w:sz w:val="22"/>
                <w:szCs w:val="22"/>
              </w:rPr>
            </w:pPr>
            <w:r>
              <w:t>Provide secondary consultation to</w:t>
            </w:r>
            <w:r w:rsidRPr="00631447">
              <w:t xml:space="preserve"> </w:t>
            </w:r>
            <w:r>
              <w:t>Better Futures</w:t>
            </w:r>
            <w:r w:rsidR="00631447" w:rsidRPr="00631447">
              <w:t xml:space="preserve"> Workers</w:t>
            </w:r>
            <w:r w:rsidR="00851604">
              <w:t>,</w:t>
            </w:r>
            <w:r w:rsidR="00851604" w:rsidRPr="00096717">
              <w:t xml:space="preserve"> lending expertise to community connection </w:t>
            </w:r>
            <w:r w:rsidR="00851604">
              <w:t>options and resources available to</w:t>
            </w:r>
            <w:r w:rsidR="00631447">
              <w:t xml:space="preserve"> young people with a care experience transitioning to independence</w:t>
            </w:r>
            <w:r w:rsidR="001A439A">
              <w:t>.</w:t>
            </w:r>
          </w:p>
        </w:tc>
      </w:tr>
      <w:tr w:rsidR="00386E9B" w:rsidRPr="001E5751" w14:paraId="16034B51" w14:textId="77777777" w:rsidTr="00361E1E">
        <w:tc>
          <w:tcPr>
            <w:tcW w:w="846" w:type="dxa"/>
            <w:shd w:val="clear" w:color="auto" w:fill="A097C3"/>
          </w:tcPr>
          <w:p w14:paraId="16034B4F"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16034B50" w14:textId="7BAD4A9C" w:rsidR="00386E9B" w:rsidRPr="00361E1E" w:rsidRDefault="0049749E" w:rsidP="0049749E">
            <w:pPr>
              <w:rPr>
                <w:sz w:val="22"/>
                <w:szCs w:val="22"/>
              </w:rPr>
            </w:pPr>
            <w:r>
              <w:t>Build awareness of the Better Futures program by c</w:t>
            </w:r>
            <w:r w:rsidR="001A439A">
              <w:t>ollaborat</w:t>
            </w:r>
            <w:r>
              <w:t>ing</w:t>
            </w:r>
            <w:r w:rsidR="001A439A">
              <w:t xml:space="preserve"> professionally with relevant agencies</w:t>
            </w:r>
            <w:r w:rsidR="001418DF">
              <w:t>,</w:t>
            </w:r>
            <w:r w:rsidR="001A439A">
              <w:t xml:space="preserve"> </w:t>
            </w:r>
            <w:r w:rsidR="001418DF" w:rsidRPr="00631447">
              <w:rPr>
                <w:color w:val="000000"/>
              </w:rPr>
              <w:t xml:space="preserve">community members, groups, associations and businesses </w:t>
            </w:r>
            <w:r w:rsidR="001A439A">
              <w:t xml:space="preserve">to optimise outcomes for </w:t>
            </w:r>
            <w:r w:rsidR="001418DF">
              <w:t>young people with a care experience</w:t>
            </w:r>
          </w:p>
        </w:tc>
      </w:tr>
      <w:tr w:rsidR="00386E9B" w:rsidRPr="001E5751" w14:paraId="16034B54" w14:textId="77777777" w:rsidTr="00361E1E">
        <w:tc>
          <w:tcPr>
            <w:tcW w:w="846" w:type="dxa"/>
            <w:shd w:val="clear" w:color="auto" w:fill="A097C3"/>
          </w:tcPr>
          <w:p w14:paraId="16034B52"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16034B53" w14:textId="59E039DF" w:rsidR="00386E9B" w:rsidRPr="00361E1E" w:rsidRDefault="00FF52B0" w:rsidP="00361E1E">
            <w:pPr>
              <w:rPr>
                <w:sz w:val="22"/>
                <w:szCs w:val="22"/>
              </w:rPr>
            </w:pPr>
            <w:r>
              <w:t>Leverage</w:t>
            </w:r>
            <w:r w:rsidRPr="00C96BEE">
              <w:t xml:space="preserve"> existing local networks and resources</w:t>
            </w:r>
            <w:r>
              <w:t>,</w:t>
            </w:r>
            <w:r w:rsidR="00EB0D15">
              <w:t xml:space="preserve"> and broker</w:t>
            </w:r>
            <w:r w:rsidRPr="00C96BEE">
              <w:t xml:space="preserve"> new relationships within the community (government, community, </w:t>
            </w:r>
            <w:proofErr w:type="gramStart"/>
            <w:r w:rsidRPr="00C96BEE">
              <w:t>business</w:t>
            </w:r>
            <w:proofErr w:type="gramEnd"/>
            <w:r w:rsidRPr="00C96BEE">
              <w:t>, philanthropic) to create diverse and sustainable pathways and opportunities for young people leaving care</w:t>
            </w:r>
            <w:r w:rsidR="00EB0D15">
              <w:t>.</w:t>
            </w:r>
          </w:p>
        </w:tc>
      </w:tr>
      <w:tr w:rsidR="00EB0D15" w:rsidRPr="001E5751" w14:paraId="29836901" w14:textId="77777777" w:rsidTr="00361E1E">
        <w:tc>
          <w:tcPr>
            <w:tcW w:w="846" w:type="dxa"/>
            <w:shd w:val="clear" w:color="auto" w:fill="A097C3"/>
          </w:tcPr>
          <w:p w14:paraId="5952C4AB" w14:textId="77777777" w:rsidR="00EB0D15" w:rsidRPr="00361E1E" w:rsidRDefault="00EB0D15"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574FBFF1" w14:textId="762B03FF" w:rsidR="00EB0D15" w:rsidRDefault="00EB0D15" w:rsidP="00110D9D">
            <w:r w:rsidRPr="00EB0D15">
              <w:rPr>
                <w:color w:val="000000"/>
              </w:rPr>
              <w:t xml:space="preserve">Champion an approach that </w:t>
            </w:r>
            <w:r w:rsidR="00110D9D">
              <w:rPr>
                <w:color w:val="000000"/>
              </w:rPr>
              <w:t>promotes and celebrates</w:t>
            </w:r>
            <w:r w:rsidRPr="00EB0D15">
              <w:rPr>
                <w:color w:val="000000"/>
              </w:rPr>
              <w:t xml:space="preserve"> </w:t>
            </w:r>
            <w:r w:rsidR="00110D9D">
              <w:rPr>
                <w:color w:val="000000"/>
              </w:rPr>
              <w:t>young people</w:t>
            </w:r>
            <w:r w:rsidRPr="00EB0D15">
              <w:rPr>
                <w:color w:val="000000"/>
              </w:rPr>
              <w:t xml:space="preserve"> </w:t>
            </w:r>
            <w:r w:rsidR="00110D9D">
              <w:rPr>
                <w:color w:val="000000"/>
              </w:rPr>
              <w:t>as assets across our local community.</w:t>
            </w:r>
          </w:p>
        </w:tc>
      </w:tr>
      <w:tr w:rsidR="00110D9D" w:rsidRPr="001E5751" w14:paraId="2F88986A" w14:textId="77777777" w:rsidTr="00361E1E">
        <w:tc>
          <w:tcPr>
            <w:tcW w:w="846" w:type="dxa"/>
            <w:shd w:val="clear" w:color="auto" w:fill="A097C3"/>
          </w:tcPr>
          <w:p w14:paraId="6CFB6002" w14:textId="77777777" w:rsidR="00110D9D" w:rsidRPr="00361E1E" w:rsidRDefault="00110D9D"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029F2CDC" w14:textId="7555FEFD" w:rsidR="00110D9D" w:rsidRPr="00EB0D15" w:rsidRDefault="0049749E" w:rsidP="00110D9D">
            <w:pPr>
              <w:rPr>
                <w:color w:val="000000"/>
              </w:rPr>
            </w:pPr>
            <w:r>
              <w:t xml:space="preserve">Identify and </w:t>
            </w:r>
            <w:r w:rsidR="003D0EE3">
              <w:t>s</w:t>
            </w:r>
            <w:r w:rsidR="00110D9D">
              <w:t xml:space="preserve">upport opportunities to connect </w:t>
            </w:r>
            <w:r w:rsidR="00110D9D" w:rsidRPr="00D74519">
              <w:t>young pe</w:t>
            </w:r>
            <w:r w:rsidR="00110D9D">
              <w:t>ople</w:t>
            </w:r>
            <w:r w:rsidR="00110D9D" w:rsidRPr="00D74519">
              <w:t xml:space="preserve"> </w:t>
            </w:r>
            <w:r w:rsidR="00110D9D">
              <w:t>to community mentors</w:t>
            </w:r>
            <w:r w:rsidR="001C5905">
              <w:t>.</w:t>
            </w:r>
          </w:p>
        </w:tc>
      </w:tr>
      <w:tr w:rsidR="00386E9B" w:rsidRPr="001E5751" w14:paraId="16034B57" w14:textId="77777777" w:rsidTr="00361E1E">
        <w:tc>
          <w:tcPr>
            <w:tcW w:w="846" w:type="dxa"/>
            <w:shd w:val="clear" w:color="auto" w:fill="A097C3"/>
          </w:tcPr>
          <w:p w14:paraId="16034B55"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16034B56" w14:textId="02A9893F" w:rsidR="00386E9B" w:rsidRPr="00361E1E" w:rsidRDefault="00851604" w:rsidP="00110D9D">
            <w:pPr>
              <w:rPr>
                <w:sz w:val="22"/>
                <w:szCs w:val="22"/>
              </w:rPr>
            </w:pPr>
            <w:r w:rsidRPr="00AE3BBB">
              <w:t>Ensure program reports and data to internal and external stakeholders are completed as required and as requested</w:t>
            </w:r>
            <w:r w:rsidR="00110D9D">
              <w:t>.</w:t>
            </w:r>
          </w:p>
        </w:tc>
      </w:tr>
      <w:tr w:rsidR="00386E9B" w:rsidRPr="001E5751" w14:paraId="16034B5A" w14:textId="77777777" w:rsidTr="00361E1E">
        <w:tc>
          <w:tcPr>
            <w:tcW w:w="846" w:type="dxa"/>
            <w:shd w:val="clear" w:color="auto" w:fill="A097C3"/>
          </w:tcPr>
          <w:p w14:paraId="16034B58"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16034B59" w14:textId="23BAABAC" w:rsidR="00386E9B" w:rsidRPr="00361E1E" w:rsidRDefault="001A439A" w:rsidP="00851604">
            <w:pPr>
              <w:rPr>
                <w:sz w:val="22"/>
                <w:szCs w:val="22"/>
              </w:rPr>
            </w:pPr>
            <w:r w:rsidRPr="00AE3BBB">
              <w:t xml:space="preserve">Participate in </w:t>
            </w:r>
            <w:r w:rsidR="00FF52B0">
              <w:t>regular supervision,</w:t>
            </w:r>
            <w:r w:rsidR="00851604">
              <w:t xml:space="preserve"> partake</w:t>
            </w:r>
            <w:r w:rsidR="00851604" w:rsidRPr="00AE3BBB">
              <w:t xml:space="preserve"> in individual performance and development plan</w:t>
            </w:r>
            <w:r w:rsidR="00851604">
              <w:t xml:space="preserve"> and contribute to</w:t>
            </w:r>
            <w:r w:rsidR="00FF52B0">
              <w:t xml:space="preserve"> </w:t>
            </w:r>
            <w:r w:rsidR="00851604">
              <w:t>a team environment</w:t>
            </w:r>
            <w:r w:rsidR="00851604" w:rsidRPr="00C6449A">
              <w:t xml:space="preserve"> that promotes and support</w:t>
            </w:r>
            <w:r w:rsidR="00851604">
              <w:t>s the ongoing development of the Better Futures program</w:t>
            </w:r>
            <w:r w:rsidRPr="00AE3BBB">
              <w:t>.</w:t>
            </w:r>
          </w:p>
        </w:tc>
      </w:tr>
      <w:tr w:rsidR="001E4B7A" w:rsidRPr="001E5751" w14:paraId="16034B60" w14:textId="77777777" w:rsidTr="00361E1E">
        <w:tc>
          <w:tcPr>
            <w:tcW w:w="846" w:type="dxa"/>
            <w:shd w:val="clear" w:color="auto" w:fill="A097C3"/>
          </w:tcPr>
          <w:p w14:paraId="16034B5E" w14:textId="77777777" w:rsidR="001E4B7A" w:rsidRPr="00361E1E" w:rsidRDefault="001E4B7A"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16034B5F" w14:textId="68C7FA04" w:rsidR="001E4B7A" w:rsidRPr="00361E1E" w:rsidRDefault="001A439A" w:rsidP="006B32A0">
            <w:r w:rsidRPr="00AE3BBB">
              <w:t>Additional responsibilities or duties may arise from time to time through negotiation with the Team Leader and/or Program Manager.</w:t>
            </w:r>
          </w:p>
        </w:tc>
      </w:tr>
    </w:tbl>
    <w:p w14:paraId="16034B61" w14:textId="77777777" w:rsidR="00386E9B" w:rsidRPr="00386E9B" w:rsidRDefault="00386E9B" w:rsidP="00386E9B">
      <w:pPr>
        <w:pStyle w:val="Default"/>
      </w:pPr>
    </w:p>
    <w:p w14:paraId="16034B62" w14:textId="77777777" w:rsidR="00386E9B" w:rsidRDefault="00386E9B" w:rsidP="006B32A0">
      <w:r>
        <w:br w:type="page"/>
      </w:r>
    </w:p>
    <w:p w14:paraId="16034B63" w14:textId="77777777" w:rsidR="00386E9B" w:rsidRDefault="00386E9B" w:rsidP="006B32A0"/>
    <w:p w14:paraId="16034B64" w14:textId="77777777" w:rsidR="00386E9B" w:rsidRDefault="00386E9B" w:rsidP="006B32A0"/>
    <w:p w14:paraId="16034B65" w14:textId="77777777" w:rsidR="00386E9B" w:rsidRDefault="00386E9B" w:rsidP="006B32A0"/>
    <w:p w14:paraId="16034B66" w14:textId="77777777" w:rsidR="00386E9B" w:rsidRDefault="00386E9B" w:rsidP="006B32A0"/>
    <w:p w14:paraId="16034B67"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16034B68" w14:textId="77777777" w:rsidR="00F77C89" w:rsidRDefault="00F77C89" w:rsidP="00F77C89">
      <w:pPr>
        <w:pStyle w:val="Default"/>
        <w:rPr>
          <w:sz w:val="22"/>
          <w:szCs w:val="22"/>
        </w:rPr>
      </w:pPr>
    </w:p>
    <w:p w14:paraId="16034B6E" w14:textId="426289A9" w:rsidR="00F24EE7" w:rsidRDefault="00F24EE7" w:rsidP="007C1CD2">
      <w:pPr>
        <w:spacing w:before="120" w:after="120" w:line="240" w:lineRule="auto"/>
        <w:jc w:val="both"/>
        <w:rPr>
          <w:rFonts w:ascii="Arial Narrow" w:hAnsi="Arial Narrow"/>
          <w:sz w:val="24"/>
          <w:lang w:eastAsia="en-AU"/>
        </w:rPr>
      </w:pPr>
    </w:p>
    <w:p w14:paraId="16034B70" w14:textId="77777777"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14:paraId="16034B71" w14:textId="77777777" w:rsidR="00D5621E" w:rsidRPr="001E5751" w:rsidRDefault="00D5621E" w:rsidP="00F77C89">
      <w:pPr>
        <w:pStyle w:val="Default"/>
        <w:rPr>
          <w:sz w:val="22"/>
          <w:szCs w:val="22"/>
        </w:rPr>
      </w:pPr>
    </w:p>
    <w:p w14:paraId="16034B72" w14:textId="77777777" w:rsidR="00386E9B" w:rsidRPr="001E5751" w:rsidRDefault="00386E9B" w:rsidP="001D4E63">
      <w:pPr>
        <w:pStyle w:val="Default"/>
        <w:jc w:val="both"/>
        <w:rPr>
          <w:sz w:val="22"/>
          <w:szCs w:val="22"/>
        </w:rPr>
      </w:pPr>
    </w:p>
    <w:p w14:paraId="16034B73" w14:textId="77777777" w:rsidR="00F77C89" w:rsidRPr="00F77C89" w:rsidRDefault="00386E9B" w:rsidP="00F77C89">
      <w:pPr>
        <w:pStyle w:val="ListParagraph"/>
        <w:numPr>
          <w:ilvl w:val="0"/>
          <w:numId w:val="4"/>
        </w:numPr>
        <w:ind w:left="426" w:hanging="426"/>
        <w:rPr>
          <w:b/>
        </w:rPr>
      </w:pPr>
      <w:r w:rsidRPr="00F77C89">
        <w:rPr>
          <w:b/>
        </w:rPr>
        <w:t>Role specific requirements</w:t>
      </w:r>
    </w:p>
    <w:p w14:paraId="16034B7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F24EE7" w:rsidRPr="00A93EFB" w14:paraId="16034B7B" w14:textId="77777777" w:rsidTr="00600007">
        <w:tc>
          <w:tcPr>
            <w:tcW w:w="2263" w:type="dxa"/>
            <w:vMerge w:val="restart"/>
            <w:shd w:val="clear" w:color="auto" w:fill="auto"/>
          </w:tcPr>
          <w:p w14:paraId="16034B75" w14:textId="77777777" w:rsidR="00F24EE7" w:rsidRDefault="00F24EE7" w:rsidP="00600007">
            <w:pPr>
              <w:ind w:left="170"/>
              <w:rPr>
                <w:b/>
                <w:color w:val="FFFFFF" w:themeColor="background1"/>
              </w:rPr>
            </w:pPr>
          </w:p>
          <w:p w14:paraId="16034B76" w14:textId="77777777" w:rsidR="000A1EBC" w:rsidRPr="00A93EFB" w:rsidRDefault="000A1EBC" w:rsidP="00600007">
            <w:pPr>
              <w:ind w:left="170"/>
              <w:rPr>
                <w:b/>
                <w:color w:val="FFFFFF" w:themeColor="background1"/>
              </w:rPr>
            </w:pPr>
          </w:p>
          <w:p w14:paraId="16034B77" w14:textId="77777777" w:rsidR="00F24EE7" w:rsidRPr="00A93EFB" w:rsidRDefault="000A1EBC" w:rsidP="00600007">
            <w:pPr>
              <w:ind w:left="170"/>
              <w:rPr>
                <w:b/>
                <w:color w:val="FFFFFF" w:themeColor="background1"/>
              </w:rPr>
            </w:pPr>
            <w:r w:rsidRPr="00A93EFB">
              <w:rPr>
                <w:noProof/>
                <w:lang w:eastAsia="en-AU"/>
              </w:rPr>
              <w:drawing>
                <wp:inline distT="0" distB="0" distL="0" distR="0" wp14:anchorId="16034BCB" wp14:editId="16034BCC">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6034B78" w14:textId="77777777" w:rsidR="00F24EE7" w:rsidRPr="00A93EFB" w:rsidRDefault="00F24EE7" w:rsidP="00600007">
            <w:pPr>
              <w:ind w:left="170"/>
              <w:rPr>
                <w:b/>
                <w:color w:val="FFFFFF" w:themeColor="background1"/>
              </w:rPr>
            </w:pPr>
          </w:p>
          <w:p w14:paraId="16034B79" w14:textId="77777777" w:rsidR="00F24EE7" w:rsidRPr="00A93EFB" w:rsidRDefault="00F24EE7" w:rsidP="00600007">
            <w:pPr>
              <w:ind w:left="170"/>
              <w:rPr>
                <w:b/>
                <w:color w:val="FFFFFF" w:themeColor="background1"/>
              </w:rPr>
            </w:pPr>
          </w:p>
        </w:tc>
        <w:tc>
          <w:tcPr>
            <w:tcW w:w="7088" w:type="dxa"/>
            <w:shd w:val="clear" w:color="auto" w:fill="D9E2F3" w:themeFill="accent5" w:themeFillTint="33"/>
          </w:tcPr>
          <w:p w14:paraId="16034B7A" w14:textId="41DA9354" w:rsidR="001E4B7A" w:rsidRPr="0076082E" w:rsidRDefault="007C6E0F" w:rsidP="00324A71">
            <w:pPr>
              <w:pStyle w:val="ListParagraph"/>
              <w:numPr>
                <w:ilvl w:val="0"/>
                <w:numId w:val="16"/>
              </w:numPr>
              <w:jc w:val="both"/>
            </w:pPr>
            <w:r w:rsidRPr="0076082E">
              <w:t xml:space="preserve">A relevant tertiary qualification in Social Work, </w:t>
            </w:r>
            <w:r w:rsidR="00324A71" w:rsidRPr="0076082E">
              <w:t xml:space="preserve">Community Development, related behavioural sciences and/or Business/Marketing </w:t>
            </w:r>
            <w:r w:rsidRPr="0076082E">
              <w:t>at degree level with substantial experience; or associate diploma level with substantial experience in the relevant service stream, or less formal qualifications with specialised skills sufficient to perform at this level.</w:t>
            </w:r>
          </w:p>
        </w:tc>
      </w:tr>
      <w:tr w:rsidR="00F24EE7" w:rsidRPr="00A93EFB" w14:paraId="16034B7E" w14:textId="77777777" w:rsidTr="00600007">
        <w:tc>
          <w:tcPr>
            <w:tcW w:w="2263" w:type="dxa"/>
            <w:vMerge/>
            <w:shd w:val="clear" w:color="auto" w:fill="auto"/>
          </w:tcPr>
          <w:p w14:paraId="16034B7C" w14:textId="77777777" w:rsidR="00F24EE7" w:rsidRPr="00A93EFB" w:rsidRDefault="00F24EE7" w:rsidP="00600007">
            <w:pPr>
              <w:ind w:left="170"/>
              <w:rPr>
                <w:b/>
                <w:color w:val="FFFFFF" w:themeColor="background1"/>
              </w:rPr>
            </w:pPr>
          </w:p>
        </w:tc>
        <w:tc>
          <w:tcPr>
            <w:tcW w:w="7088" w:type="dxa"/>
            <w:shd w:val="clear" w:color="auto" w:fill="D9E2F3" w:themeFill="accent5" w:themeFillTint="33"/>
          </w:tcPr>
          <w:p w14:paraId="16034B7D" w14:textId="5F95CEC6" w:rsidR="00F24EE7" w:rsidRPr="0076082E" w:rsidRDefault="00BC65E5" w:rsidP="0049749E">
            <w:pPr>
              <w:pStyle w:val="ListParagraph"/>
              <w:numPr>
                <w:ilvl w:val="0"/>
                <w:numId w:val="16"/>
              </w:numPr>
            </w:pPr>
            <w:r w:rsidRPr="0076082E">
              <w:t xml:space="preserve">Demonstrated understanding </w:t>
            </w:r>
            <w:r w:rsidR="0076082E">
              <w:t xml:space="preserve">and experience </w:t>
            </w:r>
            <w:r w:rsidRPr="0076082E">
              <w:t>of the issues related to young people with a care experience and factors that may have impacted them and their families.</w:t>
            </w:r>
            <w:r w:rsidR="0049749E">
              <w:t xml:space="preserve">  Demonstrated success in building effective relationships with young people.</w:t>
            </w:r>
          </w:p>
        </w:tc>
      </w:tr>
      <w:tr w:rsidR="00F24EE7" w:rsidRPr="00A93EFB" w14:paraId="16034B81" w14:textId="77777777" w:rsidTr="00600007">
        <w:tc>
          <w:tcPr>
            <w:tcW w:w="2263" w:type="dxa"/>
            <w:vMerge/>
            <w:shd w:val="clear" w:color="auto" w:fill="auto"/>
          </w:tcPr>
          <w:p w14:paraId="16034B7F" w14:textId="77777777" w:rsidR="00F24EE7" w:rsidRPr="00A93EFB" w:rsidRDefault="00F24EE7" w:rsidP="00600007">
            <w:pPr>
              <w:ind w:left="170"/>
              <w:rPr>
                <w:b/>
                <w:color w:val="FFFFFF" w:themeColor="background1"/>
              </w:rPr>
            </w:pPr>
          </w:p>
        </w:tc>
        <w:tc>
          <w:tcPr>
            <w:tcW w:w="7088" w:type="dxa"/>
            <w:shd w:val="clear" w:color="auto" w:fill="D9E2F3" w:themeFill="accent5" w:themeFillTint="33"/>
          </w:tcPr>
          <w:p w14:paraId="16034B80" w14:textId="3AA3FB4A" w:rsidR="00F24EE7" w:rsidRPr="00A93EFB" w:rsidRDefault="0049749E" w:rsidP="0076082E">
            <w:pPr>
              <w:pStyle w:val="ListParagraph"/>
              <w:numPr>
                <w:ilvl w:val="0"/>
                <w:numId w:val="16"/>
              </w:numPr>
              <w:rPr>
                <w:sz w:val="22"/>
                <w:szCs w:val="22"/>
              </w:rPr>
            </w:pPr>
            <w:r>
              <w:rPr>
                <w:szCs w:val="24"/>
              </w:rPr>
              <w:t xml:space="preserve">Strong </w:t>
            </w:r>
            <w:r w:rsidR="0076082E" w:rsidRPr="00B47835">
              <w:rPr>
                <w:szCs w:val="24"/>
              </w:rPr>
              <w:t xml:space="preserve">written </w:t>
            </w:r>
            <w:r w:rsidR="0076082E">
              <w:rPr>
                <w:szCs w:val="24"/>
              </w:rPr>
              <w:t>and verbal communication skills and experience and confidence in presenting to a wide variety of stakeholders</w:t>
            </w:r>
            <w:r w:rsidR="008063FA">
              <w:rPr>
                <w:szCs w:val="24"/>
              </w:rPr>
              <w:t>.</w:t>
            </w:r>
          </w:p>
        </w:tc>
      </w:tr>
      <w:tr w:rsidR="00F24EE7" w:rsidRPr="00A93EFB" w14:paraId="16034B84" w14:textId="77777777" w:rsidTr="00600007">
        <w:tc>
          <w:tcPr>
            <w:tcW w:w="2263" w:type="dxa"/>
            <w:vMerge/>
            <w:shd w:val="clear" w:color="auto" w:fill="auto"/>
          </w:tcPr>
          <w:p w14:paraId="16034B82" w14:textId="77777777" w:rsidR="00F24EE7" w:rsidRPr="00A93EFB" w:rsidRDefault="00F24EE7" w:rsidP="00600007">
            <w:pPr>
              <w:ind w:left="170"/>
              <w:rPr>
                <w:b/>
                <w:color w:val="FFFFFF" w:themeColor="background1"/>
              </w:rPr>
            </w:pPr>
          </w:p>
        </w:tc>
        <w:tc>
          <w:tcPr>
            <w:tcW w:w="7088" w:type="dxa"/>
            <w:shd w:val="clear" w:color="auto" w:fill="D9E2F3" w:themeFill="accent5" w:themeFillTint="33"/>
          </w:tcPr>
          <w:p w14:paraId="16034B83" w14:textId="2F3A80CA" w:rsidR="00F24EE7" w:rsidRPr="008063FA" w:rsidRDefault="007C6E0F" w:rsidP="00C91C4D">
            <w:pPr>
              <w:pStyle w:val="ListParagraph"/>
              <w:numPr>
                <w:ilvl w:val="0"/>
                <w:numId w:val="16"/>
              </w:numPr>
            </w:pPr>
            <w:r w:rsidRPr="00324A71">
              <w:t xml:space="preserve">Demonstrated </w:t>
            </w:r>
            <w:r w:rsidR="001C5905">
              <w:t xml:space="preserve">success in building and managing </w:t>
            </w:r>
            <w:r w:rsidRPr="00324A71">
              <w:t>relationships</w:t>
            </w:r>
            <w:r w:rsidR="008063FA">
              <w:t>, including harnessing community effort to create positive change.</w:t>
            </w:r>
            <w:r w:rsidR="001C5905">
              <w:t xml:space="preserve">  This </w:t>
            </w:r>
            <w:r w:rsidR="00C91C4D">
              <w:t>may require a willingness and ability to attend occasional out of business hours activities.</w:t>
            </w:r>
          </w:p>
        </w:tc>
      </w:tr>
      <w:tr w:rsidR="00F24EE7" w:rsidRPr="00A93EFB" w14:paraId="16034B87" w14:textId="77777777" w:rsidTr="00600007">
        <w:tc>
          <w:tcPr>
            <w:tcW w:w="2263" w:type="dxa"/>
            <w:vMerge/>
            <w:shd w:val="clear" w:color="auto" w:fill="auto"/>
          </w:tcPr>
          <w:p w14:paraId="16034B85" w14:textId="349298DC" w:rsidR="00F24EE7" w:rsidRPr="00A93EFB" w:rsidRDefault="00F24EE7" w:rsidP="00600007">
            <w:pPr>
              <w:ind w:left="170"/>
              <w:rPr>
                <w:b/>
                <w:color w:val="FFFFFF" w:themeColor="background1"/>
              </w:rPr>
            </w:pPr>
          </w:p>
        </w:tc>
        <w:tc>
          <w:tcPr>
            <w:tcW w:w="7088" w:type="dxa"/>
            <w:shd w:val="clear" w:color="auto" w:fill="D9E2F3" w:themeFill="accent5" w:themeFillTint="33"/>
          </w:tcPr>
          <w:p w14:paraId="16034B86" w14:textId="34378C6B" w:rsidR="00F24EE7" w:rsidRPr="008063FA" w:rsidRDefault="008063FA" w:rsidP="000A1EBC">
            <w:pPr>
              <w:pStyle w:val="ListParagraph"/>
              <w:numPr>
                <w:ilvl w:val="0"/>
                <w:numId w:val="16"/>
              </w:numPr>
            </w:pPr>
            <w:r>
              <w:t>W</w:t>
            </w:r>
            <w:r w:rsidR="006F4E35" w:rsidRPr="008063FA">
              <w:t>ell-developed organisational skills and the ability to manage competing workplace demands.</w:t>
            </w:r>
          </w:p>
        </w:tc>
      </w:tr>
      <w:tr w:rsidR="008063FA" w:rsidRPr="00A93EFB" w14:paraId="377747BF" w14:textId="77777777" w:rsidTr="00600007">
        <w:tc>
          <w:tcPr>
            <w:tcW w:w="2263" w:type="dxa"/>
            <w:shd w:val="clear" w:color="auto" w:fill="auto"/>
          </w:tcPr>
          <w:p w14:paraId="2E1D323B" w14:textId="77777777" w:rsidR="008063FA" w:rsidRPr="00A93EFB" w:rsidRDefault="008063FA" w:rsidP="00600007">
            <w:pPr>
              <w:ind w:left="170"/>
              <w:rPr>
                <w:b/>
                <w:color w:val="FFFFFF" w:themeColor="background1"/>
              </w:rPr>
            </w:pPr>
          </w:p>
        </w:tc>
        <w:tc>
          <w:tcPr>
            <w:tcW w:w="7088" w:type="dxa"/>
            <w:shd w:val="clear" w:color="auto" w:fill="D9E2F3" w:themeFill="accent5" w:themeFillTint="33"/>
          </w:tcPr>
          <w:p w14:paraId="311CC326" w14:textId="383E4A96" w:rsidR="008063FA" w:rsidRDefault="008063FA" w:rsidP="000A1EBC">
            <w:pPr>
              <w:pStyle w:val="ListParagraph"/>
              <w:numPr>
                <w:ilvl w:val="0"/>
                <w:numId w:val="16"/>
              </w:numPr>
            </w:pPr>
            <w:r>
              <w:t>Experience in providing secondary consultation and working collaboratively with others.</w:t>
            </w:r>
          </w:p>
        </w:tc>
      </w:tr>
    </w:tbl>
    <w:p w14:paraId="16034B88" w14:textId="77777777" w:rsidR="001E5751" w:rsidRDefault="001E5751" w:rsidP="006B32A0">
      <w:r>
        <w:br w:type="page"/>
      </w:r>
    </w:p>
    <w:p w14:paraId="16034B89" w14:textId="77777777" w:rsidR="001E5751" w:rsidRDefault="001E5751" w:rsidP="006B32A0"/>
    <w:p w14:paraId="16034B8A" w14:textId="77777777" w:rsidR="001E5751" w:rsidRDefault="001E5751" w:rsidP="006B32A0"/>
    <w:p w14:paraId="16034B8B" w14:textId="77777777" w:rsidR="001E5751" w:rsidRDefault="001E5751" w:rsidP="006B32A0"/>
    <w:p w14:paraId="16034B8C" w14:textId="77777777" w:rsidR="001E5751" w:rsidRDefault="001E5751" w:rsidP="006B32A0"/>
    <w:p w14:paraId="16034B8D" w14:textId="77777777"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14:paraId="16034B8E" w14:textId="77777777" w:rsidR="000D31D4" w:rsidRDefault="000D31D4" w:rsidP="000D31D4"/>
    <w:p w14:paraId="16034B8F" w14:textId="77777777"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14:paraId="16034B90" w14:textId="77777777" w:rsidR="006B5EB0"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Applicants are to describe how they demonstrate the chara</w:t>
      </w:r>
      <w:r w:rsidR="00F24EE7">
        <w:rPr>
          <w:sz w:val="22"/>
          <w:szCs w:val="22"/>
        </w:rPr>
        <w:t xml:space="preserve">cteristics in each of </w:t>
      </w:r>
      <w:r w:rsidR="006B5EB0" w:rsidRPr="001E5751">
        <w:rPr>
          <w:sz w:val="22"/>
          <w:szCs w:val="22"/>
        </w:rPr>
        <w:t xml:space="preserve">the three </w:t>
      </w:r>
      <w:r w:rsidR="006B5EB0">
        <w:rPr>
          <w:sz w:val="22"/>
          <w:szCs w:val="22"/>
        </w:rPr>
        <w:t xml:space="preserve">nominated </w:t>
      </w:r>
      <w:r w:rsidR="006B5EB0" w:rsidRPr="001E5751">
        <w:rPr>
          <w:sz w:val="22"/>
          <w:szCs w:val="22"/>
        </w:rPr>
        <w:t xml:space="preserve">capability groups; </w:t>
      </w:r>
      <w:r w:rsidR="006B5EB0" w:rsidRPr="001E5751">
        <w:rPr>
          <w:b/>
          <w:sz w:val="22"/>
          <w:szCs w:val="22"/>
        </w:rPr>
        <w:t>Personal Qualities</w:t>
      </w:r>
      <w:r w:rsidR="006B5EB0" w:rsidRPr="001E5751">
        <w:rPr>
          <w:sz w:val="22"/>
          <w:szCs w:val="22"/>
        </w:rPr>
        <w:t xml:space="preserve">, </w:t>
      </w:r>
      <w:r w:rsidR="006B5EB0" w:rsidRPr="001E5751">
        <w:rPr>
          <w:b/>
          <w:sz w:val="22"/>
          <w:szCs w:val="22"/>
        </w:rPr>
        <w:t>Relationship and Outcomes</w:t>
      </w:r>
      <w:r w:rsidR="006B5EB0" w:rsidRPr="001E5751">
        <w:rPr>
          <w:sz w:val="22"/>
          <w:szCs w:val="22"/>
        </w:rPr>
        <w:t xml:space="preserve">, and </w:t>
      </w:r>
      <w:r w:rsidR="006B5EB0" w:rsidRPr="001E5751">
        <w:rPr>
          <w:b/>
          <w:sz w:val="22"/>
          <w:szCs w:val="22"/>
        </w:rPr>
        <w:t>Leading People</w:t>
      </w:r>
      <w:r w:rsidR="006B5EB0" w:rsidRPr="001E5751">
        <w:rPr>
          <w:sz w:val="22"/>
          <w:szCs w:val="22"/>
        </w:rPr>
        <w:t xml:space="preserve"> (no more than 1 page in total).</w:t>
      </w:r>
    </w:p>
    <w:p w14:paraId="16034B91" w14:textId="77777777" w:rsidR="006B5EB0" w:rsidRDefault="006B5EB0" w:rsidP="00784905">
      <w:pPr>
        <w:pStyle w:val="Default"/>
        <w:jc w:val="both"/>
        <w:rPr>
          <w:sz w:val="22"/>
          <w:szCs w:val="22"/>
        </w:rPr>
      </w:pPr>
    </w:p>
    <w:p w14:paraId="16034B92" w14:textId="77777777"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14:paraId="16034B93" w14:textId="77777777" w:rsidR="001E5751" w:rsidRDefault="001E5751" w:rsidP="00784905">
      <w:pPr>
        <w:pStyle w:val="Default"/>
        <w:jc w:val="both"/>
        <w:rPr>
          <w:sz w:val="22"/>
          <w:szCs w:val="22"/>
        </w:rPr>
      </w:pPr>
    </w:p>
    <w:p w14:paraId="16034B94" w14:textId="77777777"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14:paraId="16034B95" w14:textId="77777777" w:rsidR="001E5751" w:rsidRDefault="001E5751" w:rsidP="001E5751">
      <w:pPr>
        <w:pStyle w:val="Default"/>
        <w:rPr>
          <w:sz w:val="22"/>
          <w:szCs w:val="22"/>
        </w:rPr>
      </w:pPr>
    </w:p>
    <w:p w14:paraId="16034B96" w14:textId="77777777" w:rsidR="001E5751" w:rsidRDefault="001E5751" w:rsidP="001E5751">
      <w:pPr>
        <w:pStyle w:val="Default"/>
        <w:rPr>
          <w:sz w:val="22"/>
          <w:szCs w:val="22"/>
        </w:rPr>
      </w:pPr>
      <w:r>
        <w:rPr>
          <w:noProof/>
          <w:lang w:val="en-AU" w:eastAsia="en-AU"/>
        </w:rPr>
        <w:drawing>
          <wp:inline distT="0" distB="0" distL="0" distR="0" wp14:anchorId="16034BCD" wp14:editId="16034BCE">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8"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14:paraId="16034B97" w14:textId="77777777" w:rsidR="001E5751" w:rsidRDefault="001E5751" w:rsidP="006B32A0">
      <w:r>
        <w:br w:type="page"/>
      </w:r>
    </w:p>
    <w:p w14:paraId="16034B98" w14:textId="77777777" w:rsidR="001E5751" w:rsidRDefault="001E5751" w:rsidP="006B32A0"/>
    <w:p w14:paraId="16034B99" w14:textId="77777777" w:rsidR="001E5751" w:rsidRDefault="001E5751" w:rsidP="006B32A0"/>
    <w:p w14:paraId="16034B9A" w14:textId="77777777" w:rsidR="000D31D4" w:rsidRDefault="000D31D4" w:rsidP="006B32A0"/>
    <w:p w14:paraId="16034B9B" w14:textId="77777777" w:rsidR="000D31D4" w:rsidRDefault="000D31D4" w:rsidP="006B32A0"/>
    <w:p w14:paraId="16034B9C" w14:textId="51303EBC" w:rsidR="00F24EE7" w:rsidRPr="00E745DE" w:rsidRDefault="001C5905" w:rsidP="00F24EE7">
      <w:pPr>
        <w:spacing w:before="120" w:after="120" w:line="240" w:lineRule="auto"/>
        <w:jc w:val="both"/>
        <w:rPr>
          <w:b/>
          <w:sz w:val="32"/>
          <w:szCs w:val="32"/>
        </w:rPr>
      </w:pPr>
      <w:r>
        <w:rPr>
          <w:b/>
          <w:sz w:val="32"/>
          <w:szCs w:val="32"/>
        </w:rPr>
        <w:t>Occupational H</w:t>
      </w:r>
      <w:r w:rsidR="00F24EE7" w:rsidRPr="00E745DE">
        <w:rPr>
          <w:b/>
          <w:sz w:val="32"/>
          <w:szCs w:val="32"/>
        </w:rPr>
        <w:t xml:space="preserve">ealth &amp; </w:t>
      </w:r>
      <w:r>
        <w:rPr>
          <w:b/>
          <w:sz w:val="32"/>
          <w:szCs w:val="32"/>
        </w:rPr>
        <w:t>S</w:t>
      </w:r>
      <w:r w:rsidR="00F24EE7" w:rsidRPr="00E745DE">
        <w:rPr>
          <w:b/>
          <w:sz w:val="32"/>
          <w:szCs w:val="32"/>
        </w:rPr>
        <w:t>afety (</w:t>
      </w:r>
      <w:r w:rsidR="00F24EE7">
        <w:rPr>
          <w:b/>
          <w:sz w:val="32"/>
          <w:szCs w:val="32"/>
        </w:rPr>
        <w:t>OHS</w:t>
      </w:r>
      <w:r w:rsidR="00F24EE7" w:rsidRPr="00E745DE">
        <w:rPr>
          <w:b/>
          <w:sz w:val="32"/>
          <w:szCs w:val="32"/>
        </w:rPr>
        <w:t>)</w:t>
      </w:r>
    </w:p>
    <w:p w14:paraId="16034B9D"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16034B9E"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16034B9F"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16034BA0"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16034BA1"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14:paraId="16034BA2"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16034BA3"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14:paraId="16034BA4"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16034BA5"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14:paraId="16034BA6" w14:textId="77777777"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14:paraId="16034BA7" w14:textId="77777777" w:rsidR="000A1EBC" w:rsidRDefault="000A1EBC" w:rsidP="006B32A0">
      <w:pPr>
        <w:rPr>
          <w:b/>
          <w:sz w:val="32"/>
          <w:szCs w:val="32"/>
        </w:rPr>
      </w:pPr>
    </w:p>
    <w:p w14:paraId="16034BA8" w14:textId="77777777" w:rsidR="001E5751" w:rsidRPr="00F77C89" w:rsidRDefault="001E5751" w:rsidP="006B32A0">
      <w:pPr>
        <w:rPr>
          <w:b/>
          <w:sz w:val="32"/>
          <w:szCs w:val="32"/>
        </w:rPr>
      </w:pPr>
      <w:r w:rsidRPr="00F77C89">
        <w:rPr>
          <w:b/>
          <w:sz w:val="32"/>
          <w:szCs w:val="32"/>
        </w:rPr>
        <w:t>Cultural Safety in the Workplace</w:t>
      </w:r>
    </w:p>
    <w:p w14:paraId="16034BA9" w14:textId="77777777"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16034BAA"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16034BAB" w14:textId="77777777" w:rsidR="001E5751" w:rsidRDefault="001E5751" w:rsidP="006B32A0"/>
    <w:p w14:paraId="16034BAC" w14:textId="77777777" w:rsidR="00F24EE7" w:rsidRDefault="00F24EE7">
      <w:pPr>
        <w:rPr>
          <w:b/>
          <w:sz w:val="32"/>
          <w:szCs w:val="32"/>
        </w:rPr>
      </w:pPr>
      <w:r>
        <w:rPr>
          <w:b/>
          <w:sz w:val="32"/>
          <w:szCs w:val="32"/>
        </w:rPr>
        <w:br w:type="page"/>
      </w:r>
    </w:p>
    <w:p w14:paraId="16034BAD" w14:textId="77777777" w:rsidR="00F24EE7" w:rsidRDefault="00F24EE7" w:rsidP="00F77C89">
      <w:pPr>
        <w:rPr>
          <w:b/>
          <w:sz w:val="32"/>
          <w:szCs w:val="32"/>
        </w:rPr>
      </w:pPr>
    </w:p>
    <w:p w14:paraId="16034BAE" w14:textId="77777777" w:rsidR="00F24EE7" w:rsidRDefault="00F24EE7" w:rsidP="00F77C89">
      <w:pPr>
        <w:rPr>
          <w:b/>
          <w:sz w:val="32"/>
          <w:szCs w:val="32"/>
        </w:rPr>
      </w:pPr>
    </w:p>
    <w:p w14:paraId="16034BAF" w14:textId="77777777" w:rsidR="00F24EE7" w:rsidRDefault="00F24EE7" w:rsidP="00F77C89">
      <w:pPr>
        <w:rPr>
          <w:b/>
          <w:sz w:val="32"/>
          <w:szCs w:val="32"/>
        </w:rPr>
      </w:pPr>
    </w:p>
    <w:p w14:paraId="16034BB0" w14:textId="77777777" w:rsidR="00F24EE7" w:rsidRDefault="00F24EE7" w:rsidP="00F77C89">
      <w:pPr>
        <w:rPr>
          <w:b/>
          <w:sz w:val="32"/>
          <w:szCs w:val="32"/>
        </w:rPr>
      </w:pPr>
    </w:p>
    <w:p w14:paraId="16034BB1" w14:textId="77777777" w:rsidR="001E5751" w:rsidRPr="00613A6B" w:rsidRDefault="001E5751" w:rsidP="00F77C89">
      <w:pPr>
        <w:rPr>
          <w:b/>
          <w:sz w:val="32"/>
          <w:szCs w:val="32"/>
        </w:rPr>
      </w:pPr>
      <w:r w:rsidRPr="00613A6B">
        <w:rPr>
          <w:b/>
          <w:sz w:val="32"/>
          <w:szCs w:val="32"/>
        </w:rPr>
        <w:t>Conditions of employment</w:t>
      </w:r>
    </w:p>
    <w:p w14:paraId="16034BB2" w14:textId="07E7A3A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2E4274" w:rsidDel="00994121">
            <w:rPr>
              <w:rStyle w:val="Style21"/>
            </w:rPr>
            <w:t>Social, Community, Home Care and Disability Services Industry Award (SCHADS) 2010</w:t>
          </w:r>
          <w:r w:rsidR="0099412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16034BB3"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16034BB4" w14:textId="26A8F904"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r w:rsidR="0049749E">
        <w:t xml:space="preserve">  Maintaining a current Drivers </w:t>
      </w:r>
      <w:proofErr w:type="spellStart"/>
      <w:r w:rsidR="0049749E">
        <w:t>licence</w:t>
      </w:r>
      <w:proofErr w:type="spellEnd"/>
      <w:r w:rsidR="0049749E">
        <w:t xml:space="preserve"> is an inherent requirement of this role.</w:t>
      </w:r>
    </w:p>
    <w:p w14:paraId="16034BB5" w14:textId="77777777" w:rsidR="001E5751" w:rsidRPr="00F77C89" w:rsidRDefault="001E5751" w:rsidP="00355205">
      <w:pPr>
        <w:pStyle w:val="ListParagraph"/>
        <w:ind w:left="357"/>
        <w:contextualSpacing w:val="0"/>
      </w:pPr>
    </w:p>
    <w:p w14:paraId="16034BB6" w14:textId="77777777" w:rsidR="001E5751" w:rsidRDefault="001E5751" w:rsidP="00F77C89"/>
    <w:p w14:paraId="16034BB7" w14:textId="77777777"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14:paraId="16034BB8" w14:textId="77777777" w:rsidR="00355205" w:rsidRDefault="00355205" w:rsidP="00355205">
      <w:pPr>
        <w:spacing w:before="120" w:after="120" w:line="240" w:lineRule="auto"/>
        <w:rPr>
          <w:rFonts w:eastAsia="Times New Roman"/>
          <w:lang w:eastAsia="en-AU"/>
        </w:rPr>
      </w:pPr>
    </w:p>
    <w:p w14:paraId="16034BB9" w14:textId="77777777"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14:paraId="16034BBA" w14:textId="77777777" w:rsidR="00355205" w:rsidRDefault="00355205" w:rsidP="00355205">
      <w:pPr>
        <w:spacing w:before="120" w:after="120" w:line="240" w:lineRule="auto"/>
        <w:rPr>
          <w:rFonts w:eastAsia="Times New Roman"/>
          <w:b/>
          <w:u w:val="single"/>
          <w:lang w:eastAsia="en-AU"/>
        </w:rPr>
      </w:pPr>
    </w:p>
    <w:p w14:paraId="16034BBB" w14:textId="77777777"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14:paraId="16034BBE" w14:textId="77777777" w:rsidTr="00600007">
        <w:tc>
          <w:tcPr>
            <w:tcW w:w="1384" w:type="dxa"/>
            <w:shd w:val="clear" w:color="auto" w:fill="auto"/>
          </w:tcPr>
          <w:p w14:paraId="16034BBC" w14:textId="77777777" w:rsidR="00355205" w:rsidRPr="00922E56" w:rsidRDefault="00355205" w:rsidP="0060000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16034BBD" w14:textId="77777777" w:rsidR="00355205" w:rsidRPr="00922E56" w:rsidRDefault="00355205" w:rsidP="00600007">
            <w:pPr>
              <w:spacing w:before="120" w:after="120" w:line="240" w:lineRule="auto"/>
              <w:ind w:right="-142"/>
              <w:rPr>
                <w:rFonts w:eastAsia="Times New Roman"/>
                <w:lang w:eastAsia="en-AU"/>
              </w:rPr>
            </w:pPr>
          </w:p>
        </w:tc>
      </w:tr>
      <w:tr w:rsidR="00355205" w:rsidRPr="00922E56" w14:paraId="16034BC1" w14:textId="77777777" w:rsidTr="00600007">
        <w:tc>
          <w:tcPr>
            <w:tcW w:w="1384" w:type="dxa"/>
            <w:shd w:val="clear" w:color="auto" w:fill="auto"/>
          </w:tcPr>
          <w:p w14:paraId="16034BBF" w14:textId="77777777" w:rsidR="00355205" w:rsidRPr="00922E56" w:rsidRDefault="00355205" w:rsidP="0060000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16034BC0" w14:textId="77777777" w:rsidR="00355205" w:rsidRPr="00922E56" w:rsidRDefault="00355205" w:rsidP="00600007">
            <w:pPr>
              <w:spacing w:before="120" w:after="120" w:line="240" w:lineRule="auto"/>
              <w:ind w:right="-142"/>
              <w:rPr>
                <w:rFonts w:eastAsia="Times New Roman"/>
                <w:lang w:eastAsia="en-AU"/>
              </w:rPr>
            </w:pPr>
          </w:p>
        </w:tc>
      </w:tr>
      <w:tr w:rsidR="00355205" w:rsidRPr="00922E56" w14:paraId="16034BC4" w14:textId="77777777" w:rsidTr="00600007">
        <w:tc>
          <w:tcPr>
            <w:tcW w:w="1384" w:type="dxa"/>
            <w:shd w:val="clear" w:color="auto" w:fill="auto"/>
          </w:tcPr>
          <w:p w14:paraId="16034BC2" w14:textId="77777777" w:rsidR="00355205" w:rsidRPr="00922E56" w:rsidRDefault="00355205" w:rsidP="0060000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16034BC3" w14:textId="77777777" w:rsidR="00355205" w:rsidRPr="00922E56" w:rsidRDefault="00355205" w:rsidP="00600007">
            <w:pPr>
              <w:spacing w:before="120" w:after="120" w:line="240" w:lineRule="auto"/>
              <w:ind w:right="-142"/>
              <w:rPr>
                <w:rFonts w:eastAsia="Times New Roman"/>
                <w:lang w:eastAsia="en-AU"/>
              </w:rPr>
            </w:pPr>
          </w:p>
        </w:tc>
      </w:tr>
    </w:tbl>
    <w:p w14:paraId="16034BC5" w14:textId="77777777" w:rsidR="00355205" w:rsidRPr="00F77C89" w:rsidRDefault="00355205" w:rsidP="00F77C89"/>
    <w:p w14:paraId="16034BC6" w14:textId="77777777" w:rsidR="001E5751" w:rsidRDefault="001E5751" w:rsidP="006B32A0"/>
    <w:sectPr w:rsidR="001E5751"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A1452" w14:textId="77777777" w:rsidR="00600007" w:rsidRDefault="00600007" w:rsidP="006B32A0">
      <w:r>
        <w:separator/>
      </w:r>
    </w:p>
  </w:endnote>
  <w:endnote w:type="continuationSeparator" w:id="0">
    <w:p w14:paraId="41C57F5C" w14:textId="77777777" w:rsidR="00600007" w:rsidRDefault="00600007"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4BD4"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757301">
          <w:rPr>
            <w:noProof/>
            <w:sz w:val="18"/>
            <w:szCs w:val="18"/>
          </w:rPr>
          <w:t>3</w:t>
        </w:r>
        <w:r w:rsidRPr="008F7F3E">
          <w:rPr>
            <w:noProof/>
            <w:sz w:val="18"/>
            <w:szCs w:val="18"/>
          </w:rPr>
          <w:fldChar w:fldCharType="end"/>
        </w:r>
      </w:sdtContent>
    </w:sdt>
  </w:p>
  <w:p w14:paraId="16034BD5"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4BD7"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757301">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CE4B" w14:textId="77777777" w:rsidR="00600007" w:rsidRDefault="00600007" w:rsidP="006B32A0">
      <w:r>
        <w:separator/>
      </w:r>
    </w:p>
  </w:footnote>
  <w:footnote w:type="continuationSeparator" w:id="0">
    <w:p w14:paraId="740E6DAF" w14:textId="77777777" w:rsidR="00600007" w:rsidRDefault="00600007"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4BD3"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16034BDB" wp14:editId="16034BDC">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4BD6"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16034BDD" wp14:editId="16034BDE">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4BD8"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6034BDF" wp14:editId="16034BE0">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34BD9"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4BDA"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6034BE1" wp14:editId="16034BE2">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5"/>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6672C"/>
    <w:rsid w:val="00067CAD"/>
    <w:rsid w:val="000A1EBC"/>
    <w:rsid w:val="000D31D4"/>
    <w:rsid w:val="00110D9D"/>
    <w:rsid w:val="001267D7"/>
    <w:rsid w:val="00132808"/>
    <w:rsid w:val="00136377"/>
    <w:rsid w:val="001418DF"/>
    <w:rsid w:val="00190CAF"/>
    <w:rsid w:val="001A439A"/>
    <w:rsid w:val="001C1977"/>
    <w:rsid w:val="001C5905"/>
    <w:rsid w:val="001D4E63"/>
    <w:rsid w:val="001E4B7A"/>
    <w:rsid w:val="001E5751"/>
    <w:rsid w:val="00205B40"/>
    <w:rsid w:val="00220F16"/>
    <w:rsid w:val="00263749"/>
    <w:rsid w:val="0028037E"/>
    <w:rsid w:val="002A232E"/>
    <w:rsid w:val="002A667F"/>
    <w:rsid w:val="002E4274"/>
    <w:rsid w:val="002E702E"/>
    <w:rsid w:val="0032252E"/>
    <w:rsid w:val="00324A71"/>
    <w:rsid w:val="00355205"/>
    <w:rsid w:val="00361E1E"/>
    <w:rsid w:val="00365C53"/>
    <w:rsid w:val="00386E9B"/>
    <w:rsid w:val="003D0EE3"/>
    <w:rsid w:val="003F560D"/>
    <w:rsid w:val="00400C65"/>
    <w:rsid w:val="00446F92"/>
    <w:rsid w:val="0049749E"/>
    <w:rsid w:val="004A1873"/>
    <w:rsid w:val="004B6E21"/>
    <w:rsid w:val="00516D06"/>
    <w:rsid w:val="00544213"/>
    <w:rsid w:val="005678F4"/>
    <w:rsid w:val="005856EB"/>
    <w:rsid w:val="00600007"/>
    <w:rsid w:val="00631447"/>
    <w:rsid w:val="006837F3"/>
    <w:rsid w:val="006B32A0"/>
    <w:rsid w:val="006B5EB0"/>
    <w:rsid w:val="006C38C3"/>
    <w:rsid w:val="006F4E35"/>
    <w:rsid w:val="007227E4"/>
    <w:rsid w:val="00757301"/>
    <w:rsid w:val="0076082E"/>
    <w:rsid w:val="0076375F"/>
    <w:rsid w:val="00763D6E"/>
    <w:rsid w:val="00784905"/>
    <w:rsid w:val="007B50A8"/>
    <w:rsid w:val="007C1CD2"/>
    <w:rsid w:val="007C6E0F"/>
    <w:rsid w:val="008011C9"/>
    <w:rsid w:val="008063FA"/>
    <w:rsid w:val="00851604"/>
    <w:rsid w:val="008A604A"/>
    <w:rsid w:val="008A7FE9"/>
    <w:rsid w:val="008B61FF"/>
    <w:rsid w:val="008D0BDE"/>
    <w:rsid w:val="008E2D3D"/>
    <w:rsid w:val="008F5D6F"/>
    <w:rsid w:val="008F7F3E"/>
    <w:rsid w:val="0092106A"/>
    <w:rsid w:val="00922593"/>
    <w:rsid w:val="009247F5"/>
    <w:rsid w:val="00967E28"/>
    <w:rsid w:val="00967EAD"/>
    <w:rsid w:val="00972A64"/>
    <w:rsid w:val="00994121"/>
    <w:rsid w:val="009A3161"/>
    <w:rsid w:val="009E48F6"/>
    <w:rsid w:val="00A1450D"/>
    <w:rsid w:val="00A16CF6"/>
    <w:rsid w:val="00AF3D46"/>
    <w:rsid w:val="00B231DC"/>
    <w:rsid w:val="00B503F7"/>
    <w:rsid w:val="00BC65E5"/>
    <w:rsid w:val="00BD2B95"/>
    <w:rsid w:val="00C3428A"/>
    <w:rsid w:val="00C77E19"/>
    <w:rsid w:val="00C91C4D"/>
    <w:rsid w:val="00C96E18"/>
    <w:rsid w:val="00CB0683"/>
    <w:rsid w:val="00D50219"/>
    <w:rsid w:val="00D5621E"/>
    <w:rsid w:val="00D653A9"/>
    <w:rsid w:val="00D73E17"/>
    <w:rsid w:val="00DD3CE6"/>
    <w:rsid w:val="00EB0D15"/>
    <w:rsid w:val="00F24EE7"/>
    <w:rsid w:val="00F25595"/>
    <w:rsid w:val="00F77C89"/>
    <w:rsid w:val="00FE35B2"/>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6034AF8"/>
  <w15:chartTrackingRefBased/>
  <w15:docId w15:val="{667FC7E9-22D0-40E9-9D2E-1AFFA75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132808"/>
    <w:rPr>
      <w:rFonts w:ascii="Arial" w:hAnsi="Arial"/>
      <w:b w:val="0"/>
      <w:i w:val="0"/>
      <w:sz w:val="22"/>
    </w:rPr>
  </w:style>
  <w:style w:type="paragraph" w:customStyle="1" w:styleId="DHHSbody">
    <w:name w:val="DHHS body"/>
    <w:link w:val="DHHSbodyChar"/>
    <w:qFormat/>
    <w:rsid w:val="00132808"/>
    <w:pPr>
      <w:spacing w:after="120" w:line="270" w:lineRule="atLeast"/>
    </w:pPr>
    <w:rPr>
      <w:rFonts w:ascii="Arial" w:eastAsia="Times" w:hAnsi="Arial" w:cs="Times New Roman"/>
      <w:sz w:val="20"/>
      <w:szCs w:val="20"/>
      <w:lang w:val="en-AU"/>
    </w:rPr>
  </w:style>
  <w:style w:type="character" w:customStyle="1" w:styleId="DHHSbodyChar">
    <w:name w:val="DHHS body Char"/>
    <w:link w:val="DHHSbody"/>
    <w:locked/>
    <w:rsid w:val="00132808"/>
    <w:rPr>
      <w:rFonts w:ascii="Arial" w:eastAsia="Times" w:hAnsi="Arial" w:cs="Times New Roman"/>
      <w:sz w:val="20"/>
      <w:szCs w:val="20"/>
      <w:lang w:val="en-AU"/>
    </w:rPr>
  </w:style>
  <w:style w:type="paragraph" w:styleId="BalloonText">
    <w:name w:val="Balloon Text"/>
    <w:basedOn w:val="Normal"/>
    <w:link w:val="BalloonTextChar"/>
    <w:uiPriority w:val="99"/>
    <w:semiHidden/>
    <w:unhideWhenUsed/>
    <w:rsid w:val="001C5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05"/>
    <w:rPr>
      <w:rFonts w:ascii="Segoe UI" w:hAnsi="Segoe UI" w:cs="Segoe UI"/>
      <w:sz w:val="18"/>
      <w:szCs w:val="18"/>
    </w:rPr>
  </w:style>
  <w:style w:type="paragraph" w:styleId="Revision">
    <w:name w:val="Revision"/>
    <w:hidden/>
    <w:uiPriority w:val="99"/>
    <w:semiHidden/>
    <w:rsid w:val="00967E2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A425F9"/>
    <w:rsid w:val="00BB2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n72a0417c1474d79abe684f697504e92>
    <eb76b0380fcc4a6289ba3f5dfc93cc6b xmlns="5dc96330-7f88-41a3-aafb-e3cbad524d73">
      <Terms xmlns="http://schemas.microsoft.com/office/infopath/2007/PartnerControls"/>
    </eb76b0380fcc4a6289ba3f5dfc93cc6b>
    <Document_x0020_Status xmlns="5dc96330-7f88-41a3-aafb-e3cbad524d73"/>
    <Retirement_x0020_Date xmlns="5dc96330-7f88-41a3-aafb-e3cbad524d73" xsi:nil="true"/>
    <Scheduled_x0020_for_x0020_Review xmlns="5dc96330-7f88-41a3-aafb-e3cbad524d73" xsi:nil="true"/>
    <Governed_x0020_By xmlns="5dc96330-7f88-41a3-aafb-e3cbad524d73" xsi:nil="true"/>
    <TaxCatchAll xmlns="5dc96330-7f88-41a3-aafb-e3cbad524d73"/>
    <Approved_x0020_by xmlns="5dc96330-7f88-41a3-aafb-e3cbad524d73">
      <UserInfo>
        <DisplayName/>
        <AccountId xsi:nil="true"/>
        <AccountType/>
      </UserInfo>
    </Approved_x0020_by>
    <Commencement_x0020_Date xmlns="5dc96330-7f88-41a3-aafb-e3cbad524d73" xsi:nil="true"/>
    <Approval_x0020_Date xmlns="5dc96330-7f88-41a3-aafb-e3cbad524d73" xsi:nil="true"/>
    <a0fff50ecee943f1822bbf015b484eb8 xmlns="5dc96330-7f88-41a3-aafb-e3cbad524d73">
      <Terms xmlns="http://schemas.microsoft.com/office/infopath/2007/PartnerControls"/>
    </a0fff50ecee943f1822bbf015b484eb8>
    <Reviewed_x0020_by xmlns="5dc96330-7f88-41a3-aafb-e3cbad524d73">
      <UserInfo>
        <DisplayName/>
        <AccountId xsi:nil="true"/>
        <AccountType/>
      </UserInfo>
    </Reviewed_x0020_by>
    <_dlc_DocId xmlns="5dc96330-7f88-41a3-aafb-e3cbad524d73" xsi:nil="true"/>
    <_dlc_DocIdUrl xmlns="5dc96330-7f88-41a3-aafb-e3cbad524d73">
      <Url xsi:nil="true"/>
      <Description xsi:nil="true"/>
    </_dlc_DocIdUrl>
  </documentManagement>
</p:properties>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a0b778142c3ba8211f3b88a52cefee88">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b367b53b438649aa958b860d7c4ec233"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4843-1679-4A28-909D-FF6FE1BD17E1}">
  <ds:schemaRefs>
    <ds:schemaRef ds:uri="c30a518d-be16-48f3-9331-c6aeb48fc4aa"/>
    <ds:schemaRef ds:uri="http://schemas.microsoft.com/sharepoint/v3"/>
    <ds:schemaRef ds:uri="http://purl.org/dc/terms/"/>
    <ds:schemaRef ds:uri="a2820491-bebc-4480-8ad9-4bcbb0912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dc96330-7f88-41a3-aafb-e3cbad524d73"/>
    <ds:schemaRef ds:uri="http://www.w3.org/XML/1998/namespace"/>
    <ds:schemaRef ds:uri="http://purl.org/dc/dcmitype/"/>
  </ds:schemaRefs>
</ds:datastoreItem>
</file>

<file path=customXml/itemProps2.xml><?xml version="1.0" encoding="utf-8"?>
<ds:datastoreItem xmlns:ds="http://schemas.openxmlformats.org/officeDocument/2006/customXml" ds:itemID="{5C6037B1-BCFB-47BB-A47C-5F1069C77A6F}">
  <ds:schemaRefs>
    <ds:schemaRef ds:uri="office.server.policy"/>
  </ds:schemaRefs>
</ds:datastoreItem>
</file>

<file path=customXml/itemProps3.xml><?xml version="1.0" encoding="utf-8"?>
<ds:datastoreItem xmlns:ds="http://schemas.openxmlformats.org/officeDocument/2006/customXml" ds:itemID="{D1F8F9E4-6B77-47E7-A75A-F5AA0765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6E514-6879-4BED-8032-3BEA5E3B7AD0}">
  <ds:schemaRefs>
    <ds:schemaRef ds:uri="http://schemas.microsoft.com/sharepoint/events"/>
  </ds:schemaRefs>
</ds:datastoreItem>
</file>

<file path=customXml/itemProps5.xml><?xml version="1.0" encoding="utf-8"?>
<ds:datastoreItem xmlns:ds="http://schemas.openxmlformats.org/officeDocument/2006/customXml" ds:itemID="{91508319-D7FE-45FA-926F-6A585B191AAE}">
  <ds:schemaRefs>
    <ds:schemaRef ds:uri="http://schemas.microsoft.com/sharepoint/v3/contenttype/forms"/>
  </ds:schemaRefs>
</ds:datastoreItem>
</file>

<file path=customXml/itemProps6.xml><?xml version="1.0" encoding="utf-8"?>
<ds:datastoreItem xmlns:ds="http://schemas.openxmlformats.org/officeDocument/2006/customXml" ds:itemID="{638218E4-7A27-4619-990F-F1165735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Coles</cp:lastModifiedBy>
  <cp:revision>3</cp:revision>
  <dcterms:created xsi:type="dcterms:W3CDTF">2022-01-10T22:08:00Z</dcterms:created>
  <dcterms:modified xsi:type="dcterms:W3CDTF">2022-08-05T02:50:00Z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fead15a6-e748-4d09-b731-89ca31ddc2a9</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