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260D061C" w:rsidR="004B1E48" w:rsidRPr="00562FA9" w:rsidRDefault="00E91AB6" w:rsidP="00AF72B8">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3F884007" w:rsidR="003C0450" w:rsidRPr="007708FA" w:rsidRDefault="00AF72B8" w:rsidP="004B1E48">
            <w:pPr>
              <w:rPr>
                <w:rFonts w:ascii="Gill Sans MT" w:hAnsi="Gill Sans MT" w:cs="Gill Sans"/>
              </w:rPr>
            </w:pPr>
            <w:r>
              <w:rPr>
                <w:rStyle w:val="InformationBlockChar"/>
                <w:rFonts w:eastAsiaTheme="minorHAnsi"/>
                <w:b w:val="0"/>
                <w:bCs/>
              </w:rPr>
              <w:t>Discipline Senior Psychologist – Child &amp; Adolescent Mental Health Service South</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42FF943A" w:rsidR="003C0450" w:rsidRPr="007708FA" w:rsidRDefault="00AF72B8" w:rsidP="004B1E48">
            <w:pPr>
              <w:rPr>
                <w:rFonts w:ascii="Gill Sans MT" w:hAnsi="Gill Sans MT" w:cs="Gill Sans"/>
              </w:rPr>
            </w:pPr>
            <w:r w:rsidRPr="00AF72B8">
              <w:rPr>
                <w:rStyle w:val="InformationBlockChar"/>
                <w:rFonts w:eastAsiaTheme="minorHAnsi"/>
                <w:b w:val="0"/>
                <w:bCs/>
              </w:rPr>
              <w:t>505128</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7CB99F8F" w:rsidR="003C0450" w:rsidRPr="007708FA" w:rsidRDefault="00E91DC6" w:rsidP="004B1E48">
            <w:pPr>
              <w:rPr>
                <w:rFonts w:ascii="Gill Sans MT" w:hAnsi="Gill Sans MT" w:cs="Gill Sans"/>
              </w:rPr>
            </w:pPr>
            <w:r>
              <w:rPr>
                <w:rStyle w:val="InformationBlockChar"/>
                <w:rFonts w:eastAsiaTheme="minorHAnsi"/>
                <w:b w:val="0"/>
                <w:bCs/>
              </w:rPr>
              <w:t xml:space="preserve">Allied Health Professional. Level 4 </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5CAD23F6" w:rsidR="003C0450" w:rsidRPr="007708FA" w:rsidRDefault="0000000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AF72B8">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3798348D" w:rsidR="003C0450" w:rsidRPr="007708FA" w:rsidRDefault="00AF72B8" w:rsidP="004B1E48">
            <w:pPr>
              <w:rPr>
                <w:rFonts w:ascii="Gill Sans MT" w:hAnsi="Gill Sans MT" w:cs="Gill Sans"/>
              </w:rPr>
            </w:pPr>
            <w:r>
              <w:rPr>
                <w:rStyle w:val="InformationBlockChar"/>
                <w:rFonts w:eastAsiaTheme="minorHAnsi"/>
                <w:b w:val="0"/>
                <w:bCs/>
              </w:rPr>
              <w:t>Statewide Mental Health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0A569E13" w:rsidR="003C0450" w:rsidRPr="00727CD6" w:rsidRDefault="00000000"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AF72B8">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FE993A8" w:rsidR="003C0450" w:rsidRPr="00727CD6" w:rsidRDefault="0000000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AF72B8">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42887BF4" w:rsidR="003C0450" w:rsidRPr="00727CD6" w:rsidRDefault="00AF72B8" w:rsidP="004B1E48">
            <w:pPr>
              <w:rPr>
                <w:rFonts w:ascii="Gill Sans MT" w:hAnsi="Gill Sans MT" w:cs="Gill Sans"/>
              </w:rPr>
            </w:pPr>
            <w:r w:rsidRPr="00AF72B8">
              <w:rPr>
                <w:rStyle w:val="InformationBlockChar"/>
                <w:rFonts w:eastAsiaTheme="minorHAnsi"/>
                <w:b w:val="0"/>
                <w:bCs/>
              </w:rPr>
              <w:t>Team Leader</w:t>
            </w:r>
            <w:r>
              <w:rPr>
                <w:rStyle w:val="InformationBlockChar"/>
                <w:rFonts w:eastAsiaTheme="minorHAnsi"/>
                <w:b w:val="0"/>
                <w:bCs/>
              </w:rPr>
              <w:t>/ Nurse Unit Manager</w:t>
            </w:r>
            <w:r w:rsidRPr="00AF72B8">
              <w:rPr>
                <w:rStyle w:val="InformationBlockChar"/>
                <w:rFonts w:eastAsiaTheme="minorHAnsi"/>
                <w:b w:val="0"/>
                <w:bCs/>
              </w:rPr>
              <w:t xml:space="preserve"> – Child and Adolescent Mental Health Services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6D0B0B1E" w:rsidR="004B1E48" w:rsidRPr="00727CD6" w:rsidRDefault="006B53DE" w:rsidP="004B1E48">
            <w:pPr>
              <w:rPr>
                <w:rFonts w:ascii="Gill Sans MT" w:hAnsi="Gill Sans MT" w:cs="Gill Sans"/>
              </w:rPr>
            </w:pPr>
            <w:r>
              <w:rPr>
                <w:rStyle w:val="InformationBlockChar"/>
                <w:rFonts w:eastAsiaTheme="minorHAnsi"/>
                <w:b w:val="0"/>
                <w:bCs/>
              </w:rPr>
              <w:t xml:space="preserve">March 2024 </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17B20AC1" w:rsidR="00540344" w:rsidRPr="00727CD6" w:rsidRDefault="0000000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AF72B8">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2A1083A2" w:rsidR="00540344" w:rsidRPr="00727CD6" w:rsidRDefault="0000000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AF72B8">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4775B1CB" w14:textId="280235B3" w:rsidR="00513F41" w:rsidRDefault="006B53DE" w:rsidP="006B53DE">
            <w:pPr>
              <w:tabs>
                <w:tab w:val="left" w:pos="540"/>
              </w:tabs>
              <w:spacing w:before="120" w:after="120" w:line="240" w:lineRule="auto"/>
              <w:rPr>
                <w:rFonts w:ascii="Gill Sans MT" w:hAnsi="Gill Sans MT"/>
                <w:szCs w:val="22"/>
              </w:rPr>
            </w:pPr>
            <w:r w:rsidRPr="00E10AB7">
              <w:rPr>
                <w:color w:val="000000" w:themeColor="text1"/>
              </w:rPr>
              <w:t>Tertiary qualification/program of study approved by the Psychology Board of Australia</w:t>
            </w:r>
          </w:p>
          <w:p w14:paraId="16CB430B" w14:textId="77777777" w:rsidR="006B53DE" w:rsidRPr="00E10AB7" w:rsidRDefault="006B53DE" w:rsidP="006B53DE">
            <w:pPr>
              <w:spacing w:before="120" w:after="120" w:line="240" w:lineRule="auto"/>
              <w:rPr>
                <w:color w:val="000000" w:themeColor="text1"/>
              </w:rPr>
            </w:pPr>
            <w:r w:rsidRPr="00E10AB7">
              <w:rPr>
                <w:color w:val="000000" w:themeColor="text1"/>
              </w:rPr>
              <w:t>Registered with the Psychology Board of Australia</w:t>
            </w:r>
          </w:p>
          <w:p w14:paraId="0ED7AC47" w14:textId="77777777" w:rsidR="006B53DE" w:rsidRPr="00E10AB7" w:rsidRDefault="006B53DE" w:rsidP="006B53DE">
            <w:pPr>
              <w:spacing w:before="120" w:after="120" w:line="240" w:lineRule="auto"/>
              <w:rPr>
                <w:i/>
                <w:iCs/>
                <w:color w:val="000000" w:themeColor="text1"/>
              </w:rPr>
            </w:pPr>
            <w:r w:rsidRPr="00E10AB7">
              <w:rPr>
                <w:i/>
                <w:iCs/>
                <w:color w:val="000000" w:themeColor="text1"/>
              </w:rPr>
              <w:t xml:space="preserve">Where required for a particular role: </w:t>
            </w:r>
          </w:p>
          <w:p w14:paraId="445A1FF3" w14:textId="7120E073" w:rsidR="006B53DE" w:rsidRPr="009658DC" w:rsidRDefault="006B53DE" w:rsidP="006B53DE">
            <w:pPr>
              <w:tabs>
                <w:tab w:val="left" w:pos="0"/>
              </w:tabs>
              <w:spacing w:before="120" w:after="120" w:line="240" w:lineRule="auto"/>
              <w:rPr>
                <w:rFonts w:ascii="Gill Sans MT" w:hAnsi="Gill Sans MT"/>
                <w:szCs w:val="22"/>
              </w:rPr>
            </w:pPr>
            <w:r w:rsidRPr="00E10AB7">
              <w:rPr>
                <w:color w:val="000000" w:themeColor="text1"/>
              </w:rPr>
              <w:t xml:space="preserve">Area of Practice Endorsement </w:t>
            </w:r>
            <w:proofErr w:type="spellStart"/>
            <w:r w:rsidRPr="00E10AB7">
              <w:rPr>
                <w:color w:val="000000" w:themeColor="text1"/>
              </w:rPr>
              <w:t>ie</w:t>
            </w:r>
            <w:proofErr w:type="spellEnd"/>
            <w:r w:rsidRPr="00E10AB7">
              <w:rPr>
                <w:color w:val="000000" w:themeColor="text1"/>
              </w:rPr>
              <w:t xml:space="preserve">, </w:t>
            </w:r>
            <w:r w:rsidRPr="00E10AB7">
              <w:rPr>
                <w:rFonts w:cs="Segoe UI"/>
                <w:color w:val="000000" w:themeColor="text1"/>
                <w:shd w:val="clear" w:color="auto" w:fill="FFFFFF"/>
              </w:rPr>
              <w:t>Clinical Psychology, Clinical Neuropsychology, Counselling Psychology, Community Psychology, Educational and Developmental Psychology, Forensic Psychology, Health Psychology, Organisational Psychology, or Sport and Exercise Psychology</w:t>
            </w:r>
            <w:r>
              <w:rPr>
                <w:rFonts w:cs="Segoe UI"/>
                <w:color w:val="000000" w:themeColor="text1"/>
                <w:shd w:val="clear" w:color="auto" w:fill="FFFFFF"/>
              </w:rPr>
              <w:t xml:space="preserve"> </w:t>
            </w:r>
            <w:r w:rsidRPr="009658DC">
              <w:rPr>
                <w:rFonts w:ascii="Gill Sans MT" w:hAnsi="Gill Sans MT"/>
                <w:szCs w:val="22"/>
              </w:rPr>
              <w:t>Current Working with Children Registration</w:t>
            </w:r>
          </w:p>
          <w:p w14:paraId="2005FFBD" w14:textId="5E3743AE" w:rsidR="009658DC" w:rsidRDefault="006B53DE" w:rsidP="006B53DE">
            <w:pPr>
              <w:tabs>
                <w:tab w:val="left" w:pos="0"/>
              </w:tabs>
              <w:spacing w:before="120" w:after="120" w:line="240" w:lineRule="auto"/>
              <w:rPr>
                <w:rFonts w:ascii="Gill Sans MT" w:hAnsi="Gill Sans MT"/>
                <w:sz w:val="24"/>
              </w:rPr>
            </w:pPr>
            <w:r>
              <w:rPr>
                <w:rFonts w:ascii="Gill Sans MT" w:hAnsi="Gill Sans MT"/>
                <w:sz w:val="24"/>
              </w:rPr>
              <w:t xml:space="preserve">Current Tasmanian Working with Children Registration </w:t>
            </w:r>
          </w:p>
          <w:p w14:paraId="098340F1" w14:textId="77777777" w:rsidR="009658DC" w:rsidRDefault="009658DC" w:rsidP="006B53DE">
            <w:pPr>
              <w:spacing w:before="120" w:after="120" w:line="240" w:lineRule="auto"/>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p w14:paraId="4D350A6C" w14:textId="7052A856" w:rsidR="009658DC" w:rsidRPr="009658DC" w:rsidRDefault="009658DC" w:rsidP="00513F41">
            <w:pPr>
              <w:tabs>
                <w:tab w:val="left" w:pos="540"/>
              </w:tabs>
              <w:spacing w:before="120" w:after="0" w:line="240" w:lineRule="auto"/>
              <w:ind w:left="567" w:hanging="567"/>
              <w:rPr>
                <w:rFonts w:ascii="Gill Sans MT" w:hAnsi="Gill Sans MT"/>
                <w:sz w:val="24"/>
              </w:rPr>
            </w:pPr>
          </w:p>
        </w:tc>
      </w:tr>
      <w:tr w:rsidR="00562FA9" w14:paraId="2913C131" w14:textId="77777777" w:rsidTr="00562FA9">
        <w:tc>
          <w:tcPr>
            <w:tcW w:w="2802" w:type="dxa"/>
          </w:tcPr>
          <w:p w14:paraId="1B29BDE7" w14:textId="67A59FFF" w:rsidR="00562FA9" w:rsidRPr="00405739" w:rsidRDefault="00B806D1" w:rsidP="00EF2190">
            <w:pPr>
              <w:rPr>
                <w:b/>
                <w:bCs/>
              </w:rPr>
            </w:pPr>
            <w:r>
              <w:rPr>
                <w:b/>
                <w:bCs/>
              </w:rPr>
              <w:lastRenderedPageBreak/>
              <w:t>Desirable Requirements</w:t>
            </w:r>
            <w:r w:rsidR="00562FA9">
              <w:rPr>
                <w:b/>
                <w:bCs/>
              </w:rPr>
              <w:t>:</w:t>
            </w:r>
          </w:p>
        </w:tc>
        <w:tc>
          <w:tcPr>
            <w:tcW w:w="7438" w:type="dxa"/>
          </w:tcPr>
          <w:p w14:paraId="66962670" w14:textId="77777777" w:rsidR="00513F41" w:rsidRPr="00A13231" w:rsidRDefault="00513F41" w:rsidP="00513F41">
            <w:pPr>
              <w:spacing w:after="120"/>
            </w:pPr>
            <w:r w:rsidRPr="00A13231">
              <w:t>Relevant postgraduate qualifications in staff supervision, leadership or management</w:t>
            </w:r>
          </w:p>
          <w:p w14:paraId="2B66FD64" w14:textId="3C0BD56C" w:rsidR="00DA77CB" w:rsidRPr="00DA77CB" w:rsidRDefault="00513F41" w:rsidP="006B53DE">
            <w:pPr>
              <w:spacing w:after="120"/>
            </w:pPr>
            <w:r w:rsidRPr="00A13231">
              <w:t>Registration as a supervisor with the Psychology Board of Australia</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2E13885C" w14:textId="70C1A5BC" w:rsidR="00795837" w:rsidRDefault="00795837" w:rsidP="00795837">
      <w:pPr>
        <w:pStyle w:val="BulletedListLevel1"/>
        <w:numPr>
          <w:ilvl w:val="0"/>
          <w:numId w:val="0"/>
        </w:numPr>
      </w:pPr>
      <w:r>
        <w:t>As part of a multi-disciplinary team delivering high quality mental health services and in accordance with Mental Health service principles, the National Safety and Quality Health Service standards, Agency policy, legal requirements and relevant professional competencies, the Discipline Senior Psychologist - CAMHS will:</w:t>
      </w:r>
    </w:p>
    <w:p w14:paraId="3E62FDC6" w14:textId="5E4AE236" w:rsidR="00795837" w:rsidRDefault="00513F41" w:rsidP="00795837">
      <w:pPr>
        <w:pStyle w:val="ListBullet"/>
        <w:numPr>
          <w:ilvl w:val="0"/>
          <w:numId w:val="28"/>
        </w:numPr>
        <w:tabs>
          <w:tab w:val="clear" w:pos="1134"/>
        </w:tabs>
        <w:spacing w:after="140"/>
        <w:ind w:left="426" w:hanging="426"/>
        <w:jc w:val="both"/>
      </w:pPr>
      <w:r>
        <w:t>P</w:t>
      </w:r>
      <w:r w:rsidR="00795837">
        <w:t>rovide specialist psychology assessment, treatment and assertive case management to CAMHS clients, utilising evidence-based best practice principles within a collaborative and multi-disciplinary framework.</w:t>
      </w:r>
    </w:p>
    <w:p w14:paraId="76AE724A" w14:textId="7D4217E1" w:rsidR="00795837" w:rsidRDefault="00513F41" w:rsidP="00795837">
      <w:pPr>
        <w:pStyle w:val="BulletedListLevel1"/>
        <w:numPr>
          <w:ilvl w:val="0"/>
          <w:numId w:val="28"/>
        </w:numPr>
        <w:tabs>
          <w:tab w:val="clear" w:pos="1134"/>
        </w:tabs>
        <w:spacing w:after="140"/>
        <w:ind w:left="426" w:hanging="426"/>
      </w:pPr>
      <w:r>
        <w:t>A</w:t>
      </w:r>
      <w:r w:rsidR="00795837">
        <w:t>ssists the Allied Health Director – CAMHS to ensure the quality of clinical psychology work through the implementation of the model of professional accountability and supervision and participation.</w:t>
      </w:r>
    </w:p>
    <w:p w14:paraId="1D63672A" w14:textId="36B3FEFD" w:rsidR="00795837" w:rsidRDefault="00513F41" w:rsidP="00795837">
      <w:pPr>
        <w:pStyle w:val="ListBullet"/>
        <w:numPr>
          <w:ilvl w:val="0"/>
          <w:numId w:val="28"/>
        </w:numPr>
        <w:tabs>
          <w:tab w:val="clear" w:pos="1134"/>
        </w:tabs>
        <w:spacing w:after="140"/>
        <w:ind w:left="426" w:hanging="426"/>
        <w:jc w:val="both"/>
      </w:pPr>
      <w:r>
        <w:t>A</w:t>
      </w:r>
      <w:r w:rsidR="00795837">
        <w:t>cts as a consultant to other agencies with regard to the support and management of infants, children and adolescents with mental health needs and promotes awareness in relation to the mental health of this cohort.</w:t>
      </w:r>
    </w:p>
    <w:p w14:paraId="0979677D" w14:textId="5CCF6325" w:rsidR="00795837" w:rsidRDefault="00513F41" w:rsidP="00795837">
      <w:pPr>
        <w:pStyle w:val="ListBullet"/>
        <w:numPr>
          <w:ilvl w:val="0"/>
          <w:numId w:val="28"/>
        </w:numPr>
        <w:tabs>
          <w:tab w:val="clear" w:pos="1134"/>
        </w:tabs>
        <w:spacing w:after="140"/>
        <w:ind w:left="426" w:hanging="426"/>
        <w:jc w:val="both"/>
      </w:pPr>
      <w:r>
        <w:t>T</w:t>
      </w:r>
      <w:r w:rsidR="00795837">
        <w:t>akes a lead role in on-going service development and intersectoral liaison, as part of the CAMHS Leadership Group.</w:t>
      </w:r>
    </w:p>
    <w:p w14:paraId="1183E6DA" w14:textId="06FD21CF" w:rsidR="00795837" w:rsidRDefault="00513F41" w:rsidP="00795837">
      <w:pPr>
        <w:pStyle w:val="ListBullet"/>
        <w:numPr>
          <w:ilvl w:val="0"/>
          <w:numId w:val="28"/>
        </w:numPr>
        <w:tabs>
          <w:tab w:val="clear" w:pos="1134"/>
        </w:tabs>
        <w:spacing w:after="140"/>
        <w:ind w:left="426" w:hanging="426"/>
        <w:jc w:val="both"/>
      </w:pPr>
      <w:r>
        <w:t>P</w:t>
      </w:r>
      <w:r w:rsidR="00795837">
        <w:t>rovides support to Psychologists within the team and students of Psychology</w:t>
      </w:r>
      <w:r>
        <w:t xml:space="preserve">, including provision of clinical supervision. </w:t>
      </w:r>
    </w:p>
    <w:p w14:paraId="1B0FC5CE" w14:textId="76CA649E" w:rsidR="00741EF2" w:rsidRPr="00A71A9C" w:rsidRDefault="00513F41" w:rsidP="00A71A9C">
      <w:pPr>
        <w:pStyle w:val="BulletedListLevel1"/>
        <w:numPr>
          <w:ilvl w:val="0"/>
          <w:numId w:val="28"/>
        </w:numPr>
        <w:tabs>
          <w:tab w:val="clear" w:pos="1134"/>
        </w:tabs>
        <w:spacing w:after="140"/>
        <w:ind w:left="426" w:hanging="426"/>
      </w:pPr>
      <w:r>
        <w:t>P</w:t>
      </w:r>
      <w:r w:rsidR="00795837">
        <w:t>articipates in the review of service delivery planning for the team and provides input into determining service delivery priorities.</w:t>
      </w:r>
    </w:p>
    <w:p w14:paraId="04D7A53E" w14:textId="709A24A2" w:rsidR="00E91AB6" w:rsidRPr="006B53DE" w:rsidRDefault="00E91AB6" w:rsidP="00405739">
      <w:pPr>
        <w:pStyle w:val="Heading3"/>
      </w:pPr>
      <w:r w:rsidRPr="006B53DE">
        <w:t>Duties:</w:t>
      </w:r>
    </w:p>
    <w:p w14:paraId="7D46B286" w14:textId="56F3D716" w:rsidR="00513F41" w:rsidRPr="006B53DE" w:rsidRDefault="00513F41" w:rsidP="00513F41">
      <w:pPr>
        <w:pStyle w:val="ListNumbered"/>
        <w:numPr>
          <w:ilvl w:val="0"/>
          <w:numId w:val="14"/>
        </w:numPr>
      </w:pPr>
      <w:bookmarkStart w:id="0" w:name="_Hlk66960915"/>
      <w:r w:rsidRPr="006B53DE">
        <w:t>Manage and supervise Psychologists employed in the regional CAMHS, including providing expert guidance on psychology treatment, case management and coordinating peer review programs.</w:t>
      </w:r>
    </w:p>
    <w:p w14:paraId="46DE6DF6" w14:textId="11C2E7E3" w:rsidR="009658DC" w:rsidRDefault="009658DC" w:rsidP="009658DC">
      <w:pPr>
        <w:pStyle w:val="ListNumbered"/>
        <w:numPr>
          <w:ilvl w:val="0"/>
          <w:numId w:val="14"/>
        </w:numPr>
      </w:pPr>
      <w:r>
        <w:t>Provide comprehensive evidence-based clinical assessment, treatment and assertive case management service, including the development and implementation of specialist treatment programs, group programs, community education and the provision of formal psychology reports as required.</w:t>
      </w:r>
    </w:p>
    <w:p w14:paraId="5E2D5F31" w14:textId="4D82F3F7" w:rsidR="009658DC" w:rsidRDefault="009658DC" w:rsidP="009658DC">
      <w:pPr>
        <w:pStyle w:val="ListNumbered"/>
        <w:numPr>
          <w:ilvl w:val="0"/>
          <w:numId w:val="14"/>
        </w:numPr>
      </w:pPr>
      <w:r>
        <w:t xml:space="preserve">Assist the Team Leader/ NUM </w:t>
      </w:r>
      <w:r w:rsidR="00795837">
        <w:t xml:space="preserve">- </w:t>
      </w:r>
      <w:r>
        <w:t xml:space="preserve">CAMHS and the Allied Health </w:t>
      </w:r>
      <w:r w:rsidR="00795837">
        <w:t xml:space="preserve">Director </w:t>
      </w:r>
      <w:r>
        <w:t xml:space="preserve">– CAMHS as required to implement the model of professional supervision for Psychologists employed within CAMHS, including the coordination of peer supervision programs, students and less experienced staff as required. </w:t>
      </w:r>
    </w:p>
    <w:p w14:paraId="0DA9B910" w14:textId="77777777" w:rsidR="009658DC" w:rsidRDefault="009658DC" w:rsidP="009658DC">
      <w:pPr>
        <w:pStyle w:val="ListNumbered"/>
        <w:numPr>
          <w:ilvl w:val="0"/>
          <w:numId w:val="14"/>
        </w:numPr>
      </w:pPr>
      <w:r>
        <w:t>Provide expert psychology therapy advice in regional and state forums as required.</w:t>
      </w:r>
    </w:p>
    <w:p w14:paraId="432D619F" w14:textId="77777777" w:rsidR="009658DC" w:rsidRDefault="009658DC" w:rsidP="009658DC">
      <w:pPr>
        <w:pStyle w:val="ListNumbered"/>
        <w:numPr>
          <w:ilvl w:val="0"/>
          <w:numId w:val="14"/>
        </w:numPr>
      </w:pPr>
      <w:r>
        <w:t>Participate in the development and implementation of clinical guidelines and processes based on evidence of best practice in Psychology.</w:t>
      </w:r>
    </w:p>
    <w:p w14:paraId="3F06DD30" w14:textId="77777777" w:rsidR="009658DC" w:rsidRDefault="009658DC" w:rsidP="009658DC">
      <w:pPr>
        <w:pStyle w:val="ListNumbered"/>
        <w:numPr>
          <w:ilvl w:val="0"/>
          <w:numId w:val="14"/>
        </w:numPr>
      </w:pPr>
      <w:r>
        <w:t>Maintain accurate records and provide accurate reports and statistics as required.</w:t>
      </w:r>
    </w:p>
    <w:p w14:paraId="05605EC5" w14:textId="77777777" w:rsidR="009658DC" w:rsidRDefault="009658DC" w:rsidP="009658DC">
      <w:pPr>
        <w:pStyle w:val="ListNumbered"/>
        <w:numPr>
          <w:ilvl w:val="0"/>
          <w:numId w:val="14"/>
        </w:numPr>
      </w:pPr>
      <w:r>
        <w:t>Undertake and participate in approved research including the evaluation of CAMHS programs provided by Psychologists and/or other staff as required.</w:t>
      </w:r>
    </w:p>
    <w:p w14:paraId="5D20675C" w14:textId="77777777" w:rsidR="009658DC" w:rsidRDefault="009658DC" w:rsidP="009658DC">
      <w:pPr>
        <w:pStyle w:val="ListNumbered"/>
        <w:numPr>
          <w:ilvl w:val="0"/>
          <w:numId w:val="14"/>
        </w:numPr>
      </w:pPr>
      <w:r>
        <w:lastRenderedPageBreak/>
        <w:t>Undertake the provision of a specialist mental health assessment and case management role, using recognised assessment methods and evidence-based interventions, for an allocated client load and provide specialist clinical and administrative input to the multidisciplinary team.</w:t>
      </w:r>
    </w:p>
    <w:p w14:paraId="3F2A0C50" w14:textId="77777777" w:rsidR="009658DC" w:rsidRDefault="009658DC" w:rsidP="009658DC">
      <w:pPr>
        <w:pStyle w:val="ListNumbered"/>
        <w:numPr>
          <w:ilvl w:val="0"/>
          <w:numId w:val="14"/>
        </w:numPr>
      </w:pPr>
      <w:r>
        <w:t>Provide professional input into Professional Development Agreements (PDA’s) for CAMHS Psychologists and ensures requisite professional development is provided and appropriate documentation and records are maintained.</w:t>
      </w:r>
    </w:p>
    <w:bookmarkEnd w:id="0"/>
    <w:p w14:paraId="6613C0CB" w14:textId="1597212D" w:rsidR="00F256F0" w:rsidRDefault="00F256F0" w:rsidP="004B1E48">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52AB86B" w14:textId="7A428C78"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0632427E" w14:textId="40BF9074" w:rsidR="00795837" w:rsidRPr="006B53DE" w:rsidRDefault="00795837" w:rsidP="00795837">
      <w:pPr>
        <w:pStyle w:val="Heading4"/>
        <w:rPr>
          <w:b w:val="0"/>
          <w:sz w:val="22"/>
          <w:szCs w:val="22"/>
        </w:rPr>
      </w:pPr>
      <w:r w:rsidRPr="006B53DE">
        <w:rPr>
          <w:b w:val="0"/>
          <w:sz w:val="22"/>
          <w:szCs w:val="22"/>
        </w:rPr>
        <w:t xml:space="preserve">Under the broad administrative and clinical direction of the Team Leader/ NUM – CAMHS and the Allied Health Director - CAMHS, the Discipline Senior Psychologist – CAMHS will: </w:t>
      </w:r>
    </w:p>
    <w:p w14:paraId="42C1EE1D" w14:textId="77777777" w:rsidR="00513F41" w:rsidRPr="006B53DE" w:rsidRDefault="00513F41" w:rsidP="00513F41">
      <w:pPr>
        <w:pStyle w:val="ListParagraph"/>
        <w:spacing w:after="120"/>
      </w:pPr>
      <w:r w:rsidRPr="006B53DE">
        <w:t>Be responsible for the provision of specialist psychology services pertaining to complex and critical cases.</w:t>
      </w:r>
    </w:p>
    <w:p w14:paraId="24D8B929" w14:textId="6F97272A" w:rsidR="00513F41" w:rsidRPr="006B53DE" w:rsidRDefault="00513F41" w:rsidP="00513F41">
      <w:pPr>
        <w:pStyle w:val="ListParagraph"/>
        <w:spacing w:after="120"/>
      </w:pPr>
      <w:r w:rsidRPr="006B53DE">
        <w:t>Report to the Allied Health Director - CAMHS and/or the relevant Team Leader for administrative and clinical direction.</w:t>
      </w:r>
    </w:p>
    <w:p w14:paraId="29441F94" w14:textId="091D094D" w:rsidR="00513F41" w:rsidRPr="006B53DE" w:rsidRDefault="00513F41" w:rsidP="00513F41">
      <w:pPr>
        <w:pStyle w:val="ListParagraph"/>
        <w:spacing w:after="120"/>
      </w:pPr>
      <w:r w:rsidRPr="006B53DE">
        <w:t xml:space="preserve">Be an advisory role to Allied Health Director - CAMHS (or their Delegate) regarding psychology provision within the service as needed. </w:t>
      </w:r>
    </w:p>
    <w:p w14:paraId="357C47C2" w14:textId="77777777" w:rsidR="00513F41" w:rsidRPr="006B53DE" w:rsidRDefault="00513F41" w:rsidP="00513F41">
      <w:pPr>
        <w:pStyle w:val="ListParagraph"/>
        <w:spacing w:after="120"/>
      </w:pPr>
      <w:r w:rsidRPr="006B53DE">
        <w:t xml:space="preserve">Work in accordance with the Psychology Board of Australia Regulations and Code of Ethics and within the Mental Health Act in relation to Authorised Officers. </w:t>
      </w:r>
    </w:p>
    <w:p w14:paraId="7BD9B2E4" w14:textId="77777777" w:rsidR="00513F41" w:rsidRPr="006B53DE" w:rsidRDefault="00513F41" w:rsidP="00513F41">
      <w:pPr>
        <w:pStyle w:val="ListParagraph"/>
        <w:spacing w:after="120"/>
      </w:pPr>
      <w:r w:rsidRPr="006B53DE">
        <w:t>Implement the Mental Health Act as an Authorised Officer.</w:t>
      </w:r>
    </w:p>
    <w:p w14:paraId="73AEF2E1" w14:textId="36B11910" w:rsidR="00F256F0" w:rsidRPr="00795837" w:rsidRDefault="00860982" w:rsidP="00F256F0">
      <w:pPr>
        <w:pStyle w:val="ListParagraph"/>
        <w:rPr>
          <w:rFonts w:cs="Calibri"/>
          <w:szCs w:val="22"/>
        </w:rPr>
      </w:pPr>
      <w:r w:rsidRPr="00795837">
        <w:rPr>
          <w:szCs w:val="22"/>
        </w:rPr>
        <w:t xml:space="preserve">Champion a child safe culture that upholds the </w:t>
      </w:r>
      <w:r w:rsidRPr="00795837">
        <w:rPr>
          <w:i/>
          <w:iCs/>
          <w:szCs w:val="22"/>
        </w:rPr>
        <w:t>National Principles for Child Safe Organisations</w:t>
      </w:r>
      <w:r w:rsidRPr="00795837">
        <w:rPr>
          <w:szCs w:val="22"/>
        </w:rP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008B01F7" w:rsidR="00DB2338" w:rsidRPr="00795837" w:rsidRDefault="00EE1C89" w:rsidP="00C82F58">
      <w:pPr>
        <w:pStyle w:val="ListParagraph"/>
        <w:rPr>
          <w:szCs w:val="22"/>
        </w:rPr>
      </w:pPr>
      <w:r w:rsidRPr="00795837">
        <w:rPr>
          <w:szCs w:val="22"/>
        </w:rPr>
        <w:t>Where applicable, e</w:t>
      </w:r>
      <w:r w:rsidR="00DB2338" w:rsidRPr="00795837">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33FFB779" w14:textId="4F1BBA5A" w:rsidR="003C43E7" w:rsidRPr="00795837" w:rsidRDefault="003C43E7" w:rsidP="00C82F58">
      <w:pPr>
        <w:pStyle w:val="ListParagraph"/>
        <w:rPr>
          <w:szCs w:val="22"/>
        </w:rPr>
      </w:pPr>
      <w:r w:rsidRPr="00795837">
        <w:rPr>
          <w:szCs w:val="22"/>
        </w:rPr>
        <w:t>Comply at all times with policy and protocol requirements, in</w:t>
      </w:r>
      <w:r w:rsidR="00BB12B9" w:rsidRPr="00795837">
        <w:rPr>
          <w:szCs w:val="22"/>
        </w:rPr>
        <w:t>cluding</w:t>
      </w:r>
      <w:r w:rsidR="0051766E" w:rsidRPr="00795837">
        <w:rPr>
          <w:szCs w:val="22"/>
        </w:rPr>
        <w:t xml:space="preserve"> </w:t>
      </w:r>
      <w:r w:rsidRPr="00795837">
        <w:rPr>
          <w:szCs w:val="22"/>
        </w:rPr>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lastRenderedPageBreak/>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2B7FB09B" w14:textId="77777777" w:rsidR="00E91AB6" w:rsidRPr="00405739" w:rsidRDefault="00E91AB6" w:rsidP="00405739">
      <w:pPr>
        <w:pStyle w:val="ListNumbered"/>
        <w:numPr>
          <w:ilvl w:val="1"/>
          <w:numId w:val="13"/>
        </w:numPr>
      </w:pPr>
      <w:r w:rsidRPr="00405739">
        <w:t>serious traffic offences</w:t>
      </w:r>
      <w:r w:rsidR="00F554AC" w:rsidRPr="00405739">
        <w:t xml:space="preserve"> </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5AF4E635" w14:textId="77777777" w:rsidR="00513F41" w:rsidRPr="006B53DE" w:rsidRDefault="00513F41" w:rsidP="00513F41">
      <w:pPr>
        <w:pStyle w:val="ListParagraph"/>
        <w:numPr>
          <w:ilvl w:val="0"/>
          <w:numId w:val="21"/>
        </w:numPr>
        <w:rPr>
          <w:rFonts w:ascii="Gill Sans MT" w:eastAsia="Times New Roman" w:hAnsi="Gill Sans MT" w:cs="Times New Roman"/>
          <w:szCs w:val="22"/>
        </w:rPr>
      </w:pPr>
      <w:r w:rsidRPr="00513F41">
        <w:rPr>
          <w:rFonts w:ascii="Gill Sans MT" w:eastAsia="Times New Roman" w:hAnsi="Gill Sans MT" w:cs="Times New Roman"/>
          <w:szCs w:val="22"/>
        </w:rPr>
        <w:t xml:space="preserve">At least five years’ postgraduate psychology experience, including extensive experience and comprehensive knowledge of Psychology theory and practice as it applies to a variety of service delivery settings, with at </w:t>
      </w:r>
      <w:r w:rsidRPr="006B53DE">
        <w:rPr>
          <w:rFonts w:ascii="Gill Sans MT" w:eastAsia="Times New Roman" w:hAnsi="Gill Sans MT" w:cs="Times New Roman"/>
          <w:szCs w:val="22"/>
        </w:rPr>
        <w:t xml:space="preserve">least two years’ experience in an area directly applicable to mental health. </w:t>
      </w:r>
    </w:p>
    <w:p w14:paraId="7396521D" w14:textId="77777777" w:rsidR="009658DC" w:rsidRPr="006B53DE" w:rsidRDefault="009658DC" w:rsidP="009658DC">
      <w:pPr>
        <w:pStyle w:val="NumberedList"/>
        <w:numPr>
          <w:ilvl w:val="0"/>
          <w:numId w:val="21"/>
        </w:numPr>
        <w:spacing w:after="140"/>
        <w:jc w:val="both"/>
      </w:pPr>
      <w:r w:rsidRPr="006B53DE">
        <w:t>Advanced knowledge, experience and skills in specialised CAMHS and Psychology specific assessment and the formulation and provision of treatment to infants, children, adolescents and their families consistent with best-practice models.</w:t>
      </w:r>
    </w:p>
    <w:p w14:paraId="2409974F" w14:textId="77777777" w:rsidR="00C859D5" w:rsidRPr="006B53DE" w:rsidRDefault="00C859D5" w:rsidP="00C859D5">
      <w:pPr>
        <w:pStyle w:val="NumberedList"/>
        <w:numPr>
          <w:ilvl w:val="0"/>
          <w:numId w:val="21"/>
        </w:numPr>
        <w:jc w:val="both"/>
      </w:pPr>
      <w:r w:rsidRPr="006B53DE">
        <w:t>High-level strategic, conceptual, analytical, innovative and creative skills including the ability to develop, implement, and evaluate policies, protocols and procedures, advise on appropriate changes, and ensure the most effective utilisation of psychology resources to best meet the needs of the region.</w:t>
      </w:r>
    </w:p>
    <w:p w14:paraId="1EFE7031" w14:textId="77777777" w:rsidR="00C859D5" w:rsidRPr="006B53DE" w:rsidRDefault="00C859D5" w:rsidP="00C859D5">
      <w:pPr>
        <w:pStyle w:val="NumberedList"/>
        <w:numPr>
          <w:ilvl w:val="0"/>
          <w:numId w:val="21"/>
        </w:numPr>
        <w:jc w:val="both"/>
      </w:pPr>
      <w:r w:rsidRPr="006B53DE">
        <w:t xml:space="preserve">Ability to develop and implement quality assurance programs including the demonstrated capacity to provide supervision in accordance with the Psychology Board of Australia. </w:t>
      </w:r>
    </w:p>
    <w:p w14:paraId="2222CE03" w14:textId="77777777" w:rsidR="00C859D5" w:rsidRPr="006B53DE" w:rsidRDefault="00C859D5" w:rsidP="00C859D5">
      <w:pPr>
        <w:pStyle w:val="NumberedList"/>
        <w:numPr>
          <w:ilvl w:val="0"/>
          <w:numId w:val="21"/>
        </w:numPr>
        <w:jc w:val="both"/>
      </w:pPr>
      <w:r w:rsidRPr="006B53DE">
        <w:t xml:space="preserve">Highly developed interpersonal, communication and conflict resolution skills with the ability to liaise and consult with other services and agencies in a professional manner and provide specialised mental health advice and training. </w:t>
      </w:r>
    </w:p>
    <w:p w14:paraId="7B03261D" w14:textId="77777777" w:rsidR="00C859D5" w:rsidRPr="006B53DE" w:rsidRDefault="00C859D5" w:rsidP="00C859D5">
      <w:pPr>
        <w:pStyle w:val="ListParagraph"/>
        <w:numPr>
          <w:ilvl w:val="0"/>
          <w:numId w:val="21"/>
        </w:numPr>
        <w:rPr>
          <w:rFonts w:ascii="Gill Sans MT" w:eastAsia="Times New Roman" w:hAnsi="Gill Sans MT" w:cs="Times New Roman"/>
          <w:szCs w:val="22"/>
        </w:rPr>
      </w:pPr>
      <w:r w:rsidRPr="006B53DE">
        <w:rPr>
          <w:rFonts w:ascii="Gill Sans MT" w:eastAsia="Times New Roman" w:hAnsi="Gill Sans MT" w:cs="Times New Roman"/>
          <w:szCs w:val="22"/>
        </w:rPr>
        <w:t>An understanding of current legal and ethical issues, together with a comprehensive knowledge and understanding of relevant legislation and acts including the Mental Health Act, Freedom of Information Act, Work Health and Safety, Equal Employment Opportunity and Anti-Discrimination, as well as knowledge of the Psychology Board of Australia’s Code of Ethics and Professional Practice Standards.</w:t>
      </w:r>
    </w:p>
    <w:p w14:paraId="201CCDCC" w14:textId="77777777" w:rsidR="00E91AB6" w:rsidRDefault="00E91AB6" w:rsidP="00130E72">
      <w:pPr>
        <w:pStyle w:val="Heading3"/>
      </w:pPr>
      <w:r>
        <w:t>Working Environment:</w:t>
      </w:r>
    </w:p>
    <w:p w14:paraId="54B5DF27" w14:textId="6E0BA479"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FB196D7" w14:textId="258C8A91" w:rsidR="00F256F0" w:rsidRDefault="00F256F0" w:rsidP="00193494">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BACA0B7" w14:textId="6BE7F69A" w:rsidR="00F256F0" w:rsidRDefault="00F256F0"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4CC4AD95" w:rsidR="000D5AF4" w:rsidRPr="004B0994" w:rsidRDefault="00F71472" w:rsidP="00193494">
      <w:r>
        <w:lastRenderedPageBreak/>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D63B2E">
          <w:rPr>
            <w:rStyle w:val="Hyperlink"/>
          </w:rPr>
          <w:t>Consumer and Community Engagement Principles | Tasmanian Department of Health</w:t>
        </w:r>
      </w:hyperlink>
      <w:r w:rsidR="00D63B2E">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D2FD" w14:textId="77777777" w:rsidR="000D0AE5" w:rsidRDefault="000D0AE5" w:rsidP="00F420E2">
      <w:pPr>
        <w:spacing w:after="0" w:line="240" w:lineRule="auto"/>
      </w:pPr>
      <w:r>
        <w:separator/>
      </w:r>
    </w:p>
  </w:endnote>
  <w:endnote w:type="continuationSeparator" w:id="0">
    <w:p w14:paraId="31C5E296" w14:textId="77777777" w:rsidR="000D0AE5" w:rsidRDefault="000D0AE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A078" w14:textId="77777777" w:rsidR="000D0AE5" w:rsidRDefault="000D0AE5" w:rsidP="00F420E2">
      <w:pPr>
        <w:spacing w:after="0" w:line="240" w:lineRule="auto"/>
      </w:pPr>
      <w:r>
        <w:separator/>
      </w:r>
    </w:p>
  </w:footnote>
  <w:footnote w:type="continuationSeparator" w:id="0">
    <w:p w14:paraId="080BA6B8" w14:textId="77777777" w:rsidR="000D0AE5" w:rsidRDefault="000D0AE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572287"/>
    <w:multiLevelType w:val="hybridMultilevel"/>
    <w:tmpl w:val="88442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D6161"/>
    <w:multiLevelType w:val="hybridMultilevel"/>
    <w:tmpl w:val="23A4C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F284560"/>
    <w:multiLevelType w:val="hybridMultilevel"/>
    <w:tmpl w:val="6776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D4363C"/>
    <w:multiLevelType w:val="multilevel"/>
    <w:tmpl w:val="0C09001D"/>
    <w:numStyleLink w:val="1ai"/>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13F2AD8"/>
    <w:multiLevelType w:val="hybridMultilevel"/>
    <w:tmpl w:val="8A5A2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32712EF"/>
    <w:multiLevelType w:val="hybridMultilevel"/>
    <w:tmpl w:val="A3AA36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25"/>
  </w:num>
  <w:num w:numId="2" w16cid:durableId="9109742">
    <w:abstractNumId w:val="5"/>
  </w:num>
  <w:num w:numId="3" w16cid:durableId="135338523">
    <w:abstractNumId w:val="2"/>
  </w:num>
  <w:num w:numId="4" w16cid:durableId="1150246485">
    <w:abstractNumId w:val="11"/>
  </w:num>
  <w:num w:numId="5" w16cid:durableId="814444879">
    <w:abstractNumId w:val="19"/>
  </w:num>
  <w:num w:numId="6" w16cid:durableId="2127002322">
    <w:abstractNumId w:val="14"/>
  </w:num>
  <w:num w:numId="7" w16cid:durableId="1568229018">
    <w:abstractNumId w:val="23"/>
  </w:num>
  <w:num w:numId="8" w16cid:durableId="766510403">
    <w:abstractNumId w:val="0"/>
  </w:num>
  <w:num w:numId="9" w16cid:durableId="1795829852">
    <w:abstractNumId w:val="24"/>
  </w:num>
  <w:num w:numId="10" w16cid:durableId="328750404">
    <w:abstractNumId w:val="20"/>
  </w:num>
  <w:num w:numId="11" w16cid:durableId="133106454">
    <w:abstractNumId w:val="7"/>
  </w:num>
  <w:num w:numId="12" w16cid:durableId="1549956416">
    <w:abstractNumId w:val="9"/>
  </w:num>
  <w:num w:numId="13" w16cid:durableId="114445053">
    <w:abstractNumId w:val="13"/>
  </w:num>
  <w:num w:numId="14" w16cid:durableId="349335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5"/>
  </w:num>
  <w:num w:numId="18" w16cid:durableId="2144736273">
    <w:abstractNumId w:val="3"/>
  </w:num>
  <w:num w:numId="19" w16cid:durableId="614100451">
    <w:abstractNumId w:val="18"/>
  </w:num>
  <w:num w:numId="20" w16cid:durableId="667758011">
    <w:abstractNumId w:val="22"/>
  </w:num>
  <w:num w:numId="21" w16cid:durableId="312149293">
    <w:abstractNumId w:val="17"/>
  </w:num>
  <w:num w:numId="22" w16cid:durableId="2117216452">
    <w:abstractNumId w:val="6"/>
  </w:num>
  <w:num w:numId="23" w16cid:durableId="1764645557">
    <w:abstractNumId w:val="10"/>
  </w:num>
  <w:num w:numId="24" w16cid:durableId="415438349">
    <w:abstractNumId w:val="12"/>
  </w:num>
  <w:num w:numId="25" w16cid:durableId="378012095">
    <w:abstractNumId w:val="21"/>
  </w:num>
  <w:num w:numId="26" w16cid:durableId="1145389092">
    <w:abstractNumId w:val="16"/>
  </w:num>
  <w:num w:numId="27" w16cid:durableId="699478886">
    <w:abstractNumId w:val="1"/>
  </w:num>
  <w:num w:numId="28" w16cid:durableId="512493850">
    <w:abstractNumId w:val="8"/>
  </w:num>
  <w:num w:numId="29" w16cid:durableId="112643364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47BF1"/>
    <w:rsid w:val="00063D77"/>
    <w:rsid w:val="00076386"/>
    <w:rsid w:val="00077639"/>
    <w:rsid w:val="0008146B"/>
    <w:rsid w:val="00090F2A"/>
    <w:rsid w:val="000C3DA0"/>
    <w:rsid w:val="000C54F9"/>
    <w:rsid w:val="000C7998"/>
    <w:rsid w:val="000D0AE5"/>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C5EC0"/>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30E1"/>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3F41"/>
    <w:rsid w:val="00514A01"/>
    <w:rsid w:val="005167F5"/>
    <w:rsid w:val="0051766E"/>
    <w:rsid w:val="00524F30"/>
    <w:rsid w:val="00530A42"/>
    <w:rsid w:val="00532EB8"/>
    <w:rsid w:val="00540344"/>
    <w:rsid w:val="00542AC3"/>
    <w:rsid w:val="0054434B"/>
    <w:rsid w:val="00544586"/>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B53DE"/>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95837"/>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098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1208"/>
    <w:rsid w:val="009658DC"/>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E6272"/>
    <w:rsid w:val="00AF0C6B"/>
    <w:rsid w:val="00AF72B8"/>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859D5"/>
    <w:rsid w:val="00CA2025"/>
    <w:rsid w:val="00CB66AF"/>
    <w:rsid w:val="00CC6E00"/>
    <w:rsid w:val="00CD13C8"/>
    <w:rsid w:val="00CD2D3B"/>
    <w:rsid w:val="00CE2BFE"/>
    <w:rsid w:val="00CF1329"/>
    <w:rsid w:val="00CF4C44"/>
    <w:rsid w:val="00D07979"/>
    <w:rsid w:val="00D3031F"/>
    <w:rsid w:val="00D46C41"/>
    <w:rsid w:val="00D46F55"/>
    <w:rsid w:val="00D55EDF"/>
    <w:rsid w:val="00D63B2E"/>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21509"/>
    <w:rsid w:val="00E40C70"/>
    <w:rsid w:val="00E4372C"/>
    <w:rsid w:val="00E45051"/>
    <w:rsid w:val="00E474E3"/>
    <w:rsid w:val="00E576C4"/>
    <w:rsid w:val="00E62956"/>
    <w:rsid w:val="00E658B7"/>
    <w:rsid w:val="00E6769F"/>
    <w:rsid w:val="00E8786B"/>
    <w:rsid w:val="00E87BDF"/>
    <w:rsid w:val="00E915C1"/>
    <w:rsid w:val="00E91936"/>
    <w:rsid w:val="00E91AB6"/>
    <w:rsid w:val="00E91DC6"/>
    <w:rsid w:val="00E94617"/>
    <w:rsid w:val="00EA58C4"/>
    <w:rsid w:val="00EB24EA"/>
    <w:rsid w:val="00ED7A37"/>
    <w:rsid w:val="00EE1C89"/>
    <w:rsid w:val="00EF3EFA"/>
    <w:rsid w:val="00EF4B3B"/>
    <w:rsid w:val="00EF57F1"/>
    <w:rsid w:val="00F013F0"/>
    <w:rsid w:val="00F052E5"/>
    <w:rsid w:val="00F1321C"/>
    <w:rsid w:val="00F24534"/>
    <w:rsid w:val="00F24539"/>
    <w:rsid w:val="00F256F0"/>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746658505">
      <w:bodyDiv w:val="1"/>
      <w:marLeft w:val="0"/>
      <w:marRight w:val="0"/>
      <w:marTop w:val="0"/>
      <w:marBottom w:val="0"/>
      <w:divBdr>
        <w:top w:val="none" w:sz="0" w:space="0" w:color="auto"/>
        <w:left w:val="none" w:sz="0" w:space="0" w:color="auto"/>
        <w:bottom w:val="none" w:sz="0" w:space="0" w:color="auto"/>
        <w:right w:val="none" w:sz="0" w:space="0" w:color="auto"/>
      </w:divBdr>
    </w:div>
    <w:div w:id="18176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2ECA"/>
    <w:rsid w:val="00497E2A"/>
    <w:rsid w:val="005256DB"/>
    <w:rsid w:val="006E4BAF"/>
    <w:rsid w:val="007637B0"/>
    <w:rsid w:val="007C26CB"/>
    <w:rsid w:val="00831BA8"/>
    <w:rsid w:val="008F6D05"/>
    <w:rsid w:val="00927CB8"/>
    <w:rsid w:val="009D429F"/>
    <w:rsid w:val="00A778EB"/>
    <w:rsid w:val="00B34CFF"/>
    <w:rsid w:val="00B56F0D"/>
    <w:rsid w:val="00C96AFA"/>
    <w:rsid w:val="00F13FDA"/>
    <w:rsid w:val="00F74F6F"/>
    <w:rsid w:val="00F83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BCC83B5B-B488-4B12-90B9-05F9A00C7233}"/>
</file>

<file path=customXml/itemProps3.xml><?xml version="1.0" encoding="utf-8"?>
<ds:datastoreItem xmlns:ds="http://schemas.openxmlformats.org/officeDocument/2006/customXml" ds:itemID="{6E90F89A-5F8A-407F-89DB-46400837D6BC}"/>
</file>

<file path=customXml/itemProps4.xml><?xml version="1.0" encoding="utf-8"?>
<ds:datastoreItem xmlns:ds="http://schemas.openxmlformats.org/officeDocument/2006/customXml" ds:itemID="{A00B8FF3-6731-4D1E-BBAF-82728BF809EF}"/>
</file>

<file path=docProps/app.xml><?xml version="1.0" encoding="utf-8"?>
<Properties xmlns="http://schemas.openxmlformats.org/officeDocument/2006/extended-properties" xmlns:vt="http://schemas.openxmlformats.org/officeDocument/2006/docPropsVTypes">
  <Template>Normal.dotm</Template>
  <TotalTime>3</TotalTime>
  <Pages>5</Pages>
  <Words>1554</Words>
  <Characters>9616</Characters>
  <Application>Microsoft Office Word</Application>
  <DocSecurity>0</DocSecurity>
  <Lines>162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Asma, Asma</cp:lastModifiedBy>
  <cp:revision>3</cp:revision>
  <cp:lastPrinted>2024-03-25T02:41:00Z</cp:lastPrinted>
  <dcterms:created xsi:type="dcterms:W3CDTF">2024-03-25T02:41:00Z</dcterms:created>
  <dcterms:modified xsi:type="dcterms:W3CDTF">2024-03-25T02:42:00Z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