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F3C52">
      <w:pPr>
        <w:pStyle w:val="TasGovDepartmentName"/>
      </w:pPr>
      <w:r w:rsidRPr="007B65A4">
        <w:t>DEPARTMENT OF HEALTH</w:t>
      </w:r>
    </w:p>
    <w:p w14:paraId="7F26E377" w14:textId="77777777" w:rsidR="00E91AB6" w:rsidRDefault="00E91AB6" w:rsidP="007F3C52">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7F3C52">
            <w:pPr>
              <w:rPr>
                <w:b/>
                <w:bCs/>
              </w:rPr>
            </w:pPr>
            <w:r w:rsidRPr="00405739">
              <w:rPr>
                <w:b/>
                <w:bCs/>
              </w:rPr>
              <w:t xml:space="preserve">Position Title: </w:t>
            </w:r>
          </w:p>
        </w:tc>
        <w:tc>
          <w:tcPr>
            <w:tcW w:w="7438" w:type="dxa"/>
          </w:tcPr>
          <w:p w14:paraId="6EFA568F" w14:textId="6751DBCD" w:rsidR="003C0450" w:rsidRPr="007708FA" w:rsidRDefault="007F3C52" w:rsidP="007F3C52">
            <w:pPr>
              <w:rPr>
                <w:rFonts w:ascii="Gill Sans MT" w:hAnsi="Gill Sans MT" w:cs="Gill Sans"/>
              </w:rPr>
            </w:pPr>
            <w:r>
              <w:rPr>
                <w:rStyle w:val="InformationBlockChar"/>
                <w:rFonts w:eastAsiaTheme="minorHAnsi"/>
                <w:b w:val="0"/>
                <w:bCs/>
              </w:rPr>
              <w:t>Director – Department of Anaesthesia &amp; Perioperative Medicine</w:t>
            </w:r>
          </w:p>
        </w:tc>
      </w:tr>
      <w:tr w:rsidR="003C0450" w:rsidRPr="007708FA" w14:paraId="2E887702" w14:textId="77777777" w:rsidTr="008B7413">
        <w:tc>
          <w:tcPr>
            <w:tcW w:w="2802" w:type="dxa"/>
          </w:tcPr>
          <w:p w14:paraId="30C627FC" w14:textId="77777777" w:rsidR="003C0450" w:rsidRPr="00405739" w:rsidRDefault="003C0450" w:rsidP="007F3C52">
            <w:pPr>
              <w:rPr>
                <w:b/>
                <w:bCs/>
              </w:rPr>
            </w:pPr>
            <w:r w:rsidRPr="00405739">
              <w:rPr>
                <w:b/>
                <w:bCs/>
              </w:rPr>
              <w:t>Position Number:</w:t>
            </w:r>
          </w:p>
        </w:tc>
        <w:tc>
          <w:tcPr>
            <w:tcW w:w="7438" w:type="dxa"/>
          </w:tcPr>
          <w:p w14:paraId="3CF8C41E" w14:textId="03B02DCF" w:rsidR="003C0450" w:rsidRPr="007708FA" w:rsidRDefault="007F3C52" w:rsidP="007F3C52">
            <w:pPr>
              <w:rPr>
                <w:rFonts w:ascii="Gill Sans MT" w:hAnsi="Gill Sans MT" w:cs="Gill Sans"/>
              </w:rPr>
            </w:pPr>
            <w:r>
              <w:rPr>
                <w:rStyle w:val="InformationBlockChar"/>
                <w:rFonts w:eastAsiaTheme="minorHAnsi"/>
                <w:b w:val="0"/>
                <w:bCs/>
              </w:rPr>
              <w:t>523668</w:t>
            </w:r>
          </w:p>
        </w:tc>
      </w:tr>
      <w:tr w:rsidR="003C0450" w:rsidRPr="007708FA" w14:paraId="0C1FC87E" w14:textId="77777777" w:rsidTr="008B7413">
        <w:trPr>
          <w:trHeight w:val="406"/>
        </w:trPr>
        <w:tc>
          <w:tcPr>
            <w:tcW w:w="2802" w:type="dxa"/>
          </w:tcPr>
          <w:p w14:paraId="444A65D6" w14:textId="77777777" w:rsidR="003C0450" w:rsidRPr="00405739" w:rsidRDefault="003C0450" w:rsidP="007F3C52">
            <w:pPr>
              <w:rPr>
                <w:b/>
                <w:bCs/>
              </w:rPr>
            </w:pPr>
            <w:r w:rsidRPr="00405739">
              <w:rPr>
                <w:b/>
                <w:bCs/>
              </w:rPr>
              <w:t xml:space="preserve">Classification: </w:t>
            </w:r>
          </w:p>
        </w:tc>
        <w:tc>
          <w:tcPr>
            <w:tcW w:w="7438" w:type="dxa"/>
          </w:tcPr>
          <w:p w14:paraId="7531A1F9" w14:textId="25727D45" w:rsidR="003C0450" w:rsidRPr="007708FA" w:rsidRDefault="007F3C52" w:rsidP="007F3C52">
            <w:pPr>
              <w:rPr>
                <w:rFonts w:ascii="Gill Sans MT" w:hAnsi="Gill Sans MT" w:cs="Gill Sans"/>
              </w:rPr>
            </w:pPr>
            <w:r>
              <w:rPr>
                <w:rStyle w:val="InformationBlockChar"/>
                <w:rFonts w:eastAsiaTheme="minorHAnsi"/>
                <w:b w:val="0"/>
                <w:bCs/>
              </w:rPr>
              <w:t>Specialist Medical Practitioner Level 1-11</w:t>
            </w:r>
          </w:p>
        </w:tc>
      </w:tr>
      <w:tr w:rsidR="003C0450" w:rsidRPr="007708FA" w14:paraId="52BE7DB1" w14:textId="77777777" w:rsidTr="008B7413">
        <w:tc>
          <w:tcPr>
            <w:tcW w:w="2802" w:type="dxa"/>
          </w:tcPr>
          <w:p w14:paraId="3A5B4724" w14:textId="77777777" w:rsidR="003C0450" w:rsidRPr="00405739" w:rsidRDefault="003C0450" w:rsidP="007F3C52">
            <w:pPr>
              <w:rPr>
                <w:b/>
                <w:bCs/>
              </w:rPr>
            </w:pPr>
            <w:r w:rsidRPr="00405739">
              <w:rPr>
                <w:b/>
                <w:bCs/>
              </w:rPr>
              <w:t xml:space="preserve">Award/Agreement: </w:t>
            </w:r>
          </w:p>
        </w:tc>
        <w:tc>
          <w:tcPr>
            <w:tcW w:w="7438" w:type="dxa"/>
          </w:tcPr>
          <w:p w14:paraId="5AC500D9" w14:textId="0E51AB5C" w:rsidR="003C0450" w:rsidRPr="007708FA" w:rsidRDefault="001704D8" w:rsidP="007F3C52">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7F3C52">
                  <w:rPr>
                    <w:rFonts w:ascii="Gill Sans MT" w:hAnsi="Gill Sans MT" w:cs="Gill Sans"/>
                  </w:rPr>
                  <w:t>Medical Practitioners (Public Sector) Award</w:t>
                </w:r>
              </w:sdtContent>
            </w:sdt>
          </w:p>
        </w:tc>
      </w:tr>
      <w:tr w:rsidR="003C0450" w:rsidRPr="007708FA" w14:paraId="1B0928FB" w14:textId="77777777" w:rsidTr="008B7413">
        <w:tc>
          <w:tcPr>
            <w:tcW w:w="2802" w:type="dxa"/>
          </w:tcPr>
          <w:p w14:paraId="70E8C89D" w14:textId="77777777" w:rsidR="003C0450" w:rsidRPr="00405739" w:rsidRDefault="00AF0C6B" w:rsidP="007F3C52">
            <w:pPr>
              <w:rPr>
                <w:b/>
                <w:bCs/>
              </w:rPr>
            </w:pPr>
            <w:r w:rsidRPr="00405739">
              <w:rPr>
                <w:b/>
                <w:bCs/>
              </w:rPr>
              <w:t>Group/Section</w:t>
            </w:r>
            <w:r w:rsidR="003C0450" w:rsidRPr="00405739">
              <w:rPr>
                <w:b/>
                <w:bCs/>
              </w:rPr>
              <w:t>:</w:t>
            </w:r>
          </w:p>
        </w:tc>
        <w:tc>
          <w:tcPr>
            <w:tcW w:w="7438" w:type="dxa"/>
          </w:tcPr>
          <w:p w14:paraId="2D651CA8" w14:textId="346EC389" w:rsidR="004B756F" w:rsidRPr="007F3C52" w:rsidRDefault="007F3C52" w:rsidP="007F3C52">
            <w:pPr>
              <w:spacing w:after="0"/>
              <w:rPr>
                <w:rFonts w:ascii="Gill Sans MT" w:hAnsi="Gill Sans MT" w:cs="Times New Roman"/>
                <w:bCs/>
                <w:szCs w:val="22"/>
              </w:rPr>
            </w:pPr>
            <w:r>
              <w:rPr>
                <w:rStyle w:val="InformationBlockChar"/>
                <w:rFonts w:eastAsiaTheme="minorHAnsi"/>
                <w:b w:val="0"/>
                <w:bCs/>
              </w:rPr>
              <w:t>Hospitals South – Surgical &amp; Perioperative Services</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7F3C52">
            <w:pPr>
              <w:rPr>
                <w:b/>
                <w:bCs/>
              </w:rPr>
            </w:pPr>
            <w:r w:rsidRPr="00727CD6">
              <w:rPr>
                <w:b/>
                <w:bCs/>
              </w:rPr>
              <w:t xml:space="preserve">Position Type: </w:t>
            </w:r>
          </w:p>
        </w:tc>
        <w:tc>
          <w:tcPr>
            <w:tcW w:w="7438" w:type="dxa"/>
          </w:tcPr>
          <w:p w14:paraId="4DAE8765" w14:textId="6E1AAEE1" w:rsidR="003C0450" w:rsidRPr="00727CD6" w:rsidRDefault="001704D8" w:rsidP="007F3C52">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7F3C52">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7F3C52">
            <w:pPr>
              <w:rPr>
                <w:b/>
                <w:bCs/>
              </w:rPr>
            </w:pPr>
            <w:r w:rsidRPr="00727CD6">
              <w:rPr>
                <w:b/>
                <w:bCs/>
              </w:rPr>
              <w:t xml:space="preserve">Location: </w:t>
            </w:r>
          </w:p>
        </w:tc>
        <w:tc>
          <w:tcPr>
            <w:tcW w:w="7438" w:type="dxa"/>
          </w:tcPr>
          <w:p w14:paraId="041351CF" w14:textId="5E29F16C" w:rsidR="003C0450" w:rsidRPr="00727CD6" w:rsidRDefault="001704D8" w:rsidP="007F3C52">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7F3C52">
                  <w:t>South</w:t>
                </w:r>
              </w:sdtContent>
            </w:sdt>
          </w:p>
        </w:tc>
      </w:tr>
      <w:tr w:rsidR="003C0450" w:rsidRPr="007708FA" w14:paraId="585024CF" w14:textId="77777777" w:rsidTr="008B7413">
        <w:tc>
          <w:tcPr>
            <w:tcW w:w="2802" w:type="dxa"/>
          </w:tcPr>
          <w:p w14:paraId="5ACF00D9" w14:textId="77777777" w:rsidR="003C0450" w:rsidRPr="00727CD6" w:rsidRDefault="003C0450" w:rsidP="007F3C52">
            <w:pPr>
              <w:rPr>
                <w:b/>
                <w:bCs/>
              </w:rPr>
            </w:pPr>
            <w:r w:rsidRPr="00727CD6">
              <w:rPr>
                <w:b/>
                <w:bCs/>
              </w:rPr>
              <w:t xml:space="preserve">Reports to: </w:t>
            </w:r>
          </w:p>
        </w:tc>
        <w:tc>
          <w:tcPr>
            <w:tcW w:w="7438" w:type="dxa"/>
          </w:tcPr>
          <w:p w14:paraId="52606D5B" w14:textId="2BD3E456" w:rsidR="003C0450" w:rsidRPr="00727CD6" w:rsidRDefault="007F3C52" w:rsidP="007F3C52">
            <w:pPr>
              <w:rPr>
                <w:rFonts w:ascii="Gill Sans MT" w:hAnsi="Gill Sans MT" w:cs="Gill Sans"/>
              </w:rPr>
            </w:pPr>
            <w:r>
              <w:rPr>
                <w:rStyle w:val="InformationBlockChar"/>
                <w:rFonts w:eastAsiaTheme="minorHAnsi"/>
                <w:b w:val="0"/>
                <w:bCs/>
              </w:rPr>
              <w:t>Clinical Director – Surgical Services and Perioperative Services</w:t>
            </w:r>
          </w:p>
        </w:tc>
      </w:tr>
      <w:tr w:rsidR="004B1E48" w:rsidRPr="007708FA" w14:paraId="05BDB172" w14:textId="77777777" w:rsidTr="008B7413">
        <w:tc>
          <w:tcPr>
            <w:tcW w:w="2802" w:type="dxa"/>
          </w:tcPr>
          <w:p w14:paraId="15A0F07E" w14:textId="77777777" w:rsidR="004B1E48" w:rsidRPr="00727CD6" w:rsidRDefault="004B1E48" w:rsidP="007F3C52">
            <w:pPr>
              <w:rPr>
                <w:b/>
                <w:bCs/>
              </w:rPr>
            </w:pPr>
            <w:r w:rsidRPr="00727CD6">
              <w:rPr>
                <w:b/>
                <w:bCs/>
              </w:rPr>
              <w:t>Effective Date</w:t>
            </w:r>
            <w:r w:rsidR="00540344" w:rsidRPr="00727CD6">
              <w:rPr>
                <w:b/>
                <w:bCs/>
              </w:rPr>
              <w:t>:</w:t>
            </w:r>
          </w:p>
        </w:tc>
        <w:tc>
          <w:tcPr>
            <w:tcW w:w="7438" w:type="dxa"/>
          </w:tcPr>
          <w:p w14:paraId="5A36DCB3" w14:textId="69CE7265" w:rsidR="004B1E48" w:rsidRPr="00727CD6" w:rsidRDefault="007F3C52" w:rsidP="007F3C52">
            <w:pPr>
              <w:rPr>
                <w:rFonts w:ascii="Gill Sans MT" w:hAnsi="Gill Sans MT" w:cs="Gill Sans"/>
              </w:rPr>
            </w:pPr>
            <w:r>
              <w:rPr>
                <w:rStyle w:val="InformationBlockChar"/>
                <w:rFonts w:eastAsiaTheme="minorHAnsi"/>
                <w:b w:val="0"/>
                <w:bCs/>
              </w:rPr>
              <w:t>December 2017</w:t>
            </w:r>
          </w:p>
        </w:tc>
      </w:tr>
      <w:tr w:rsidR="00540344" w:rsidRPr="007708FA" w14:paraId="330F6A72" w14:textId="77777777" w:rsidTr="008B7413">
        <w:tc>
          <w:tcPr>
            <w:tcW w:w="2802" w:type="dxa"/>
          </w:tcPr>
          <w:p w14:paraId="594D23E6" w14:textId="77777777" w:rsidR="00540344" w:rsidRPr="00727CD6" w:rsidRDefault="00540344" w:rsidP="007F3C52">
            <w:pPr>
              <w:rPr>
                <w:b/>
                <w:bCs/>
              </w:rPr>
            </w:pPr>
            <w:r w:rsidRPr="00727CD6">
              <w:rPr>
                <w:b/>
                <w:bCs/>
              </w:rPr>
              <w:t>Check Type:</w:t>
            </w:r>
          </w:p>
        </w:tc>
        <w:tc>
          <w:tcPr>
            <w:tcW w:w="7438" w:type="dxa"/>
          </w:tcPr>
          <w:p w14:paraId="7F672550" w14:textId="2AA6F688" w:rsidR="00540344" w:rsidRPr="00727CD6" w:rsidRDefault="001704D8" w:rsidP="007F3C52">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7F3C52">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7F3C52">
            <w:pPr>
              <w:rPr>
                <w:b/>
                <w:bCs/>
              </w:rPr>
            </w:pPr>
            <w:r w:rsidRPr="00727CD6">
              <w:rPr>
                <w:b/>
                <w:bCs/>
              </w:rPr>
              <w:t>Check Frequency:</w:t>
            </w:r>
          </w:p>
        </w:tc>
        <w:tc>
          <w:tcPr>
            <w:tcW w:w="7438" w:type="dxa"/>
          </w:tcPr>
          <w:p w14:paraId="720F3BD7" w14:textId="2D978EF8" w:rsidR="00540344" w:rsidRPr="00727CD6" w:rsidRDefault="001704D8" w:rsidP="007F3C52">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7F3C52">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7F3C52">
            <w:pPr>
              <w:rPr>
                <w:b/>
                <w:bCs/>
              </w:rPr>
            </w:pPr>
            <w:r w:rsidRPr="00483880">
              <w:rPr>
                <w:b/>
                <w:bCs/>
              </w:rPr>
              <w:t xml:space="preserve">Essential Requirements: </w:t>
            </w:r>
          </w:p>
        </w:tc>
        <w:tc>
          <w:tcPr>
            <w:tcW w:w="7438" w:type="dxa"/>
          </w:tcPr>
          <w:p w14:paraId="2FC03B4E" w14:textId="77777777" w:rsidR="007F3C52" w:rsidRDefault="007F3C52" w:rsidP="007F3C52">
            <w:r w:rsidRPr="00E46040">
              <w:t xml:space="preserve">Holds </w:t>
            </w:r>
            <w:r>
              <w:t>s</w:t>
            </w:r>
            <w:r w:rsidRPr="00DE0EFA">
              <w:t>pecialist</w:t>
            </w:r>
            <w:r>
              <w:t xml:space="preserve"> registration;</w:t>
            </w:r>
            <w:r w:rsidRPr="00DE0EFA">
              <w:t xml:space="preserve"> </w:t>
            </w:r>
            <w:r>
              <w:t>or</w:t>
            </w:r>
          </w:p>
          <w:p w14:paraId="7CAFDB80" w14:textId="77777777" w:rsidR="007F3C52" w:rsidRDefault="007F3C52" w:rsidP="007F3C52">
            <w:pPr>
              <w:spacing w:line="280" w:lineRule="atLeast"/>
            </w:pPr>
            <w:r>
              <w:t>Is a registered Medical Practitioner who is an International Medical Graduate (IMG) who is on the specialist pathway; or</w:t>
            </w:r>
          </w:p>
          <w:p w14:paraId="0184B83D" w14:textId="77777777" w:rsidR="007F3C52" w:rsidRDefault="007F3C52" w:rsidP="007F3C52">
            <w:pPr>
              <w:spacing w:line="280" w:lineRule="atLeast"/>
            </w:pPr>
            <w:r>
              <w:t xml:space="preserve">Is a registered Medical Practitioner who is an International Medical Graduate (IMG) who has a recognised overseas specialist qualification and </w:t>
            </w:r>
            <w:proofErr w:type="gramStart"/>
            <w:r>
              <w:t>is assessed</w:t>
            </w:r>
            <w:proofErr w:type="gramEnd"/>
            <w:r>
              <w:t xml:space="preserve"> as having sufficient experience in the speciality.</w:t>
            </w:r>
          </w:p>
          <w:p w14:paraId="4D350A6C" w14:textId="487CFC36" w:rsidR="00562FA9" w:rsidRPr="00483880" w:rsidRDefault="00400E85" w:rsidP="007F3C52">
            <w:pPr>
              <w:rPr>
                <w:rFonts w:ascii="Gill Sans MT" w:hAnsi="Gill Sans MT"/>
                <w:i/>
                <w:iCs/>
                <w:szCs w:val="22"/>
              </w:rPr>
            </w:pPr>
            <w:r w:rsidRPr="00483880">
              <w:rPr>
                <w:rFonts w:ascii="Gill Sans MT" w:hAnsi="Gill Sans MT"/>
                <w:i/>
                <w:iCs/>
                <w:szCs w:val="22"/>
              </w:rPr>
              <w:t xml:space="preserve">*Registration/licences that are essential requirements of this role must remain current and valid at all times whilst employed in this role and the status of these may </w:t>
            </w:r>
            <w:proofErr w:type="gramStart"/>
            <w:r w:rsidRPr="00483880">
              <w:rPr>
                <w:rFonts w:ascii="Gill Sans MT" w:hAnsi="Gill Sans MT"/>
                <w:i/>
                <w:iCs/>
                <w:szCs w:val="22"/>
              </w:rPr>
              <w:t>be checked</w:t>
            </w:r>
            <w:proofErr w:type="gramEnd"/>
            <w:r w:rsidRPr="00483880">
              <w:rPr>
                <w:rFonts w:ascii="Gill Sans MT" w:hAnsi="Gill Sans MT"/>
                <w:i/>
                <w:iCs/>
                <w:szCs w:val="22"/>
              </w:rPr>
              <w:t xml:space="preserve">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0896A279" w:rsidR="00562FA9" w:rsidRPr="00405739" w:rsidRDefault="00562FA9" w:rsidP="007F3C52">
            <w:pPr>
              <w:rPr>
                <w:b/>
                <w:bCs/>
              </w:rPr>
            </w:pPr>
          </w:p>
        </w:tc>
        <w:tc>
          <w:tcPr>
            <w:tcW w:w="7438" w:type="dxa"/>
          </w:tcPr>
          <w:p w14:paraId="2B66FD64" w14:textId="41A52390" w:rsidR="00DA77CB" w:rsidRPr="00DA77CB" w:rsidRDefault="00DA77CB" w:rsidP="007F3C52">
            <w:pPr>
              <w:ind w:left="567" w:hanging="567"/>
            </w:pPr>
          </w:p>
        </w:tc>
      </w:tr>
      <w:tr w:rsidR="00562FA9" w14:paraId="7E6704E9" w14:textId="77777777" w:rsidTr="00562FA9">
        <w:tc>
          <w:tcPr>
            <w:tcW w:w="2802" w:type="dxa"/>
          </w:tcPr>
          <w:p w14:paraId="75E742CC" w14:textId="15E3A47F" w:rsidR="00562FA9" w:rsidRPr="00405739" w:rsidRDefault="00562FA9" w:rsidP="007F3C52">
            <w:pPr>
              <w:rPr>
                <w:b/>
                <w:bCs/>
              </w:rPr>
            </w:pPr>
          </w:p>
        </w:tc>
        <w:tc>
          <w:tcPr>
            <w:tcW w:w="7438" w:type="dxa"/>
          </w:tcPr>
          <w:p w14:paraId="43FA8FAF" w14:textId="77523123" w:rsidR="00DA77CB" w:rsidRPr="00DA77CB" w:rsidRDefault="00DA77CB" w:rsidP="007F3C52"/>
        </w:tc>
      </w:tr>
    </w:tbl>
    <w:p w14:paraId="673979F1" w14:textId="79E701D2" w:rsidR="008B7413" w:rsidRPr="00FA1C82" w:rsidRDefault="00E91AB6" w:rsidP="007F3C52">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w:t>
      </w:r>
      <w:proofErr w:type="gramStart"/>
      <w:r w:rsidRPr="00FA1C82">
        <w:t>is advertised</w:t>
      </w:r>
      <w:proofErr w:type="gramEnd"/>
      <w:r w:rsidRPr="00FA1C82">
        <w:t xml:space="preserve"> – please refer to these details within the actual advert. The remainder of the content of this Statement of Duties applies to all advertised positions.</w:t>
      </w:r>
    </w:p>
    <w:p w14:paraId="4AD03DCE" w14:textId="56ECAF6A" w:rsidR="008B0AA6" w:rsidRDefault="008B0AA6" w:rsidP="007F3C52">
      <w:pPr>
        <w:pStyle w:val="Heading3"/>
      </w:pPr>
      <w:r>
        <w:lastRenderedPageBreak/>
        <w:t xml:space="preserve">Primary Purpose: </w:t>
      </w:r>
    </w:p>
    <w:p w14:paraId="217829AC" w14:textId="77777777" w:rsidR="007F3C52" w:rsidRPr="00462CF3" w:rsidRDefault="007F3C52" w:rsidP="007F3C52">
      <w:pPr>
        <w:pStyle w:val="ListBullet"/>
        <w:numPr>
          <w:ilvl w:val="0"/>
          <w:numId w:val="0"/>
        </w:numPr>
        <w:spacing w:line="280" w:lineRule="atLeast"/>
      </w:pPr>
      <w:r w:rsidRPr="00462CF3">
        <w:t>The overall direction of the Department of Anaesthesia &amp; Perioperative Medicine with responsibility for providing effective clinical, financial, teaching and research services.</w:t>
      </w:r>
    </w:p>
    <w:p w14:paraId="19E37272" w14:textId="1701743C" w:rsidR="007F3C52" w:rsidRPr="00462CF3" w:rsidRDefault="007F3C52" w:rsidP="007F3C52">
      <w:pPr>
        <w:pStyle w:val="BulletedListLevel1"/>
        <w:numPr>
          <w:ilvl w:val="0"/>
          <w:numId w:val="0"/>
        </w:numPr>
        <w:spacing w:line="280" w:lineRule="atLeast"/>
        <w:jc w:val="left"/>
      </w:pPr>
      <w:r w:rsidRPr="00462CF3">
        <w:t xml:space="preserve">Effective provision of evidence </w:t>
      </w:r>
      <w:r w:rsidRPr="00462CF3">
        <w:t>based</w:t>
      </w:r>
      <w:r w:rsidRPr="00462CF3">
        <w:t xml:space="preserve"> efficient inpatient and outpatient clinical care to patients of the Royal Hobart Hospital</w:t>
      </w:r>
      <w:r>
        <w:t xml:space="preserve"> (RHH)</w:t>
      </w:r>
      <w:r w:rsidRPr="00462CF3">
        <w:t>.</w:t>
      </w:r>
    </w:p>
    <w:p w14:paraId="7F017B76" w14:textId="77777777" w:rsidR="007F3C52" w:rsidRDefault="007F3C52" w:rsidP="007F3C52">
      <w:pPr>
        <w:pStyle w:val="Heading3"/>
      </w:pPr>
    </w:p>
    <w:p w14:paraId="04D7A53E" w14:textId="7A5737B8" w:rsidR="00E91AB6" w:rsidRPr="00405739" w:rsidRDefault="00E91AB6" w:rsidP="007F3C52">
      <w:pPr>
        <w:pStyle w:val="Heading3"/>
      </w:pPr>
      <w:r w:rsidRPr="00405739">
        <w:t>Duties:</w:t>
      </w:r>
    </w:p>
    <w:p w14:paraId="62B56B11" w14:textId="77777777" w:rsidR="007F3C52" w:rsidRPr="006C577D" w:rsidRDefault="007F3C52" w:rsidP="007F3C52">
      <w:pPr>
        <w:pStyle w:val="ListNumbered"/>
        <w:numPr>
          <w:ilvl w:val="0"/>
          <w:numId w:val="14"/>
        </w:numPr>
        <w:spacing w:line="280" w:lineRule="atLeast"/>
      </w:pPr>
      <w:bookmarkStart w:id="0" w:name="_Hlk66960915"/>
      <w:r w:rsidRPr="006C577D">
        <w:t>Provide clinical leadership, incorporating principles of best practice to ensure the provision of highest standard of care for patients and meet the agreed goals and targets.</w:t>
      </w:r>
    </w:p>
    <w:p w14:paraId="64D95306" w14:textId="77777777" w:rsidR="007F3C52" w:rsidRPr="006C577D" w:rsidRDefault="007F3C52" w:rsidP="007F3C52">
      <w:pPr>
        <w:pStyle w:val="ListNumbered"/>
        <w:numPr>
          <w:ilvl w:val="0"/>
          <w:numId w:val="14"/>
        </w:numPr>
        <w:spacing w:line="280" w:lineRule="atLeast"/>
      </w:pPr>
      <w:r w:rsidRPr="006C577D">
        <w:t xml:space="preserve">Represent the Department of Anaesthesia &amp; Perioperative Medicine within the relevant management forums of the RHH </w:t>
      </w:r>
      <w:r>
        <w:t>and the Department of Health (DoH)</w:t>
      </w:r>
      <w:r w:rsidRPr="006C577D">
        <w:t>.</w:t>
      </w:r>
    </w:p>
    <w:p w14:paraId="005303F2" w14:textId="77777777" w:rsidR="007F3C52" w:rsidRPr="006C577D" w:rsidRDefault="007F3C52" w:rsidP="007F3C52">
      <w:pPr>
        <w:pStyle w:val="ListNumbered"/>
        <w:numPr>
          <w:ilvl w:val="0"/>
          <w:numId w:val="14"/>
        </w:numPr>
        <w:spacing w:line="280" w:lineRule="atLeast"/>
      </w:pPr>
      <w:r w:rsidRPr="006C577D">
        <w:t xml:space="preserve">Ensures that the relevant Work Health &amp; Safety practices and standards </w:t>
      </w:r>
      <w:proofErr w:type="gramStart"/>
      <w:r w:rsidRPr="006C577D">
        <w:t>are implemented</w:t>
      </w:r>
      <w:proofErr w:type="gramEnd"/>
      <w:r w:rsidRPr="006C577D">
        <w:t xml:space="preserve"> and maintained.</w:t>
      </w:r>
    </w:p>
    <w:p w14:paraId="0BCB0A92" w14:textId="77777777" w:rsidR="007F3C52" w:rsidRPr="006C577D" w:rsidRDefault="007F3C52" w:rsidP="007F3C52">
      <w:pPr>
        <w:pStyle w:val="ListNumbered"/>
        <w:numPr>
          <w:ilvl w:val="0"/>
          <w:numId w:val="14"/>
        </w:numPr>
        <w:spacing w:line="280" w:lineRule="atLeast"/>
      </w:pPr>
      <w:r w:rsidRPr="006C577D">
        <w:t xml:space="preserve">Ensures the development, implementation and maintenance of performance management systems which support the ongoing development of individual and team performance and skills for medical, </w:t>
      </w:r>
      <w:proofErr w:type="gramStart"/>
      <w:r w:rsidRPr="006C577D">
        <w:t>nursing</w:t>
      </w:r>
      <w:proofErr w:type="gramEnd"/>
      <w:r w:rsidRPr="006C577D">
        <w:t xml:space="preserve"> and administrative staff.</w:t>
      </w:r>
    </w:p>
    <w:p w14:paraId="07614A9A" w14:textId="77777777" w:rsidR="007F3C52" w:rsidRPr="006C577D" w:rsidRDefault="007F3C52" w:rsidP="007F3C52">
      <w:pPr>
        <w:pStyle w:val="ListNumbered"/>
        <w:numPr>
          <w:ilvl w:val="0"/>
          <w:numId w:val="14"/>
        </w:numPr>
        <w:spacing w:line="280" w:lineRule="atLeast"/>
      </w:pPr>
      <w:r w:rsidRPr="006C577D">
        <w:t>Ensures a system of continuous quality improvement that systematically evaluates and identifies opportunities for improvement and plans to implement strategies to meet patient needs and national and organisational KPIs.</w:t>
      </w:r>
    </w:p>
    <w:p w14:paraId="3A77A358" w14:textId="77777777" w:rsidR="007F3C52" w:rsidRDefault="007F3C52" w:rsidP="007F3C52">
      <w:pPr>
        <w:pStyle w:val="ListNumbered"/>
        <w:numPr>
          <w:ilvl w:val="0"/>
          <w:numId w:val="14"/>
        </w:numPr>
        <w:spacing w:line="280" w:lineRule="atLeast"/>
      </w:pPr>
      <w:r w:rsidRPr="006C577D">
        <w:t xml:space="preserve">Manage the human, </w:t>
      </w:r>
      <w:proofErr w:type="gramStart"/>
      <w:r w:rsidRPr="006C577D">
        <w:t>material</w:t>
      </w:r>
      <w:proofErr w:type="gramEnd"/>
      <w:r w:rsidRPr="006C577D">
        <w:t xml:space="preserve"> and financial resources for medical, nursing and administrative staff of the Department of Anaesthesia and Perioperative Services.</w:t>
      </w:r>
    </w:p>
    <w:p w14:paraId="5712F7A6" w14:textId="07FCB109" w:rsidR="008803FC" w:rsidRDefault="00122EAC" w:rsidP="007F3C52">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7F3C52">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8D8EB97" w14:textId="77777777" w:rsidR="007F3C52" w:rsidRDefault="007F3C52" w:rsidP="007F3C52">
      <w:pPr>
        <w:pStyle w:val="Heading3"/>
      </w:pPr>
    </w:p>
    <w:p w14:paraId="02D5751C" w14:textId="77777777" w:rsidR="007F3C52" w:rsidRPr="007F3C52" w:rsidRDefault="007F3C52" w:rsidP="007F3C52"/>
    <w:p w14:paraId="66C6176E" w14:textId="77777777" w:rsidR="007F3C52" w:rsidRDefault="007F3C52" w:rsidP="007F3C52">
      <w:pPr>
        <w:pStyle w:val="Heading3"/>
      </w:pPr>
    </w:p>
    <w:p w14:paraId="26EAE108" w14:textId="77777777" w:rsidR="007F3C52" w:rsidRDefault="007F3C52" w:rsidP="007F3C52"/>
    <w:p w14:paraId="563DE7FA" w14:textId="77777777" w:rsidR="007F3C52" w:rsidRPr="007F3C52" w:rsidRDefault="007F3C52" w:rsidP="007F3C52"/>
    <w:p w14:paraId="421B1CF1" w14:textId="77777777" w:rsidR="007F3C52" w:rsidRDefault="007F3C52" w:rsidP="007F3C52">
      <w:pPr>
        <w:pStyle w:val="Heading3"/>
      </w:pPr>
    </w:p>
    <w:p w14:paraId="7EB715BA" w14:textId="77777777" w:rsidR="007F3C52" w:rsidRPr="007F3C52" w:rsidRDefault="007F3C52" w:rsidP="007F3C52"/>
    <w:p w14:paraId="02F1E2E0" w14:textId="31772033" w:rsidR="00E91AB6" w:rsidRDefault="00AF0C6B" w:rsidP="007F3C52">
      <w:pPr>
        <w:pStyle w:val="Heading3"/>
      </w:pPr>
      <w:r>
        <w:lastRenderedPageBreak/>
        <w:t xml:space="preserve">Key Accountabilities and </w:t>
      </w:r>
      <w:proofErr w:type="gramStart"/>
      <w:r>
        <w:t>Responsibilities:</w:t>
      </w:r>
      <w:proofErr w:type="gramEnd"/>
    </w:p>
    <w:p w14:paraId="644F4049" w14:textId="77777777" w:rsidR="007F3C52" w:rsidRPr="00462CF3" w:rsidRDefault="0058236F" w:rsidP="007F3C52">
      <w:pPr>
        <w:pStyle w:val="BulletedListLevel1"/>
        <w:spacing w:after="140"/>
        <w:jc w:val="left"/>
      </w:pPr>
      <w:r>
        <w:t xml:space="preserve"> </w:t>
      </w:r>
      <w:r w:rsidR="007F3C52">
        <w:t>H</w:t>
      </w:r>
      <w:r w:rsidR="007F3C52" w:rsidRPr="00462CF3">
        <w:t xml:space="preserve">as delegated authority to manage the Department of Anaesthesia &amp; Perioperative Medicine in accordance with the </w:t>
      </w:r>
      <w:r w:rsidR="007F3C52">
        <w:t>DoH</w:t>
      </w:r>
      <w:r w:rsidR="007F3C52" w:rsidRPr="00462CF3">
        <w:t xml:space="preserve"> policy and protocol.</w:t>
      </w:r>
    </w:p>
    <w:p w14:paraId="4F621646" w14:textId="77777777" w:rsidR="007F3C52" w:rsidRPr="00462CF3" w:rsidRDefault="007F3C52" w:rsidP="007F3C52">
      <w:pPr>
        <w:pStyle w:val="BulletedListLevel1"/>
        <w:spacing w:after="140"/>
        <w:jc w:val="left"/>
      </w:pPr>
      <w:r w:rsidRPr="00462CF3">
        <w:t xml:space="preserve">In managing the Department of Anaesthesia &amp; Perioperative Medicine, will have due regard for the professional expertise and special knowledge of clinical staff members of the Department and will extend to them professional autonomy </w:t>
      </w:r>
      <w:proofErr w:type="gramStart"/>
      <w:r w:rsidRPr="00462CF3">
        <w:t>in so far as</w:t>
      </w:r>
      <w:proofErr w:type="gramEnd"/>
      <w:r w:rsidRPr="00462CF3">
        <w:t xml:space="preserve"> that is consistent with the effective management of the Department.</w:t>
      </w:r>
    </w:p>
    <w:p w14:paraId="00FD4889" w14:textId="77777777" w:rsidR="007F3C52" w:rsidRPr="00462CF3" w:rsidRDefault="007F3C52" w:rsidP="007F3C52">
      <w:pPr>
        <w:pStyle w:val="BulletedListLevel1"/>
        <w:spacing w:after="140"/>
        <w:jc w:val="left"/>
      </w:pPr>
      <w:r>
        <w:t>W</w:t>
      </w:r>
      <w:r w:rsidRPr="00462CF3">
        <w:t>ill hold overall responsibility for junior medical staff and medical students attached to the Department of Anaesthesia &amp; Perioperative Medicine, to ensure active training in the Department of Anaesthesia &amp; Perioperative Medicine including medical ethics and behaviour.</w:t>
      </w:r>
    </w:p>
    <w:p w14:paraId="0FD45FBA" w14:textId="77777777" w:rsidR="007F3C52" w:rsidRPr="00462CF3" w:rsidRDefault="007F3C52" w:rsidP="007F3C52">
      <w:pPr>
        <w:pStyle w:val="BulletedListLevel1"/>
        <w:spacing w:after="140"/>
        <w:jc w:val="left"/>
      </w:pPr>
      <w:r>
        <w:t>W</w:t>
      </w:r>
      <w:r w:rsidRPr="00462CF3">
        <w:t xml:space="preserve">ill </w:t>
      </w:r>
      <w:proofErr w:type="gramStart"/>
      <w:r w:rsidRPr="00462CF3">
        <w:t>be required</w:t>
      </w:r>
      <w:proofErr w:type="gramEnd"/>
      <w:r w:rsidRPr="00462CF3">
        <w:t xml:space="preserve"> to work under the broad direction of the </w:t>
      </w:r>
      <w:r w:rsidRPr="006C577D">
        <w:fldChar w:fldCharType="begin"/>
      </w:r>
      <w:r w:rsidRPr="006C577D">
        <w:instrText xml:space="preserve"> DOCPROPERTY  ReportsTo  \* MERGEFORMAT </w:instrText>
      </w:r>
      <w:r w:rsidRPr="006C577D">
        <w:fldChar w:fldCharType="separate"/>
      </w:r>
      <w:r w:rsidRPr="006C577D">
        <w:rPr>
          <w:rStyle w:val="InformationBlockChar"/>
          <w:b w:val="0"/>
          <w:bCs/>
        </w:rPr>
        <w:t>Clinical Director -</w:t>
      </w:r>
      <w:r w:rsidRPr="006C577D">
        <w:t xml:space="preserve"> Surgical Services and Perioperative Services. </w:t>
      </w:r>
      <w:r w:rsidRPr="006C577D">
        <w:fldChar w:fldCharType="end"/>
      </w:r>
    </w:p>
    <w:p w14:paraId="2326BD97" w14:textId="04A14057" w:rsidR="009E55C0" w:rsidRDefault="007F3C52" w:rsidP="007F3C52">
      <w:pPr>
        <w:pStyle w:val="BulletedListLevel1"/>
        <w:spacing w:after="140"/>
        <w:jc w:val="left"/>
      </w:pPr>
      <w:proofErr w:type="gramStart"/>
      <w:r w:rsidRPr="00462CF3">
        <w:t>Responsible for providing</w:t>
      </w:r>
      <w:proofErr w:type="gramEnd"/>
      <w:r w:rsidRPr="00462CF3">
        <w:t xml:space="preserve"> appropriate specialist / clinical care.</w:t>
      </w:r>
    </w:p>
    <w:p w14:paraId="32BF9F50" w14:textId="67AA22D0" w:rsidR="0058236F" w:rsidRPr="0058236F" w:rsidRDefault="0058236F" w:rsidP="007F3C52">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7F3C52">
      <w:pPr>
        <w:pStyle w:val="ListParagraph"/>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7F3C52">
      <w:pPr>
        <w:pStyle w:val="ListParagraph"/>
      </w:pPr>
      <w:r w:rsidRPr="008803FC">
        <w:t>Comply at all times with policy and protocol requirements, in</w:t>
      </w:r>
      <w:r w:rsidR="00BB12B9">
        <w:t>cluding</w:t>
      </w:r>
      <w:r w:rsidR="0051766E">
        <w:t xml:space="preserve"> </w:t>
      </w:r>
      <w:r w:rsidRPr="008803FC">
        <w:t xml:space="preserve">those relating to mandatory education, </w:t>
      </w:r>
      <w:proofErr w:type="gramStart"/>
      <w:r w:rsidRPr="008803FC">
        <w:t>training</w:t>
      </w:r>
      <w:proofErr w:type="gramEnd"/>
      <w:r w:rsidRPr="008803FC">
        <w:t xml:space="preserve"> and assessment.</w:t>
      </w:r>
    </w:p>
    <w:p w14:paraId="6C9668A7" w14:textId="77777777" w:rsidR="007F3C52" w:rsidRDefault="007F3C52" w:rsidP="007F3C52">
      <w:pPr>
        <w:pStyle w:val="Heading3"/>
      </w:pPr>
    </w:p>
    <w:p w14:paraId="3FB457FF" w14:textId="5116A3CA" w:rsidR="00E91AB6" w:rsidRDefault="00AF0C6B" w:rsidP="007F3C52">
      <w:pPr>
        <w:pStyle w:val="Heading3"/>
      </w:pPr>
      <w:r>
        <w:t>Pre-employment Conditions</w:t>
      </w:r>
      <w:r w:rsidR="00E91AB6">
        <w:t>:</w:t>
      </w:r>
    </w:p>
    <w:p w14:paraId="239FD054" w14:textId="77777777" w:rsidR="00996960" w:rsidRPr="00996960" w:rsidRDefault="00B97D5F" w:rsidP="007F3C52">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7F3C52">
      <w:r>
        <w:t>The Head of the State Service has determined that the person nominated for this job is to satisfy a pre</w:t>
      </w:r>
      <w:r>
        <w:noBreakHyphen/>
        <w:t xml:space="preserve">employment check before taking up the appointment, on promotion or transfer. The following checks are to </w:t>
      </w:r>
      <w:proofErr w:type="gramStart"/>
      <w:r>
        <w:t>be conducted</w:t>
      </w:r>
      <w:proofErr w:type="gramEnd"/>
      <w:r>
        <w:t>:</w:t>
      </w:r>
    </w:p>
    <w:p w14:paraId="5DCEE291" w14:textId="77777777" w:rsidR="00E91AB6" w:rsidRDefault="00E91AB6" w:rsidP="007F3C52">
      <w:pPr>
        <w:pStyle w:val="ListNumbered"/>
        <w:numPr>
          <w:ilvl w:val="0"/>
          <w:numId w:val="16"/>
        </w:numPr>
      </w:pPr>
      <w:r>
        <w:t>Conviction checks in the following areas:</w:t>
      </w:r>
    </w:p>
    <w:p w14:paraId="64D6C105" w14:textId="77777777" w:rsidR="00E91AB6" w:rsidRDefault="00E91AB6" w:rsidP="007F3C52">
      <w:pPr>
        <w:pStyle w:val="ListNumbered"/>
        <w:numPr>
          <w:ilvl w:val="1"/>
          <w:numId w:val="13"/>
        </w:numPr>
      </w:pPr>
      <w:r>
        <w:t>crimes of violence</w:t>
      </w:r>
    </w:p>
    <w:p w14:paraId="1DB7CFAF" w14:textId="77777777" w:rsidR="00E91AB6" w:rsidRDefault="00E91AB6" w:rsidP="007F3C52">
      <w:pPr>
        <w:pStyle w:val="ListNumbered"/>
        <w:numPr>
          <w:ilvl w:val="1"/>
          <w:numId w:val="13"/>
        </w:numPr>
      </w:pPr>
      <w:r>
        <w:t>sex related offences</w:t>
      </w:r>
    </w:p>
    <w:p w14:paraId="2FA73182" w14:textId="77777777" w:rsidR="00E91AB6" w:rsidRDefault="00E91AB6" w:rsidP="007F3C52">
      <w:pPr>
        <w:pStyle w:val="ListNumbered"/>
        <w:numPr>
          <w:ilvl w:val="1"/>
          <w:numId w:val="13"/>
        </w:numPr>
      </w:pPr>
      <w:r>
        <w:t>serious drug offences</w:t>
      </w:r>
    </w:p>
    <w:p w14:paraId="3C232643" w14:textId="77777777" w:rsidR="00405739" w:rsidRDefault="00E91AB6" w:rsidP="007F3C52">
      <w:pPr>
        <w:pStyle w:val="ListNumbered"/>
        <w:numPr>
          <w:ilvl w:val="1"/>
          <w:numId w:val="13"/>
        </w:numPr>
      </w:pPr>
      <w:r>
        <w:t>crimes involving dishonesty</w:t>
      </w:r>
    </w:p>
    <w:p w14:paraId="5CA70319" w14:textId="77777777" w:rsidR="00E91AB6" w:rsidRDefault="00E91AB6" w:rsidP="007F3C52">
      <w:pPr>
        <w:pStyle w:val="ListNumbered"/>
      </w:pPr>
      <w:r>
        <w:t>Identification check</w:t>
      </w:r>
    </w:p>
    <w:p w14:paraId="0E2EB94A" w14:textId="77777777" w:rsidR="00E91AB6" w:rsidRPr="008803FC" w:rsidRDefault="00E91AB6" w:rsidP="007F3C52">
      <w:pPr>
        <w:pStyle w:val="ListNumbered"/>
      </w:pPr>
      <w:r>
        <w:t>Disciplinary action in previous employment check.</w:t>
      </w:r>
    </w:p>
    <w:p w14:paraId="3187123E" w14:textId="77777777" w:rsidR="00E91AB6" w:rsidRDefault="00E91AB6" w:rsidP="007F3C52">
      <w:pPr>
        <w:pStyle w:val="Heading3"/>
      </w:pPr>
      <w:r>
        <w:lastRenderedPageBreak/>
        <w:t>Selection Criteria:</w:t>
      </w:r>
    </w:p>
    <w:p w14:paraId="6E7ABA19" w14:textId="77777777" w:rsidR="007F3C52" w:rsidRPr="00462CF3" w:rsidRDefault="007F3C52" w:rsidP="007F3C52">
      <w:pPr>
        <w:pStyle w:val="NumberedList"/>
        <w:numPr>
          <w:ilvl w:val="0"/>
          <w:numId w:val="21"/>
        </w:numPr>
        <w:spacing w:after="140"/>
        <w:rPr>
          <w:szCs w:val="24"/>
        </w:rPr>
      </w:pPr>
      <w:r w:rsidRPr="00462CF3">
        <w:rPr>
          <w:szCs w:val="24"/>
        </w:rPr>
        <w:t xml:space="preserve">Demonstrated </w:t>
      </w:r>
      <w:proofErr w:type="gramStart"/>
      <w:r w:rsidRPr="00462CF3">
        <w:rPr>
          <w:szCs w:val="24"/>
        </w:rPr>
        <w:t>high level</w:t>
      </w:r>
      <w:proofErr w:type="gramEnd"/>
      <w:r w:rsidRPr="00462CF3">
        <w:rPr>
          <w:szCs w:val="24"/>
        </w:rPr>
        <w:t xml:space="preserve"> strategic, conceptual, analytical and creative skills, with the ability to understand the political, social and organisational environment impacting on Tasmanian Health Service.</w:t>
      </w:r>
    </w:p>
    <w:p w14:paraId="75425135" w14:textId="77777777" w:rsidR="007F3C52" w:rsidRPr="00462CF3" w:rsidRDefault="007F3C52" w:rsidP="007F3C52">
      <w:pPr>
        <w:pStyle w:val="NumberedList"/>
        <w:numPr>
          <w:ilvl w:val="0"/>
          <w:numId w:val="21"/>
        </w:numPr>
        <w:spacing w:after="140"/>
        <w:rPr>
          <w:szCs w:val="24"/>
        </w:rPr>
      </w:pPr>
      <w:proofErr w:type="gramStart"/>
      <w:r w:rsidRPr="00462CF3">
        <w:rPr>
          <w:szCs w:val="24"/>
        </w:rPr>
        <w:t>Highly developed</w:t>
      </w:r>
      <w:proofErr w:type="gramEnd"/>
      <w:r w:rsidRPr="00462CF3">
        <w:rPr>
          <w:szCs w:val="24"/>
        </w:rPr>
        <w:t xml:space="preserve"> communication, collaboration, negotiation and conflict resolution skills, consultation and interpersonal skills with the ability to liaise with external and internal organisations.</w:t>
      </w:r>
    </w:p>
    <w:p w14:paraId="0C324F79" w14:textId="77777777" w:rsidR="007F3C52" w:rsidRPr="00462CF3" w:rsidRDefault="007F3C52" w:rsidP="007F3C52">
      <w:pPr>
        <w:pStyle w:val="NumberedList"/>
        <w:numPr>
          <w:ilvl w:val="0"/>
          <w:numId w:val="21"/>
        </w:numPr>
        <w:spacing w:after="140"/>
        <w:rPr>
          <w:szCs w:val="24"/>
        </w:rPr>
      </w:pPr>
      <w:r w:rsidRPr="00462CF3">
        <w:rPr>
          <w:szCs w:val="24"/>
        </w:rPr>
        <w:t>Ability to work collaboratively as part of a management team including the ability to be adaptable and flexible in a complex environment, and the ability to accept and act on professional advice.</w:t>
      </w:r>
    </w:p>
    <w:p w14:paraId="011F9A1F" w14:textId="77777777" w:rsidR="007F3C52" w:rsidRPr="00462CF3" w:rsidRDefault="007F3C52" w:rsidP="007F3C52">
      <w:pPr>
        <w:pStyle w:val="NumberedList"/>
        <w:numPr>
          <w:ilvl w:val="0"/>
          <w:numId w:val="21"/>
        </w:numPr>
        <w:spacing w:after="140"/>
        <w:rPr>
          <w:szCs w:val="24"/>
        </w:rPr>
      </w:pPr>
      <w:r w:rsidRPr="00462CF3">
        <w:rPr>
          <w:szCs w:val="24"/>
        </w:rPr>
        <w:t>Demonstrated ability to lead, work effectively and collaboratively in a multidisciplinary team.</w:t>
      </w:r>
    </w:p>
    <w:p w14:paraId="34683D7A" w14:textId="77777777" w:rsidR="007F3C52" w:rsidRPr="00462CF3" w:rsidRDefault="007F3C52" w:rsidP="007F3C52">
      <w:pPr>
        <w:pStyle w:val="NumberedList"/>
        <w:numPr>
          <w:ilvl w:val="0"/>
          <w:numId w:val="21"/>
        </w:numPr>
        <w:spacing w:after="140"/>
        <w:rPr>
          <w:szCs w:val="24"/>
        </w:rPr>
      </w:pPr>
      <w:r w:rsidRPr="00462CF3">
        <w:rPr>
          <w:szCs w:val="24"/>
        </w:rPr>
        <w:t>Demonstrated participation in professional development, peer review, evaluation and quality improvement activities and risk management.</w:t>
      </w:r>
    </w:p>
    <w:p w14:paraId="1E0B3D3A" w14:textId="77777777" w:rsidR="007F3C52" w:rsidRPr="00462CF3" w:rsidRDefault="007F3C52" w:rsidP="007F3C52">
      <w:pPr>
        <w:pStyle w:val="NumberedList"/>
        <w:numPr>
          <w:ilvl w:val="0"/>
          <w:numId w:val="21"/>
        </w:numPr>
        <w:spacing w:after="140"/>
        <w:rPr>
          <w:szCs w:val="24"/>
        </w:rPr>
      </w:pPr>
      <w:r w:rsidRPr="00462CF3">
        <w:rPr>
          <w:szCs w:val="24"/>
        </w:rPr>
        <w:t xml:space="preserve">Demonstrated extensive and recent experience and high degree of professional judgement in the assessment and management of </w:t>
      </w:r>
      <w:r w:rsidRPr="00462CF3">
        <w:t>patients in anaesthesia and perioperative medicine.</w:t>
      </w:r>
    </w:p>
    <w:p w14:paraId="30389920" w14:textId="77777777" w:rsidR="007F3C52" w:rsidRPr="00462CF3" w:rsidRDefault="007F3C52" w:rsidP="007F3C52">
      <w:pPr>
        <w:pStyle w:val="NumberedList"/>
        <w:numPr>
          <w:ilvl w:val="0"/>
          <w:numId w:val="21"/>
        </w:numPr>
        <w:spacing w:after="140"/>
        <w:rPr>
          <w:szCs w:val="24"/>
        </w:rPr>
      </w:pPr>
      <w:r w:rsidRPr="00462CF3">
        <w:t>Demonstrated knowledge and experience in coordinating the provision of Department of Anaesthesia &amp; Perioperative Medicine education and research.</w:t>
      </w:r>
    </w:p>
    <w:p w14:paraId="0657218E" w14:textId="77777777" w:rsidR="007F3C52" w:rsidRPr="006C577D" w:rsidRDefault="007F3C52" w:rsidP="007F3C52">
      <w:pPr>
        <w:pStyle w:val="NumberedList"/>
        <w:numPr>
          <w:ilvl w:val="0"/>
          <w:numId w:val="21"/>
        </w:numPr>
        <w:spacing w:after="240"/>
        <w:rPr>
          <w:szCs w:val="24"/>
        </w:rPr>
      </w:pPr>
      <w:r w:rsidRPr="00462CF3">
        <w:t xml:space="preserve">Knowledge and understanding of contemporary human resources management principles, financial planning and budgeting skills including Employment Equity, occupational </w:t>
      </w:r>
      <w:proofErr w:type="gramStart"/>
      <w:r w:rsidRPr="00462CF3">
        <w:t>health</w:t>
      </w:r>
      <w:proofErr w:type="gramEnd"/>
      <w:r w:rsidRPr="00462CF3">
        <w:t xml:space="preserve"> and safety principles.</w:t>
      </w:r>
    </w:p>
    <w:p w14:paraId="201CCDCC" w14:textId="77777777" w:rsidR="00E91AB6" w:rsidRDefault="00E91AB6" w:rsidP="007F3C52">
      <w:pPr>
        <w:pStyle w:val="Heading3"/>
      </w:pPr>
      <w:r>
        <w:t>Working Environment:</w:t>
      </w:r>
    </w:p>
    <w:p w14:paraId="54B5DF27" w14:textId="77777777" w:rsidR="00DD5FB3" w:rsidRDefault="000D5AF4" w:rsidP="007F3C52">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7F3C52">
      <w:r w:rsidRPr="00F256F0">
        <w:t xml:space="preserve">The Department of Health is committed to improving the way we </w:t>
      </w:r>
      <w:proofErr w:type="gramStart"/>
      <w:r w:rsidRPr="00F256F0">
        <w:t>work</w:t>
      </w:r>
      <w:proofErr w:type="gramEnd"/>
      <w:r w:rsidRPr="00F256F0">
        <w:t xml:space="preserve"> with vulnerable people, in particular implementing strategies and actions to promote child safety and wellbeing, empower, and prevent harm to children and young people. </w:t>
      </w:r>
    </w:p>
    <w:p w14:paraId="467B2B0D" w14:textId="080D78A9" w:rsidR="00122EAC" w:rsidRDefault="00122EAC" w:rsidP="007F3C52">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7F3C52">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w:t>
      </w:r>
      <w:proofErr w:type="gramStart"/>
      <w:r w:rsidR="008C760C" w:rsidRPr="005B5E90">
        <w:rPr>
          <w:bCs/>
          <w:iCs/>
        </w:rPr>
        <w:t xml:space="preserve">are </w:t>
      </w:r>
      <w:r w:rsidR="008C760C">
        <w:rPr>
          <w:bCs/>
          <w:iCs/>
        </w:rPr>
        <w:t>found</w:t>
      </w:r>
      <w:proofErr w:type="gramEnd"/>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7F3C52"/>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2518" w14:textId="77777777" w:rsidR="002900D6" w:rsidRDefault="002900D6" w:rsidP="00F420E2">
      <w:pPr>
        <w:spacing w:after="0" w:line="240" w:lineRule="auto"/>
      </w:pPr>
      <w:r>
        <w:separator/>
      </w:r>
    </w:p>
  </w:endnote>
  <w:endnote w:type="continuationSeparator" w:id="0">
    <w:p w14:paraId="689B4CEB" w14:textId="77777777" w:rsidR="002900D6" w:rsidRDefault="002900D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8DD9" w14:textId="77777777" w:rsidR="002900D6" w:rsidRDefault="002900D6" w:rsidP="00F420E2">
      <w:pPr>
        <w:spacing w:after="0" w:line="240" w:lineRule="auto"/>
      </w:pPr>
      <w:r>
        <w:separator/>
      </w:r>
    </w:p>
  </w:footnote>
  <w:footnote w:type="continuationSeparator" w:id="0">
    <w:p w14:paraId="6FD3B9C3" w14:textId="77777777" w:rsidR="002900D6" w:rsidRDefault="002900D6"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18"/>
  </w:num>
  <w:num w:numId="2" w16cid:durableId="1500340960">
    <w:abstractNumId w:val="3"/>
  </w:num>
  <w:num w:numId="3" w16cid:durableId="1486506355">
    <w:abstractNumId w:val="1"/>
  </w:num>
  <w:num w:numId="4" w16cid:durableId="1411611211">
    <w:abstractNumId w:val="7"/>
  </w:num>
  <w:num w:numId="5" w16cid:durableId="1459109428">
    <w:abstractNumId w:val="13"/>
  </w:num>
  <w:num w:numId="6" w16cid:durableId="1409375988">
    <w:abstractNumId w:val="9"/>
  </w:num>
  <w:num w:numId="7" w16cid:durableId="319968110">
    <w:abstractNumId w:val="16"/>
  </w:num>
  <w:num w:numId="8" w16cid:durableId="26029323">
    <w:abstractNumId w:val="0"/>
  </w:num>
  <w:num w:numId="9" w16cid:durableId="309672039">
    <w:abstractNumId w:val="17"/>
  </w:num>
  <w:num w:numId="10" w16cid:durableId="692650977">
    <w:abstractNumId w:val="14"/>
  </w:num>
  <w:num w:numId="11" w16cid:durableId="2074959634">
    <w:abstractNumId w:val="5"/>
  </w:num>
  <w:num w:numId="12" w16cid:durableId="341124744">
    <w:abstractNumId w:val="6"/>
  </w:num>
  <w:num w:numId="13" w16cid:durableId="221259498">
    <w:abstractNumId w:val="8"/>
  </w:num>
  <w:num w:numId="14" w16cid:durableId="136309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0"/>
  </w:num>
  <w:num w:numId="18" w16cid:durableId="1270893325">
    <w:abstractNumId w:val="2"/>
  </w:num>
  <w:num w:numId="19" w16cid:durableId="1601068128">
    <w:abstractNumId w:val="12"/>
  </w:num>
  <w:num w:numId="20" w16cid:durableId="813985373">
    <w:abstractNumId w:val="15"/>
  </w:num>
  <w:num w:numId="21" w16cid:durableId="901403807">
    <w:abstractNumId w:val="11"/>
  </w:num>
  <w:num w:numId="22" w16cid:durableId="159508957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04D8"/>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3C52"/>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1262</Words>
  <Characters>7802</Characters>
  <Application>Microsoft Office Word</Application>
  <DocSecurity>4</DocSecurity>
  <Lines>222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Freeman, Jackie</cp:lastModifiedBy>
  <cp:revision>2</cp:revision>
  <cp:lastPrinted>2020-12-15T01:42:00Z</cp:lastPrinted>
  <dcterms:created xsi:type="dcterms:W3CDTF">2024-08-14T01:30:00Z</dcterms:created>
  <dcterms:modified xsi:type="dcterms:W3CDTF">2024-08-14T01:30:00Z</dcterms:modified>
</cp:coreProperties>
</file>