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31F9AD1" w:rsidR="003C0450" w:rsidRPr="00C56BF6" w:rsidRDefault="000E3DC1" w:rsidP="004B1E48">
            <w:pPr>
              <w:rPr>
                <w:rFonts w:ascii="Gill Sans MT" w:hAnsi="Gill Sans MT" w:cs="Gill Sans"/>
              </w:rPr>
            </w:pPr>
            <w:r>
              <w:rPr>
                <w:rStyle w:val="InformationBlockChar"/>
                <w:rFonts w:eastAsiaTheme="minorHAnsi"/>
                <w:b w:val="0"/>
                <w:bCs/>
              </w:rPr>
              <w:t>Home Care Assessor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D9C3C3D" w:rsidR="000E3DC1" w:rsidRPr="000E3DC1" w:rsidRDefault="000E3DC1" w:rsidP="004B1E48">
            <w:pPr>
              <w:rPr>
                <w:rFonts w:ascii="Gill Sans MT" w:hAnsi="Gill Sans MT" w:cs="Times New Roman"/>
                <w:bCs/>
                <w:szCs w:val="22"/>
              </w:rPr>
            </w:pPr>
            <w:r>
              <w:rPr>
                <w:rStyle w:val="InformationBlockChar"/>
                <w:rFonts w:eastAsiaTheme="minorHAnsi"/>
                <w:b w:val="0"/>
                <w:bCs/>
              </w:rPr>
              <w:t>504743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367741B" w:rsidR="003C0450" w:rsidRPr="00C56BF6" w:rsidRDefault="000E3DC1"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9506C0F" w:rsidR="003C0450" w:rsidRPr="00C56BF6" w:rsidRDefault="000E3DC1"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EF8FEC6" w:rsidR="003C0450" w:rsidRDefault="000E3DC1" w:rsidP="00B06EDE">
            <w:pPr>
              <w:spacing w:after="0"/>
              <w:rPr>
                <w:rStyle w:val="InformationBlockChar"/>
                <w:rFonts w:eastAsiaTheme="minorHAnsi"/>
                <w:b w:val="0"/>
                <w:bCs/>
              </w:rPr>
            </w:pPr>
            <w:r>
              <w:rPr>
                <w:rStyle w:val="InformationBlockChar"/>
                <w:rFonts w:eastAsiaTheme="minorHAnsi"/>
                <w:b w:val="0"/>
                <w:bCs/>
              </w:rPr>
              <w:t>Hospitals North/North West – Primary Health Services</w:t>
            </w:r>
          </w:p>
          <w:p w14:paraId="41DFE068" w14:textId="742B2F2C" w:rsidR="00B06EDE" w:rsidRPr="00C56BF6" w:rsidRDefault="000E3DC1" w:rsidP="004B1E48">
            <w:pPr>
              <w:rPr>
                <w:rFonts w:ascii="Gill Sans MT" w:hAnsi="Gill Sans MT" w:cs="Gill Sans"/>
              </w:rPr>
            </w:pPr>
            <w:r>
              <w:t xml:space="preserve">Home Help &amp; Personal Care South </w:t>
            </w:r>
            <w:proofErr w:type="spellStart"/>
            <w:r>
              <w:t>Esk</w:t>
            </w:r>
            <w:proofErr w:type="spellEnd"/>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FA03892" w:rsidR="003C0450" w:rsidRPr="00C56BF6" w:rsidRDefault="000E3DC1"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D4E06D3" w:rsidR="003C0450" w:rsidRPr="00C56BF6" w:rsidRDefault="000E3DC1"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FD038E0" w:rsidR="003C0450" w:rsidRPr="00C56BF6" w:rsidRDefault="000E3DC1" w:rsidP="004B1E48">
            <w:pPr>
              <w:rPr>
                <w:rFonts w:ascii="Gill Sans MT" w:hAnsi="Gill Sans MT" w:cs="Gill Sans"/>
              </w:rPr>
            </w:pPr>
            <w:r>
              <w:rPr>
                <w:rStyle w:val="InformationBlockChar"/>
                <w:rFonts w:eastAsiaTheme="minorHAnsi"/>
                <w:b w:val="0"/>
                <w:bCs/>
              </w:rPr>
              <w:t>Home Care Services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FE35773" w:rsidR="004B1E48" w:rsidRPr="00C56BF6" w:rsidRDefault="000E3DC1" w:rsidP="004B1E48">
            <w:pPr>
              <w:rPr>
                <w:rFonts w:ascii="Gill Sans MT" w:hAnsi="Gill Sans MT" w:cs="Gill Sans"/>
              </w:rPr>
            </w:pPr>
            <w:r>
              <w:rPr>
                <w:rStyle w:val="InformationBlockChar"/>
                <w:rFonts w:eastAsiaTheme="minorHAnsi"/>
                <w:b w:val="0"/>
                <w:bCs/>
              </w:rPr>
              <w:t>July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64C2AAC" w:rsidR="00540344" w:rsidRPr="00C56BF6" w:rsidRDefault="000E3DC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89EC595" w:rsidR="00540344" w:rsidRPr="00C56BF6" w:rsidRDefault="000E3DC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C70C80B" w:rsidR="00B06EDE" w:rsidRPr="000E3DC1" w:rsidRDefault="000E3DC1" w:rsidP="000E3DC1">
            <w:pPr>
              <w:pStyle w:val="BulletedListLevel1"/>
              <w:numPr>
                <w:ilvl w:val="0"/>
                <w:numId w:val="0"/>
              </w:numPr>
              <w:spacing w:after="140" w:line="280" w:lineRule="atLeast"/>
              <w:ind w:left="567" w:hanging="567"/>
            </w:pPr>
            <w: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73BA0E5B" w14:textId="77777777" w:rsidR="000E3DC1" w:rsidRDefault="000E3DC1" w:rsidP="000E3DC1">
      <w:pPr>
        <w:pStyle w:val="BulletedListLevel1"/>
        <w:numPr>
          <w:ilvl w:val="0"/>
          <w:numId w:val="0"/>
        </w:numPr>
        <w:jc w:val="left"/>
      </w:pPr>
      <w:r>
        <w:t xml:space="preserve">In accordance with primary health care principles, Agency policies and legislative requirements undertake home care assessments and re-assessments for frail aged and people with disabilities and their </w:t>
      </w:r>
      <w:proofErr w:type="spellStart"/>
      <w:r>
        <w:t>carers</w:t>
      </w:r>
      <w:proofErr w:type="spellEnd"/>
      <w:r>
        <w:t>.</w:t>
      </w:r>
    </w:p>
    <w:p w14:paraId="3DC1C17A" w14:textId="77777777" w:rsidR="00B06EDE" w:rsidRPr="00B06EDE" w:rsidRDefault="00B06EDE" w:rsidP="00B06EDE"/>
    <w:p w14:paraId="005DD4B6" w14:textId="10DDFB31" w:rsidR="00E91AB6" w:rsidRPr="00405739" w:rsidRDefault="00E91AB6" w:rsidP="000E3DC1">
      <w:pPr>
        <w:pStyle w:val="Heading3"/>
        <w:spacing w:before="120" w:line="280" w:lineRule="atLeast"/>
      </w:pPr>
      <w:r w:rsidRPr="00405739">
        <w:lastRenderedPageBreak/>
        <w:t>Duties:</w:t>
      </w:r>
    </w:p>
    <w:p w14:paraId="1B696F35" w14:textId="77777777" w:rsidR="000E3DC1" w:rsidRDefault="000E3DC1" w:rsidP="000E3DC1">
      <w:pPr>
        <w:pStyle w:val="ListNumbered"/>
        <w:spacing w:before="120" w:after="120" w:line="280" w:lineRule="atLeast"/>
      </w:pPr>
      <w:r>
        <w:t>Receive and respond to Home Care referrals, directing clients to other agencies when appropriate.</w:t>
      </w:r>
      <w:r w:rsidRPr="00AC5AE8">
        <w:t xml:space="preserve"> </w:t>
      </w:r>
    </w:p>
    <w:p w14:paraId="36DC0BBD" w14:textId="77777777" w:rsidR="000E3DC1" w:rsidRDefault="000E3DC1" w:rsidP="000E3DC1">
      <w:pPr>
        <w:pStyle w:val="ListNumbered"/>
        <w:spacing w:before="120" w:after="120" w:line="280" w:lineRule="atLeast"/>
      </w:pPr>
      <w:r>
        <w:t>Undertake assessments and re-assessments of client needs and home environments.</w:t>
      </w:r>
    </w:p>
    <w:p w14:paraId="32BB1014" w14:textId="77777777" w:rsidR="000E3DC1" w:rsidRDefault="000E3DC1" w:rsidP="000E3DC1">
      <w:pPr>
        <w:pStyle w:val="ListNumbered"/>
        <w:spacing w:before="120" w:after="120" w:line="280" w:lineRule="atLeast"/>
      </w:pPr>
      <w:r>
        <w:t>Monitor and review services for clients, through discussion with field staff, attendance at case conferences and through ongoing client contact.</w:t>
      </w:r>
    </w:p>
    <w:p w14:paraId="4D648E81" w14:textId="77777777" w:rsidR="000E3DC1" w:rsidRDefault="000E3DC1" w:rsidP="000E3DC1">
      <w:pPr>
        <w:pStyle w:val="ListNumbered"/>
        <w:spacing w:before="120" w:after="120" w:line="280" w:lineRule="atLeast"/>
      </w:pPr>
      <w:proofErr w:type="gramStart"/>
      <w:r>
        <w:t>Document client files,</w:t>
      </w:r>
      <w:proofErr w:type="gramEnd"/>
      <w:r>
        <w:t xml:space="preserve"> maintain records including use of electronic database (My Aged Care) and prepare reports and correspondence as required.</w:t>
      </w:r>
    </w:p>
    <w:p w14:paraId="36CE417A" w14:textId="634877B1" w:rsidR="00B06EDE" w:rsidRDefault="000E3DC1" w:rsidP="000E3DC1">
      <w:pPr>
        <w:pStyle w:val="ListNumbered"/>
        <w:spacing w:before="120" w:after="120" w:line="280" w:lineRule="atLeast"/>
      </w:pPr>
      <w:r>
        <w:t>Provide support to Home Care staff in consultation with the Home Care Services Coordinator.</w:t>
      </w:r>
    </w:p>
    <w:p w14:paraId="647BACA3" w14:textId="1D3C8BDC" w:rsidR="00E91AB6" w:rsidRPr="004B1E48" w:rsidRDefault="00E91AB6" w:rsidP="000E3DC1">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0E3DC1">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E3DC1">
      <w:pPr>
        <w:pStyle w:val="Heading3"/>
        <w:spacing w:before="120" w:line="280" w:lineRule="atLeast"/>
      </w:pPr>
      <w:r>
        <w:t>Key Accountabilities and Responsibilities:</w:t>
      </w:r>
    </w:p>
    <w:p w14:paraId="3E9D2945" w14:textId="77777777" w:rsidR="000E3DC1" w:rsidRPr="00885F9D" w:rsidRDefault="000E3DC1" w:rsidP="000E3DC1">
      <w:pPr>
        <w:tabs>
          <w:tab w:val="left" w:pos="1134"/>
        </w:tabs>
        <w:spacing w:before="120" w:after="120" w:line="280" w:lineRule="atLeast"/>
      </w:pPr>
      <w:r w:rsidRPr="00885F9D">
        <w:rPr>
          <w:iCs/>
        </w:rPr>
        <w:t>The Home Care Assessor reports directly to the Home Care Services Coordinator and is responsible for:</w:t>
      </w:r>
    </w:p>
    <w:p w14:paraId="2E45111D" w14:textId="77777777" w:rsidR="000E3DC1" w:rsidRDefault="000E3DC1" w:rsidP="000E3DC1">
      <w:pPr>
        <w:pStyle w:val="ListParagraph"/>
        <w:spacing w:before="120" w:after="120" w:line="280" w:lineRule="atLeast"/>
      </w:pPr>
      <w:r>
        <w:t>Effective assessment and re-assessment of all referrals for home care services.</w:t>
      </w:r>
    </w:p>
    <w:p w14:paraId="2AAE3F3B" w14:textId="77777777" w:rsidR="000E3DC1" w:rsidRDefault="000E3DC1" w:rsidP="000E3DC1">
      <w:pPr>
        <w:pStyle w:val="ListParagraph"/>
        <w:spacing w:before="120" w:after="120" w:line="280" w:lineRule="atLeast"/>
      </w:pPr>
      <w:r>
        <w:t>Maintaining confidentiality of information gained in undertaking the role.</w:t>
      </w:r>
    </w:p>
    <w:p w14:paraId="0739D20C" w14:textId="4616494E" w:rsidR="00B06EDE" w:rsidRDefault="000E3DC1" w:rsidP="000E3DC1">
      <w:pPr>
        <w:pStyle w:val="ListParagraph"/>
        <w:spacing w:before="120" w:after="120" w:line="280" w:lineRule="atLeast"/>
      </w:pPr>
      <w:r>
        <w:t>Promoting a positive image of the service.</w:t>
      </w:r>
    </w:p>
    <w:p w14:paraId="5F7D6A04" w14:textId="14EFB671" w:rsidR="00DB2338" w:rsidRDefault="00EE1C89" w:rsidP="000E3DC1">
      <w:pPr>
        <w:pStyle w:val="ListParagraph"/>
        <w:spacing w:before="120" w:after="120" w:line="280" w:lineRule="atLeast"/>
      </w:pPr>
      <w:r>
        <w:t>Where applicable, e</w:t>
      </w:r>
      <w:r w:rsidR="00DB2338" w:rsidRPr="004B0994">
        <w:t>xercis</w:t>
      </w:r>
      <w:r w:rsidR="000E3DC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51DBB6D" w:rsidR="003C43E7" w:rsidRDefault="003C43E7" w:rsidP="000E3DC1">
      <w:pPr>
        <w:pStyle w:val="ListParagraph"/>
        <w:spacing w:before="120" w:after="120" w:line="280" w:lineRule="atLeast"/>
      </w:pPr>
      <w:r w:rsidRPr="008803FC">
        <w:t>Comply</w:t>
      </w:r>
      <w:r w:rsidR="000E3DC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0E3DC1">
      <w:pPr>
        <w:pStyle w:val="Heading3"/>
        <w:spacing w:before="120" w:line="280" w:lineRule="atLeast"/>
      </w:pPr>
      <w:r>
        <w:t>Pre-employment Conditions</w:t>
      </w:r>
      <w:r w:rsidR="00E91AB6">
        <w:t>:</w:t>
      </w:r>
    </w:p>
    <w:p w14:paraId="546871E2" w14:textId="76ACAA24" w:rsidR="00996960" w:rsidRPr="00996960" w:rsidRDefault="00B97D5F" w:rsidP="000E3DC1">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E3DC1">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E3DC1">
      <w:pPr>
        <w:pStyle w:val="ListNumbered"/>
        <w:numPr>
          <w:ilvl w:val="0"/>
          <w:numId w:val="16"/>
        </w:numPr>
        <w:spacing w:before="120" w:after="120" w:line="280" w:lineRule="atLeast"/>
      </w:pPr>
      <w:r>
        <w:t>Conviction checks in the following areas:</w:t>
      </w:r>
    </w:p>
    <w:p w14:paraId="147CDE9F" w14:textId="77777777" w:rsidR="00E91AB6" w:rsidRDefault="00E91AB6" w:rsidP="000E3DC1">
      <w:pPr>
        <w:pStyle w:val="ListNumbered"/>
        <w:numPr>
          <w:ilvl w:val="1"/>
          <w:numId w:val="13"/>
        </w:numPr>
        <w:spacing w:before="120" w:after="120" w:line="280" w:lineRule="atLeast"/>
      </w:pPr>
      <w:r>
        <w:t>crimes of violence</w:t>
      </w:r>
    </w:p>
    <w:p w14:paraId="15754481" w14:textId="77777777" w:rsidR="00E91AB6" w:rsidRDefault="00E91AB6" w:rsidP="000E3DC1">
      <w:pPr>
        <w:pStyle w:val="ListNumbered"/>
        <w:numPr>
          <w:ilvl w:val="1"/>
          <w:numId w:val="13"/>
        </w:numPr>
        <w:spacing w:before="120" w:after="120" w:line="280" w:lineRule="atLeast"/>
      </w:pPr>
      <w:r>
        <w:t>sex related offences</w:t>
      </w:r>
    </w:p>
    <w:p w14:paraId="4ED1D6AD" w14:textId="77777777" w:rsidR="00E91AB6" w:rsidRDefault="00E91AB6" w:rsidP="000E3DC1">
      <w:pPr>
        <w:pStyle w:val="ListNumbered"/>
        <w:numPr>
          <w:ilvl w:val="1"/>
          <w:numId w:val="13"/>
        </w:numPr>
        <w:spacing w:before="120" w:after="120" w:line="280" w:lineRule="atLeast"/>
      </w:pPr>
      <w:r>
        <w:t>serious drug offences</w:t>
      </w:r>
    </w:p>
    <w:p w14:paraId="2F95386B" w14:textId="77777777" w:rsidR="00405739" w:rsidRDefault="00E91AB6" w:rsidP="000E3DC1">
      <w:pPr>
        <w:pStyle w:val="ListNumbered"/>
        <w:numPr>
          <w:ilvl w:val="1"/>
          <w:numId w:val="13"/>
        </w:numPr>
        <w:spacing w:before="120" w:after="120" w:line="280" w:lineRule="atLeast"/>
      </w:pPr>
      <w:r>
        <w:t>crimes involving dishonesty</w:t>
      </w:r>
    </w:p>
    <w:p w14:paraId="32250CB7" w14:textId="5929B1C2" w:rsidR="00E91AB6" w:rsidRPr="00405739" w:rsidRDefault="00E91AB6" w:rsidP="000E3DC1">
      <w:pPr>
        <w:pStyle w:val="ListNumbered"/>
        <w:numPr>
          <w:ilvl w:val="1"/>
          <w:numId w:val="13"/>
        </w:numPr>
        <w:spacing w:before="120" w:after="120"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57A1B68F" w14:textId="77777777" w:rsidR="000E3DC1" w:rsidRDefault="000E3DC1" w:rsidP="000E3DC1">
      <w:pPr>
        <w:pStyle w:val="ListNumbered"/>
        <w:numPr>
          <w:ilvl w:val="0"/>
          <w:numId w:val="15"/>
        </w:numPr>
        <w:spacing w:line="280" w:lineRule="atLeast"/>
      </w:pPr>
      <w:r>
        <w:t>Experience in assessment of clients in welfare or health areas, or the demonstrated ability to acquire those skills.</w:t>
      </w:r>
    </w:p>
    <w:p w14:paraId="71E578AB" w14:textId="77777777" w:rsidR="000E3DC1" w:rsidRDefault="000E3DC1" w:rsidP="000E3DC1">
      <w:pPr>
        <w:pStyle w:val="ListNumbered"/>
        <w:numPr>
          <w:ilvl w:val="0"/>
          <w:numId w:val="15"/>
        </w:numPr>
        <w:spacing w:line="280" w:lineRule="atLeast"/>
      </w:pPr>
      <w:r>
        <w:t xml:space="preserve">Appropriate qualification in the field of Human Services and/or relevant </w:t>
      </w:r>
      <w:proofErr w:type="gramStart"/>
      <w:r>
        <w:t>work related</w:t>
      </w:r>
      <w:proofErr w:type="gramEnd"/>
      <w:r>
        <w:t xml:space="preserve"> experience.</w:t>
      </w:r>
    </w:p>
    <w:p w14:paraId="0B532778" w14:textId="77777777" w:rsidR="000E3DC1" w:rsidRDefault="000E3DC1" w:rsidP="000E3DC1">
      <w:pPr>
        <w:pStyle w:val="ListNumbered"/>
        <w:numPr>
          <w:ilvl w:val="0"/>
          <w:numId w:val="15"/>
        </w:numPr>
        <w:spacing w:line="280" w:lineRule="atLeast"/>
      </w:pPr>
      <w:r>
        <w:t xml:space="preserve">Highly developed written and verbal communication skills, including the ability to deal skilfully and sensitively with frail aged, younger disabled and their </w:t>
      </w:r>
      <w:proofErr w:type="spellStart"/>
      <w:r>
        <w:t>carers</w:t>
      </w:r>
      <w:proofErr w:type="spellEnd"/>
      <w:r>
        <w:t xml:space="preserve"> and have an understanding of their needs.</w:t>
      </w:r>
    </w:p>
    <w:p w14:paraId="101DD713" w14:textId="77777777" w:rsidR="000E3DC1" w:rsidRDefault="000E3DC1" w:rsidP="000E3DC1">
      <w:pPr>
        <w:pStyle w:val="ListNumbered"/>
        <w:numPr>
          <w:ilvl w:val="0"/>
          <w:numId w:val="15"/>
        </w:numPr>
        <w:spacing w:line="280" w:lineRule="atLeast"/>
      </w:pPr>
      <w:r>
        <w:t>Ability to work independently or as a member of a team, with the ability to make independent decisions, and prioritise and manage workloads.</w:t>
      </w:r>
    </w:p>
    <w:p w14:paraId="1D1DB96D" w14:textId="3A542CF1" w:rsidR="00E91AB6" w:rsidRPr="003A15EA" w:rsidRDefault="000E3DC1" w:rsidP="000E3DC1">
      <w:pPr>
        <w:pStyle w:val="ListNumbered"/>
        <w:numPr>
          <w:ilvl w:val="0"/>
          <w:numId w:val="15"/>
        </w:numPr>
        <w:spacing w:line="280" w:lineRule="atLeast"/>
      </w:pPr>
      <w:r>
        <w:t xml:space="preserve">Knowledge of policies, </w:t>
      </w:r>
      <w:proofErr w:type="gramStart"/>
      <w:r>
        <w:t>procedures</w:t>
      </w:r>
      <w:proofErr w:type="gramEnd"/>
      <w:r>
        <w:t xml:space="preserve"> and guidelines for dealing with Home and Community Care (HACC), Community Home Support Program (CHSP) and Home Care Services or the ability to quickly acquire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E66C49"/>
    <w:multiLevelType w:val="hybridMultilevel"/>
    <w:tmpl w:val="E2B8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0CC7"/>
    <w:rsid w:val="00033AA3"/>
    <w:rsid w:val="00036117"/>
    <w:rsid w:val="00036325"/>
    <w:rsid w:val="00063D77"/>
    <w:rsid w:val="00076386"/>
    <w:rsid w:val="00077639"/>
    <w:rsid w:val="0008146B"/>
    <w:rsid w:val="00090F2A"/>
    <w:rsid w:val="000C3DA0"/>
    <w:rsid w:val="000C54F9"/>
    <w:rsid w:val="000C7998"/>
    <w:rsid w:val="000D5AF4"/>
    <w:rsid w:val="000D73E4"/>
    <w:rsid w:val="000E3DC1"/>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2021-09-27T01:44:00Z</cp:lastPrinted>
  <dcterms:created xsi:type="dcterms:W3CDTF">2021-09-27T01:44:00Z</dcterms:created>
  <dcterms:modified xsi:type="dcterms:W3CDTF">2021-09-27T01:44:00Z</dcterms:modified>
</cp:coreProperties>
</file>