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193EE12" w:rsidR="003C0450" w:rsidRPr="00C56BF6" w:rsidRDefault="00260300" w:rsidP="004B1E48">
            <w:pPr>
              <w:rPr>
                <w:rFonts w:ascii="Gill Sans MT" w:hAnsi="Gill Sans MT" w:cs="Gill Sans"/>
              </w:rPr>
            </w:pPr>
            <w:r>
              <w:rPr>
                <w:rStyle w:val="InformationBlockChar"/>
                <w:rFonts w:eastAsiaTheme="minorHAnsi"/>
                <w:b w:val="0"/>
                <w:bCs/>
              </w:rPr>
              <w:t>Dental Prosthetist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F70E5E2" w:rsidR="003C0450" w:rsidRPr="00C56BF6" w:rsidRDefault="00260300"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32896BF" w:rsidR="003C0450" w:rsidRPr="00C56BF6" w:rsidRDefault="00260300"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8AA8C6E" w:rsidR="003C0450" w:rsidRPr="00C56BF6" w:rsidRDefault="00260300"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EF30232" w:rsidR="00B06EDE" w:rsidRPr="00260300" w:rsidRDefault="00260300" w:rsidP="00260300">
            <w:pPr>
              <w:spacing w:after="0"/>
              <w:rPr>
                <w:rFonts w:ascii="Gill Sans MT" w:hAnsi="Gill Sans MT" w:cs="Times New Roman"/>
                <w:bCs/>
                <w:szCs w:val="22"/>
              </w:rPr>
            </w:pPr>
            <w:r>
              <w:rPr>
                <w:rStyle w:val="InformationBlockChar"/>
                <w:rFonts w:eastAsiaTheme="minorHAnsi"/>
                <w:b w:val="0"/>
                <w:bCs/>
              </w:rPr>
              <w:t xml:space="preserve">Community, Mental Health and Wellbeing – Oral Health Services Tasmania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C16B45" w:rsidR="003C0450" w:rsidRPr="00C56BF6" w:rsidRDefault="00260300"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5D08162" w:rsidR="003C0450" w:rsidRPr="00C56BF6" w:rsidRDefault="00260300"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076C21E" w:rsidR="003C0450" w:rsidRPr="00C56BF6" w:rsidRDefault="00260300" w:rsidP="004B1E48">
            <w:pPr>
              <w:rPr>
                <w:rFonts w:ascii="Gill Sans MT" w:hAnsi="Gill Sans MT" w:cs="Gill Sans"/>
              </w:rPr>
            </w:pPr>
            <w:r>
              <w:rPr>
                <w:rStyle w:val="InformationBlockChar"/>
                <w:rFonts w:eastAsiaTheme="minorHAnsi"/>
                <w:b w:val="0"/>
                <w:bCs/>
              </w:rPr>
              <w:t>Senior Dental Prosthetist/Senior Dental Officer (NW)</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CF8C033" w:rsidR="004B1E48" w:rsidRPr="00C56BF6" w:rsidRDefault="00260300" w:rsidP="004B1E48">
            <w:pPr>
              <w:rPr>
                <w:rFonts w:ascii="Gill Sans MT" w:hAnsi="Gill Sans MT" w:cs="Gill Sans"/>
              </w:rPr>
            </w:pPr>
            <w:r>
              <w:rPr>
                <w:rStyle w:val="InformationBlockChar"/>
                <w:rFonts w:eastAsiaTheme="minorHAnsi"/>
                <w:b w:val="0"/>
                <w:bCs/>
              </w:rPr>
              <w:t>March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F302643" w:rsidR="00540344" w:rsidRPr="00C56BF6" w:rsidRDefault="00260300"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CC78CFB" w:rsidR="00540344" w:rsidRPr="00C56BF6" w:rsidRDefault="00260300"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EE419EA" w:rsidR="00B06EDE" w:rsidRPr="00260300" w:rsidRDefault="00260300" w:rsidP="00260300">
            <w:pPr>
              <w:pStyle w:val="BulletedListLevel1"/>
              <w:numPr>
                <w:ilvl w:val="0"/>
                <w:numId w:val="0"/>
              </w:numPr>
              <w:spacing w:after="140"/>
              <w:ind w:left="567" w:hanging="567"/>
              <w:rPr>
                <w:i/>
              </w:rPr>
            </w:pPr>
            <w:r>
              <w:t>Registered with the Dental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18118BAB" w14:textId="77777777" w:rsidR="00260300" w:rsidRPr="00104451" w:rsidRDefault="00260300" w:rsidP="00260300">
      <w:pPr>
        <w:pStyle w:val="BulletedListLevel1"/>
        <w:numPr>
          <w:ilvl w:val="0"/>
          <w:numId w:val="0"/>
        </w:numPr>
        <w:spacing w:after="140"/>
        <w:jc w:val="left"/>
        <w:rPr>
          <w:lang w:val="en-US"/>
        </w:rPr>
      </w:pPr>
      <w:r>
        <w:t>Provide</w:t>
      </w:r>
      <w:r>
        <w:rPr>
          <w:lang w:val="en-US"/>
        </w:rPr>
        <w:t xml:space="preserve"> comprehensive care for clients in the </w:t>
      </w:r>
      <w:proofErr w:type="spellStart"/>
      <w:r>
        <w:rPr>
          <w:lang w:val="en-US"/>
        </w:rPr>
        <w:t>specialised</w:t>
      </w:r>
      <w:proofErr w:type="spellEnd"/>
      <w:r>
        <w:rPr>
          <w:lang w:val="en-US"/>
        </w:rPr>
        <w:t xml:space="preserve"> field of dental prosthetics in accordance with the Health Practitioner Regulation National Law Act.</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4E09F6D3" w14:textId="77777777" w:rsidR="00260300" w:rsidRDefault="00260300" w:rsidP="00260300">
      <w:pPr>
        <w:pStyle w:val="ListNumbered"/>
        <w:rPr>
          <w:lang w:val="en-US"/>
        </w:rPr>
      </w:pPr>
      <w:r>
        <w:rPr>
          <w:lang w:val="en-US"/>
        </w:rPr>
        <w:t xml:space="preserve">Provide prosthetic services in accordance with the policies, </w:t>
      </w:r>
      <w:proofErr w:type="gramStart"/>
      <w:r>
        <w:rPr>
          <w:lang w:val="en-US"/>
        </w:rPr>
        <w:t>protocols</w:t>
      </w:r>
      <w:proofErr w:type="gramEnd"/>
      <w:r>
        <w:rPr>
          <w:lang w:val="en-US"/>
        </w:rPr>
        <w:t xml:space="preserve"> and guidelines of Oral Health Services Tasmania, including the assessment and management of patient treatment plans.  Refer clients to appropriate clinicians as required. </w:t>
      </w:r>
      <w:r>
        <w:rPr>
          <w:rFonts w:ascii="MS Gothic" w:eastAsia="MS Gothic" w:hAnsi="MS Gothic" w:cs="MS Gothic" w:hint="eastAsia"/>
          <w:lang w:val="en-US"/>
        </w:rPr>
        <w:t> </w:t>
      </w:r>
    </w:p>
    <w:p w14:paraId="6F4EC900" w14:textId="77777777" w:rsidR="00260300" w:rsidRDefault="00260300" w:rsidP="00260300">
      <w:pPr>
        <w:pStyle w:val="ListNumbered"/>
        <w:rPr>
          <w:lang w:val="en-US"/>
        </w:rPr>
      </w:pPr>
      <w:r>
        <w:rPr>
          <w:lang w:val="en-US"/>
        </w:rPr>
        <w:t xml:space="preserve">Maintain individual clinic case treatment records including recording of occasions of service and treatment histories. </w:t>
      </w:r>
      <w:r>
        <w:rPr>
          <w:rFonts w:ascii="MS Gothic" w:eastAsia="MS Gothic" w:hAnsi="MS Gothic" w:cs="MS Gothic" w:hint="eastAsia"/>
          <w:lang w:val="en-US"/>
        </w:rPr>
        <w:t> </w:t>
      </w:r>
    </w:p>
    <w:p w14:paraId="3C8208B9" w14:textId="77777777" w:rsidR="00260300" w:rsidRDefault="00260300" w:rsidP="00260300">
      <w:pPr>
        <w:pStyle w:val="ListNumbered"/>
        <w:rPr>
          <w:lang w:val="en-US"/>
        </w:rPr>
      </w:pPr>
      <w:r>
        <w:rPr>
          <w:lang w:val="en-US"/>
        </w:rPr>
        <w:t xml:space="preserve">Undertake laboratory work where necessary. </w:t>
      </w:r>
      <w:r>
        <w:rPr>
          <w:rFonts w:ascii="MS Gothic" w:eastAsia="MS Gothic" w:hAnsi="MS Gothic" w:cs="MS Gothic" w:hint="eastAsia"/>
          <w:lang w:val="en-US"/>
        </w:rPr>
        <w:t> </w:t>
      </w:r>
    </w:p>
    <w:p w14:paraId="639587A2" w14:textId="77777777" w:rsidR="00260300" w:rsidRDefault="00260300" w:rsidP="00260300">
      <w:pPr>
        <w:pStyle w:val="ListNumbered"/>
        <w:rPr>
          <w:lang w:val="en-US"/>
        </w:rPr>
      </w:pPr>
      <w:r>
        <w:rPr>
          <w:lang w:val="en-US"/>
        </w:rPr>
        <w:t xml:space="preserve">Liaise with and provide advice and support to dental practitioners and other health professionals (including students) in relation to prosthetic treatments. </w:t>
      </w:r>
      <w:r>
        <w:rPr>
          <w:rFonts w:ascii="MS Gothic" w:eastAsia="MS Gothic" w:hAnsi="MS Gothic" w:cs="MS Gothic" w:hint="eastAsia"/>
          <w:lang w:val="en-US"/>
        </w:rPr>
        <w:t> </w:t>
      </w:r>
    </w:p>
    <w:p w14:paraId="7A81374D" w14:textId="77777777" w:rsidR="00260300" w:rsidRDefault="00260300" w:rsidP="00260300">
      <w:pPr>
        <w:pStyle w:val="ListNumbered"/>
        <w:rPr>
          <w:lang w:val="en-US"/>
        </w:rPr>
      </w:pPr>
      <w:r>
        <w:rPr>
          <w:lang w:val="en-US"/>
        </w:rPr>
        <w:t xml:space="preserve">Participate in the planning, development and review of dental prosthetic services and assist with the implementation of new or modified dental prosthetic procedures and/or equipment. </w:t>
      </w:r>
    </w:p>
    <w:p w14:paraId="4A3382ED" w14:textId="77777777" w:rsidR="00260300" w:rsidRDefault="00260300" w:rsidP="00260300">
      <w:pPr>
        <w:pStyle w:val="ListNumbered"/>
        <w:rPr>
          <w:lang w:val="en-US"/>
        </w:rPr>
      </w:pPr>
      <w:r>
        <w:rPr>
          <w:lang w:val="en-US"/>
        </w:rPr>
        <w:t xml:space="preserve">Contribute to quality improvement strategies. </w:t>
      </w:r>
      <w:r>
        <w:rPr>
          <w:rFonts w:ascii="MS Gothic" w:eastAsia="MS Gothic" w:hAnsi="MS Gothic" w:cs="MS Gothic" w:hint="eastAsia"/>
          <w:lang w:val="en-US"/>
        </w:rPr>
        <w:t> </w:t>
      </w:r>
    </w:p>
    <w:p w14:paraId="36CE417A" w14:textId="1A60C94C" w:rsidR="00B06EDE" w:rsidRDefault="00260300" w:rsidP="00260300">
      <w:pPr>
        <w:pStyle w:val="ListNumbered"/>
      </w:pPr>
      <w:r>
        <w:rPr>
          <w:lang w:val="en-US"/>
        </w:rPr>
        <w:t>Provide general guidance and advice to technical staff in laboratory work associated with the provision of prosthetic services.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1FF0BBD" w14:textId="77777777" w:rsidR="00260300" w:rsidRPr="001B3E95" w:rsidRDefault="00260300" w:rsidP="00260300">
      <w:pPr>
        <w:pStyle w:val="ListParagraph"/>
      </w:pPr>
      <w:r w:rsidRPr="001B3E95">
        <w:t>In consultation with the Senior Dental Prosthetist and relevant dental practitioners the Dental Prosthetist will be responsible for service provision, monitoring quality and reporting ou</w:t>
      </w:r>
      <w:r>
        <w:t>tput against client care plans.</w:t>
      </w:r>
    </w:p>
    <w:p w14:paraId="30720E34" w14:textId="77777777" w:rsidR="00260300" w:rsidRPr="001B3E95" w:rsidRDefault="00260300" w:rsidP="00260300">
      <w:pPr>
        <w:pStyle w:val="ListParagraph"/>
      </w:pPr>
      <w:r w:rsidRPr="001B3E95">
        <w:t xml:space="preserve">Responsible for patient welfare and standard of services provided by using equipment and associated accessories safely, avoiding causing hazards to themselves, other </w:t>
      </w:r>
      <w:proofErr w:type="gramStart"/>
      <w:r w:rsidRPr="001B3E95">
        <w:t>s</w:t>
      </w:r>
      <w:r>
        <w:t>taff</w:t>
      </w:r>
      <w:proofErr w:type="gramEnd"/>
      <w:r>
        <w:t xml:space="preserve"> and members of the public.</w:t>
      </w:r>
    </w:p>
    <w:p w14:paraId="2297B1BE" w14:textId="77777777" w:rsidR="00260300" w:rsidRPr="001B3E95" w:rsidRDefault="00260300" w:rsidP="00260300">
      <w:pPr>
        <w:pStyle w:val="ListParagraph"/>
      </w:pPr>
      <w:r w:rsidRPr="001B3E95">
        <w:t>Maintain professional levels of patient care and compl</w:t>
      </w:r>
      <w:r>
        <w:t>y with moral and ethical codes.</w:t>
      </w:r>
    </w:p>
    <w:p w14:paraId="0739D20C" w14:textId="16BA77EC" w:rsidR="00B06EDE" w:rsidRDefault="00260300" w:rsidP="00260300">
      <w:pPr>
        <w:pStyle w:val="ListParagraph"/>
      </w:pPr>
      <w:r w:rsidRPr="001B3E95">
        <w:t xml:space="preserve">Works without direct clinical and technical supervision, with broad direction provided by the Senior Dental Prosthetist (or Senior Dental Officer, NW).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46A3165"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8F5C808" w14:textId="77777777" w:rsidR="00260300" w:rsidRDefault="00260300" w:rsidP="00260300"/>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52FA7A9" w14:textId="77777777" w:rsidR="00260300" w:rsidRPr="00260300" w:rsidRDefault="00260300" w:rsidP="00260300">
      <w:pPr>
        <w:pStyle w:val="ListNumbered"/>
        <w:numPr>
          <w:ilvl w:val="0"/>
          <w:numId w:val="15"/>
        </w:numPr>
        <w:rPr>
          <w:lang w:val="en-US"/>
        </w:rPr>
      </w:pPr>
      <w:r w:rsidRPr="00260300">
        <w:rPr>
          <w:lang w:val="en-US"/>
        </w:rPr>
        <w:t xml:space="preserve">Demonstrated experience in the provision of dental prosthetic services. </w:t>
      </w:r>
      <w:r w:rsidRPr="00260300">
        <w:rPr>
          <w:rFonts w:ascii="MS Gothic" w:eastAsia="MS Gothic" w:hAnsi="MS Gothic" w:cs="MS Gothic" w:hint="eastAsia"/>
          <w:lang w:val="en-US"/>
        </w:rPr>
        <w:t> </w:t>
      </w:r>
    </w:p>
    <w:p w14:paraId="003FD970" w14:textId="77777777" w:rsidR="00260300" w:rsidRPr="00260300" w:rsidRDefault="00260300" w:rsidP="00260300">
      <w:pPr>
        <w:pStyle w:val="ListNumbered"/>
        <w:numPr>
          <w:ilvl w:val="0"/>
          <w:numId w:val="15"/>
        </w:numPr>
        <w:rPr>
          <w:lang w:val="en-US"/>
        </w:rPr>
      </w:pPr>
      <w:r w:rsidRPr="00260300">
        <w:rPr>
          <w:lang w:val="en-US"/>
        </w:rPr>
        <w:t xml:space="preserve">Demonstrated understanding of quality improvement, together with the capacity to contribute to the review and development of operational policies and procedures </w:t>
      </w:r>
      <w:r w:rsidRPr="00260300">
        <w:rPr>
          <w:rFonts w:ascii="MS Gothic" w:eastAsia="MS Gothic" w:hAnsi="MS Gothic" w:cs="MS Gothic" w:hint="eastAsia"/>
          <w:lang w:val="en-US"/>
        </w:rPr>
        <w:t> </w:t>
      </w:r>
      <w:r w:rsidRPr="00260300">
        <w:rPr>
          <w:lang w:val="en-US"/>
        </w:rPr>
        <w:t xml:space="preserve">relating to the delivery of dental prosthetic services. </w:t>
      </w:r>
    </w:p>
    <w:p w14:paraId="2C854567" w14:textId="77777777" w:rsidR="00260300" w:rsidRPr="00260300" w:rsidRDefault="00260300" w:rsidP="00260300">
      <w:pPr>
        <w:pStyle w:val="ListNumbered"/>
        <w:numPr>
          <w:ilvl w:val="0"/>
          <w:numId w:val="15"/>
        </w:numPr>
        <w:rPr>
          <w:lang w:val="en-US"/>
        </w:rPr>
      </w:pPr>
      <w:r w:rsidRPr="00260300">
        <w:rPr>
          <w:lang w:val="en-US"/>
        </w:rPr>
        <w:t xml:space="preserve">Well-developed interpersonal and communication skills and the ability to exercise judgement and flexibility in establishing rapport with clients and colleagues. </w:t>
      </w:r>
      <w:r w:rsidRPr="00260300">
        <w:rPr>
          <w:rFonts w:ascii="MS Gothic" w:eastAsia="MS Gothic" w:hAnsi="MS Gothic" w:cs="MS Gothic" w:hint="eastAsia"/>
          <w:lang w:val="en-US"/>
        </w:rPr>
        <w:t> </w:t>
      </w:r>
    </w:p>
    <w:p w14:paraId="0FC43E3D" w14:textId="77777777" w:rsidR="00260300" w:rsidRPr="00260300" w:rsidRDefault="00260300" w:rsidP="00260300">
      <w:pPr>
        <w:pStyle w:val="ListNumbered"/>
        <w:numPr>
          <w:ilvl w:val="0"/>
          <w:numId w:val="15"/>
        </w:numPr>
        <w:rPr>
          <w:lang w:val="en-US"/>
        </w:rPr>
      </w:pPr>
      <w:r w:rsidRPr="00260300">
        <w:rPr>
          <w:lang w:val="en-US"/>
        </w:rPr>
        <w:t xml:space="preserve">Demonstrated organisational, time management and problem-solving skills. </w:t>
      </w:r>
      <w:r w:rsidRPr="00260300">
        <w:rPr>
          <w:rFonts w:ascii="MS Gothic" w:eastAsia="MS Gothic" w:hAnsi="MS Gothic" w:cs="MS Gothic" w:hint="eastAsia"/>
          <w:lang w:val="en-US"/>
        </w:rPr>
        <w:t> </w:t>
      </w:r>
    </w:p>
    <w:p w14:paraId="76946666" w14:textId="77777777" w:rsidR="00260300" w:rsidRPr="00260300" w:rsidRDefault="00260300" w:rsidP="00260300">
      <w:pPr>
        <w:pStyle w:val="ListNumbered"/>
        <w:numPr>
          <w:ilvl w:val="0"/>
          <w:numId w:val="15"/>
        </w:numPr>
        <w:rPr>
          <w:lang w:val="en-US"/>
        </w:rPr>
      </w:pPr>
      <w:r w:rsidRPr="00260300">
        <w:rPr>
          <w:lang w:val="en-US"/>
        </w:rPr>
        <w:t xml:space="preserve">Demonstrated commitment to self-development and continuing education, including a capacity to provide support and instruction to other prosthetic and technical staff. </w:t>
      </w:r>
      <w:r w:rsidRPr="00260300">
        <w:rPr>
          <w:rFonts w:ascii="MS Gothic" w:eastAsia="MS Gothic" w:hAnsi="MS Gothic" w:cs="MS Gothic" w:hint="eastAsia"/>
          <w:lang w:val="en-US"/>
        </w:rPr>
        <w:t> </w:t>
      </w:r>
    </w:p>
    <w:p w14:paraId="1D1DB96D" w14:textId="4AFBF9F2" w:rsidR="00E91AB6" w:rsidRPr="003A15EA" w:rsidRDefault="00260300" w:rsidP="00260300">
      <w:pPr>
        <w:pStyle w:val="ListNumbered"/>
        <w:numPr>
          <w:ilvl w:val="0"/>
          <w:numId w:val="15"/>
        </w:numPr>
      </w:pPr>
      <w:r w:rsidRPr="00260300">
        <w:rPr>
          <w:lang w:val="en-US"/>
        </w:rPr>
        <w:t>Demonstrated ability to work collaboratively in a multidisciplinary clinical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0300"/>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2021-08-10T21:45:00Z</dcterms:created>
  <dcterms:modified xsi:type="dcterms:W3CDTF">2021-08-10T21:45:00Z</dcterms:modified>
</cp:coreProperties>
</file>