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0CE5D4ED" w:rsidR="00DB1FDB" w:rsidRPr="00283A31" w:rsidRDefault="00967292" w:rsidP="00EB32E5">
      <w:pPr>
        <w:pStyle w:val="Heading1"/>
      </w:pPr>
      <w:r>
        <w:t>Principal Financial Analyst</w:t>
      </w:r>
    </w:p>
    <w:p w14:paraId="293DE65E" w14:textId="6321FD46" w:rsidR="00DB1FDB" w:rsidRPr="00017A48" w:rsidRDefault="00967292" w:rsidP="00267238">
      <w:pPr>
        <w:spacing w:after="0" w:line="240" w:lineRule="auto"/>
        <w:ind w:left="-284"/>
        <w:jc w:val="right"/>
        <w:rPr>
          <w:rFonts w:cstheme="majorHAnsi"/>
          <w:sz w:val="24"/>
          <w:szCs w:val="24"/>
        </w:rPr>
      </w:pPr>
      <w:r>
        <w:rPr>
          <w:rFonts w:cstheme="majorHAnsi"/>
        </w:rPr>
        <w:t xml:space="preserve">BUDGET AND FINANCE </w:t>
      </w:r>
      <w:r w:rsidR="00A9317D" w:rsidRPr="00017A48">
        <w:rPr>
          <w:rFonts w:cstheme="majorHAnsi"/>
        </w:rPr>
        <w:t xml:space="preserve">DIVISION / </w:t>
      </w:r>
      <w:r>
        <w:rPr>
          <w:rFonts w:cstheme="majorHAnsi"/>
        </w:rPr>
        <w:t xml:space="preserve">PROCUREMENT, RISK AND CONTRACT </w:t>
      </w:r>
      <w:r w:rsidR="00CA0AFB">
        <w:rPr>
          <w:rFonts w:cstheme="majorHAnsi"/>
        </w:rPr>
        <w:t xml:space="preserve">MANAGEMENT </w:t>
      </w:r>
      <w:r w:rsidR="00A9317D" w:rsidRPr="00017A48">
        <w:rPr>
          <w:rFonts w:cstheme="majorHAnsi"/>
        </w:rPr>
        <w:t>BRANCH</w:t>
      </w:r>
    </w:p>
    <w:p w14:paraId="717D40BA" w14:textId="77777777" w:rsidR="00267238" w:rsidRDefault="00267238" w:rsidP="005F6F3C"/>
    <w:p w14:paraId="6B5ED1C0" w14:textId="389026E2" w:rsidR="001D7B6E" w:rsidRPr="00843318" w:rsidRDefault="001D7B6E" w:rsidP="001D7B6E">
      <w:pPr>
        <w:pStyle w:val="Heading2"/>
        <w:pBdr>
          <w:bottom w:val="single" w:sz="4" w:space="1" w:color="auto"/>
        </w:pBdr>
      </w:pPr>
      <w:r>
        <w:t>Why work for us</w:t>
      </w:r>
    </w:p>
    <w:p w14:paraId="40ED78B7" w14:textId="3773190B" w:rsidR="009C1C2A" w:rsidRDefault="009C1C2A" w:rsidP="001D7B6E">
      <w:r>
        <w:t>The work you will undertake is varied and interesting. We contribute</w:t>
      </w:r>
      <w:r w:rsidR="001D7B6E">
        <w:t xml:space="preserve"> to major government activities that improve the wellbeing of Tasmanians and support the Government’s management of the State’s </w:t>
      </w:r>
      <w:r w:rsidR="00FD68A2" w:rsidRPr="00FD68A2">
        <w:t>financial position.</w:t>
      </w:r>
    </w:p>
    <w:p w14:paraId="264E1018" w14:textId="4A3937CD" w:rsidR="001D7B6E" w:rsidRDefault="001D7B6E" w:rsidP="001D7B6E">
      <w:r>
        <w:t xml:space="preserve">We are </w:t>
      </w:r>
      <w:r w:rsidR="009C1C2A">
        <w:t>a flexible,</w:t>
      </w:r>
      <w:r>
        <w:t xml:space="preserve"> diverse, inclusive, and supportive workplace with a strong values-based</w:t>
      </w:r>
      <w:r w:rsidR="009C1C2A">
        <w:t xml:space="preserve"> and</w:t>
      </w:r>
      <w:r>
        <w:t xml:space="preserve"> team orient</w:t>
      </w:r>
      <w:r w:rsidR="002718D6">
        <w:t>ed</w:t>
      </w:r>
      <w:r>
        <w:t xml:space="preserve"> culture. </w:t>
      </w:r>
      <w:r w:rsidRPr="00146F57">
        <w:t xml:space="preserve">For more information about Treasury and what our staff have to say about working for us, visit our website: </w:t>
      </w:r>
      <w:hyperlink r:id="rId11" w:history="1">
        <w:r w:rsidR="00057E62">
          <w:rPr>
            <w:rStyle w:val="Hyperlink"/>
            <w:rFonts w:cstheme="majorHAnsi"/>
          </w:rPr>
          <w:t>www.treasury.tas.gov.au/about-us/careers</w:t>
        </w:r>
      </w:hyperlink>
    </w:p>
    <w:p w14:paraId="70C2E266" w14:textId="75179F7A" w:rsidR="00E43C96" w:rsidRPr="00843318" w:rsidRDefault="00E43C96" w:rsidP="00EB32E5">
      <w:pPr>
        <w:pStyle w:val="Heading2"/>
        <w:pBdr>
          <w:bottom w:val="single" w:sz="4" w:space="1" w:color="auto"/>
        </w:pBdr>
      </w:pPr>
      <w:r>
        <w:t xml:space="preserve">The </w:t>
      </w:r>
      <w:r w:rsidR="00B8129E">
        <w:t>p</w:t>
      </w:r>
      <w:r>
        <w:t>osition</w:t>
      </w:r>
    </w:p>
    <w:p w14:paraId="62C2A2C7" w14:textId="18B6D367" w:rsidR="00C32842" w:rsidRPr="00C53C02" w:rsidRDefault="003750D1" w:rsidP="0091388D">
      <w:pPr>
        <w:spacing w:before="120" w:after="0"/>
        <w:rPr>
          <w:rFonts w:cstheme="majorHAnsi"/>
        </w:rPr>
      </w:pPr>
      <w:bookmarkStart w:id="0" w:name="_Hlk164684717"/>
      <w:r>
        <w:rPr>
          <w:rFonts w:cstheme="majorHAnsi"/>
        </w:rPr>
        <w:t xml:space="preserve">As a member of the Government, Insurance and Risk Unit, you will contribute to the </w:t>
      </w:r>
      <w:r w:rsidR="000B21C5">
        <w:rPr>
          <w:rFonts w:cstheme="majorHAnsi"/>
        </w:rPr>
        <w:t xml:space="preserve">effective strategic and operational management of the Tasmanian Risk Management Fund. You will facilitate effective </w:t>
      </w:r>
      <w:r w:rsidR="00533FF0">
        <w:rPr>
          <w:rFonts w:cstheme="majorHAnsi"/>
        </w:rPr>
        <w:t xml:space="preserve">financial management and informed decision making to ensure the long-term financial </w:t>
      </w:r>
      <w:r w:rsidR="00E17D8E">
        <w:rPr>
          <w:rFonts w:cstheme="majorHAnsi"/>
        </w:rPr>
        <w:t xml:space="preserve">viability of the Fund, while maintaining a high level of transparency and accountability. </w:t>
      </w:r>
    </w:p>
    <w:bookmarkEnd w:id="0"/>
    <w:p w14:paraId="7B987E20" w14:textId="69779E34" w:rsidR="00DB1FDB" w:rsidRPr="00843318" w:rsidRDefault="00DB1FDB" w:rsidP="00DB1FDB">
      <w:pPr>
        <w:spacing w:after="0" w:line="240" w:lineRule="auto"/>
        <w:ind w:left="-284"/>
        <w:jc w:val="both"/>
        <w:rPr>
          <w:rFonts w:cstheme="majorHAnsi"/>
        </w:rPr>
      </w:pPr>
    </w:p>
    <w:p w14:paraId="5B6B9C59" w14:textId="2CFD17EB" w:rsidR="007E51CC" w:rsidRPr="007E51CC" w:rsidRDefault="005F6F3C" w:rsidP="00A77FD0">
      <w:pPr>
        <w:pStyle w:val="Heading2"/>
        <w:pBdr>
          <w:bottom w:val="single" w:sz="4" w:space="1" w:color="auto"/>
        </w:pBdr>
        <w:rPr>
          <w:rStyle w:val="BlueText"/>
          <w:rFonts w:cs="Arial"/>
          <w:color w:val="000000" w:themeColor="text1"/>
        </w:rPr>
      </w:pPr>
      <w:r>
        <w:t>What you</w:t>
      </w:r>
      <w:r w:rsidR="00D2548C">
        <w:t xml:space="preserve"> will work </w:t>
      </w:r>
      <w:r>
        <w:t>on</w:t>
      </w:r>
      <w:bookmarkStart w:id="1" w:name="_Hlk164684691"/>
    </w:p>
    <w:p w14:paraId="0E5A15B4" w14:textId="6DE8AC13" w:rsidR="00186EBF" w:rsidRDefault="00C95582" w:rsidP="00186EBF">
      <w:pPr>
        <w:pStyle w:val="ListParagraph"/>
        <w:ind w:left="709"/>
        <w:rPr>
          <w:rStyle w:val="BlueText"/>
          <w:rFonts w:cs="Arial"/>
          <w:color w:val="auto"/>
        </w:rPr>
      </w:pPr>
      <w:r>
        <w:rPr>
          <w:rStyle w:val="BlueText"/>
          <w:rFonts w:cs="Arial"/>
          <w:color w:val="auto"/>
        </w:rPr>
        <w:t xml:space="preserve">Provide </w:t>
      </w:r>
      <w:r w:rsidR="000C4F65">
        <w:rPr>
          <w:rStyle w:val="BlueText"/>
          <w:rFonts w:cs="Arial"/>
          <w:color w:val="auto"/>
        </w:rPr>
        <w:t>advi</w:t>
      </w:r>
      <w:r w:rsidR="00BC5401">
        <w:rPr>
          <w:rStyle w:val="BlueText"/>
          <w:rFonts w:cs="Arial"/>
          <w:color w:val="auto"/>
        </w:rPr>
        <w:t>c</w:t>
      </w:r>
      <w:r w:rsidR="000C4F65">
        <w:rPr>
          <w:rStyle w:val="BlueText"/>
          <w:rFonts w:cs="Arial"/>
          <w:color w:val="auto"/>
        </w:rPr>
        <w:t xml:space="preserve">e and information to, and build and maintain effective working relationships with, internal and external stakeholders </w:t>
      </w:r>
      <w:r w:rsidR="00BC5401">
        <w:rPr>
          <w:rStyle w:val="BlueText"/>
          <w:rFonts w:cs="Arial"/>
          <w:color w:val="auto"/>
        </w:rPr>
        <w:t>in relation to</w:t>
      </w:r>
      <w:r>
        <w:rPr>
          <w:rStyle w:val="BlueText"/>
          <w:rFonts w:cs="Arial"/>
          <w:color w:val="auto"/>
        </w:rPr>
        <w:t xml:space="preserve"> the operation of the Tasmanian Risk Management Fund, particularly in relation to the Fund’s financial policies</w:t>
      </w:r>
      <w:r w:rsidR="00E3194D">
        <w:rPr>
          <w:rStyle w:val="BlueText"/>
          <w:rFonts w:cs="Arial"/>
          <w:color w:val="auto"/>
        </w:rPr>
        <w:t xml:space="preserve">, the calculation of participant contributions, and the funding of claims. </w:t>
      </w:r>
    </w:p>
    <w:p w14:paraId="0CDCBE95" w14:textId="32712B3C" w:rsidR="00E3194D" w:rsidRDefault="00E3194D" w:rsidP="00186EBF">
      <w:pPr>
        <w:pStyle w:val="ListParagraph"/>
        <w:ind w:left="709"/>
        <w:rPr>
          <w:rStyle w:val="BlueText"/>
          <w:rFonts w:cs="Arial"/>
          <w:color w:val="auto"/>
        </w:rPr>
      </w:pPr>
      <w:r>
        <w:rPr>
          <w:rStyle w:val="BlueText"/>
          <w:rFonts w:cs="Arial"/>
          <w:color w:val="auto"/>
        </w:rPr>
        <w:t xml:space="preserve">Undertake financial management tasks for the Fund, such as the preparation of accurate and timely financial information and reports, the development and monitoring of the Fund’s Budget, and preparation of revised and forward financial estimates. </w:t>
      </w:r>
    </w:p>
    <w:p w14:paraId="48D9AD63" w14:textId="5DA8CDE0" w:rsidR="002F746F" w:rsidRDefault="002F746F" w:rsidP="002F746F">
      <w:pPr>
        <w:pStyle w:val="ListParagraph"/>
        <w:ind w:left="709"/>
      </w:pPr>
      <w:r>
        <w:t>Undertake research and analysis of financial management issues and the development and maintenance of processes for the financial management of the Fund.</w:t>
      </w:r>
    </w:p>
    <w:p w14:paraId="61DD9398" w14:textId="065FE5D1" w:rsidR="002F746F" w:rsidRDefault="002F746F" w:rsidP="002F746F">
      <w:pPr>
        <w:pStyle w:val="ListParagraph"/>
        <w:ind w:left="709"/>
      </w:pPr>
      <w:r>
        <w:t>Manag</w:t>
      </w:r>
      <w:r w:rsidR="00E32786">
        <w:t>e</w:t>
      </w:r>
      <w:r>
        <w:t xml:space="preserve"> the Fund’s reporting and auditing requirements in relation to Fund operations and arrangement</w:t>
      </w:r>
      <w:r w:rsidR="001E02B2">
        <w:t>s</w:t>
      </w:r>
      <w:r>
        <w:t>.</w:t>
      </w:r>
    </w:p>
    <w:p w14:paraId="0C7405E3" w14:textId="5FDA980E" w:rsidR="002F746F" w:rsidRPr="001264A1" w:rsidRDefault="002F746F" w:rsidP="002F746F">
      <w:pPr>
        <w:pStyle w:val="ListParagraph"/>
        <w:ind w:left="709"/>
      </w:pPr>
      <w:r>
        <w:t>Co-ordinate</w:t>
      </w:r>
      <w:r w:rsidRPr="001264A1">
        <w:t xml:space="preserve"> the calculation, invoicing and collection of contributions payable by </w:t>
      </w:r>
      <w:r>
        <w:t>Fund participants</w:t>
      </w:r>
      <w:r w:rsidRPr="001264A1">
        <w:t xml:space="preserve"> and the payment of expenses from the Fund</w:t>
      </w:r>
      <w:r>
        <w:t>.</w:t>
      </w:r>
    </w:p>
    <w:p w14:paraId="5A129CDF" w14:textId="326CC981" w:rsidR="002F746F" w:rsidRPr="001264A1" w:rsidRDefault="009D42FD" w:rsidP="002F746F">
      <w:pPr>
        <w:pStyle w:val="ListParagraph"/>
        <w:ind w:left="709"/>
      </w:pPr>
      <w:r>
        <w:t>Contribute to the strategic and operational management of</w:t>
      </w:r>
      <w:r w:rsidR="002F746F">
        <w:t xml:space="preserve"> contracts with </w:t>
      </w:r>
      <w:r w:rsidR="002F746F" w:rsidRPr="001264A1">
        <w:t xml:space="preserve">the </w:t>
      </w:r>
      <w:r w:rsidR="002F746F">
        <w:t>Fund’s Ac</w:t>
      </w:r>
      <w:r w:rsidR="002F746F" w:rsidRPr="001264A1">
        <w:t>tuary</w:t>
      </w:r>
      <w:r w:rsidR="002F746F">
        <w:t xml:space="preserve"> and Administration Agent</w:t>
      </w:r>
      <w:r>
        <w:t>.</w:t>
      </w:r>
    </w:p>
    <w:p w14:paraId="7975A0EE" w14:textId="467E0539" w:rsidR="00405D17" w:rsidRPr="00405D17" w:rsidRDefault="00946471" w:rsidP="00186EBF">
      <w:pPr>
        <w:pStyle w:val="ListParagraph"/>
        <w:ind w:left="709"/>
        <w:rPr>
          <w:rFonts w:cs="Arial"/>
        </w:rPr>
      </w:pPr>
      <w:r>
        <w:t>P</w:t>
      </w:r>
      <w:r w:rsidR="002F746F">
        <w:t>repar</w:t>
      </w:r>
      <w:r>
        <w:t>e</w:t>
      </w:r>
      <w:r w:rsidR="00405D17">
        <w:t xml:space="preserve"> high-level briefings, reports and submissions, including Ministerial correspondence and Committee papers. </w:t>
      </w:r>
    </w:p>
    <w:p w14:paraId="1DBDAE7B" w14:textId="0EC60803" w:rsidR="007D45DC" w:rsidRPr="00DB7158" w:rsidRDefault="007D45DC" w:rsidP="00186EBF">
      <w:pPr>
        <w:pStyle w:val="ListParagraph"/>
        <w:ind w:left="709"/>
        <w:rPr>
          <w:rStyle w:val="BlueText"/>
          <w:rFonts w:cs="Arial"/>
          <w:color w:val="auto"/>
        </w:rPr>
      </w:pPr>
      <w:r>
        <w:t>Assist in the delivery of Branch projects to improve Government risk management, purchasing policy and purchasing outcomes.</w:t>
      </w:r>
    </w:p>
    <w:p w14:paraId="3B6CED2C" w14:textId="57EAD064" w:rsidR="00186EBF" w:rsidRPr="00186EBF" w:rsidRDefault="00C53C02" w:rsidP="005C6F78">
      <w:pPr>
        <w:pStyle w:val="ListParagraph"/>
        <w:ind w:left="709"/>
        <w:rPr>
          <w:rStyle w:val="BlueText"/>
          <w:rFonts w:cs="Arial"/>
          <w:color w:val="000000" w:themeColor="text1"/>
        </w:rPr>
      </w:pPr>
      <w:r>
        <w:rPr>
          <w:rFonts w:cs="Arial"/>
        </w:rPr>
        <w:t>Perform other allocated duties as required.</w:t>
      </w:r>
    </w:p>
    <w:bookmarkEnd w:id="1"/>
    <w:p w14:paraId="51D86679" w14:textId="3269BE88" w:rsidR="00DB1FDB" w:rsidRPr="00843318" w:rsidRDefault="00DB1FDB" w:rsidP="00EB32E5">
      <w:pPr>
        <w:pStyle w:val="Heading2"/>
        <w:pBdr>
          <w:bottom w:val="single" w:sz="4" w:space="1" w:color="auto"/>
        </w:pBdr>
      </w:pPr>
      <w:r w:rsidRPr="00843318">
        <w:t xml:space="preserve">Responsibility, </w:t>
      </w:r>
      <w:r w:rsidR="00BF4A6F">
        <w:t>d</w:t>
      </w:r>
      <w:r w:rsidRPr="00843318">
        <w:t xml:space="preserve">irection and </w:t>
      </w:r>
      <w:r w:rsidR="00BF4A6F">
        <w:t>s</w:t>
      </w:r>
      <w:r w:rsidRPr="00843318">
        <w:t>upervision</w:t>
      </w:r>
    </w:p>
    <w:p w14:paraId="73D83FDB" w14:textId="2AB2AA47" w:rsidR="00BD7744" w:rsidRPr="001D3A60" w:rsidRDefault="001D3A60" w:rsidP="001D3A60">
      <w:r>
        <w:t>You will operate with considerable independence to determine your priorities, approach, and delivery of your work. You will apply existing frameworks when making decisions and may work on multiple subjects. You will provide informed advice on your work. You will provide recommendations on activities and your supervisor may provide guidance for the implementation.</w:t>
      </w:r>
    </w:p>
    <w:p w14:paraId="1E6C7ADD" w14:textId="127B367B" w:rsidR="00440AB5" w:rsidRPr="00BB241A" w:rsidRDefault="00CE541A" w:rsidP="00440AB5">
      <w:r w:rsidRPr="00CE541A">
        <w:t>You will use your management skills and expertise to manage a small team including mentoring and evaluating performance</w:t>
      </w:r>
      <w:r w:rsidR="001C275D" w:rsidRPr="00CE541A">
        <w:t>.</w:t>
      </w:r>
    </w:p>
    <w:p w14:paraId="54CF60D2" w14:textId="4B179F6D" w:rsidR="00637505" w:rsidRDefault="005C7480" w:rsidP="00B244E8">
      <w:r>
        <w:lastRenderedPageBreak/>
        <w:t>You will display and promote</w:t>
      </w:r>
      <w:r w:rsidRPr="00843318">
        <w:t xml:space="preserve"> behaviours </w:t>
      </w:r>
      <w:r>
        <w:t>that are compliant with</w:t>
      </w:r>
      <w:r w:rsidR="006108BF">
        <w:t>:</w:t>
      </w:r>
      <w:r w:rsidR="006108BF" w:rsidRPr="00843318">
        <w:t xml:space="preserve"> </w:t>
      </w:r>
      <w:r w:rsidR="00DB1FDB" w:rsidRPr="00843318">
        <w:t>ethical standards; the State Service Code of Conduct and Principles; relevant Work Health and Safety Legislation; policies, procedures and guidelines issued by the Department; and adherence to the principles of equal employment opportunity.</w:t>
      </w:r>
    </w:p>
    <w:p w14:paraId="502C191E" w14:textId="77777777" w:rsidR="00637505" w:rsidRDefault="00637505" w:rsidP="00B244E8"/>
    <w:p w14:paraId="46E74AF9" w14:textId="39E8404C" w:rsidR="00DB1FDB" w:rsidRPr="00843318" w:rsidRDefault="00BF4A6F" w:rsidP="00EB32E5">
      <w:pPr>
        <w:pStyle w:val="Heading2"/>
        <w:pBdr>
          <w:bottom w:val="single" w:sz="4" w:space="1" w:color="auto"/>
        </w:pBdr>
      </w:pPr>
      <w:r>
        <w:t>Skill</w:t>
      </w:r>
      <w:r w:rsidR="0091388D">
        <w:t>s</w:t>
      </w:r>
      <w:r>
        <w:t xml:space="preserve"> and experience</w:t>
      </w:r>
      <w:r w:rsidR="00EA1FEE">
        <w:t xml:space="preserve"> </w:t>
      </w:r>
    </w:p>
    <w:p w14:paraId="32341BBC" w14:textId="7EEAB849" w:rsidR="00DB1FDB" w:rsidRDefault="00DB1FDB" w:rsidP="0091388D">
      <w:pPr>
        <w:spacing w:before="120" w:line="240" w:lineRule="auto"/>
        <w:jc w:val="both"/>
        <w:rPr>
          <w:rFonts w:cstheme="majorHAnsi"/>
        </w:rPr>
      </w:pPr>
      <w:r w:rsidRPr="00843318">
        <w:rPr>
          <w:rFonts w:cstheme="majorHAnsi"/>
        </w:rPr>
        <w:t xml:space="preserve">Our selection panel will assess </w:t>
      </w:r>
      <w:r w:rsidR="00D75A9E">
        <w:rPr>
          <w:rFonts w:cstheme="majorHAnsi"/>
        </w:rPr>
        <w:t>your</w:t>
      </w:r>
      <w:r w:rsidR="00FC79FB">
        <w:rPr>
          <w:rFonts w:cstheme="majorHAnsi"/>
        </w:rPr>
        <w:t xml:space="preserve"> skills, </w:t>
      </w:r>
      <w:r w:rsidR="00A77FD0">
        <w:rPr>
          <w:rFonts w:cstheme="majorHAnsi"/>
        </w:rPr>
        <w:t xml:space="preserve">experience </w:t>
      </w:r>
      <w:r w:rsidR="00FC79FB">
        <w:rPr>
          <w:rFonts w:cstheme="majorHAnsi"/>
        </w:rPr>
        <w:t xml:space="preserve">and ability to perform the role using </w:t>
      </w:r>
      <w:r w:rsidRPr="00843318">
        <w:rPr>
          <w:rFonts w:cstheme="majorHAnsi"/>
        </w:rPr>
        <w:t>the following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66C44" w14:paraId="4EF70F53" w14:textId="77777777" w:rsidTr="009B738F">
        <w:tc>
          <w:tcPr>
            <w:tcW w:w="1696" w:type="dxa"/>
          </w:tcPr>
          <w:p w14:paraId="7D313E71" w14:textId="1B74437E"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2336" behindDoc="0" locked="0" layoutInCell="1" allowOverlap="1" wp14:anchorId="05C6DB17" wp14:editId="57E95AA4">
                  <wp:simplePos x="0" y="0"/>
                  <wp:positionH relativeFrom="margin">
                    <wp:posOffset>83545</wp:posOffset>
                  </wp:positionH>
                  <wp:positionV relativeFrom="margin">
                    <wp:posOffset>68784</wp:posOffset>
                  </wp:positionV>
                  <wp:extent cx="720000" cy="720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1D5BD1C7" w14:textId="564DF910" w:rsidR="00F66C44" w:rsidRPr="00283A31" w:rsidRDefault="00F66C44" w:rsidP="00EB32E5">
            <w:pPr>
              <w:pStyle w:val="Heading3"/>
            </w:pPr>
            <w:r w:rsidRPr="00283A31">
              <w:t>COMMUNICATE</w:t>
            </w:r>
          </w:p>
          <w:p w14:paraId="7EB019CF" w14:textId="6AD47387" w:rsidR="006A6D2F" w:rsidRPr="00254526" w:rsidRDefault="006A6D2F" w:rsidP="00254526">
            <w:pPr>
              <w:pStyle w:val="ListParagraph"/>
              <w:ind w:left="461"/>
            </w:pPr>
            <w:r w:rsidRPr="00254526">
              <w:t>Prepare high level documents and accurate drafts of complex material.</w:t>
            </w:r>
          </w:p>
          <w:p w14:paraId="66A86346" w14:textId="3CE95FBA" w:rsidR="00B2013D" w:rsidRPr="00254526" w:rsidRDefault="00B2013D" w:rsidP="00254526">
            <w:pPr>
              <w:pStyle w:val="ListParagraph"/>
              <w:ind w:left="461"/>
            </w:pPr>
            <w:r w:rsidRPr="00254526">
              <w:t xml:space="preserve">Clearly explain complex </w:t>
            </w:r>
            <w:r w:rsidR="00223761">
              <w:t xml:space="preserve">technical </w:t>
            </w:r>
            <w:r w:rsidRPr="00254526">
              <w:t>issues to others.</w:t>
            </w:r>
          </w:p>
          <w:p w14:paraId="653575DA" w14:textId="3E84EB8D" w:rsidR="00F66C44" w:rsidRPr="00840617" w:rsidRDefault="00254526" w:rsidP="00673A78">
            <w:pPr>
              <w:pStyle w:val="ListParagraph"/>
              <w:ind w:left="461"/>
            </w:pPr>
            <w:r w:rsidRPr="00254526">
              <w:t xml:space="preserve">Represent Treasury in your area of expertise. </w:t>
            </w:r>
            <w:r w:rsidR="00673A78" w:rsidRPr="00673A78">
              <w:t>Where possible, negotiate and influence others to get results.</w:t>
            </w:r>
          </w:p>
        </w:tc>
      </w:tr>
      <w:tr w:rsidR="00F66C44" w14:paraId="5C193AFE" w14:textId="77777777" w:rsidTr="009B738F">
        <w:tc>
          <w:tcPr>
            <w:tcW w:w="1696" w:type="dxa"/>
          </w:tcPr>
          <w:p w14:paraId="7713C8E7" w14:textId="2DC4B55B" w:rsidR="0091388D" w:rsidRPr="0091388D" w:rsidRDefault="00F66C44" w:rsidP="0091388D">
            <w:pPr>
              <w:jc w:val="both"/>
              <w:rPr>
                <w:rFonts w:cstheme="majorHAnsi"/>
              </w:rPr>
            </w:pPr>
            <w:r w:rsidRPr="00283A31">
              <w:rPr>
                <w:rFonts w:cstheme="majorHAnsi"/>
                <w:b/>
                <w:noProof/>
                <w:color w:val="253746"/>
              </w:rPr>
              <w:drawing>
                <wp:anchor distT="0" distB="0" distL="114300" distR="114300" simplePos="0" relativeHeight="251664384" behindDoc="0" locked="0" layoutInCell="1" allowOverlap="1" wp14:anchorId="69867348" wp14:editId="09F7C264">
                  <wp:simplePos x="0" y="0"/>
                  <wp:positionH relativeFrom="margin">
                    <wp:posOffset>114408</wp:posOffset>
                  </wp:positionH>
                  <wp:positionV relativeFrom="margin">
                    <wp:posOffset>563</wp:posOffset>
                  </wp:positionV>
                  <wp:extent cx="720000" cy="720000"/>
                  <wp:effectExtent l="0" t="0" r="0" b="4445"/>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6B16026C" w14:textId="2F0FE40B" w:rsidR="00F66C44" w:rsidRPr="00283A31" w:rsidRDefault="00F66C44" w:rsidP="00EB32E5">
            <w:pPr>
              <w:pStyle w:val="Heading3"/>
            </w:pPr>
            <w:r w:rsidRPr="00283A31">
              <w:t>MANAGE OUTPUTS</w:t>
            </w:r>
          </w:p>
          <w:p w14:paraId="0D7BAEA9" w14:textId="3EBD19F7" w:rsidR="00810C25" w:rsidRPr="001D3495" w:rsidRDefault="00810C25" w:rsidP="00D041E8">
            <w:pPr>
              <w:pStyle w:val="ListParagraph"/>
              <w:ind w:left="461"/>
            </w:pPr>
            <w:r w:rsidRPr="001D3495">
              <w:t xml:space="preserve">Plan, organise, schedule and prioritise within your </w:t>
            </w:r>
            <w:r w:rsidR="00760996">
              <w:t>work area.</w:t>
            </w:r>
          </w:p>
          <w:p w14:paraId="1862077D" w14:textId="3E6B81DF" w:rsidR="00270D38" w:rsidRDefault="00270D38" w:rsidP="00D041E8">
            <w:pPr>
              <w:pStyle w:val="ListParagraph"/>
              <w:ind w:left="461"/>
            </w:pPr>
            <w:r w:rsidRPr="009C067F">
              <w:t xml:space="preserve">Coordinate </w:t>
            </w:r>
            <w:r>
              <w:t xml:space="preserve">with </w:t>
            </w:r>
            <w:r w:rsidRPr="009C067F">
              <w:t>others and negotiate changes to task deadlines and resources.</w:t>
            </w:r>
          </w:p>
          <w:p w14:paraId="72610C03" w14:textId="198BD890" w:rsidR="000C3E30" w:rsidRPr="00B92C26" w:rsidRDefault="00760996" w:rsidP="00D041E8">
            <w:pPr>
              <w:pStyle w:val="ListParagraph"/>
              <w:ind w:left="461"/>
            </w:pPr>
            <w:r>
              <w:t xml:space="preserve">Contribute to </w:t>
            </w:r>
            <w:r w:rsidR="000C3E30" w:rsidRPr="00B92C26">
              <w:t>the work of other team members.</w:t>
            </w:r>
          </w:p>
          <w:p w14:paraId="185949EF" w14:textId="77777777" w:rsidR="00143741" w:rsidRDefault="00FB451B" w:rsidP="00695241">
            <w:pPr>
              <w:pStyle w:val="ListParagraph"/>
              <w:ind w:left="461"/>
            </w:pPr>
            <w:r w:rsidRPr="00FB451B">
              <w:t>Promote and contribute to a client focus.</w:t>
            </w:r>
          </w:p>
          <w:p w14:paraId="4D0F3962" w14:textId="4CB2CA5B" w:rsidR="00174FB7" w:rsidRPr="00143741" w:rsidRDefault="00174FB7" w:rsidP="00174FB7">
            <w:pPr>
              <w:pStyle w:val="ListParagraph"/>
              <w:numPr>
                <w:ilvl w:val="0"/>
                <w:numId w:val="0"/>
              </w:numPr>
              <w:ind w:left="461"/>
            </w:pPr>
          </w:p>
        </w:tc>
      </w:tr>
      <w:tr w:rsidR="00F66C44" w14:paraId="06E0527C" w14:textId="77777777" w:rsidTr="009B738F">
        <w:tc>
          <w:tcPr>
            <w:tcW w:w="1696" w:type="dxa"/>
          </w:tcPr>
          <w:p w14:paraId="4EF90CAC" w14:textId="789C2D70"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6432" behindDoc="0" locked="0" layoutInCell="1" allowOverlap="1" wp14:anchorId="1A880771" wp14:editId="79B55BBB">
                  <wp:simplePos x="0" y="0"/>
                  <wp:positionH relativeFrom="margin">
                    <wp:posOffset>140287</wp:posOffset>
                  </wp:positionH>
                  <wp:positionV relativeFrom="margin">
                    <wp:posOffset>133410</wp:posOffset>
                  </wp:positionV>
                  <wp:extent cx="720000" cy="720000"/>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59A4024D" w14:textId="77777777" w:rsidR="00F66C44" w:rsidRPr="00EF741F" w:rsidRDefault="00F66C44" w:rsidP="00EB32E5">
            <w:pPr>
              <w:pStyle w:val="Heading3"/>
              <w:rPr>
                <w:color w:val="1F4E79" w:themeColor="accent5" w:themeShade="80"/>
              </w:rPr>
            </w:pPr>
            <w:r w:rsidRPr="00283A31">
              <w:t>CONCEPTUALISE/ANALYSE/APPLY JUDGEMENT</w:t>
            </w:r>
          </w:p>
          <w:p w14:paraId="5F2EB0AE" w14:textId="77777777" w:rsidR="00C95B47" w:rsidRPr="00B8208F" w:rsidRDefault="00C95B47" w:rsidP="00B8208F">
            <w:pPr>
              <w:pStyle w:val="ListParagraph"/>
              <w:ind w:left="468"/>
            </w:pPr>
            <w:r w:rsidRPr="00B8208F">
              <w:t>Make appropriate decisions on the team’s activities and identify solutions and strategies to non-routine problems.</w:t>
            </w:r>
          </w:p>
          <w:p w14:paraId="79169C49" w14:textId="77777777" w:rsidR="004D0137" w:rsidRPr="00B8208F" w:rsidRDefault="004D0137" w:rsidP="00B8208F">
            <w:pPr>
              <w:pStyle w:val="ListParagraph"/>
              <w:ind w:left="468"/>
            </w:pPr>
            <w:r w:rsidRPr="00B8208F">
              <w:t>Make informed, timely and accurate decisions on the team’s activities.</w:t>
            </w:r>
          </w:p>
          <w:p w14:paraId="00985955" w14:textId="77777777" w:rsidR="00626080" w:rsidRPr="00B26C3F" w:rsidRDefault="00626080" w:rsidP="00B8208F">
            <w:pPr>
              <w:pStyle w:val="ListParagraph"/>
              <w:ind w:left="468"/>
            </w:pPr>
            <w:r w:rsidRPr="00B8208F">
              <w:t>Provide authoritative advice in your area of expertise</w:t>
            </w:r>
            <w:r w:rsidRPr="0098372B">
              <w:t>.</w:t>
            </w:r>
          </w:p>
          <w:p w14:paraId="4367F9A0" w14:textId="7BFC7B74" w:rsidR="00FD68A2" w:rsidRDefault="00FD68A2" w:rsidP="008272F3"/>
        </w:tc>
      </w:tr>
      <w:tr w:rsidR="00F66C44" w14:paraId="0C006A2E" w14:textId="77777777" w:rsidTr="009B738F">
        <w:tc>
          <w:tcPr>
            <w:tcW w:w="1696" w:type="dxa"/>
          </w:tcPr>
          <w:p w14:paraId="66C90CFA" w14:textId="55485044"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7456" behindDoc="0" locked="0" layoutInCell="1" allowOverlap="1" wp14:anchorId="523C2D6C" wp14:editId="3D8D015B">
                  <wp:simplePos x="0" y="0"/>
                  <wp:positionH relativeFrom="margin">
                    <wp:posOffset>104823</wp:posOffset>
                  </wp:positionH>
                  <wp:positionV relativeFrom="margin">
                    <wp:posOffset>189553</wp:posOffset>
                  </wp:positionV>
                  <wp:extent cx="720000" cy="720000"/>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08F4BD82" w14:textId="7F0CC01E" w:rsidR="00F66C44" w:rsidRPr="00EF741F" w:rsidRDefault="00F66C44" w:rsidP="00EB32E5">
            <w:pPr>
              <w:pStyle w:val="Heading3"/>
              <w:rPr>
                <w:color w:val="1F4E79" w:themeColor="accent5" w:themeShade="80"/>
              </w:rPr>
            </w:pPr>
            <w:r w:rsidRPr="00283A31">
              <w:t>TEAM/LEADERSHIP/BEHAVIOURS</w:t>
            </w:r>
          </w:p>
          <w:p w14:paraId="242A5386" w14:textId="18E28735" w:rsidR="00E9430D" w:rsidRPr="00D11A67" w:rsidRDefault="00E9430D" w:rsidP="00D11A67">
            <w:pPr>
              <w:pStyle w:val="ListParagraph"/>
              <w:ind w:left="461"/>
            </w:pPr>
            <w:r w:rsidRPr="00D11A67">
              <w:t xml:space="preserve">Lead, inform, guide and mentor others in your area of expertise and promote </w:t>
            </w:r>
            <w:r w:rsidR="00B8208F">
              <w:t>organisational</w:t>
            </w:r>
            <w:r w:rsidRPr="00D11A67">
              <w:t xml:space="preserve"> objectives.</w:t>
            </w:r>
          </w:p>
          <w:p w14:paraId="648A2D7B" w14:textId="77777777" w:rsidR="004F2458" w:rsidRPr="00D11A67" w:rsidRDefault="004F2458" w:rsidP="00D11A67">
            <w:pPr>
              <w:pStyle w:val="ListParagraph"/>
              <w:ind w:left="461"/>
            </w:pPr>
            <w:r w:rsidRPr="00D11A67">
              <w:t>Actively contribute to a positive team environment and use your networks to get results.</w:t>
            </w:r>
          </w:p>
          <w:p w14:paraId="4A03B9EC" w14:textId="70FC5730" w:rsidR="0033746D" w:rsidRPr="00F66C44" w:rsidRDefault="005C5CC7" w:rsidP="00D11A67">
            <w:pPr>
              <w:pStyle w:val="ListParagraph"/>
              <w:ind w:left="461"/>
              <w:rPr>
                <w:rFonts w:cstheme="majorHAnsi"/>
              </w:rPr>
            </w:pPr>
            <w:r w:rsidRPr="00D11A67">
              <w:t xml:space="preserve">Model and promote </w:t>
            </w:r>
            <w:r w:rsidR="004E4ABD">
              <w:t xml:space="preserve">behaviours in line with </w:t>
            </w:r>
            <w:r w:rsidRPr="00D11A67">
              <w:t>Treasury’s values.</w:t>
            </w:r>
          </w:p>
        </w:tc>
      </w:tr>
      <w:tr w:rsidR="00F66C44" w14:paraId="5EA12BFB" w14:textId="77777777" w:rsidTr="00B244E8">
        <w:trPr>
          <w:trHeight w:val="1787"/>
        </w:trPr>
        <w:tc>
          <w:tcPr>
            <w:tcW w:w="1696" w:type="dxa"/>
          </w:tcPr>
          <w:p w14:paraId="06F61937" w14:textId="50373678"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8480" behindDoc="0" locked="0" layoutInCell="1" allowOverlap="1" wp14:anchorId="71317CCC" wp14:editId="6579D39A">
                  <wp:simplePos x="0" y="0"/>
                  <wp:positionH relativeFrom="margin">
                    <wp:posOffset>101013</wp:posOffset>
                  </wp:positionH>
                  <wp:positionV relativeFrom="margin">
                    <wp:posOffset>146050</wp:posOffset>
                  </wp:positionV>
                  <wp:extent cx="720000" cy="720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0000" cy="720000"/>
                          </a:xfrm>
                          <a:prstGeom prst="rect">
                            <a:avLst/>
                          </a:prstGeom>
                        </pic:spPr>
                      </pic:pic>
                    </a:graphicData>
                  </a:graphic>
                </wp:anchor>
              </w:drawing>
            </w:r>
          </w:p>
        </w:tc>
        <w:tc>
          <w:tcPr>
            <w:tcW w:w="7320" w:type="dxa"/>
          </w:tcPr>
          <w:p w14:paraId="080C62A1" w14:textId="77777777" w:rsidR="002D260C" w:rsidRDefault="002D260C" w:rsidP="00EB32E5">
            <w:pPr>
              <w:pStyle w:val="Heading3"/>
            </w:pPr>
          </w:p>
          <w:p w14:paraId="674AA1B1" w14:textId="5CAA3050" w:rsidR="00F66C44" w:rsidRPr="00283A31" w:rsidRDefault="00F66C44" w:rsidP="00EB32E5">
            <w:pPr>
              <w:pStyle w:val="Heading3"/>
            </w:pPr>
            <w:r w:rsidRPr="00283A31">
              <w:t>TECHNICAL/PROFESSIONAL</w:t>
            </w:r>
          </w:p>
          <w:p w14:paraId="2CD0DAD5" w14:textId="7D0EBD4B" w:rsidR="00DD105F" w:rsidRPr="00687FA8" w:rsidRDefault="00DD105F" w:rsidP="00695241">
            <w:pPr>
              <w:pStyle w:val="ListParagraph"/>
              <w:ind w:left="461"/>
            </w:pPr>
            <w:r w:rsidRPr="00687FA8">
              <w:t>Demonstrate highly developed knowledge, skill and ability required for the role.</w:t>
            </w:r>
          </w:p>
          <w:p w14:paraId="26697643" w14:textId="06549B32" w:rsidR="00695241" w:rsidRPr="00687FA8" w:rsidRDefault="00E40485" w:rsidP="00695241">
            <w:pPr>
              <w:pStyle w:val="ListParagraph"/>
              <w:ind w:left="461"/>
            </w:pPr>
            <w:r w:rsidRPr="00E40485">
              <w:t>Desirable - a relevant qualification or equivalent experience</w:t>
            </w:r>
            <w:r w:rsidR="00695241">
              <w:t>.</w:t>
            </w:r>
          </w:p>
          <w:p w14:paraId="2A3216CB" w14:textId="41AC172A" w:rsidR="00D00DF3" w:rsidRPr="00D00DF3" w:rsidRDefault="00D00DF3" w:rsidP="00BD6CC4">
            <w:pPr>
              <w:pStyle w:val="ListParagraph"/>
              <w:numPr>
                <w:ilvl w:val="0"/>
                <w:numId w:val="0"/>
              </w:numPr>
              <w:ind w:left="461"/>
              <w:rPr>
                <w:rFonts w:cstheme="majorHAnsi"/>
              </w:rPr>
            </w:pPr>
          </w:p>
        </w:tc>
      </w:tr>
    </w:tbl>
    <w:p w14:paraId="56BADA0D" w14:textId="7FB830E7" w:rsidR="00207783" w:rsidRPr="00843318" w:rsidRDefault="001D7B6E" w:rsidP="00EB32E5">
      <w:pPr>
        <w:pStyle w:val="Heading2"/>
        <w:pBdr>
          <w:bottom w:val="single" w:sz="4" w:space="1" w:color="auto"/>
        </w:pBdr>
      </w:pPr>
      <w:r>
        <w:t>Our values</w:t>
      </w:r>
    </w:p>
    <w:p w14:paraId="558039C5" w14:textId="0390EB18" w:rsidR="00604F65" w:rsidRPr="00604F65" w:rsidRDefault="007E6451" w:rsidP="00EB32E5">
      <w:r w:rsidRPr="007E6451">
        <w:t xml:space="preserve">Treasury strives to create a respectful work environment, free from inappropriate </w:t>
      </w:r>
      <w:r w:rsidR="00100D39" w:rsidRPr="00843318">
        <w:t>and disrespectful workplace behaviours</w:t>
      </w:r>
      <w:r w:rsidRPr="007E6451">
        <w:t xml:space="preserve">, including discrimination, bullying and harassment. </w:t>
      </w:r>
      <w:r w:rsidR="007B4EC2">
        <w:t xml:space="preserve"> </w:t>
      </w:r>
      <w:r w:rsidR="00604F65" w:rsidRPr="00604F65">
        <w:t>Our values guide our behaviour</w:t>
      </w:r>
      <w:r w:rsidR="00A62039">
        <w:t>:</w:t>
      </w:r>
    </w:p>
    <w:p w14:paraId="333517B4" w14:textId="396FF54F" w:rsidR="00604F65" w:rsidRPr="00283A31" w:rsidRDefault="00A62039" w:rsidP="00EB32E5">
      <w:pPr>
        <w:pStyle w:val="Heading3"/>
      </w:pPr>
      <w:r w:rsidRPr="00283A31">
        <w:t>INTEGRITY</w:t>
      </w:r>
    </w:p>
    <w:p w14:paraId="70448DB7" w14:textId="2B520554"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Builds confidence, trust and self-respect, and is the foundation of open and honest communication.</w:t>
      </w:r>
    </w:p>
    <w:p w14:paraId="10FDAA8E" w14:textId="42806D42" w:rsidR="00604F65" w:rsidRPr="00283A31" w:rsidRDefault="00A62039" w:rsidP="00EB32E5">
      <w:pPr>
        <w:pStyle w:val="Heading3"/>
      </w:pPr>
      <w:r w:rsidRPr="00283A31">
        <w:t>EXCELLENCE</w:t>
      </w:r>
    </w:p>
    <w:p w14:paraId="78BFB92B" w14:textId="212BDEFD"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Challenges us to give our best and brings us recognition.</w:t>
      </w:r>
    </w:p>
    <w:p w14:paraId="6E2F8D58" w14:textId="15501E24" w:rsidR="00604F65" w:rsidRPr="00283A31" w:rsidRDefault="00A62039" w:rsidP="00EB32E5">
      <w:pPr>
        <w:pStyle w:val="Heading3"/>
      </w:pPr>
      <w:r w:rsidRPr="00283A31">
        <w:t>RESPECT</w:t>
      </w:r>
    </w:p>
    <w:p w14:paraId="28538CAA" w14:textId="1FD8E4F0"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Recognises the value of us all and the contribution we all make.</w:t>
      </w:r>
    </w:p>
    <w:p w14:paraId="28481A8B" w14:textId="676E9B6F" w:rsidR="00604F65" w:rsidRPr="00283A31" w:rsidRDefault="00A62039" w:rsidP="00EB32E5">
      <w:pPr>
        <w:pStyle w:val="Heading3"/>
      </w:pPr>
      <w:r w:rsidRPr="00283A31">
        <w:t>CAMARADERIE</w:t>
      </w:r>
    </w:p>
    <w:p w14:paraId="712F1697" w14:textId="77777777"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Creates a fun and supportive place to be.</w:t>
      </w:r>
    </w:p>
    <w:p w14:paraId="4D1CA89C" w14:textId="0F824B8E" w:rsidR="00604F65" w:rsidRPr="00283A31" w:rsidRDefault="00A62039" w:rsidP="00EB32E5">
      <w:pPr>
        <w:pStyle w:val="Heading3"/>
      </w:pPr>
      <w:r w:rsidRPr="00283A31">
        <w:lastRenderedPageBreak/>
        <w:t>PASSION</w:t>
      </w:r>
    </w:p>
    <w:p w14:paraId="50A73C97" w14:textId="4618F3AA" w:rsidR="00074AAE" w:rsidRPr="0091388D" w:rsidRDefault="00604F65" w:rsidP="0091388D">
      <w:pPr>
        <w:spacing w:line="240" w:lineRule="auto"/>
        <w:rPr>
          <w:rFonts w:cstheme="majorHAnsi"/>
          <w:sz w:val="20"/>
          <w:szCs w:val="20"/>
        </w:rPr>
      </w:pPr>
      <w:r w:rsidRPr="00604F65">
        <w:rPr>
          <w:rFonts w:cstheme="majorHAnsi"/>
        </w:rPr>
        <w:t>Inspires us to achieve great things</w:t>
      </w:r>
      <w:r w:rsidRPr="00843318">
        <w:rPr>
          <w:rFonts w:cstheme="majorHAnsi"/>
          <w:sz w:val="20"/>
          <w:szCs w:val="20"/>
        </w:rPr>
        <w:t>.</w:t>
      </w:r>
    </w:p>
    <w:p w14:paraId="401EBB84" w14:textId="0095D0CA" w:rsidR="00FC79FB" w:rsidRDefault="00F134EB" w:rsidP="00DE5BB5">
      <w:pPr>
        <w:tabs>
          <w:tab w:val="left" w:pos="3402"/>
          <w:tab w:val="left" w:pos="4678"/>
          <w:tab w:val="left" w:pos="7655"/>
        </w:tabs>
        <w:spacing w:after="0" w:line="240" w:lineRule="auto"/>
        <w:rPr>
          <w:rStyle w:val="Hyperlink"/>
          <w:rFonts w:cstheme="majorHAnsi"/>
        </w:rPr>
      </w:pPr>
      <w:r w:rsidRPr="00843318">
        <w:rPr>
          <w:rFonts w:cstheme="majorHAnsi"/>
        </w:rPr>
        <w:t>All employees must</w:t>
      </w:r>
      <w:r w:rsidR="005E2C4D">
        <w:rPr>
          <w:rFonts w:cstheme="majorHAnsi"/>
        </w:rPr>
        <w:t xml:space="preserve"> adhere</w:t>
      </w:r>
      <w:r w:rsidRPr="00843318">
        <w:rPr>
          <w:rFonts w:cstheme="majorHAnsi"/>
        </w:rPr>
        <w:t xml:space="preserve"> to the standards of behaviour and conduct specified in the State Service Principles and Code of Conduct (</w:t>
      </w:r>
      <w:r w:rsidRPr="00843318">
        <w:rPr>
          <w:rFonts w:cstheme="majorHAnsi"/>
          <w:i/>
        </w:rPr>
        <w:t>State Service Act 2000</w:t>
      </w:r>
      <w:r w:rsidRPr="00843318">
        <w:rPr>
          <w:rFonts w:cstheme="majorHAnsi"/>
        </w:rPr>
        <w:t>)</w:t>
      </w:r>
      <w:r w:rsidR="007A35AC">
        <w:rPr>
          <w:rFonts w:cstheme="majorHAnsi"/>
        </w:rPr>
        <w:t xml:space="preserve">. </w:t>
      </w:r>
      <w:r w:rsidR="0091388D" w:rsidRPr="0091388D">
        <w:rPr>
          <w:rFonts w:cstheme="majorHAnsi"/>
        </w:rPr>
        <w:t xml:space="preserve">These can be </w:t>
      </w:r>
      <w:r w:rsidR="0091388D">
        <w:rPr>
          <w:rFonts w:cstheme="majorHAnsi"/>
        </w:rPr>
        <w:t>found</w:t>
      </w:r>
      <w:r w:rsidR="0091388D" w:rsidRPr="0091388D">
        <w:rPr>
          <w:rFonts w:cstheme="majorHAnsi"/>
        </w:rPr>
        <w:t xml:space="preserve"> at </w:t>
      </w:r>
      <w:hyperlink r:id="rId22" w:history="1">
        <w:r w:rsidR="0091388D" w:rsidRPr="0091388D">
          <w:rPr>
            <w:rStyle w:val="Hyperlink"/>
            <w:rFonts w:cstheme="majorHAnsi"/>
          </w:rPr>
          <w:t>www.dpac.tas.gov.au/divisions/ssmo</w:t>
        </w:r>
      </w:hyperlink>
    </w:p>
    <w:p w14:paraId="753D4EB8" w14:textId="125840D7" w:rsidR="00CB1D3A" w:rsidRPr="0033746D" w:rsidRDefault="00CB1D3A" w:rsidP="0033746D">
      <w:pPr>
        <w:pBdr>
          <w:bottom w:val="single" w:sz="4" w:space="1" w:color="auto"/>
        </w:pBdr>
        <w:spacing w:after="0" w:line="240" w:lineRule="auto"/>
        <w:jc w:val="both"/>
        <w:rPr>
          <w:rFonts w:cstheme="majorHAnsi"/>
          <w:sz w:val="20"/>
          <w:szCs w:val="20"/>
        </w:rPr>
      </w:pPr>
    </w:p>
    <w:p w14:paraId="4865DCD6" w14:textId="03D96589" w:rsidR="00CB1D3A" w:rsidRDefault="00DB1FDB" w:rsidP="00EB32E5">
      <w:pPr>
        <w:spacing w:after="0"/>
      </w:pPr>
      <w:r w:rsidRPr="00843318">
        <w:rPr>
          <w:b/>
        </w:rPr>
        <w:t>Hours Per Week:</w:t>
      </w:r>
      <w:r w:rsidRPr="00843318">
        <w:t xml:space="preserve"> Flexible up to </w:t>
      </w:r>
      <w:r w:rsidR="00784004">
        <w:t>73.50 hours per fortnight</w:t>
      </w:r>
    </w:p>
    <w:p w14:paraId="40B34823" w14:textId="53240D00" w:rsidR="00DB1FDB" w:rsidRPr="00843318" w:rsidRDefault="00DB1FDB" w:rsidP="00EB32E5">
      <w:pPr>
        <w:spacing w:after="0"/>
      </w:pPr>
      <w:r w:rsidRPr="00843318">
        <w:rPr>
          <w:b/>
        </w:rPr>
        <w:t>Supervisor/Reports to:</w:t>
      </w:r>
      <w:r w:rsidRPr="00843318">
        <w:t xml:space="preserve"> </w:t>
      </w:r>
      <w:r w:rsidR="00012C7B">
        <w:t>Manag</w:t>
      </w:r>
      <w:r w:rsidR="00EA38FB">
        <w:t>er</w:t>
      </w:r>
      <w:r w:rsidR="009D42FD">
        <w:t>, Insurance and Risk</w:t>
      </w:r>
      <w:r w:rsidRPr="00843318">
        <w:tab/>
      </w:r>
    </w:p>
    <w:p w14:paraId="1B6C8708" w14:textId="6746F404" w:rsidR="00B8129E" w:rsidRDefault="00B8129E" w:rsidP="00EB32E5">
      <w:pPr>
        <w:spacing w:after="0"/>
      </w:pPr>
      <w:r w:rsidRPr="00843318">
        <w:rPr>
          <w:b/>
        </w:rPr>
        <w:t>Direct Reports:</w:t>
      </w:r>
      <w:r w:rsidRPr="00843318">
        <w:t xml:space="preserve"> </w:t>
      </w:r>
      <w:r w:rsidR="00393894">
        <w:t>1</w:t>
      </w:r>
    </w:p>
    <w:p w14:paraId="4C82F1E1" w14:textId="628E195C" w:rsidR="002E1562" w:rsidRDefault="00DB1FDB" w:rsidP="00EB32E5">
      <w:pPr>
        <w:spacing w:after="0"/>
      </w:pPr>
      <w:r w:rsidRPr="00843318">
        <w:rPr>
          <w:b/>
        </w:rPr>
        <w:t>Employment:</w:t>
      </w:r>
      <w:r w:rsidRPr="00843318">
        <w:t xml:space="preserve"> Permanent</w:t>
      </w:r>
    </w:p>
    <w:p w14:paraId="3830870F" w14:textId="4ADCB63A" w:rsidR="002E1562" w:rsidRDefault="00C710ED" w:rsidP="00EB32E5">
      <w:pPr>
        <w:spacing w:after="0"/>
      </w:pPr>
      <w:r>
        <w:rPr>
          <w:b/>
        </w:rPr>
        <w:t>Award/</w:t>
      </w:r>
      <w:r w:rsidRPr="00843318">
        <w:rPr>
          <w:b/>
        </w:rPr>
        <w:t>Classification:</w:t>
      </w:r>
      <w:r>
        <w:rPr>
          <w:b/>
        </w:rPr>
        <w:t xml:space="preserve"> </w:t>
      </w:r>
      <w:r w:rsidRPr="00843318">
        <w:t xml:space="preserve">Tasmanian State Service Award General Stream Band </w:t>
      </w:r>
      <w:r w:rsidR="00174FB7">
        <w:t>6</w:t>
      </w:r>
      <w:r w:rsidR="00DE5BB5">
        <w:t xml:space="preserve"> </w:t>
      </w:r>
    </w:p>
    <w:p w14:paraId="04FC3802" w14:textId="1047A098" w:rsidR="00C710ED" w:rsidRDefault="00F903C6" w:rsidP="00EB32E5">
      <w:pPr>
        <w:spacing w:after="0"/>
      </w:pPr>
      <w:r>
        <w:rPr>
          <w:noProof/>
        </w:rPr>
        <w:drawing>
          <wp:anchor distT="0" distB="0" distL="114300" distR="114300" simplePos="0" relativeHeight="251670528" behindDoc="0" locked="0" layoutInCell="1" allowOverlap="1" wp14:anchorId="053CC4EA" wp14:editId="26E8B2AC">
            <wp:simplePos x="0" y="0"/>
            <wp:positionH relativeFrom="margin">
              <wp:align>right</wp:align>
            </wp:positionH>
            <wp:positionV relativeFrom="margin">
              <wp:posOffset>8850630</wp:posOffset>
            </wp:positionV>
            <wp:extent cx="1712595" cy="678815"/>
            <wp:effectExtent l="0" t="0" r="1905" b="6985"/>
            <wp:wrapSquare wrapText="bothSides"/>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12595" cy="678815"/>
                    </a:xfrm>
                    <a:prstGeom prst="rect">
                      <a:avLst/>
                    </a:prstGeom>
                  </pic:spPr>
                </pic:pic>
              </a:graphicData>
            </a:graphic>
            <wp14:sizeRelH relativeFrom="margin">
              <wp14:pctWidth>0</wp14:pctWidth>
            </wp14:sizeRelH>
            <wp14:sizeRelV relativeFrom="margin">
              <wp14:pctHeight>0</wp14:pctHeight>
            </wp14:sizeRelV>
          </wp:anchor>
        </w:drawing>
      </w:r>
      <w:r w:rsidR="00DB1FDB" w:rsidRPr="00843318">
        <w:rPr>
          <w:b/>
        </w:rPr>
        <w:t>Location:</w:t>
      </w:r>
      <w:r w:rsidR="00DB1FDB" w:rsidRPr="00843318">
        <w:t xml:space="preserve"> Hobart</w:t>
      </w:r>
    </w:p>
    <w:p w14:paraId="566B5AE6" w14:textId="34E82DBF" w:rsidR="002E1562" w:rsidRDefault="00C710ED" w:rsidP="00EB32E5">
      <w:pPr>
        <w:spacing w:after="0"/>
      </w:pPr>
      <w:r>
        <w:rPr>
          <w:b/>
        </w:rPr>
        <w:t>Position Number</w:t>
      </w:r>
      <w:r w:rsidR="00BB6A04">
        <w:rPr>
          <w:b/>
        </w:rPr>
        <w:t>:</w:t>
      </w:r>
      <w:r w:rsidR="00F134EB" w:rsidRPr="00F134EB">
        <w:t xml:space="preserve"> </w:t>
      </w:r>
      <w:r w:rsidR="00E72F09" w:rsidRPr="00E72F09">
        <w:rPr>
          <w:rFonts w:cs="Arial"/>
        </w:rPr>
        <w:t>724822</w:t>
      </w:r>
    </w:p>
    <w:p w14:paraId="49EB1A51" w14:textId="00DB59C6" w:rsidR="009D42FD" w:rsidRDefault="002E1562" w:rsidP="00EB32E5">
      <w:pPr>
        <w:spacing w:after="0"/>
      </w:pPr>
      <w:r w:rsidRPr="00843318">
        <w:rPr>
          <w:b/>
          <w:bCs/>
        </w:rPr>
        <w:t>Approved by:</w:t>
      </w:r>
      <w:r w:rsidRPr="00843318">
        <w:t xml:space="preserve"> </w:t>
      </w:r>
      <w:r w:rsidR="001C7661">
        <w:t xml:space="preserve">Danielle Harris, </w:t>
      </w:r>
      <w:r w:rsidR="009D42FD">
        <w:t>Director, Procurement Risk and Contract Management Branch</w:t>
      </w:r>
    </w:p>
    <w:p w14:paraId="0BD08908" w14:textId="217419D6" w:rsidR="00DB1FDB" w:rsidRDefault="002E1562" w:rsidP="00EB32E5">
      <w:pPr>
        <w:spacing w:after="0"/>
      </w:pPr>
      <w:r w:rsidRPr="00843318">
        <w:rPr>
          <w:b/>
        </w:rPr>
        <w:t>Date:</w:t>
      </w:r>
      <w:r w:rsidRPr="00843318">
        <w:t xml:space="preserve"> </w:t>
      </w:r>
      <w:r w:rsidR="001C7661">
        <w:t>24</w:t>
      </w:r>
      <w:r w:rsidRPr="00843318">
        <w:t xml:space="preserve"> </w:t>
      </w:r>
      <w:r w:rsidR="009D42FD">
        <w:t xml:space="preserve">September </w:t>
      </w:r>
      <w:r w:rsidR="00012C7B">
        <w:t>2024</w:t>
      </w:r>
    </w:p>
    <w:sectPr w:rsidR="00DB1FDB" w:rsidSect="000D59EC">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A0BBB" w14:textId="77777777" w:rsidR="00390F75" w:rsidRDefault="00390F75" w:rsidP="004548DF">
      <w:pPr>
        <w:spacing w:after="0" w:line="240" w:lineRule="auto"/>
      </w:pPr>
      <w:r>
        <w:separator/>
      </w:r>
    </w:p>
  </w:endnote>
  <w:endnote w:type="continuationSeparator" w:id="0">
    <w:p w14:paraId="091D9DEA" w14:textId="77777777" w:rsidR="00390F75" w:rsidRDefault="00390F75" w:rsidP="0045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C8BB" w14:textId="77777777" w:rsidR="00F903C6" w:rsidRDefault="00F90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F903C6">
    <w:pPr>
      <w:pStyle w:val="Footer"/>
      <w:rPr>
        <w:b/>
        <w:bCs/>
        <w:color w:val="FFFFFF" w:themeColor="background1"/>
      </w:rPr>
    </w:pPr>
    <w:r>
      <w:rPr>
        <w:noProof/>
      </w:rPr>
      <w:drawing>
        <wp:anchor distT="0" distB="0" distL="114300" distR="114300" simplePos="0" relativeHeight="251685376"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F903C6">
    <w:pPr>
      <w:pStyle w:val="Footer"/>
      <w:rPr>
        <w:b/>
        <w:bCs/>
        <w:color w:val="FFFFFF" w:themeColor="background1"/>
      </w:rPr>
    </w:pPr>
    <w:r w:rsidRPr="0048217D">
      <w:rPr>
        <w:b/>
        <w:bCs/>
        <w:noProof/>
        <w:color w:val="FFFFFF" w:themeColor="background1"/>
      </w:rPr>
      <w:drawing>
        <wp:anchor distT="0" distB="0" distL="114300" distR="114300" simplePos="0" relativeHeight="251686400"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430B0" w14:textId="77777777" w:rsidR="00390F75" w:rsidRDefault="00390F75" w:rsidP="004548DF">
      <w:pPr>
        <w:spacing w:after="0" w:line="240" w:lineRule="auto"/>
      </w:pPr>
      <w:r>
        <w:separator/>
      </w:r>
    </w:p>
  </w:footnote>
  <w:footnote w:type="continuationSeparator" w:id="0">
    <w:p w14:paraId="7FF842F5" w14:textId="77777777" w:rsidR="00390F75" w:rsidRDefault="00390F75" w:rsidP="00454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79BF" w14:textId="77777777" w:rsidR="00F903C6" w:rsidRDefault="00F90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831" w14:textId="77777777" w:rsidR="00F903C6" w:rsidRDefault="00F90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D9741F0" w:rsidR="00111ED7" w:rsidRDefault="00111ED7">
    <w:pPr>
      <w:pStyle w:val="Header"/>
    </w:pPr>
    <w:r>
      <w:rPr>
        <w:noProof/>
      </w:rPr>
      <w:drawing>
        <wp:anchor distT="0" distB="0" distL="114300" distR="114300" simplePos="0" relativeHeight="251687424"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525"/>
    <w:multiLevelType w:val="hybridMultilevel"/>
    <w:tmpl w:val="A6ACA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E62D83"/>
    <w:multiLevelType w:val="hybridMultilevel"/>
    <w:tmpl w:val="D97ABC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4" w15:restartNumberingAfterBreak="0">
    <w:nsid w:val="17C87E9E"/>
    <w:multiLevelType w:val="hybridMultilevel"/>
    <w:tmpl w:val="7E74A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71598"/>
    <w:multiLevelType w:val="hybridMultilevel"/>
    <w:tmpl w:val="C6EE1AD8"/>
    <w:lvl w:ilvl="0" w:tplc="21D08178">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A757FC4"/>
    <w:multiLevelType w:val="hybridMultilevel"/>
    <w:tmpl w:val="95705A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611B6"/>
    <w:multiLevelType w:val="hybridMultilevel"/>
    <w:tmpl w:val="16CA8E3E"/>
    <w:lvl w:ilvl="0" w:tplc="0C090001">
      <w:start w:val="1"/>
      <w:numFmt w:val="bullet"/>
      <w:lvlText w:val=""/>
      <w:lvlJc w:val="left"/>
      <w:pPr>
        <w:tabs>
          <w:tab w:val="num" w:pos="771"/>
        </w:tabs>
        <w:ind w:left="771" w:hanging="360"/>
      </w:pPr>
      <w:rPr>
        <w:rFonts w:ascii="Symbol" w:hAnsi="Symbol" w:hint="default"/>
      </w:rPr>
    </w:lvl>
    <w:lvl w:ilvl="1" w:tplc="0C090003" w:tentative="1">
      <w:start w:val="1"/>
      <w:numFmt w:val="bullet"/>
      <w:lvlText w:val="o"/>
      <w:lvlJc w:val="left"/>
      <w:pPr>
        <w:tabs>
          <w:tab w:val="num" w:pos="1491"/>
        </w:tabs>
        <w:ind w:left="1491" w:hanging="360"/>
      </w:pPr>
      <w:rPr>
        <w:rFonts w:ascii="Courier New" w:hAnsi="Courier New" w:cs="Courier New" w:hint="default"/>
      </w:rPr>
    </w:lvl>
    <w:lvl w:ilvl="2" w:tplc="0C090005" w:tentative="1">
      <w:start w:val="1"/>
      <w:numFmt w:val="bullet"/>
      <w:lvlText w:val=""/>
      <w:lvlJc w:val="left"/>
      <w:pPr>
        <w:tabs>
          <w:tab w:val="num" w:pos="2211"/>
        </w:tabs>
        <w:ind w:left="2211" w:hanging="360"/>
      </w:pPr>
      <w:rPr>
        <w:rFonts w:ascii="Wingdings" w:hAnsi="Wingdings" w:hint="default"/>
      </w:rPr>
    </w:lvl>
    <w:lvl w:ilvl="3" w:tplc="0C090001" w:tentative="1">
      <w:start w:val="1"/>
      <w:numFmt w:val="bullet"/>
      <w:lvlText w:val=""/>
      <w:lvlJc w:val="left"/>
      <w:pPr>
        <w:tabs>
          <w:tab w:val="num" w:pos="2931"/>
        </w:tabs>
        <w:ind w:left="2931" w:hanging="360"/>
      </w:pPr>
      <w:rPr>
        <w:rFonts w:ascii="Symbol" w:hAnsi="Symbol" w:hint="default"/>
      </w:rPr>
    </w:lvl>
    <w:lvl w:ilvl="4" w:tplc="0C090003" w:tentative="1">
      <w:start w:val="1"/>
      <w:numFmt w:val="bullet"/>
      <w:lvlText w:val="o"/>
      <w:lvlJc w:val="left"/>
      <w:pPr>
        <w:tabs>
          <w:tab w:val="num" w:pos="3651"/>
        </w:tabs>
        <w:ind w:left="3651" w:hanging="360"/>
      </w:pPr>
      <w:rPr>
        <w:rFonts w:ascii="Courier New" w:hAnsi="Courier New" w:cs="Courier New" w:hint="default"/>
      </w:rPr>
    </w:lvl>
    <w:lvl w:ilvl="5" w:tplc="0C090005" w:tentative="1">
      <w:start w:val="1"/>
      <w:numFmt w:val="bullet"/>
      <w:lvlText w:val=""/>
      <w:lvlJc w:val="left"/>
      <w:pPr>
        <w:tabs>
          <w:tab w:val="num" w:pos="4371"/>
        </w:tabs>
        <w:ind w:left="4371" w:hanging="360"/>
      </w:pPr>
      <w:rPr>
        <w:rFonts w:ascii="Wingdings" w:hAnsi="Wingdings" w:hint="default"/>
      </w:rPr>
    </w:lvl>
    <w:lvl w:ilvl="6" w:tplc="0C090001" w:tentative="1">
      <w:start w:val="1"/>
      <w:numFmt w:val="bullet"/>
      <w:lvlText w:val=""/>
      <w:lvlJc w:val="left"/>
      <w:pPr>
        <w:tabs>
          <w:tab w:val="num" w:pos="5091"/>
        </w:tabs>
        <w:ind w:left="5091" w:hanging="360"/>
      </w:pPr>
      <w:rPr>
        <w:rFonts w:ascii="Symbol" w:hAnsi="Symbol" w:hint="default"/>
      </w:rPr>
    </w:lvl>
    <w:lvl w:ilvl="7" w:tplc="0C090003" w:tentative="1">
      <w:start w:val="1"/>
      <w:numFmt w:val="bullet"/>
      <w:lvlText w:val="o"/>
      <w:lvlJc w:val="left"/>
      <w:pPr>
        <w:tabs>
          <w:tab w:val="num" w:pos="5811"/>
        </w:tabs>
        <w:ind w:left="5811" w:hanging="360"/>
      </w:pPr>
      <w:rPr>
        <w:rFonts w:ascii="Courier New" w:hAnsi="Courier New" w:cs="Courier New" w:hint="default"/>
      </w:rPr>
    </w:lvl>
    <w:lvl w:ilvl="8" w:tplc="0C090005" w:tentative="1">
      <w:start w:val="1"/>
      <w:numFmt w:val="bullet"/>
      <w:lvlText w:val=""/>
      <w:lvlJc w:val="left"/>
      <w:pPr>
        <w:tabs>
          <w:tab w:val="num" w:pos="6531"/>
        </w:tabs>
        <w:ind w:left="6531" w:hanging="360"/>
      </w:pPr>
      <w:rPr>
        <w:rFonts w:ascii="Wingdings" w:hAnsi="Wingdings" w:hint="default"/>
      </w:rPr>
    </w:lvl>
  </w:abstractNum>
  <w:abstractNum w:abstractNumId="10" w15:restartNumberingAfterBreak="0">
    <w:nsid w:val="2C562245"/>
    <w:multiLevelType w:val="hybridMultilevel"/>
    <w:tmpl w:val="F77AC0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74DAF"/>
    <w:multiLevelType w:val="hybridMultilevel"/>
    <w:tmpl w:val="21CAC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663E8"/>
    <w:multiLevelType w:val="hybridMultilevel"/>
    <w:tmpl w:val="16C044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983242"/>
    <w:multiLevelType w:val="hybridMultilevel"/>
    <w:tmpl w:val="8C6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781F88"/>
    <w:multiLevelType w:val="hybridMultilevel"/>
    <w:tmpl w:val="C24A29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41C8E"/>
    <w:multiLevelType w:val="hybridMultilevel"/>
    <w:tmpl w:val="4A3663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836BC"/>
    <w:multiLevelType w:val="hybridMultilevel"/>
    <w:tmpl w:val="A66850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35567B"/>
    <w:multiLevelType w:val="hybridMultilevel"/>
    <w:tmpl w:val="DFBE1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A379C4"/>
    <w:multiLevelType w:val="hybridMultilevel"/>
    <w:tmpl w:val="D9D438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5D33F2"/>
    <w:multiLevelType w:val="hybridMultilevel"/>
    <w:tmpl w:val="3EE67F18"/>
    <w:lvl w:ilvl="0" w:tplc="27568786">
      <w:start w:val="1"/>
      <w:numFmt w:val="bullet"/>
      <w:lvlText w:val=""/>
      <w:lvlJc w:val="left"/>
      <w:pPr>
        <w:tabs>
          <w:tab w:val="num" w:pos="113"/>
        </w:tabs>
        <w:ind w:left="113" w:hanging="11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7A962BFD"/>
    <w:multiLevelType w:val="hybridMultilevel"/>
    <w:tmpl w:val="EE68A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9687182">
    <w:abstractNumId w:val="15"/>
  </w:num>
  <w:num w:numId="2" w16cid:durableId="732897352">
    <w:abstractNumId w:val="5"/>
  </w:num>
  <w:num w:numId="3" w16cid:durableId="1088815159">
    <w:abstractNumId w:val="8"/>
  </w:num>
  <w:num w:numId="4" w16cid:durableId="561066702">
    <w:abstractNumId w:val="1"/>
  </w:num>
  <w:num w:numId="5" w16cid:durableId="606616072">
    <w:abstractNumId w:val="21"/>
  </w:num>
  <w:num w:numId="6" w16cid:durableId="1067339655">
    <w:abstractNumId w:val="3"/>
  </w:num>
  <w:num w:numId="7" w16cid:durableId="635378006">
    <w:abstractNumId w:val="6"/>
  </w:num>
  <w:num w:numId="8" w16cid:durableId="617950738">
    <w:abstractNumId w:val="16"/>
  </w:num>
  <w:num w:numId="9" w16cid:durableId="2366227">
    <w:abstractNumId w:val="17"/>
  </w:num>
  <w:num w:numId="10" w16cid:durableId="874926808">
    <w:abstractNumId w:val="19"/>
  </w:num>
  <w:num w:numId="11" w16cid:durableId="1318803813">
    <w:abstractNumId w:val="13"/>
  </w:num>
  <w:num w:numId="12" w16cid:durableId="1749839230">
    <w:abstractNumId w:val="0"/>
  </w:num>
  <w:num w:numId="13" w16cid:durableId="1117799094">
    <w:abstractNumId w:val="22"/>
  </w:num>
  <w:num w:numId="14" w16cid:durableId="1523740720">
    <w:abstractNumId w:val="20"/>
  </w:num>
  <w:num w:numId="15" w16cid:durableId="541481978">
    <w:abstractNumId w:val="7"/>
  </w:num>
  <w:num w:numId="16" w16cid:durableId="997270568">
    <w:abstractNumId w:val="12"/>
  </w:num>
  <w:num w:numId="17" w16cid:durableId="822544755">
    <w:abstractNumId w:val="9"/>
  </w:num>
  <w:num w:numId="18" w16cid:durableId="1931349453">
    <w:abstractNumId w:val="2"/>
  </w:num>
  <w:num w:numId="19" w16cid:durableId="969703058">
    <w:abstractNumId w:val="14"/>
  </w:num>
  <w:num w:numId="20" w16cid:durableId="1740128363">
    <w:abstractNumId w:val="11"/>
  </w:num>
  <w:num w:numId="21" w16cid:durableId="974063601">
    <w:abstractNumId w:val="10"/>
  </w:num>
  <w:num w:numId="22" w16cid:durableId="948974155">
    <w:abstractNumId w:val="18"/>
  </w:num>
  <w:num w:numId="23" w16cid:durableId="2127385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00F6E"/>
    <w:rsid w:val="00001C93"/>
    <w:rsid w:val="00012C7B"/>
    <w:rsid w:val="00017A48"/>
    <w:rsid w:val="0002499D"/>
    <w:rsid w:val="00024D93"/>
    <w:rsid w:val="00026642"/>
    <w:rsid w:val="00040E39"/>
    <w:rsid w:val="000520D8"/>
    <w:rsid w:val="00054B5E"/>
    <w:rsid w:val="00057E62"/>
    <w:rsid w:val="00074AAE"/>
    <w:rsid w:val="00093B88"/>
    <w:rsid w:val="000972E1"/>
    <w:rsid w:val="000A14D8"/>
    <w:rsid w:val="000B21C5"/>
    <w:rsid w:val="000B5123"/>
    <w:rsid w:val="000C329F"/>
    <w:rsid w:val="000C3E30"/>
    <w:rsid w:val="000C4F65"/>
    <w:rsid w:val="000D4B09"/>
    <w:rsid w:val="000D59EC"/>
    <w:rsid w:val="000E567C"/>
    <w:rsid w:val="00100D39"/>
    <w:rsid w:val="00105DFA"/>
    <w:rsid w:val="00111ED7"/>
    <w:rsid w:val="00125914"/>
    <w:rsid w:val="0013277A"/>
    <w:rsid w:val="00134C53"/>
    <w:rsid w:val="00143741"/>
    <w:rsid w:val="00146F57"/>
    <w:rsid w:val="00154C2D"/>
    <w:rsid w:val="00162B8C"/>
    <w:rsid w:val="00173D34"/>
    <w:rsid w:val="00174FB7"/>
    <w:rsid w:val="00176B29"/>
    <w:rsid w:val="001848FC"/>
    <w:rsid w:val="00186EBF"/>
    <w:rsid w:val="00193DAB"/>
    <w:rsid w:val="001A0A45"/>
    <w:rsid w:val="001A382D"/>
    <w:rsid w:val="001C275D"/>
    <w:rsid w:val="001C7661"/>
    <w:rsid w:val="001D0750"/>
    <w:rsid w:val="001D3A60"/>
    <w:rsid w:val="001D7B6E"/>
    <w:rsid w:val="001E02B2"/>
    <w:rsid w:val="001E5F1B"/>
    <w:rsid w:val="002038B3"/>
    <w:rsid w:val="00205879"/>
    <w:rsid w:val="00207783"/>
    <w:rsid w:val="00223761"/>
    <w:rsid w:val="00230AF3"/>
    <w:rsid w:val="0024128C"/>
    <w:rsid w:val="00254526"/>
    <w:rsid w:val="00254A4E"/>
    <w:rsid w:val="00254AFC"/>
    <w:rsid w:val="0025570F"/>
    <w:rsid w:val="002606BC"/>
    <w:rsid w:val="00261718"/>
    <w:rsid w:val="002650D1"/>
    <w:rsid w:val="00267238"/>
    <w:rsid w:val="00267A0D"/>
    <w:rsid w:val="00270D38"/>
    <w:rsid w:val="002718D6"/>
    <w:rsid w:val="00272132"/>
    <w:rsid w:val="002747A1"/>
    <w:rsid w:val="00275337"/>
    <w:rsid w:val="00275DD4"/>
    <w:rsid w:val="00283A31"/>
    <w:rsid w:val="002A5115"/>
    <w:rsid w:val="002B4CEA"/>
    <w:rsid w:val="002C45E7"/>
    <w:rsid w:val="002D260C"/>
    <w:rsid w:val="002E1562"/>
    <w:rsid w:val="002F0004"/>
    <w:rsid w:val="002F746F"/>
    <w:rsid w:val="00327D0E"/>
    <w:rsid w:val="003316C5"/>
    <w:rsid w:val="0033746D"/>
    <w:rsid w:val="00340131"/>
    <w:rsid w:val="00341E9B"/>
    <w:rsid w:val="003559AF"/>
    <w:rsid w:val="00372C7A"/>
    <w:rsid w:val="003750D1"/>
    <w:rsid w:val="0038538E"/>
    <w:rsid w:val="00390F75"/>
    <w:rsid w:val="00393894"/>
    <w:rsid w:val="003B374B"/>
    <w:rsid w:val="003C41ED"/>
    <w:rsid w:val="003E6973"/>
    <w:rsid w:val="003F09AC"/>
    <w:rsid w:val="00405D17"/>
    <w:rsid w:val="00425337"/>
    <w:rsid w:val="004263F5"/>
    <w:rsid w:val="00434A23"/>
    <w:rsid w:val="00440AB5"/>
    <w:rsid w:val="0045301E"/>
    <w:rsid w:val="004548DF"/>
    <w:rsid w:val="00463774"/>
    <w:rsid w:val="00473B81"/>
    <w:rsid w:val="00477C5B"/>
    <w:rsid w:val="0048217D"/>
    <w:rsid w:val="00493FD0"/>
    <w:rsid w:val="004A1236"/>
    <w:rsid w:val="004A774C"/>
    <w:rsid w:val="004B7E0F"/>
    <w:rsid w:val="004C157B"/>
    <w:rsid w:val="004C3BB6"/>
    <w:rsid w:val="004D0137"/>
    <w:rsid w:val="004E4ABD"/>
    <w:rsid w:val="004F2458"/>
    <w:rsid w:val="004F2616"/>
    <w:rsid w:val="004F27A6"/>
    <w:rsid w:val="0051503F"/>
    <w:rsid w:val="0052205C"/>
    <w:rsid w:val="00526828"/>
    <w:rsid w:val="0053115F"/>
    <w:rsid w:val="00532D00"/>
    <w:rsid w:val="00533FF0"/>
    <w:rsid w:val="005419A8"/>
    <w:rsid w:val="0054268E"/>
    <w:rsid w:val="00543E3F"/>
    <w:rsid w:val="0055078A"/>
    <w:rsid w:val="005610E5"/>
    <w:rsid w:val="00590F5A"/>
    <w:rsid w:val="005911C9"/>
    <w:rsid w:val="005C5CC7"/>
    <w:rsid w:val="005C60E1"/>
    <w:rsid w:val="005C6F78"/>
    <w:rsid w:val="005C7480"/>
    <w:rsid w:val="005D32CE"/>
    <w:rsid w:val="005E2C4D"/>
    <w:rsid w:val="005F6F3C"/>
    <w:rsid w:val="00604F65"/>
    <w:rsid w:val="006108BF"/>
    <w:rsid w:val="006147CD"/>
    <w:rsid w:val="00626080"/>
    <w:rsid w:val="00632D24"/>
    <w:rsid w:val="00635D81"/>
    <w:rsid w:val="00637505"/>
    <w:rsid w:val="00644B8E"/>
    <w:rsid w:val="006724AC"/>
    <w:rsid w:val="00672519"/>
    <w:rsid w:val="00673A78"/>
    <w:rsid w:val="00695241"/>
    <w:rsid w:val="006A2323"/>
    <w:rsid w:val="006A6D2F"/>
    <w:rsid w:val="006E0285"/>
    <w:rsid w:val="006E256F"/>
    <w:rsid w:val="006E5FC1"/>
    <w:rsid w:val="0070036A"/>
    <w:rsid w:val="00707D6A"/>
    <w:rsid w:val="00721BC5"/>
    <w:rsid w:val="00722A8E"/>
    <w:rsid w:val="007272CD"/>
    <w:rsid w:val="00732C96"/>
    <w:rsid w:val="00740196"/>
    <w:rsid w:val="00756E37"/>
    <w:rsid w:val="00760996"/>
    <w:rsid w:val="00764061"/>
    <w:rsid w:val="00773965"/>
    <w:rsid w:val="00777B7E"/>
    <w:rsid w:val="00784004"/>
    <w:rsid w:val="00797677"/>
    <w:rsid w:val="007A0AAB"/>
    <w:rsid w:val="007A35AC"/>
    <w:rsid w:val="007B455E"/>
    <w:rsid w:val="007B4EC2"/>
    <w:rsid w:val="007C2E29"/>
    <w:rsid w:val="007D45DC"/>
    <w:rsid w:val="007E51CC"/>
    <w:rsid w:val="007E6451"/>
    <w:rsid w:val="007F0C67"/>
    <w:rsid w:val="00810C25"/>
    <w:rsid w:val="00822C08"/>
    <w:rsid w:val="008245EB"/>
    <w:rsid w:val="00825343"/>
    <w:rsid w:val="00825B93"/>
    <w:rsid w:val="008272F3"/>
    <w:rsid w:val="008275E9"/>
    <w:rsid w:val="00840617"/>
    <w:rsid w:val="00844859"/>
    <w:rsid w:val="00855A2C"/>
    <w:rsid w:val="008769E5"/>
    <w:rsid w:val="00877612"/>
    <w:rsid w:val="00882C08"/>
    <w:rsid w:val="008953F3"/>
    <w:rsid w:val="00897800"/>
    <w:rsid w:val="008A046C"/>
    <w:rsid w:val="008B14D3"/>
    <w:rsid w:val="008B61E1"/>
    <w:rsid w:val="008B6256"/>
    <w:rsid w:val="008C0006"/>
    <w:rsid w:val="008F7187"/>
    <w:rsid w:val="00905CD1"/>
    <w:rsid w:val="00910E91"/>
    <w:rsid w:val="00912657"/>
    <w:rsid w:val="0091388D"/>
    <w:rsid w:val="00923804"/>
    <w:rsid w:val="00926D41"/>
    <w:rsid w:val="00930D5D"/>
    <w:rsid w:val="00937434"/>
    <w:rsid w:val="00946471"/>
    <w:rsid w:val="00952F83"/>
    <w:rsid w:val="00966383"/>
    <w:rsid w:val="00967292"/>
    <w:rsid w:val="00971ED9"/>
    <w:rsid w:val="009733B1"/>
    <w:rsid w:val="00980840"/>
    <w:rsid w:val="00980F1B"/>
    <w:rsid w:val="009B702F"/>
    <w:rsid w:val="009B738F"/>
    <w:rsid w:val="009C1C2A"/>
    <w:rsid w:val="009D42FD"/>
    <w:rsid w:val="009D72A4"/>
    <w:rsid w:val="009D78E4"/>
    <w:rsid w:val="009F1D4F"/>
    <w:rsid w:val="00A26923"/>
    <w:rsid w:val="00A35A39"/>
    <w:rsid w:val="00A36812"/>
    <w:rsid w:val="00A41864"/>
    <w:rsid w:val="00A60213"/>
    <w:rsid w:val="00A62039"/>
    <w:rsid w:val="00A63939"/>
    <w:rsid w:val="00A77FD0"/>
    <w:rsid w:val="00A85077"/>
    <w:rsid w:val="00A87057"/>
    <w:rsid w:val="00A9056F"/>
    <w:rsid w:val="00A9317D"/>
    <w:rsid w:val="00A94461"/>
    <w:rsid w:val="00A94DA4"/>
    <w:rsid w:val="00AB5C1E"/>
    <w:rsid w:val="00AD51F7"/>
    <w:rsid w:val="00AF5433"/>
    <w:rsid w:val="00B02517"/>
    <w:rsid w:val="00B05DDD"/>
    <w:rsid w:val="00B2013D"/>
    <w:rsid w:val="00B244E8"/>
    <w:rsid w:val="00B32CED"/>
    <w:rsid w:val="00B42FC9"/>
    <w:rsid w:val="00B56B5F"/>
    <w:rsid w:val="00B65EC9"/>
    <w:rsid w:val="00B67378"/>
    <w:rsid w:val="00B70EB0"/>
    <w:rsid w:val="00B71D5D"/>
    <w:rsid w:val="00B80EBE"/>
    <w:rsid w:val="00B8129E"/>
    <w:rsid w:val="00B81A8E"/>
    <w:rsid w:val="00B8208F"/>
    <w:rsid w:val="00B900F2"/>
    <w:rsid w:val="00BA6F33"/>
    <w:rsid w:val="00BB6A04"/>
    <w:rsid w:val="00BC1F06"/>
    <w:rsid w:val="00BC5401"/>
    <w:rsid w:val="00BD6CC4"/>
    <w:rsid w:val="00BD7744"/>
    <w:rsid w:val="00BE010F"/>
    <w:rsid w:val="00BE1AF8"/>
    <w:rsid w:val="00BF4A6F"/>
    <w:rsid w:val="00C06DD1"/>
    <w:rsid w:val="00C142BC"/>
    <w:rsid w:val="00C17EB1"/>
    <w:rsid w:val="00C2255D"/>
    <w:rsid w:val="00C25966"/>
    <w:rsid w:val="00C32842"/>
    <w:rsid w:val="00C4462E"/>
    <w:rsid w:val="00C44BD6"/>
    <w:rsid w:val="00C51E4B"/>
    <w:rsid w:val="00C53202"/>
    <w:rsid w:val="00C53C02"/>
    <w:rsid w:val="00C6016A"/>
    <w:rsid w:val="00C710ED"/>
    <w:rsid w:val="00C943BE"/>
    <w:rsid w:val="00C95582"/>
    <w:rsid w:val="00C95B47"/>
    <w:rsid w:val="00C97736"/>
    <w:rsid w:val="00CA0AFB"/>
    <w:rsid w:val="00CA39F0"/>
    <w:rsid w:val="00CA699E"/>
    <w:rsid w:val="00CB1D3A"/>
    <w:rsid w:val="00CC3A14"/>
    <w:rsid w:val="00CC5602"/>
    <w:rsid w:val="00CE541A"/>
    <w:rsid w:val="00CF56C2"/>
    <w:rsid w:val="00D00DF3"/>
    <w:rsid w:val="00D041E8"/>
    <w:rsid w:val="00D11A67"/>
    <w:rsid w:val="00D145D5"/>
    <w:rsid w:val="00D2548C"/>
    <w:rsid w:val="00D36B51"/>
    <w:rsid w:val="00D57ECA"/>
    <w:rsid w:val="00D61458"/>
    <w:rsid w:val="00D75A9E"/>
    <w:rsid w:val="00D91176"/>
    <w:rsid w:val="00D95CD8"/>
    <w:rsid w:val="00DA4576"/>
    <w:rsid w:val="00DA5595"/>
    <w:rsid w:val="00DB1FDB"/>
    <w:rsid w:val="00DB7158"/>
    <w:rsid w:val="00DD105F"/>
    <w:rsid w:val="00DE299A"/>
    <w:rsid w:val="00DE2CB0"/>
    <w:rsid w:val="00DE5BB5"/>
    <w:rsid w:val="00DF4AC6"/>
    <w:rsid w:val="00E03720"/>
    <w:rsid w:val="00E05ED7"/>
    <w:rsid w:val="00E073CB"/>
    <w:rsid w:val="00E16C06"/>
    <w:rsid w:val="00E17D8E"/>
    <w:rsid w:val="00E17F5D"/>
    <w:rsid w:val="00E23BEF"/>
    <w:rsid w:val="00E3194D"/>
    <w:rsid w:val="00E32786"/>
    <w:rsid w:val="00E36979"/>
    <w:rsid w:val="00E40485"/>
    <w:rsid w:val="00E40E9A"/>
    <w:rsid w:val="00E43C96"/>
    <w:rsid w:val="00E45F62"/>
    <w:rsid w:val="00E72F09"/>
    <w:rsid w:val="00E87A03"/>
    <w:rsid w:val="00E910F0"/>
    <w:rsid w:val="00E9430D"/>
    <w:rsid w:val="00EA1FEE"/>
    <w:rsid w:val="00EA38FB"/>
    <w:rsid w:val="00EB32E5"/>
    <w:rsid w:val="00EF59A1"/>
    <w:rsid w:val="00EF630A"/>
    <w:rsid w:val="00EF741F"/>
    <w:rsid w:val="00F134EB"/>
    <w:rsid w:val="00F175DA"/>
    <w:rsid w:val="00F2127B"/>
    <w:rsid w:val="00F27690"/>
    <w:rsid w:val="00F3385A"/>
    <w:rsid w:val="00F41A45"/>
    <w:rsid w:val="00F54B49"/>
    <w:rsid w:val="00F66C44"/>
    <w:rsid w:val="00F705C1"/>
    <w:rsid w:val="00F85E7C"/>
    <w:rsid w:val="00F903C6"/>
    <w:rsid w:val="00F9703C"/>
    <w:rsid w:val="00FA3B6B"/>
    <w:rsid w:val="00FA41A7"/>
    <w:rsid w:val="00FA69F9"/>
    <w:rsid w:val="00FB451B"/>
    <w:rsid w:val="00FB7201"/>
    <w:rsid w:val="00FC79FB"/>
    <w:rsid w:val="00FD68A2"/>
    <w:rsid w:val="00FE14D1"/>
    <w:rsid w:val="00FF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6E"/>
    <w:rPr>
      <w:rFonts w:ascii="Arial" w:hAnsi="Arial"/>
    </w:rPr>
  </w:style>
  <w:style w:type="paragraph" w:styleId="Heading1">
    <w:name w:val="heading 1"/>
    <w:basedOn w:val="Normal"/>
    <w:next w:val="Normal"/>
    <w:link w:val="Heading1Char"/>
    <w:uiPriority w:val="9"/>
    <w:qFormat/>
    <w:rsid w:val="00DE5BB5"/>
    <w:pPr>
      <w:keepNext/>
      <w:keepLines/>
      <w:spacing w:after="0"/>
      <w:jc w:val="right"/>
      <w:outlineLvl w:val="0"/>
    </w:pPr>
    <w:rPr>
      <w:rFonts w:eastAsiaTheme="majorEastAsia" w:cstheme="majorBidi"/>
      <w:color w:val="253746"/>
      <w:sz w:val="56"/>
      <w:szCs w:val="32"/>
    </w:rPr>
  </w:style>
  <w:style w:type="paragraph" w:styleId="Heading2">
    <w:name w:val="heading 2"/>
    <w:basedOn w:val="Normal"/>
    <w:next w:val="Normal"/>
    <w:link w:val="Heading2Char"/>
    <w:uiPriority w:val="9"/>
    <w:unhideWhenUsed/>
    <w:qFormat/>
    <w:rsid w:val="00DE5BB5"/>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C2255D"/>
    <w:pPr>
      <w:keepNext/>
      <w:keepLines/>
      <w:spacing w:before="40" w:after="0"/>
      <w:outlineLvl w:val="2"/>
    </w:pPr>
    <w:rPr>
      <w:rFonts w:eastAsiaTheme="majorEastAsia" w:cstheme="majorBidi"/>
      <w:b/>
      <w:smallCaps/>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4E8"/>
    <w:pPr>
      <w:numPr>
        <w:numId w:val="7"/>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eastAsia="Times New Roman"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eastAsia="Times New Roman"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eastAsia="Times New Roman"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Heading1Char">
    <w:name w:val="Heading 1 Char"/>
    <w:basedOn w:val="DefaultParagraphFont"/>
    <w:link w:val="Heading1"/>
    <w:uiPriority w:val="9"/>
    <w:rsid w:val="00DE5BB5"/>
    <w:rPr>
      <w:rFonts w:ascii="Arial" w:eastAsiaTheme="majorEastAsia" w:hAnsi="Arial" w:cstheme="majorBidi"/>
      <w:color w:val="253746"/>
      <w:sz w:val="56"/>
      <w:szCs w:val="32"/>
    </w:rPr>
  </w:style>
  <w:style w:type="character" w:customStyle="1" w:styleId="Heading2Char">
    <w:name w:val="Heading 2 Char"/>
    <w:basedOn w:val="DefaultParagraphFont"/>
    <w:link w:val="Heading2"/>
    <w:uiPriority w:val="9"/>
    <w:rsid w:val="00DE5BB5"/>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C2255D"/>
    <w:rPr>
      <w:rFonts w:ascii="Gill Sans MT" w:eastAsiaTheme="majorEastAsia" w:hAnsi="Gill Sans MT" w:cstheme="majorBidi"/>
      <w:b/>
      <w:smallCaps/>
      <w:color w:val="1F3864" w:themeColor="accent1" w:themeShade="80"/>
      <w:szCs w:val="24"/>
    </w:rPr>
  </w:style>
  <w:style w:type="paragraph" w:styleId="Revision">
    <w:name w:val="Revision"/>
    <w:hidden/>
    <w:uiPriority w:val="99"/>
    <w:semiHidden/>
    <w:rsid w:val="005E2C4D"/>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D00DF3"/>
    <w:rPr>
      <w:sz w:val="16"/>
      <w:szCs w:val="16"/>
    </w:rPr>
  </w:style>
  <w:style w:type="paragraph" w:styleId="CommentText">
    <w:name w:val="annotation text"/>
    <w:basedOn w:val="Normal"/>
    <w:link w:val="CommentTextChar"/>
    <w:uiPriority w:val="99"/>
    <w:unhideWhenUsed/>
    <w:rsid w:val="00D00DF3"/>
    <w:pPr>
      <w:spacing w:line="240" w:lineRule="auto"/>
    </w:pPr>
    <w:rPr>
      <w:sz w:val="20"/>
      <w:szCs w:val="20"/>
    </w:rPr>
  </w:style>
  <w:style w:type="character" w:customStyle="1" w:styleId="CommentTextChar">
    <w:name w:val="Comment Text Char"/>
    <w:basedOn w:val="DefaultParagraphFont"/>
    <w:link w:val="CommentText"/>
    <w:uiPriority w:val="99"/>
    <w:rsid w:val="00D00D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0DF3"/>
    <w:rPr>
      <w:b/>
      <w:bCs/>
    </w:rPr>
  </w:style>
  <w:style w:type="character" w:customStyle="1" w:styleId="CommentSubjectChar">
    <w:name w:val="Comment Subject Char"/>
    <w:basedOn w:val="CommentTextChar"/>
    <w:link w:val="CommentSubject"/>
    <w:uiPriority w:val="99"/>
    <w:semiHidden/>
    <w:rsid w:val="00D00DF3"/>
    <w:rPr>
      <w:rFonts w:ascii="Arial" w:hAnsi="Arial"/>
      <w:b/>
      <w:bCs/>
      <w:sz w:val="20"/>
      <w:szCs w:val="20"/>
    </w:rPr>
  </w:style>
  <w:style w:type="character" w:customStyle="1" w:styleId="BlueText">
    <w:name w:val="Blue Text"/>
    <w:basedOn w:val="DefaultParagraphFont"/>
    <w:rsid w:val="00722A8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asury.tas.gov.au/about-us/career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deanb\AppData\Local\Microsoft\Windows\INetCache\Content.Outlook\1HLBGZE8\www.dpac.tas.gov.au\divisions\ssm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3" ma:contentTypeDescription="Create a new document." ma:contentTypeScope="" ma:versionID="059b90bca3c040c9ce86b1b84f9c46c3">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47dcbf05441004e468127f2f8362d182"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49943618-EBD5-403D-9316-818B023F5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3.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4.xml><?xml version="1.0" encoding="utf-8"?>
<ds:datastoreItem xmlns:ds="http://schemas.openxmlformats.org/officeDocument/2006/customXml" ds:itemID="{50A92733-80F6-4691-9C26-274D889CE46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892</Words>
  <Characters>5090</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Hazell, Grace</cp:lastModifiedBy>
  <cp:revision>2</cp:revision>
  <cp:lastPrinted>2023-07-27T04:34:00Z</cp:lastPrinted>
  <dcterms:created xsi:type="dcterms:W3CDTF">2024-09-27T00:58:00Z</dcterms:created>
  <dcterms:modified xsi:type="dcterms:W3CDTF">2024-09-27T00:58:00Z</dcterms:modified>
</cp:coreProperties>
</file>