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35308B3" wp14:editId="535308B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8A604A" w:rsidRPr="008A604A" w:rsidRDefault="0070150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Team leader</w:t>
                            </w:r>
                            <w:r w:rsidR="009238CC">
                              <w:rPr>
                                <w:rFonts w:ascii="Arial Bold" w:hAnsi="Arial Bold"/>
                                <w:b/>
                                <w:caps/>
                                <w:color w:val="FFFFFF" w:themeColor="background1"/>
                                <w:sz w:val="40"/>
                                <w:szCs w:val="40"/>
                              </w:rPr>
                              <w:t xml:space="preserve"> </w:t>
                            </w:r>
                          </w:p>
                          <w:p w:rsidR="008A604A" w:rsidRPr="008A604A" w:rsidRDefault="00D0212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220F16" w:rsidRPr="00D02123" w:rsidRDefault="00D02123" w:rsidP="006B32A0">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w:t>
                            </w:r>
                            <w:r w:rsidR="00621764">
                              <w:rPr>
                                <w:rFonts w:ascii="Arial Bold" w:hAnsi="Arial Bold"/>
                                <w:b/>
                                <w:caps/>
                                <w:color w:val="FFFFFF" w:themeColor="background1"/>
                                <w:sz w:val="36"/>
                                <w:szCs w:val="36"/>
                              </w:rPr>
                              <w:t xml:space="preserve"> region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308B3"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8A604A" w:rsidRPr="008A604A" w:rsidRDefault="00701500"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Team leader</w:t>
                      </w:r>
                      <w:r w:rsidR="009238CC">
                        <w:rPr>
                          <w:rFonts w:ascii="Arial Bold" w:hAnsi="Arial Bold"/>
                          <w:b/>
                          <w:caps/>
                          <w:color w:val="FFFFFF" w:themeColor="background1"/>
                          <w:sz w:val="40"/>
                          <w:szCs w:val="40"/>
                        </w:rPr>
                        <w:t xml:space="preserve"> </w:t>
                      </w:r>
                    </w:p>
                    <w:p w:rsidR="008A604A" w:rsidRPr="008A604A" w:rsidRDefault="00D02123"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Care hub</w:t>
                      </w:r>
                    </w:p>
                    <w:p w:rsidR="00220F16" w:rsidRPr="00D02123" w:rsidRDefault="00D02123" w:rsidP="006B32A0">
                      <w:pPr>
                        <w:rPr>
                          <w:rFonts w:ascii="Arial Bold" w:hAnsi="Arial Bold"/>
                          <w:b/>
                          <w:caps/>
                          <w:color w:val="FFFFFF" w:themeColor="background1"/>
                          <w:sz w:val="36"/>
                          <w:szCs w:val="36"/>
                        </w:rPr>
                      </w:pPr>
                      <w:r>
                        <w:rPr>
                          <w:rFonts w:ascii="Arial Bold" w:hAnsi="Arial Bold"/>
                          <w:b/>
                          <w:caps/>
                          <w:color w:val="FFFFFF" w:themeColor="background1"/>
                          <w:sz w:val="36"/>
                          <w:szCs w:val="36"/>
                        </w:rPr>
                        <w:t>North central</w:t>
                      </w:r>
                      <w:r w:rsidR="00621764">
                        <w:rPr>
                          <w:rFonts w:ascii="Arial Bold" w:hAnsi="Arial Bold"/>
                          <w:b/>
                          <w:caps/>
                          <w:color w:val="FFFFFF" w:themeColor="background1"/>
                          <w:sz w:val="36"/>
                          <w:szCs w:val="36"/>
                        </w:rPr>
                        <w:t xml:space="preserve"> region </w:t>
                      </w:r>
                    </w:p>
                  </w:txbxContent>
                </v:textbox>
                <w10:wrap type="square" anchorx="margin" anchory="page"/>
              </v:shape>
            </w:pict>
          </mc:Fallback>
        </mc:AlternateContent>
      </w:r>
    </w:p>
    <w:p w:rsidR="0028037E" w:rsidRDefault="002E702E" w:rsidP="006B32A0">
      <w:r>
        <w:rPr>
          <w:noProof/>
          <w:lang w:val="en-AU" w:eastAsia="en-AU"/>
        </w:rPr>
        <mc:AlternateContent>
          <mc:Choice Requires="wps">
            <w:drawing>
              <wp:anchor distT="45720" distB="45720" distL="114300" distR="114300" simplePos="0" relativeHeight="251661312" behindDoc="0" locked="0" layoutInCell="1" allowOverlap="1" wp14:anchorId="535308B5" wp14:editId="535308B6">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08B5"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F7786F" w:rsidRDefault="00F7786F" w:rsidP="006B32A0">
      <w:pPr>
        <w:sectPr w:rsidR="00F7786F"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62F2C1D7" w:rsidP="1A0A28F3">
            <w:pPr>
              <w:rPr>
                <w:rFonts w:eastAsia="Arial"/>
                <w:sz w:val="22"/>
                <w:szCs w:val="22"/>
              </w:rPr>
            </w:pPr>
            <w:r w:rsidRPr="1A0A28F3">
              <w:rPr>
                <w:rFonts w:eastAsia="Arial"/>
                <w:sz w:val="22"/>
                <w:szCs w:val="22"/>
              </w:rPr>
              <w:t>Team Leader</w:t>
            </w:r>
            <w:r w:rsidR="00621764" w:rsidRPr="1A0A28F3">
              <w:rPr>
                <w:rFonts w:eastAsia="Arial"/>
                <w:sz w:val="22"/>
                <w:szCs w:val="22"/>
              </w:rPr>
              <w:t xml:space="preserve"> </w:t>
            </w:r>
            <w:r w:rsidR="00D02123" w:rsidRPr="1A0A28F3">
              <w:rPr>
                <w:rFonts w:eastAsia="Arial"/>
                <w:sz w:val="22"/>
                <w:szCs w:val="22"/>
              </w:rPr>
              <w:t>Care Hub</w:t>
            </w:r>
          </w:p>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8E461C" w:rsidP="1A0A28F3">
            <w:pPr>
              <w:rPr>
                <w:rFonts w:eastAsia="Arial"/>
                <w:sz w:val="22"/>
                <w:szCs w:val="22"/>
              </w:rPr>
            </w:pPr>
            <w:r w:rsidRPr="1A0A28F3">
              <w:rPr>
                <w:rFonts w:eastAsia="Arial"/>
                <w:sz w:val="22"/>
                <w:szCs w:val="22"/>
              </w:rPr>
              <w:t>Community Services</w:t>
            </w:r>
          </w:p>
        </w:tc>
      </w:tr>
      <w:tr w:rsidR="00205B40" w:rsidRPr="00386E9B" w:rsidTr="1A0A28F3">
        <w:tc>
          <w:tcPr>
            <w:tcW w:w="2263" w:type="dxa"/>
            <w:shd w:val="clear" w:color="auto" w:fill="A097C3"/>
          </w:tcPr>
          <w:p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rsidR="00205B40" w:rsidRPr="00712332" w:rsidRDefault="5B5C7B55" w:rsidP="1A0A28F3">
            <w:pPr>
              <w:spacing w:before="120" w:after="120"/>
              <w:ind w:left="35" w:hanging="35"/>
              <w:jc w:val="both"/>
              <w:rPr>
                <w:rFonts w:eastAsia="Arial"/>
                <w:b/>
                <w:bCs/>
                <w:sz w:val="22"/>
                <w:szCs w:val="22"/>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62F2C1D7">
                  <w:rPr>
                    <w:rFonts w:eastAsia="Times New Roman" w:cs="Times New Roman"/>
                    <w:lang w:eastAsia="en-AU"/>
                  </w:rPr>
                  <w:t>Level 7 (Social Worker Class 4)</w:t>
                </w:r>
              </w:sdtContent>
            </w:sdt>
          </w:p>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712332" w:rsidRDefault="62F2C1D7" w:rsidP="1A0A28F3">
                <w:pPr>
                  <w:spacing w:before="120" w:after="120" w:line="259" w:lineRule="auto"/>
                  <w:jc w:val="both"/>
                  <w:rPr>
                    <w:rFonts w:eastAsia="Arial"/>
                    <w:sz w:val="22"/>
                    <w:szCs w:val="22"/>
                    <w:lang w:val="en-US" w:eastAsia="en-AU"/>
                  </w:rPr>
                </w:pPr>
                <w:r w:rsidRPr="1A0A28F3">
                  <w:rPr>
                    <w:rFonts w:eastAsia="Times New Roman"/>
                    <w:lang w:eastAsia="en-AU"/>
                  </w:rPr>
                  <w:t>Full Time</w:t>
                </w:r>
              </w:p>
            </w:sdtContent>
          </w:sdt>
          <w:p w:rsidR="1A0A28F3" w:rsidRDefault="1A0A28F3"/>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8A604A" w:rsidRDefault="62F2C1D7" w:rsidP="1A0A28F3">
            <w:pPr>
              <w:rPr>
                <w:rFonts w:eastAsia="Arial"/>
                <w:sz w:val="22"/>
                <w:szCs w:val="22"/>
              </w:rPr>
            </w:pPr>
            <w:r w:rsidRPr="1A0A28F3">
              <w:rPr>
                <w:rFonts w:eastAsia="Arial"/>
                <w:sz w:val="22"/>
                <w:szCs w:val="22"/>
              </w:rPr>
              <w:t xml:space="preserve">38 </w:t>
            </w:r>
            <w:r w:rsidR="008A604A" w:rsidRPr="1A0A28F3">
              <w:rPr>
                <w:rFonts w:eastAsia="Arial"/>
                <w:sz w:val="22"/>
                <w:szCs w:val="22"/>
              </w:rPr>
              <w:t>hours per week</w:t>
            </w:r>
          </w:p>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712332" w:rsidRDefault="62F2C1D7" w:rsidP="1A0A28F3">
                <w:pPr>
                  <w:rPr>
                    <w:rFonts w:eastAsia="Arial"/>
                    <w:sz w:val="22"/>
                    <w:szCs w:val="22"/>
                    <w:lang w:val="en-US"/>
                  </w:rPr>
                </w:pPr>
                <w:r>
                  <w:t>Ongoing</w:t>
                </w:r>
              </w:p>
            </w:sdtContent>
          </w:sdt>
          <w:p w:rsidR="1A0A28F3" w:rsidRDefault="1A0A28F3"/>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8A604A" w:rsidRDefault="00D02123" w:rsidP="1A0A28F3">
            <w:pPr>
              <w:rPr>
                <w:rFonts w:eastAsia="Arial"/>
                <w:sz w:val="22"/>
                <w:szCs w:val="22"/>
              </w:rPr>
            </w:pPr>
            <w:r w:rsidRPr="1A0A28F3">
              <w:rPr>
                <w:rFonts w:eastAsia="Arial"/>
                <w:sz w:val="22"/>
                <w:szCs w:val="22"/>
              </w:rPr>
              <w:t>Bendigo</w:t>
            </w:r>
          </w:p>
        </w:tc>
      </w:tr>
      <w:tr w:rsidR="008A604A" w:rsidRPr="00386E9B" w:rsidTr="1A0A28F3">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8A604A" w:rsidRDefault="008A604A" w:rsidP="1A0A28F3">
            <w:pPr>
              <w:rPr>
                <w:rFonts w:eastAsia="Arial"/>
                <w:sz w:val="22"/>
                <w:szCs w:val="22"/>
              </w:rPr>
            </w:pPr>
            <w:r w:rsidRPr="1A0A28F3">
              <w:rPr>
                <w:rFonts w:eastAsia="Arial"/>
                <w:sz w:val="22"/>
                <w:szCs w:val="22"/>
              </w:rPr>
              <w:t xml:space="preserve">This position reports directly to </w:t>
            </w:r>
            <w:r w:rsidR="00621764" w:rsidRPr="1A0A28F3">
              <w:rPr>
                <w:rFonts w:eastAsia="Arial"/>
                <w:sz w:val="22"/>
                <w:szCs w:val="22"/>
              </w:rPr>
              <w:t>Prog</w:t>
            </w:r>
            <w:r w:rsidR="008E461C" w:rsidRPr="1A0A28F3">
              <w:rPr>
                <w:rFonts w:eastAsia="Arial"/>
                <w:sz w:val="22"/>
                <w:szCs w:val="22"/>
              </w:rPr>
              <w:t xml:space="preserve">ram Manager </w:t>
            </w:r>
            <w:r w:rsidR="00D02123" w:rsidRPr="1A0A28F3">
              <w:rPr>
                <w:rFonts w:eastAsia="Arial"/>
                <w:sz w:val="22"/>
                <w:szCs w:val="22"/>
              </w:rPr>
              <w:t xml:space="preserve">Care Hub. </w:t>
            </w:r>
            <w:r w:rsidR="00621764" w:rsidRPr="1A0A28F3">
              <w:rPr>
                <w:rFonts w:eastAsia="Arial"/>
                <w:sz w:val="22"/>
                <w:szCs w:val="22"/>
              </w:rPr>
              <w:t xml:space="preserve"> </w:t>
            </w:r>
          </w:p>
        </w:tc>
      </w:tr>
      <w:tr w:rsidR="008A604A" w:rsidRPr="00386E9B" w:rsidTr="1A0A28F3">
        <w:trPr>
          <w:trHeight w:val="683"/>
        </w:trPr>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9-23T00:00:00Z">
                <w:dateFormat w:val="MMMM yyyy"/>
                <w:lid w:val="en-AU"/>
                <w:storeMappedDataAs w:val="dateTime"/>
                <w:calendar w:val="gregorian"/>
              </w:date>
            </w:sdtPr>
            <w:sdtEndPr/>
            <w:sdtContent>
              <w:p w:rsidR="008A604A" w:rsidRPr="00712332" w:rsidRDefault="00D02123" w:rsidP="1A0A28F3">
                <w:pPr>
                  <w:spacing w:before="120" w:after="120"/>
                  <w:jc w:val="both"/>
                  <w:rPr>
                    <w:rFonts w:eastAsia="Arial"/>
                    <w:b/>
                    <w:bCs/>
                    <w:sz w:val="22"/>
                    <w:szCs w:val="22"/>
                    <w:lang w:val="en-US" w:eastAsia="en-AU"/>
                  </w:rPr>
                </w:pPr>
                <w:r w:rsidRPr="1A0A28F3">
                  <w:rPr>
                    <w:rFonts w:eastAsia="Times New Roman" w:cs="Times New Roman"/>
                    <w:lang w:eastAsia="en-AU"/>
                  </w:rPr>
                  <w:t>September 2021</w:t>
                </w:r>
              </w:p>
            </w:sdtContent>
          </w:sdt>
          <w:p w:rsidR="1A0A28F3" w:rsidRDefault="1A0A28F3"/>
        </w:tc>
      </w:tr>
    </w:tbl>
    <w:p w:rsidR="00386E9B" w:rsidRPr="00E863C1" w:rsidRDefault="00386E9B" w:rsidP="008F7F3E"/>
    <w:p w:rsidR="0028037E" w:rsidRDefault="0028037E" w:rsidP="006B32A0"/>
    <w:p w:rsidR="0028037E" w:rsidRDefault="0028037E" w:rsidP="006B32A0"/>
    <w:p w:rsidR="00386E9B" w:rsidRDefault="00386E9B" w:rsidP="006B32A0"/>
    <w:p w:rsidR="00386E9B" w:rsidRDefault="00386E9B" w:rsidP="006B32A0"/>
    <w:p w:rsidR="00712332" w:rsidRDefault="00712332" w:rsidP="003139C0">
      <w:pPr>
        <w:pStyle w:val="Default"/>
        <w:rPr>
          <w:b/>
          <w:color w:val="auto"/>
          <w:sz w:val="32"/>
          <w:szCs w:val="32"/>
        </w:rPr>
      </w:pPr>
    </w:p>
    <w:p w:rsidR="00712332" w:rsidRDefault="00712332" w:rsidP="003139C0">
      <w:pPr>
        <w:pStyle w:val="Default"/>
        <w:rPr>
          <w:b/>
          <w:color w:val="auto"/>
          <w:sz w:val="32"/>
          <w:szCs w:val="32"/>
        </w:rPr>
      </w:pPr>
    </w:p>
    <w:p w:rsidR="00D02123" w:rsidRDefault="00D02123" w:rsidP="003139C0">
      <w:pPr>
        <w:pStyle w:val="Default"/>
        <w:rPr>
          <w:b/>
          <w:color w:val="auto"/>
          <w:sz w:val="32"/>
          <w:szCs w:val="32"/>
        </w:rPr>
      </w:pPr>
    </w:p>
    <w:p w:rsidR="00D02123" w:rsidRDefault="00D02123" w:rsidP="003139C0">
      <w:pPr>
        <w:pStyle w:val="Default"/>
        <w:rPr>
          <w:b/>
          <w:color w:val="auto"/>
          <w:sz w:val="32"/>
          <w:szCs w:val="32"/>
        </w:rPr>
      </w:pPr>
    </w:p>
    <w:p w:rsidR="00D02123" w:rsidRDefault="00D02123" w:rsidP="003139C0">
      <w:pPr>
        <w:pStyle w:val="Default"/>
        <w:rPr>
          <w:b/>
          <w:color w:val="auto"/>
          <w:sz w:val="32"/>
          <w:szCs w:val="32"/>
        </w:rPr>
      </w:pPr>
    </w:p>
    <w:p w:rsidR="00386E9B" w:rsidRPr="003139C0" w:rsidRDefault="009E48F6" w:rsidP="003139C0">
      <w:pPr>
        <w:pStyle w:val="Default"/>
        <w:rPr>
          <w:b/>
          <w:color w:val="auto"/>
          <w:sz w:val="32"/>
          <w:szCs w:val="32"/>
        </w:rPr>
      </w:pPr>
      <w:r w:rsidRPr="003139C0">
        <w:rPr>
          <w:b/>
          <w:color w:val="auto"/>
          <w:sz w:val="32"/>
          <w:szCs w:val="32"/>
        </w:rPr>
        <w:t>Overview of program</w:t>
      </w:r>
    </w:p>
    <w:sdt>
      <w:sdtPr>
        <w:rPr>
          <w:rFonts w:eastAsia="Times New Roman" w:cs="Times New Roman"/>
          <w:lang w:eastAsia="en-AU"/>
        </w:rPr>
        <w:id w:val="1002008123"/>
        <w:placeholder>
          <w:docPart w:val="8CE43356691747E393D7E29372D957AD"/>
        </w:placeholder>
      </w:sdtPr>
      <w:sdtEndPr>
        <w:rPr>
          <w:rFonts w:ascii="Arial Narrow" w:hAnsi="Arial Narrow" w:cs="Arial"/>
        </w:rPr>
      </w:sdtEndPr>
      <w:sdtContent>
        <w:p w:rsidR="000903D5" w:rsidRDefault="00621764" w:rsidP="008A604A">
          <w:pPr>
            <w:spacing w:before="120" w:after="120" w:line="240" w:lineRule="auto"/>
            <w:jc w:val="both"/>
            <w:rPr>
              <w:rFonts w:eastAsia="Times New Roman" w:cs="Times New Roman"/>
              <w:lang w:eastAsia="en-AU"/>
            </w:rPr>
          </w:pPr>
          <w:r w:rsidRPr="1A0A28F3">
            <w:rPr>
              <w:rFonts w:eastAsia="Times New Roman" w:cs="Times New Roman"/>
              <w:lang w:eastAsia="en-AU"/>
            </w:rPr>
            <w:t xml:space="preserve">This </w:t>
          </w:r>
          <w:r w:rsidR="084105A4" w:rsidRPr="1A0A28F3">
            <w:rPr>
              <w:rFonts w:eastAsia="Times New Roman" w:cs="Times New Roman"/>
              <w:lang w:eastAsia="en-AU"/>
            </w:rPr>
            <w:t>position</w:t>
          </w:r>
          <w:r w:rsidRPr="1A0A28F3">
            <w:rPr>
              <w:rFonts w:eastAsia="Times New Roman" w:cs="Times New Roman"/>
              <w:lang w:eastAsia="en-AU"/>
            </w:rPr>
            <w:t xml:space="preserve"> will provide </w:t>
          </w:r>
          <w:r w:rsidR="00AF51DA" w:rsidRPr="1A0A28F3">
            <w:rPr>
              <w:rFonts w:eastAsia="Times New Roman" w:cs="Times New Roman"/>
              <w:lang w:eastAsia="en-AU"/>
            </w:rPr>
            <w:t>day to day</w:t>
          </w:r>
          <w:r w:rsidRPr="1A0A28F3">
            <w:rPr>
              <w:rFonts w:eastAsia="Times New Roman" w:cs="Times New Roman"/>
              <w:lang w:eastAsia="en-AU"/>
            </w:rPr>
            <w:t xml:space="preserve"> leadership</w:t>
          </w:r>
          <w:r w:rsidR="00AF51DA" w:rsidRPr="1A0A28F3">
            <w:rPr>
              <w:rFonts w:eastAsia="Times New Roman" w:cs="Times New Roman"/>
              <w:lang w:eastAsia="en-AU"/>
            </w:rPr>
            <w:t xml:space="preserve"> and direction</w:t>
          </w:r>
          <w:r w:rsidRPr="1A0A28F3">
            <w:rPr>
              <w:rFonts w:eastAsia="Times New Roman" w:cs="Times New Roman"/>
              <w:lang w:eastAsia="en-AU"/>
            </w:rPr>
            <w:t xml:space="preserve"> to the</w:t>
          </w:r>
          <w:r w:rsidR="008E461C" w:rsidRPr="1A0A28F3">
            <w:rPr>
              <w:rFonts w:eastAsia="Times New Roman" w:cs="Times New Roman"/>
              <w:lang w:eastAsia="en-AU"/>
            </w:rPr>
            <w:t xml:space="preserve"> </w:t>
          </w:r>
          <w:r w:rsidR="00D02123" w:rsidRPr="1A0A28F3">
            <w:rPr>
              <w:rFonts w:eastAsia="Times New Roman" w:cs="Times New Roman"/>
              <w:lang w:eastAsia="en-AU"/>
            </w:rPr>
            <w:t xml:space="preserve">Care Hub. </w:t>
          </w:r>
        </w:p>
        <w:p w:rsidR="00D02123" w:rsidRDefault="00D02123" w:rsidP="00D02123">
          <w:pPr>
            <w:jc w:val="both"/>
          </w:pPr>
          <w:r>
            <w:t xml:space="preserve">The Care Hub will provide early assessment, planning and wrap around supports by a single integrated team (formed from a consortium of </w:t>
          </w:r>
          <w:proofErr w:type="spellStart"/>
          <w:r>
            <w:t>organisations</w:t>
          </w:r>
          <w:proofErr w:type="spellEnd"/>
          <w:r>
            <w:t xml:space="preserve">) for children and young people who are first time entrants into care. </w:t>
          </w:r>
        </w:p>
        <w:p w:rsidR="00AF51DA" w:rsidRDefault="00AF51DA" w:rsidP="008A604A">
          <w:pPr>
            <w:spacing w:before="120" w:after="120" w:line="240" w:lineRule="auto"/>
            <w:jc w:val="both"/>
            <w:rPr>
              <w:rFonts w:eastAsia="Times New Roman" w:cs="Times New Roman"/>
              <w:lang w:eastAsia="en-AU"/>
            </w:rPr>
          </w:pPr>
          <w:r w:rsidRPr="1A0A28F3">
            <w:rPr>
              <w:rFonts w:eastAsia="Times New Roman" w:cs="Times New Roman"/>
              <w:lang w:eastAsia="en-AU"/>
            </w:rPr>
            <w:t xml:space="preserve">This position is responsible for ensuring a quality and effective service is provided to clients and stakeholders. </w:t>
          </w:r>
          <w:r w:rsidR="00D05F45" w:rsidRPr="1A0A28F3">
            <w:rPr>
              <w:rFonts w:eastAsia="Times New Roman" w:cs="Times New Roman"/>
              <w:lang w:eastAsia="en-AU"/>
            </w:rPr>
            <w:t xml:space="preserve">It will also be responsible for embedding </w:t>
          </w:r>
          <w:r w:rsidR="5EA0A283" w:rsidRPr="1A0A28F3">
            <w:rPr>
              <w:rFonts w:eastAsia="Times New Roman" w:cs="Times New Roman"/>
              <w:lang w:eastAsia="en-AU"/>
            </w:rPr>
            <w:t>evidence-based</w:t>
          </w:r>
          <w:r w:rsidR="00D05F45" w:rsidRPr="1A0A28F3">
            <w:rPr>
              <w:rFonts w:eastAsia="Times New Roman" w:cs="Times New Roman"/>
              <w:lang w:eastAsia="en-AU"/>
            </w:rPr>
            <w:t xml:space="preserve"> models, including Mockingbird</w:t>
          </w:r>
          <w:r w:rsidR="6EBEBAB9" w:rsidRPr="1A0A28F3">
            <w:rPr>
              <w:rFonts w:eastAsia="Times New Roman" w:cs="Times New Roman"/>
              <w:lang w:eastAsia="en-AU"/>
            </w:rPr>
            <w:t>™</w:t>
          </w:r>
          <w:r w:rsidR="00D05F45" w:rsidRPr="1A0A28F3">
            <w:rPr>
              <w:rFonts w:eastAsia="Times New Roman" w:cs="Times New Roman"/>
              <w:lang w:eastAsia="en-AU"/>
            </w:rPr>
            <w:t xml:space="preserve"> and Therapeutic Crisis Intervention. </w:t>
          </w:r>
        </w:p>
        <w:p w:rsidR="00361E1E" w:rsidRPr="00D02123" w:rsidRDefault="009551A9" w:rsidP="00604F68">
          <w:pPr>
            <w:spacing w:before="120" w:after="120" w:line="240" w:lineRule="auto"/>
            <w:jc w:val="both"/>
          </w:pPr>
          <w:r>
            <w:t xml:space="preserve">The specified programs may change over time to reflect </w:t>
          </w:r>
          <w:proofErr w:type="spellStart"/>
          <w:r>
            <w:t>organisational</w:t>
          </w:r>
          <w:proofErr w:type="spellEnd"/>
          <w:r>
            <w:t xml:space="preserve"> needs. </w:t>
          </w:r>
        </w:p>
        <w:bookmarkStart w:id="0" w:name="_GoBack" w:displacedByCustomXml="next"/>
        <w:bookmarkEnd w:id="0" w:displacedByCustomXml="next"/>
      </w:sdtContent>
    </w:sdt>
    <w:p w:rsidR="1A0A28F3" w:rsidRDefault="1A0A28F3" w:rsidP="1A0A28F3">
      <w:pPr>
        <w:pStyle w:val="Default"/>
        <w:rPr>
          <w:b/>
          <w:bCs/>
          <w:color w:val="auto"/>
          <w:sz w:val="32"/>
          <w:szCs w:val="32"/>
        </w:rPr>
      </w:pPr>
    </w:p>
    <w:p w:rsidR="008A604A" w:rsidRPr="008A604A" w:rsidRDefault="00386E9B" w:rsidP="1A0A28F3">
      <w:pPr>
        <w:pStyle w:val="Default"/>
        <w:spacing w:before="120" w:after="120"/>
        <w:rPr>
          <w:b/>
          <w:bCs/>
          <w:color w:val="auto"/>
          <w:sz w:val="32"/>
          <w:szCs w:val="32"/>
          <w:lang w:eastAsia="en-AU"/>
        </w:rPr>
      </w:pPr>
      <w:r w:rsidRPr="1A0A28F3">
        <w:rPr>
          <w:b/>
          <w:bCs/>
          <w:color w:val="auto"/>
          <w:sz w:val="32"/>
          <w:szCs w:val="32"/>
        </w:rPr>
        <w:t xml:space="preserve">Position </w:t>
      </w:r>
      <w:r w:rsidR="008A604A" w:rsidRPr="1A0A28F3">
        <w:rPr>
          <w:b/>
          <w:bCs/>
          <w:color w:val="auto"/>
          <w:sz w:val="32"/>
          <w:szCs w:val="32"/>
        </w:rPr>
        <w:t>Objectives</w:t>
      </w: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1A0A28F3">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512A40" w:rsidRDefault="79908871" w:rsidP="009238CC">
            <w:pPr>
              <w:jc w:val="both"/>
              <w:rPr>
                <w:sz w:val="22"/>
                <w:szCs w:val="22"/>
              </w:rPr>
            </w:pPr>
            <w:r w:rsidRPr="1A0A28F3">
              <w:rPr>
                <w:sz w:val="22"/>
                <w:szCs w:val="22"/>
              </w:rPr>
              <w:t>To c</w:t>
            </w:r>
            <w:r w:rsidR="2AFC3788" w:rsidRPr="1A0A28F3">
              <w:rPr>
                <w:sz w:val="22"/>
                <w:szCs w:val="22"/>
              </w:rPr>
              <w:t xml:space="preserve">o-ordinate </w:t>
            </w:r>
            <w:r w:rsidR="15BE3590" w:rsidRPr="1A0A28F3">
              <w:rPr>
                <w:sz w:val="22"/>
                <w:szCs w:val="22"/>
              </w:rPr>
              <w:t xml:space="preserve">the delivery of a </w:t>
            </w:r>
            <w:r w:rsidR="1479FA1F" w:rsidRPr="1A0A28F3">
              <w:rPr>
                <w:sz w:val="22"/>
                <w:szCs w:val="22"/>
              </w:rPr>
              <w:t>high-quality</w:t>
            </w:r>
            <w:r w:rsidR="2AFC3788" w:rsidRPr="1A0A28F3">
              <w:rPr>
                <w:sz w:val="22"/>
                <w:szCs w:val="22"/>
              </w:rPr>
              <w:t xml:space="preserve"> program that provides genuine and positive outcomes for clients.</w:t>
            </w:r>
          </w:p>
        </w:tc>
      </w:tr>
      <w:tr w:rsidR="00F24EE7" w:rsidRPr="001E5751" w:rsidTr="1A0A28F3">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512A40" w:rsidRDefault="00512A40" w:rsidP="009238CC">
            <w:pPr>
              <w:jc w:val="both"/>
              <w:rPr>
                <w:sz w:val="22"/>
                <w:szCs w:val="22"/>
              </w:rPr>
            </w:pPr>
            <w:r w:rsidRPr="00512A40">
              <w:rPr>
                <w:sz w:val="22"/>
                <w:szCs w:val="22"/>
              </w:rPr>
              <w:t xml:space="preserve">To work in conjunction with </w:t>
            </w:r>
            <w:r w:rsidR="00592235">
              <w:rPr>
                <w:sz w:val="22"/>
                <w:szCs w:val="22"/>
              </w:rPr>
              <w:t>the Program Manager</w:t>
            </w:r>
            <w:r w:rsidR="00621764">
              <w:rPr>
                <w:sz w:val="22"/>
                <w:szCs w:val="22"/>
              </w:rPr>
              <w:t>s</w:t>
            </w:r>
            <w:r w:rsidRPr="00512A40">
              <w:rPr>
                <w:sz w:val="22"/>
                <w:szCs w:val="22"/>
              </w:rPr>
              <w:t xml:space="preserve"> to plan and implement responses in relation to </w:t>
            </w:r>
            <w:r w:rsidR="009238CC">
              <w:rPr>
                <w:sz w:val="22"/>
                <w:szCs w:val="22"/>
              </w:rPr>
              <w:t xml:space="preserve">sector and </w:t>
            </w:r>
            <w:r w:rsidRPr="00512A40">
              <w:rPr>
                <w:sz w:val="22"/>
                <w:szCs w:val="22"/>
              </w:rPr>
              <w:t>service developments</w:t>
            </w:r>
            <w:r w:rsidR="00EE5C51">
              <w:rPr>
                <w:sz w:val="22"/>
                <w:szCs w:val="22"/>
              </w:rPr>
              <w:t>.</w:t>
            </w:r>
          </w:p>
        </w:tc>
      </w:tr>
      <w:tr w:rsidR="00F24EE7" w:rsidRPr="001E5751" w:rsidTr="1A0A28F3">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9238CC" w:rsidP="009238CC">
            <w:pPr>
              <w:jc w:val="both"/>
              <w:rPr>
                <w:sz w:val="22"/>
                <w:szCs w:val="22"/>
              </w:rPr>
            </w:pPr>
            <w:r>
              <w:rPr>
                <w:sz w:val="22"/>
                <w:szCs w:val="22"/>
              </w:rPr>
              <w:t>T</w:t>
            </w:r>
            <w:r w:rsidR="00EE5C51">
              <w:rPr>
                <w:sz w:val="22"/>
                <w:szCs w:val="22"/>
              </w:rPr>
              <w:t xml:space="preserve">o ensure </w:t>
            </w:r>
            <w:r w:rsidR="00EE5C51" w:rsidRPr="00EE5C51">
              <w:rPr>
                <w:sz w:val="22"/>
                <w:szCs w:val="22"/>
              </w:rPr>
              <w:t>appropriate processes are in place to enable continuous improvement of services</w:t>
            </w:r>
            <w:r w:rsidR="00EE5C51">
              <w:rPr>
                <w:sz w:val="22"/>
                <w:szCs w:val="22"/>
              </w:rPr>
              <w:t xml:space="preserve"> and to </w:t>
            </w:r>
            <w:r w:rsidR="00EE5C51" w:rsidRPr="00EE5C51">
              <w:rPr>
                <w:sz w:val="22"/>
                <w:szCs w:val="22"/>
              </w:rPr>
              <w:t>promote best practice and ongoing quality improvement</w:t>
            </w:r>
            <w:r w:rsidR="00EE5C51">
              <w:rPr>
                <w:sz w:val="22"/>
                <w:szCs w:val="22"/>
              </w:rPr>
              <w:t xml:space="preserve"> of the program.</w:t>
            </w:r>
          </w:p>
        </w:tc>
      </w:tr>
      <w:tr w:rsidR="00EE5C51" w:rsidRPr="001E5751" w:rsidTr="1A0A28F3">
        <w:tc>
          <w:tcPr>
            <w:tcW w:w="846" w:type="dxa"/>
            <w:shd w:val="clear" w:color="auto" w:fill="A097C3"/>
          </w:tcPr>
          <w:p w:rsidR="00EE5C51" w:rsidRPr="00361E1E" w:rsidRDefault="00EE5C51"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EE5C51" w:rsidRPr="00512A40" w:rsidRDefault="00EE5C51" w:rsidP="009238CC">
            <w:pPr>
              <w:jc w:val="both"/>
            </w:pPr>
            <w:r>
              <w:rPr>
                <w:sz w:val="22"/>
                <w:szCs w:val="22"/>
              </w:rPr>
              <w:t xml:space="preserve">To ensure the </w:t>
            </w:r>
            <w:r w:rsidRPr="00EE5C51">
              <w:rPr>
                <w:sz w:val="22"/>
                <w:szCs w:val="22"/>
              </w:rPr>
              <w:t>program is operated in accordance with</w:t>
            </w:r>
            <w:r>
              <w:rPr>
                <w:sz w:val="22"/>
                <w:szCs w:val="22"/>
              </w:rPr>
              <w:t xml:space="preserve"> serv</w:t>
            </w:r>
            <w:r w:rsidRPr="00EE5C51">
              <w:rPr>
                <w:sz w:val="22"/>
                <w:szCs w:val="22"/>
              </w:rPr>
              <w:t>ice and quality standards</w:t>
            </w:r>
            <w:r>
              <w:rPr>
                <w:sz w:val="22"/>
                <w:szCs w:val="22"/>
              </w:rPr>
              <w:t xml:space="preserve">, program </w:t>
            </w:r>
            <w:r w:rsidR="00621764">
              <w:rPr>
                <w:sz w:val="22"/>
                <w:szCs w:val="22"/>
              </w:rPr>
              <w:t>targets,</w:t>
            </w:r>
            <w:r w:rsidRPr="00EE5C51">
              <w:rPr>
                <w:sz w:val="22"/>
                <w:szCs w:val="22"/>
              </w:rPr>
              <w:t xml:space="preserve"> service agreements, organisational policies</w:t>
            </w:r>
            <w:r>
              <w:rPr>
                <w:sz w:val="22"/>
                <w:szCs w:val="22"/>
              </w:rPr>
              <w:t xml:space="preserve"> and </w:t>
            </w:r>
            <w:r w:rsidRPr="00EE5C51">
              <w:rPr>
                <w:sz w:val="22"/>
                <w:szCs w:val="22"/>
              </w:rPr>
              <w:t>accepted standards of practice</w:t>
            </w:r>
            <w:r>
              <w:rPr>
                <w:sz w:val="22"/>
                <w:szCs w:val="22"/>
              </w:rPr>
              <w:t xml:space="preserve">. </w:t>
            </w:r>
            <w:r w:rsidRPr="00EE5C51">
              <w:rPr>
                <w:sz w:val="22"/>
                <w:szCs w:val="22"/>
              </w:rPr>
              <w:t xml:space="preserve"> </w:t>
            </w:r>
          </w:p>
        </w:tc>
      </w:tr>
      <w:tr w:rsidR="00F24EE7" w:rsidRPr="001E5751" w:rsidTr="1A0A28F3">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79908871" w:rsidP="009238CC">
            <w:pPr>
              <w:jc w:val="both"/>
              <w:rPr>
                <w:sz w:val="22"/>
                <w:szCs w:val="22"/>
              </w:rPr>
            </w:pPr>
            <w:r w:rsidRPr="1A0A28F3">
              <w:rPr>
                <w:sz w:val="22"/>
                <w:szCs w:val="22"/>
              </w:rPr>
              <w:t>To p</w:t>
            </w:r>
            <w:r w:rsidR="0F6C4821" w:rsidRPr="1A0A28F3">
              <w:rPr>
                <w:sz w:val="22"/>
                <w:szCs w:val="22"/>
              </w:rPr>
              <w:t xml:space="preserve">rovide </w:t>
            </w:r>
            <w:r w:rsidR="6032EAD9" w:rsidRPr="1A0A28F3">
              <w:rPr>
                <w:sz w:val="22"/>
                <w:szCs w:val="22"/>
              </w:rPr>
              <w:t xml:space="preserve">ongoing support, supervision, performance management, learning and development of </w:t>
            </w:r>
            <w:r w:rsidR="2AFC3788" w:rsidRPr="1A0A28F3">
              <w:rPr>
                <w:sz w:val="22"/>
                <w:szCs w:val="22"/>
              </w:rPr>
              <w:t>team members</w:t>
            </w:r>
            <w:r w:rsidR="22D8309E" w:rsidRPr="1A0A28F3">
              <w:rPr>
                <w:sz w:val="22"/>
                <w:szCs w:val="22"/>
              </w:rPr>
              <w:t xml:space="preserve"> (including Hub Home Provider as part of the Mockingbird™ model)</w:t>
            </w:r>
            <w:r w:rsidR="2AFC3788" w:rsidRPr="1A0A28F3">
              <w:rPr>
                <w:sz w:val="22"/>
                <w:szCs w:val="22"/>
              </w:rPr>
              <w:t xml:space="preserve"> in this program.</w:t>
            </w:r>
          </w:p>
        </w:tc>
      </w:tr>
    </w:tbl>
    <w:p w:rsidR="0028037E" w:rsidRDefault="0028037E" w:rsidP="008A604A">
      <w:r>
        <w:br w:type="page"/>
      </w:r>
    </w:p>
    <w:p w:rsidR="00A82496" w:rsidRDefault="002A2C95" w:rsidP="006B32A0"/>
    <w:p w:rsidR="00386E9B" w:rsidRDefault="00386E9B" w:rsidP="006B32A0"/>
    <w:p w:rsidR="00386E9B" w:rsidRDefault="00386E9B" w:rsidP="006B32A0"/>
    <w:p w:rsidR="00F24EE7" w:rsidRDefault="00386E9B" w:rsidP="1A0A28F3">
      <w:pPr>
        <w:rPr>
          <w:b/>
          <w:bCs/>
          <w:sz w:val="32"/>
          <w:szCs w:val="32"/>
        </w:rPr>
      </w:pPr>
      <w:r w:rsidRPr="1A0A28F3">
        <w:rPr>
          <w:b/>
          <w:bCs/>
          <w:sz w:val="32"/>
          <w:szCs w:val="32"/>
        </w:rPr>
        <w:t xml:space="preserve">Key responsibilities </w:t>
      </w:r>
    </w:p>
    <w:p w:rsidR="0037726D" w:rsidRPr="001E5751" w:rsidRDefault="0037726D" w:rsidP="0037726D">
      <w:pPr>
        <w:pStyle w:val="Default"/>
        <w:rPr>
          <w:sz w:val="22"/>
          <w:szCs w:val="22"/>
        </w:rPr>
      </w:pPr>
      <w:r w:rsidRPr="001E5751">
        <w:rPr>
          <w:sz w:val="22"/>
          <w:szCs w:val="22"/>
        </w:rPr>
        <w:t>The key responsibilities are as follows but are not limited to:</w:t>
      </w:r>
    </w:p>
    <w:p w:rsidR="0037726D" w:rsidRPr="001E5751" w:rsidRDefault="0037726D" w:rsidP="0037726D">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Ensure the delivery of program services meets client requirements and is in accordance with the service agreements and within program budget requirements.</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Monitor performance targets, outcomes, quality standards in service agreements, legislative and policy requirements, quality of care issues, reportable conduct and complaints.</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Monitor program performance and outcomes through the collection and analysis of service data and implement changes to the operation of the program when required.</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 xml:space="preserve">Participate in the development and maintenance of quality partnerships with key agencies including the Victorian Government Department of </w:t>
            </w:r>
            <w:r w:rsidR="5C935BD1" w:rsidRPr="1A0A28F3">
              <w:rPr>
                <w:sz w:val="22"/>
                <w:szCs w:val="22"/>
              </w:rPr>
              <w:t xml:space="preserve">Families, Fairness and Housing and members of the consortium. </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Participate in the professional development and recruitment of staff, including supporting a culture of reflective practice, quality supervision and coaching.</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 xml:space="preserve">Initiate service improvements and participate in service redevelopment and redesign. </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Contribute to the preparation of the program budget and work with the Program Manager to maintain accountability for the program budget and implement corrective action as required.</w:t>
            </w:r>
          </w:p>
        </w:tc>
      </w:tr>
      <w:tr w:rsidR="0037726D" w:rsidRPr="00C64296" w:rsidTr="1A0A28F3">
        <w:tc>
          <w:tcPr>
            <w:tcW w:w="846" w:type="dxa"/>
            <w:shd w:val="clear" w:color="auto" w:fill="A097C3"/>
          </w:tcPr>
          <w:p w:rsidR="0037726D" w:rsidRPr="00C64296" w:rsidRDefault="0037726D" w:rsidP="0037726D">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Provide staff supervision, and manage staff performance, and develop team cohesion and effectiveness</w:t>
            </w:r>
            <w:r w:rsidR="6368BADF" w:rsidRPr="1A0A28F3">
              <w:rPr>
                <w:sz w:val="22"/>
                <w:szCs w:val="22"/>
              </w:rPr>
              <w:t xml:space="preserve"> (including Hub Home Provider as part of the Mockingbird™ model)</w:t>
            </w:r>
            <w:r w:rsidRPr="1A0A28F3">
              <w:rPr>
                <w:sz w:val="22"/>
                <w:szCs w:val="22"/>
              </w:rPr>
              <w:t>.</w:t>
            </w:r>
          </w:p>
        </w:tc>
      </w:tr>
      <w:tr w:rsidR="0037726D" w:rsidRPr="00C64296" w:rsidTr="1A0A28F3">
        <w:tc>
          <w:tcPr>
            <w:tcW w:w="846" w:type="dxa"/>
            <w:shd w:val="clear" w:color="auto" w:fill="A097C3"/>
          </w:tcPr>
          <w:p w:rsidR="0037726D" w:rsidRPr="00C64296" w:rsidRDefault="0037726D" w:rsidP="1A0A28F3">
            <w:pPr>
              <w:pStyle w:val="ListParagraph"/>
              <w:numPr>
                <w:ilvl w:val="0"/>
                <w:numId w:val="14"/>
              </w:numPr>
              <w:ind w:left="527" w:hanging="357"/>
              <w:rPr>
                <w:b/>
                <w:bCs/>
                <w:color w:val="FFFFFF" w:themeColor="background1"/>
              </w:rPr>
            </w:pPr>
          </w:p>
        </w:tc>
        <w:tc>
          <w:tcPr>
            <w:tcW w:w="7713" w:type="dxa"/>
            <w:shd w:val="clear" w:color="auto" w:fill="D9E2F3" w:themeFill="accent5" w:themeFillTint="33"/>
          </w:tcPr>
          <w:p w:rsidR="0037726D" w:rsidRPr="00C64296" w:rsidRDefault="0037726D" w:rsidP="1A0A28F3">
            <w:pPr>
              <w:jc w:val="both"/>
              <w:rPr>
                <w:sz w:val="22"/>
                <w:szCs w:val="22"/>
              </w:rPr>
            </w:pPr>
            <w:r w:rsidRPr="1A0A28F3">
              <w:rPr>
                <w:sz w:val="22"/>
                <w:szCs w:val="22"/>
              </w:rPr>
              <w:t>Ensure compliance with team administrative requirements, including those in Pre</w:t>
            </w:r>
            <w:r w:rsidR="7B47C8C3" w:rsidRPr="1A0A28F3">
              <w:rPr>
                <w:sz w:val="22"/>
                <w:szCs w:val="22"/>
              </w:rPr>
              <w:t>c</w:t>
            </w:r>
            <w:r w:rsidRPr="1A0A28F3">
              <w:rPr>
                <w:sz w:val="22"/>
                <w:szCs w:val="22"/>
              </w:rPr>
              <w:t xml:space="preserve">eda, Converga, PageUp, and </w:t>
            </w:r>
            <w:proofErr w:type="spellStart"/>
            <w:r w:rsidRPr="1A0A28F3">
              <w:rPr>
                <w:sz w:val="22"/>
                <w:szCs w:val="22"/>
              </w:rPr>
              <w:t>Riskman</w:t>
            </w:r>
            <w:proofErr w:type="spellEnd"/>
            <w:r w:rsidRPr="1A0A28F3">
              <w:rPr>
                <w:sz w:val="22"/>
                <w:szCs w:val="22"/>
              </w:rPr>
              <w:t>.</w:t>
            </w:r>
          </w:p>
        </w:tc>
      </w:tr>
    </w:tbl>
    <w:p w:rsidR="0037726D" w:rsidRPr="00386E9B" w:rsidRDefault="0037726D" w:rsidP="0037726D">
      <w:pPr>
        <w:pStyle w:val="Default"/>
      </w:pPr>
    </w:p>
    <w:p w:rsidR="00386E9B" w:rsidRDefault="00386E9B" w:rsidP="006B32A0"/>
    <w:p w:rsidR="00386E9B" w:rsidRDefault="00386E9B" w:rsidP="006B32A0"/>
    <w:p w:rsidR="00DB49B9" w:rsidRDefault="00DB49B9" w:rsidP="00F77C89">
      <w:pPr>
        <w:pStyle w:val="Default"/>
        <w:rPr>
          <w:b/>
          <w:bCs/>
          <w:color w:val="auto"/>
          <w:sz w:val="32"/>
          <w:szCs w:val="32"/>
        </w:rPr>
      </w:pPr>
    </w:p>
    <w:p w:rsidR="00F77C89" w:rsidRPr="001E5751" w:rsidRDefault="00F77C89" w:rsidP="00F77C89">
      <w:pPr>
        <w:pStyle w:val="Default"/>
        <w:rPr>
          <w:b/>
          <w:color w:val="auto"/>
          <w:sz w:val="32"/>
          <w:szCs w:val="32"/>
        </w:rPr>
      </w:pPr>
      <w:r w:rsidRPr="1A0A28F3">
        <w:rPr>
          <w:b/>
          <w:bCs/>
          <w:color w:val="auto"/>
          <w:sz w:val="32"/>
          <w:szCs w:val="32"/>
        </w:rPr>
        <w:t>Key Selection Criteria</w:t>
      </w:r>
    </w:p>
    <w:p w:rsidR="00F24EE7" w:rsidRDefault="00F24EE7" w:rsidP="00784905">
      <w:pPr>
        <w:pStyle w:val="Default"/>
        <w:jc w:val="both"/>
        <w:rPr>
          <w:sz w:val="22"/>
          <w:szCs w:val="22"/>
        </w:rPr>
      </w:pPr>
    </w:p>
    <w:p w:rsidR="00F77C89" w:rsidRDefault="00F77C89" w:rsidP="00F77C89">
      <w:r>
        <w:t xml:space="preserve">Applicants </w:t>
      </w:r>
      <w:r w:rsidR="00E151E6">
        <w:t xml:space="preserve">can choose </w:t>
      </w:r>
      <w:r>
        <w:t>to provide a written response to t</w:t>
      </w:r>
      <w:r w:rsidRPr="001E5751">
        <w:t xml:space="preserve">he </w:t>
      </w:r>
      <w:r>
        <w:t xml:space="preserve">role specific </w:t>
      </w:r>
      <w:r w:rsidR="00E151E6">
        <w:t>key selection criteria detailed below to support their application</w:t>
      </w:r>
      <w:r>
        <w:t xml:space="preserve">. </w:t>
      </w:r>
    </w:p>
    <w:p w:rsidR="00E151E6" w:rsidRDefault="00E151E6"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F24EE7" w:rsidRPr="00A93EFB" w:rsidTr="1A0A28F3">
        <w:tc>
          <w:tcPr>
            <w:tcW w:w="2263" w:type="dxa"/>
            <w:vMerge w:val="restart"/>
            <w:shd w:val="clear" w:color="auto" w:fill="auto"/>
          </w:tcPr>
          <w:p w:rsidR="00F24EE7" w:rsidRDefault="00F24EE7" w:rsidP="004C2086">
            <w:pPr>
              <w:ind w:left="170"/>
              <w:rPr>
                <w:b/>
                <w:color w:val="FFFFFF" w:themeColor="background1"/>
              </w:rPr>
            </w:pPr>
          </w:p>
          <w:p w:rsidR="000A1EBC" w:rsidRPr="00A93EFB" w:rsidRDefault="000A1EBC" w:rsidP="004C2086">
            <w:pPr>
              <w:ind w:left="170"/>
              <w:rPr>
                <w:b/>
                <w:color w:val="FFFFFF" w:themeColor="background1"/>
              </w:rPr>
            </w:pPr>
          </w:p>
          <w:p w:rsidR="00F24EE7" w:rsidRPr="00A93EFB" w:rsidRDefault="000A1EBC" w:rsidP="004C2086">
            <w:pPr>
              <w:ind w:left="170"/>
              <w:rPr>
                <w:b/>
                <w:color w:val="FFFFFF" w:themeColor="background1"/>
              </w:rPr>
            </w:pPr>
            <w:r w:rsidRPr="00A93EFB">
              <w:rPr>
                <w:noProof/>
                <w:lang w:eastAsia="en-AU"/>
              </w:rPr>
              <w:drawing>
                <wp:inline distT="0" distB="0" distL="0" distR="0" wp14:anchorId="535308B7" wp14:editId="535308B8">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F24EE7" w:rsidRPr="00A93EFB" w:rsidRDefault="00F24EE7" w:rsidP="004C2086">
            <w:pPr>
              <w:ind w:left="170"/>
              <w:rPr>
                <w:b/>
                <w:color w:val="FFFFFF" w:themeColor="background1"/>
              </w:rPr>
            </w:pPr>
          </w:p>
          <w:p w:rsidR="00F24EE7" w:rsidRPr="00A93EFB" w:rsidRDefault="00F24EE7" w:rsidP="004C2086">
            <w:pPr>
              <w:ind w:left="170"/>
              <w:rPr>
                <w:b/>
                <w:color w:val="FFFFFF" w:themeColor="background1"/>
              </w:rPr>
            </w:pPr>
          </w:p>
        </w:tc>
        <w:tc>
          <w:tcPr>
            <w:tcW w:w="7088" w:type="dxa"/>
            <w:shd w:val="clear" w:color="auto" w:fill="D9E2F3" w:themeFill="accent5" w:themeFillTint="33"/>
          </w:tcPr>
          <w:p w:rsidR="001E4B7A" w:rsidRPr="000A1EBC" w:rsidRDefault="007974A5" w:rsidP="00405069">
            <w:pPr>
              <w:pStyle w:val="ListParagraph"/>
              <w:numPr>
                <w:ilvl w:val="0"/>
                <w:numId w:val="16"/>
              </w:numPr>
              <w:jc w:val="both"/>
            </w:pPr>
            <w:r w:rsidRPr="007974A5">
              <w:rPr>
                <w:sz w:val="22"/>
                <w:szCs w:val="22"/>
                <w:lang w:val="en-US"/>
              </w:rPr>
              <w:t xml:space="preserve">Tertiary qualifications, preferably in social work, psychology, or </w:t>
            </w:r>
            <w:proofErr w:type="spellStart"/>
            <w:r w:rsidRPr="007974A5">
              <w:rPr>
                <w:sz w:val="22"/>
                <w:szCs w:val="22"/>
                <w:lang w:val="en-US"/>
              </w:rPr>
              <w:t>behavioural</w:t>
            </w:r>
            <w:proofErr w:type="spellEnd"/>
            <w:r w:rsidRPr="007974A5">
              <w:rPr>
                <w:sz w:val="22"/>
                <w:szCs w:val="22"/>
                <w:lang w:val="en-US"/>
              </w:rPr>
              <w:t xml:space="preserve"> sciences or equivalent, or less formal qualifications with </w:t>
            </w:r>
            <w:proofErr w:type="spellStart"/>
            <w:r w:rsidRPr="007974A5">
              <w:rPr>
                <w:sz w:val="22"/>
                <w:szCs w:val="22"/>
                <w:lang w:val="en-US"/>
              </w:rPr>
              <w:t>specialised</w:t>
            </w:r>
            <w:proofErr w:type="spellEnd"/>
            <w:r w:rsidRPr="007974A5">
              <w:rPr>
                <w:sz w:val="22"/>
                <w:szCs w:val="22"/>
                <w:lang w:val="en-US"/>
              </w:rPr>
              <w:t xml:space="preserve"> skills to perform at this level.</w:t>
            </w:r>
          </w:p>
        </w:tc>
      </w:tr>
      <w:tr w:rsidR="1A0A28F3" w:rsidTr="1A0A28F3">
        <w:tc>
          <w:tcPr>
            <w:tcW w:w="2263" w:type="dxa"/>
            <w:vMerge/>
          </w:tcPr>
          <w:p w:rsidR="001C6845" w:rsidRDefault="001C6845"/>
        </w:tc>
        <w:tc>
          <w:tcPr>
            <w:tcW w:w="7088" w:type="dxa"/>
            <w:shd w:val="clear" w:color="auto" w:fill="D9E2F3" w:themeFill="accent5" w:themeFillTint="33"/>
          </w:tcPr>
          <w:p w:rsidR="7520BD52" w:rsidRDefault="7520BD52" w:rsidP="1A0A28F3">
            <w:pPr>
              <w:pStyle w:val="ListParagraph"/>
              <w:numPr>
                <w:ilvl w:val="0"/>
                <w:numId w:val="16"/>
              </w:numPr>
              <w:jc w:val="both"/>
              <w:rPr>
                <w:rFonts w:asciiTheme="minorHAnsi" w:eastAsiaTheme="minorEastAsia" w:hAnsiTheme="minorHAnsi" w:cstheme="minorBidi"/>
                <w:sz w:val="22"/>
                <w:szCs w:val="22"/>
              </w:rPr>
            </w:pPr>
            <w:r w:rsidRPr="1A0A28F3">
              <w:rPr>
                <w:sz w:val="22"/>
                <w:szCs w:val="22"/>
              </w:rPr>
              <w:t>Demonstrated experience in developing and leading a positive and engaged team environment.</w:t>
            </w:r>
          </w:p>
        </w:tc>
      </w:tr>
      <w:tr w:rsidR="00F24EE7" w:rsidRPr="00A93EFB" w:rsidTr="1A0A28F3">
        <w:tc>
          <w:tcPr>
            <w:tcW w:w="2263" w:type="dxa"/>
            <w:vMerge/>
          </w:tcPr>
          <w:p w:rsidR="00F24EE7" w:rsidRPr="00A93EFB" w:rsidRDefault="00F24EE7" w:rsidP="004C2086">
            <w:pPr>
              <w:ind w:left="170"/>
              <w:rPr>
                <w:b/>
                <w:color w:val="FFFFFF" w:themeColor="background1"/>
              </w:rPr>
            </w:pPr>
          </w:p>
        </w:tc>
        <w:tc>
          <w:tcPr>
            <w:tcW w:w="7088" w:type="dxa"/>
            <w:shd w:val="clear" w:color="auto" w:fill="D9E2F3" w:themeFill="accent5" w:themeFillTint="33"/>
          </w:tcPr>
          <w:p w:rsidR="00F24EE7" w:rsidRPr="00A93EFB" w:rsidRDefault="69CF5143" w:rsidP="00405069">
            <w:pPr>
              <w:pStyle w:val="ListParagraph"/>
              <w:numPr>
                <w:ilvl w:val="0"/>
                <w:numId w:val="16"/>
              </w:numPr>
              <w:jc w:val="both"/>
              <w:rPr>
                <w:sz w:val="22"/>
                <w:szCs w:val="22"/>
              </w:rPr>
            </w:pPr>
            <w:r w:rsidRPr="1A0A28F3">
              <w:rPr>
                <w:sz w:val="22"/>
                <w:szCs w:val="22"/>
              </w:rPr>
              <w:t xml:space="preserve">Excellent knowledge of, and experience in the application of relevant theoretical approaches that underpin </w:t>
            </w:r>
            <w:r w:rsidR="7E9B969E" w:rsidRPr="1A0A28F3">
              <w:rPr>
                <w:sz w:val="22"/>
                <w:szCs w:val="22"/>
              </w:rPr>
              <w:t>p</w:t>
            </w:r>
            <w:r w:rsidRPr="1A0A28F3">
              <w:rPr>
                <w:sz w:val="22"/>
                <w:szCs w:val="22"/>
              </w:rPr>
              <w:t>ractice (including theories of child attachment, development and abuse) to vulnerable children, young people and families.</w:t>
            </w:r>
          </w:p>
        </w:tc>
      </w:tr>
      <w:tr w:rsidR="00F24EE7" w:rsidRPr="00A93EFB" w:rsidTr="1A0A28F3">
        <w:tc>
          <w:tcPr>
            <w:tcW w:w="2263" w:type="dxa"/>
            <w:vMerge/>
          </w:tcPr>
          <w:p w:rsidR="00F24EE7" w:rsidRPr="00A93EFB" w:rsidRDefault="00F24EE7" w:rsidP="004C2086">
            <w:pPr>
              <w:ind w:left="170"/>
              <w:rPr>
                <w:b/>
                <w:color w:val="FFFFFF" w:themeColor="background1"/>
              </w:rPr>
            </w:pPr>
          </w:p>
        </w:tc>
        <w:tc>
          <w:tcPr>
            <w:tcW w:w="7088" w:type="dxa"/>
            <w:shd w:val="clear" w:color="auto" w:fill="D9E2F3" w:themeFill="accent5" w:themeFillTint="33"/>
          </w:tcPr>
          <w:p w:rsidR="00F24EE7" w:rsidRPr="00A93EFB" w:rsidRDefault="45091AC8" w:rsidP="00405069">
            <w:pPr>
              <w:pStyle w:val="ListParagraph"/>
              <w:numPr>
                <w:ilvl w:val="0"/>
                <w:numId w:val="16"/>
              </w:numPr>
              <w:jc w:val="both"/>
              <w:rPr>
                <w:sz w:val="22"/>
                <w:szCs w:val="22"/>
              </w:rPr>
            </w:pPr>
            <w:r w:rsidRPr="1A0A28F3">
              <w:rPr>
                <w:sz w:val="22"/>
                <w:szCs w:val="22"/>
              </w:rPr>
              <w:t>Well-developed skills and experience in delivering programs and services within required timeframes and budget</w:t>
            </w:r>
            <w:r w:rsidR="2AFC3788" w:rsidRPr="1A0A28F3">
              <w:rPr>
                <w:sz w:val="22"/>
                <w:szCs w:val="22"/>
              </w:rPr>
              <w:t xml:space="preserve"> parameters</w:t>
            </w:r>
            <w:r w:rsidRPr="1A0A28F3">
              <w:rPr>
                <w:sz w:val="22"/>
                <w:szCs w:val="22"/>
              </w:rPr>
              <w:t>.</w:t>
            </w:r>
          </w:p>
        </w:tc>
      </w:tr>
      <w:tr w:rsidR="00AE427E" w:rsidRPr="00A93EFB" w:rsidTr="1A0A28F3">
        <w:tc>
          <w:tcPr>
            <w:tcW w:w="2263" w:type="dxa"/>
            <w:vMerge/>
            <w:shd w:val="clear" w:color="auto" w:fill="auto"/>
          </w:tcPr>
          <w:p w:rsidR="00AE427E" w:rsidRPr="00A93EFB" w:rsidRDefault="00AE427E" w:rsidP="004C2086">
            <w:pPr>
              <w:ind w:left="170"/>
              <w:rPr>
                <w:b/>
                <w:color w:val="FFFFFF" w:themeColor="background1"/>
              </w:rPr>
            </w:pPr>
          </w:p>
        </w:tc>
        <w:tc>
          <w:tcPr>
            <w:tcW w:w="7088" w:type="dxa"/>
            <w:shd w:val="clear" w:color="auto" w:fill="D9E2F3" w:themeFill="accent5" w:themeFillTint="33"/>
          </w:tcPr>
          <w:p w:rsidR="00AE427E" w:rsidRDefault="0FD2C04D" w:rsidP="00405069">
            <w:pPr>
              <w:pStyle w:val="ListParagraph"/>
              <w:numPr>
                <w:ilvl w:val="0"/>
                <w:numId w:val="16"/>
              </w:numPr>
              <w:jc w:val="both"/>
            </w:pPr>
            <w:r w:rsidRPr="1A0A28F3">
              <w:rPr>
                <w:sz w:val="22"/>
                <w:szCs w:val="22"/>
              </w:rPr>
              <w:t>Demonstrated ability to work in partnership with key stakeholders</w:t>
            </w:r>
            <w:r w:rsidR="1D7C17B4" w:rsidRPr="1A0A28F3">
              <w:rPr>
                <w:sz w:val="22"/>
                <w:szCs w:val="22"/>
              </w:rPr>
              <w:t>.</w:t>
            </w:r>
          </w:p>
        </w:tc>
      </w:tr>
      <w:tr w:rsidR="00AE427E" w:rsidRPr="00A93EFB" w:rsidTr="1A0A28F3">
        <w:tc>
          <w:tcPr>
            <w:tcW w:w="2263" w:type="dxa"/>
            <w:vMerge/>
            <w:shd w:val="clear" w:color="auto" w:fill="auto"/>
          </w:tcPr>
          <w:p w:rsidR="00AE427E" w:rsidRPr="00A93EFB" w:rsidRDefault="00AE427E" w:rsidP="004C2086">
            <w:pPr>
              <w:ind w:left="170"/>
              <w:rPr>
                <w:b/>
                <w:color w:val="FFFFFF" w:themeColor="background1"/>
              </w:rPr>
            </w:pPr>
          </w:p>
        </w:tc>
        <w:tc>
          <w:tcPr>
            <w:tcW w:w="7088" w:type="dxa"/>
            <w:shd w:val="clear" w:color="auto" w:fill="D9E2F3" w:themeFill="accent5" w:themeFillTint="33"/>
          </w:tcPr>
          <w:p w:rsidR="00AE427E" w:rsidRDefault="482A3545" w:rsidP="1A0A28F3">
            <w:pPr>
              <w:pStyle w:val="ListParagraph"/>
              <w:numPr>
                <w:ilvl w:val="0"/>
                <w:numId w:val="16"/>
              </w:numPr>
              <w:jc w:val="both"/>
              <w:rPr>
                <w:rFonts w:asciiTheme="minorHAnsi" w:eastAsiaTheme="minorEastAsia" w:hAnsiTheme="minorHAnsi" w:cstheme="minorBidi"/>
                <w:sz w:val="22"/>
                <w:szCs w:val="22"/>
              </w:rPr>
            </w:pPr>
            <w:r w:rsidRPr="1A0A28F3">
              <w:rPr>
                <w:sz w:val="22"/>
                <w:szCs w:val="22"/>
              </w:rPr>
              <w:t>Effective conflict resolution skills, including the ability to appropriately balance competing demands and interests of key stakeholders such as clients, carers, DHS and community organisations</w:t>
            </w:r>
          </w:p>
        </w:tc>
      </w:tr>
      <w:tr w:rsidR="1A0A28F3" w:rsidTr="1A0A28F3">
        <w:tc>
          <w:tcPr>
            <w:tcW w:w="2263" w:type="dxa"/>
            <w:vMerge/>
            <w:shd w:val="clear" w:color="auto" w:fill="auto"/>
          </w:tcPr>
          <w:p w:rsidR="001C6845" w:rsidRDefault="001C6845"/>
        </w:tc>
        <w:tc>
          <w:tcPr>
            <w:tcW w:w="7088" w:type="dxa"/>
            <w:shd w:val="clear" w:color="auto" w:fill="D9E2F3" w:themeFill="accent5" w:themeFillTint="33"/>
          </w:tcPr>
          <w:p w:rsidR="482A3545" w:rsidRDefault="482A3545" w:rsidP="1A0A28F3">
            <w:pPr>
              <w:pStyle w:val="ListParagraph"/>
              <w:numPr>
                <w:ilvl w:val="0"/>
                <w:numId w:val="16"/>
              </w:numPr>
              <w:jc w:val="both"/>
              <w:rPr>
                <w:rFonts w:asciiTheme="minorHAnsi" w:eastAsiaTheme="minorEastAsia" w:hAnsiTheme="minorHAnsi" w:cstheme="minorBidi"/>
                <w:sz w:val="22"/>
                <w:szCs w:val="22"/>
              </w:rPr>
            </w:pPr>
            <w:r w:rsidRPr="1A0A28F3">
              <w:rPr>
                <w:rFonts w:eastAsia="Calibri"/>
                <w:sz w:val="22"/>
                <w:szCs w:val="22"/>
              </w:rPr>
              <w:t xml:space="preserve">Ability to contribute to policy and program development. </w:t>
            </w:r>
          </w:p>
        </w:tc>
      </w:tr>
    </w:tbl>
    <w:p w:rsidR="001E5751" w:rsidRDefault="001E5751" w:rsidP="006B32A0"/>
    <w:p w:rsidR="000D31D4" w:rsidRDefault="000D31D4" w:rsidP="1A0A28F3">
      <w:r>
        <w:br w:type="page"/>
      </w:r>
    </w:p>
    <w:p w:rsidR="00DB49B9" w:rsidRDefault="00DB49B9" w:rsidP="00F24EE7">
      <w:pPr>
        <w:spacing w:before="120" w:after="120" w:line="240" w:lineRule="auto"/>
        <w:jc w:val="both"/>
        <w:rPr>
          <w:b/>
          <w:sz w:val="32"/>
          <w:szCs w:val="32"/>
        </w:rPr>
      </w:pPr>
    </w:p>
    <w:p w:rsidR="00DB49B9" w:rsidRDefault="00DB49B9" w:rsidP="00F24EE7">
      <w:pPr>
        <w:spacing w:before="120" w:after="120" w:line="240" w:lineRule="auto"/>
        <w:jc w:val="both"/>
        <w:rPr>
          <w:b/>
          <w:sz w:val="32"/>
          <w:szCs w:val="32"/>
        </w:rPr>
      </w:pPr>
    </w:p>
    <w:p w:rsidR="00DB49B9" w:rsidRDefault="00DB49B9" w:rsidP="00F24EE7">
      <w:pPr>
        <w:spacing w:before="120" w:after="120" w:line="240" w:lineRule="auto"/>
        <w:jc w:val="both"/>
        <w:rPr>
          <w:b/>
          <w:sz w:val="32"/>
          <w:szCs w:val="32"/>
        </w:rPr>
      </w:pPr>
    </w:p>
    <w:p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0A1EBC" w:rsidRDefault="000A1EBC"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784905">
      <w:pPr>
        <w:jc w:val="both"/>
      </w:pPr>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F24EE7" w:rsidRDefault="00F24EE7">
      <w:pPr>
        <w:rPr>
          <w:b/>
          <w:sz w:val="32"/>
          <w:szCs w:val="32"/>
        </w:rPr>
      </w:pPr>
      <w:r>
        <w:rPr>
          <w:b/>
          <w:sz w:val="32"/>
          <w:szCs w:val="32"/>
        </w:rPr>
        <w:br w:type="page"/>
      </w: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F24EE7" w:rsidRDefault="00F24EE7"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8B6E9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rsidR="001E5751" w:rsidRPr="00F77C89" w:rsidRDefault="001E5751" w:rsidP="00355205">
      <w:pPr>
        <w:pStyle w:val="ListParagraph"/>
        <w:ind w:left="357"/>
        <w:contextualSpacing w:val="0"/>
      </w:pPr>
    </w:p>
    <w:p w:rsidR="001E5751" w:rsidRDefault="001E5751" w:rsidP="00F77C89"/>
    <w:p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rsidR="00355205" w:rsidRDefault="00355205" w:rsidP="00355205">
      <w:pPr>
        <w:spacing w:before="120" w:after="120" w:line="240" w:lineRule="auto"/>
        <w:rPr>
          <w:rFonts w:eastAsia="Times New Roman"/>
          <w:lang w:eastAsia="en-AU"/>
        </w:rPr>
      </w:pPr>
    </w:p>
    <w:p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rsidR="00355205" w:rsidRDefault="00355205" w:rsidP="00355205">
      <w:pPr>
        <w:spacing w:before="120" w:after="120" w:line="240" w:lineRule="auto"/>
        <w:rPr>
          <w:rFonts w:eastAsia="Times New Roman"/>
          <w:b/>
          <w:u w:val="single"/>
          <w:lang w:eastAsia="en-AU"/>
        </w:rPr>
      </w:pPr>
    </w:p>
    <w:p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r w:rsidR="00355205" w:rsidRPr="00922E56" w:rsidTr="00354887">
        <w:tc>
          <w:tcPr>
            <w:tcW w:w="1384" w:type="dxa"/>
            <w:shd w:val="clear" w:color="auto" w:fill="auto"/>
          </w:tcPr>
          <w:p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355205" w:rsidRPr="00922E56" w:rsidRDefault="00355205" w:rsidP="00354887">
            <w:pPr>
              <w:spacing w:before="120" w:after="120" w:line="240" w:lineRule="auto"/>
              <w:ind w:right="-142"/>
              <w:rPr>
                <w:rFonts w:eastAsia="Times New Roman"/>
                <w:lang w:eastAsia="en-AU"/>
              </w:rPr>
            </w:pPr>
          </w:p>
        </w:tc>
      </w:tr>
    </w:tbl>
    <w:p w:rsidR="00355205" w:rsidRPr="00F77C89" w:rsidRDefault="00355205" w:rsidP="00F77C89"/>
    <w:p w:rsidR="001E5751" w:rsidRDefault="001E5751" w:rsidP="006B32A0"/>
    <w:sectPr w:rsidR="001E5751" w:rsidSect="00190CAF">
      <w:head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C95" w:rsidRDefault="002A2C95" w:rsidP="006B32A0">
      <w:r>
        <w:separator/>
      </w:r>
    </w:p>
  </w:endnote>
  <w:endnote w:type="continuationSeparator" w:id="0">
    <w:p w:rsidR="002A2C95" w:rsidRDefault="002A2C9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660286">
          <w:rPr>
            <w:noProof/>
            <w:sz w:val="18"/>
            <w:szCs w:val="18"/>
          </w:rPr>
          <w:t>4</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660286">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C95" w:rsidRDefault="002A2C95" w:rsidP="006B32A0">
      <w:r>
        <w:separator/>
      </w:r>
    </w:p>
  </w:footnote>
  <w:footnote w:type="continuationSeparator" w:id="0">
    <w:p w:rsidR="002A2C95" w:rsidRDefault="002A2C9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535308C9" wp14:editId="535308CA">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535308CB" wp14:editId="535308CC">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535308CD" wp14:editId="535308C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535308CF" wp14:editId="535308D0">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SlYFDncvjWIs3o" id="k0zN/48z"/>
  </int:Manifest>
  <int:Observations>
    <int:Content id="k0zN/48z">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5"/>
  </w:num>
  <w:num w:numId="10">
    <w:abstractNumId w:val="1"/>
  </w:num>
  <w:num w:numId="11">
    <w:abstractNumId w:val="14"/>
  </w:num>
  <w:num w:numId="12">
    <w:abstractNumId w:val="12"/>
  </w:num>
  <w:num w:numId="13">
    <w:abstractNumId w:val="11"/>
  </w:num>
  <w:num w:numId="14">
    <w:abstractNumId w:val="7"/>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4617D"/>
    <w:rsid w:val="000903D5"/>
    <w:rsid w:val="000A1EBC"/>
    <w:rsid w:val="000D31D4"/>
    <w:rsid w:val="0017673D"/>
    <w:rsid w:val="00190CAF"/>
    <w:rsid w:val="001C6845"/>
    <w:rsid w:val="001D4E63"/>
    <w:rsid w:val="001E4B7A"/>
    <w:rsid w:val="001E5751"/>
    <w:rsid w:val="00205B40"/>
    <w:rsid w:val="00220F16"/>
    <w:rsid w:val="0023329B"/>
    <w:rsid w:val="00263749"/>
    <w:rsid w:val="0028037E"/>
    <w:rsid w:val="002A2C95"/>
    <w:rsid w:val="002E702E"/>
    <w:rsid w:val="003139C0"/>
    <w:rsid w:val="00316864"/>
    <w:rsid w:val="00355205"/>
    <w:rsid w:val="003564B1"/>
    <w:rsid w:val="00361E1E"/>
    <w:rsid w:val="00365C53"/>
    <w:rsid w:val="0037726D"/>
    <w:rsid w:val="00386E9B"/>
    <w:rsid w:val="00400C65"/>
    <w:rsid w:val="00405069"/>
    <w:rsid w:val="004B6E21"/>
    <w:rsid w:val="004D4F77"/>
    <w:rsid w:val="00512A40"/>
    <w:rsid w:val="00592235"/>
    <w:rsid w:val="005A7B68"/>
    <w:rsid w:val="005C6CA5"/>
    <w:rsid w:val="005D297F"/>
    <w:rsid w:val="005F16D1"/>
    <w:rsid w:val="00604F68"/>
    <w:rsid w:val="00621764"/>
    <w:rsid w:val="00660286"/>
    <w:rsid w:val="006837F3"/>
    <w:rsid w:val="00693F32"/>
    <w:rsid w:val="006B32A0"/>
    <w:rsid w:val="006B5EB0"/>
    <w:rsid w:val="006E30F9"/>
    <w:rsid w:val="00701500"/>
    <w:rsid w:val="00712332"/>
    <w:rsid w:val="0076375F"/>
    <w:rsid w:val="00784905"/>
    <w:rsid w:val="007974A5"/>
    <w:rsid w:val="007D389E"/>
    <w:rsid w:val="008011C9"/>
    <w:rsid w:val="008A604A"/>
    <w:rsid w:val="008B6E91"/>
    <w:rsid w:val="008E2D3D"/>
    <w:rsid w:val="008E461C"/>
    <w:rsid w:val="008F7F3E"/>
    <w:rsid w:val="009238CC"/>
    <w:rsid w:val="0094752E"/>
    <w:rsid w:val="009551A9"/>
    <w:rsid w:val="009A3161"/>
    <w:rsid w:val="009E48F6"/>
    <w:rsid w:val="00AE427E"/>
    <w:rsid w:val="00AF3D46"/>
    <w:rsid w:val="00AF51DA"/>
    <w:rsid w:val="00B76DC7"/>
    <w:rsid w:val="00BB416F"/>
    <w:rsid w:val="00BC67B0"/>
    <w:rsid w:val="00C3428A"/>
    <w:rsid w:val="00C64296"/>
    <w:rsid w:val="00C77E19"/>
    <w:rsid w:val="00C96E18"/>
    <w:rsid w:val="00CB0683"/>
    <w:rsid w:val="00CD1E74"/>
    <w:rsid w:val="00D02123"/>
    <w:rsid w:val="00D05F45"/>
    <w:rsid w:val="00D5621E"/>
    <w:rsid w:val="00D653A9"/>
    <w:rsid w:val="00D73E17"/>
    <w:rsid w:val="00DB49B9"/>
    <w:rsid w:val="00DD3CE6"/>
    <w:rsid w:val="00E151E6"/>
    <w:rsid w:val="00EE5C51"/>
    <w:rsid w:val="00EF2BC2"/>
    <w:rsid w:val="00F24EE7"/>
    <w:rsid w:val="00F25595"/>
    <w:rsid w:val="00F31C9E"/>
    <w:rsid w:val="00F33312"/>
    <w:rsid w:val="00F7786F"/>
    <w:rsid w:val="00F77C89"/>
    <w:rsid w:val="07497FA8"/>
    <w:rsid w:val="084105A4"/>
    <w:rsid w:val="0B4D1EB0"/>
    <w:rsid w:val="0F6C4821"/>
    <w:rsid w:val="0FD2C04D"/>
    <w:rsid w:val="1479FA1F"/>
    <w:rsid w:val="15BE3590"/>
    <w:rsid w:val="189AF16D"/>
    <w:rsid w:val="1986C6DA"/>
    <w:rsid w:val="1A0A28F3"/>
    <w:rsid w:val="1A36C1CE"/>
    <w:rsid w:val="1D6E6290"/>
    <w:rsid w:val="1D7C17B4"/>
    <w:rsid w:val="22D8309E"/>
    <w:rsid w:val="2AFC3788"/>
    <w:rsid w:val="303EB950"/>
    <w:rsid w:val="3BED9EEC"/>
    <w:rsid w:val="45091AC8"/>
    <w:rsid w:val="45D84931"/>
    <w:rsid w:val="482A3545"/>
    <w:rsid w:val="4AA56160"/>
    <w:rsid w:val="4DDD0222"/>
    <w:rsid w:val="5B5C7B55"/>
    <w:rsid w:val="5C935BD1"/>
    <w:rsid w:val="5EA0A283"/>
    <w:rsid w:val="6032EAD9"/>
    <w:rsid w:val="60340F5E"/>
    <w:rsid w:val="62056144"/>
    <w:rsid w:val="6271E62B"/>
    <w:rsid w:val="62F2C1D7"/>
    <w:rsid w:val="6368BADF"/>
    <w:rsid w:val="65078081"/>
    <w:rsid w:val="6616A9CD"/>
    <w:rsid w:val="69CF5143"/>
    <w:rsid w:val="6A1EB9A3"/>
    <w:rsid w:val="6EBEBAB9"/>
    <w:rsid w:val="70668C50"/>
    <w:rsid w:val="73AC738C"/>
    <w:rsid w:val="7520BD52"/>
    <w:rsid w:val="79908871"/>
    <w:rsid w:val="7B47C8C3"/>
    <w:rsid w:val="7E9B9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DefaultParagraphFont"/>
    <w:uiPriority w:val="1"/>
    <w:rsid w:val="008E461C"/>
    <w:rPr>
      <w:rFonts w:ascii="Arial" w:hAnsi="Arial"/>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ff414b9005ed42b9" Type="http://schemas.microsoft.com/office/2019/09/relationships/intelligence" Target="intelligence.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507ADE"/>
    <w:rsid w:val="00A425F9"/>
    <w:rsid w:val="00A66D96"/>
    <w:rsid w:val="00E92DE8"/>
    <w:rsid w:val="00FF0E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B82C303CF1E64D27A330E4A579B30A8F">
    <w:name w:val="B82C303CF1E64D27A330E4A579B30A8F"/>
    <w:rsid w:val="00FF0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6628E0F7D31C4D95ABE14D1FA81F3D" ma:contentTypeVersion="4" ma:contentTypeDescription="Create a new document." ma:contentTypeScope="" ma:versionID="0a6f83c5d1a827db6883c7f996794980">
  <xsd:schema xmlns:xsd="http://www.w3.org/2001/XMLSchema" xmlns:xs="http://www.w3.org/2001/XMLSchema" xmlns:p="http://schemas.microsoft.com/office/2006/metadata/properties" xmlns:ns2="b0917a6c-6dfc-4946-bec1-9bb2d4ed5dd8" targetNamespace="http://schemas.microsoft.com/office/2006/metadata/properties" ma:root="true" ma:fieldsID="c75ae5caf262f27223609f76fc1ab46a" ns2:_="">
    <xsd:import namespace="b0917a6c-6dfc-4946-bec1-9bb2d4ed5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17a6c-6dfc-4946-bec1-9bb2d4ed5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B3BDD-4382-4D4F-A31C-DEFA5CDFE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16BC6-A166-47E8-BEA9-75FC2846EAAB}">
  <ds:schemaRefs>
    <ds:schemaRef ds:uri="http://schemas.microsoft.com/sharepoint/v3/contenttype/forms"/>
  </ds:schemaRefs>
</ds:datastoreItem>
</file>

<file path=customXml/itemProps3.xml><?xml version="1.0" encoding="utf-8"?>
<ds:datastoreItem xmlns:ds="http://schemas.openxmlformats.org/officeDocument/2006/customXml" ds:itemID="{2B94928A-EC96-445E-93D4-CB81EA93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17a6c-6dfc-4946-bec1-9bb2d4ed5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4</cp:revision>
  <dcterms:created xsi:type="dcterms:W3CDTF">2021-09-23T03:38:00Z</dcterms:created>
  <dcterms:modified xsi:type="dcterms:W3CDTF">2021-10-04T23:17:00Z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0x0101007E6628E0F7D31C4D95ABE14D1FA81F3D</vt:lpwstr>
  </property>
  <property fmtid="{D5CDD505-2E9C-101B-9397-08002B2CF9AE}" pid="3" name="_dlc_DocIdItemGuid">
    <vt:lpwstr>a08968c4-12a4-47fd-8736-01da53a10262</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