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FA36" w14:textId="77777777" w:rsidR="005D5969" w:rsidRPr="00B232E2" w:rsidRDefault="005D5969" w:rsidP="009F0DCE">
      <w:pPr>
        <w:pStyle w:val="Heading1"/>
        <w:spacing w:line="240" w:lineRule="auto"/>
        <w:rPr>
          <w:b/>
          <w:sz w:val="28"/>
        </w:rPr>
      </w:pPr>
      <w:r w:rsidRPr="00B232E2">
        <w:rPr>
          <w:b/>
          <w:sz w:val="28"/>
        </w:rPr>
        <w:t>Department of Primary Industries, Parks, Water and Environment</w:t>
      </w:r>
    </w:p>
    <w:p w14:paraId="3568A975" w14:textId="77777777" w:rsidR="005D5969" w:rsidRPr="005D5969" w:rsidRDefault="005B1758" w:rsidP="009F0DCE">
      <w:pPr>
        <w:pStyle w:val="Heading1"/>
        <w:spacing w:before="240" w:line="240" w:lineRule="auto"/>
        <w:jc w:val="center"/>
        <w:rPr>
          <w:b/>
          <w:szCs w:val="40"/>
        </w:rPr>
      </w:pPr>
      <w:r>
        <w:rPr>
          <w:b/>
          <w:szCs w:val="40"/>
        </w:rPr>
        <w:t>Fire Crew Supervisor</w:t>
      </w:r>
    </w:p>
    <w:p w14:paraId="0B39BE0E"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413CDCAD" w14:textId="77777777" w:rsidR="007F73E6" w:rsidRPr="007F73E6" w:rsidRDefault="007F73E6" w:rsidP="009F0DCE">
      <w:pPr>
        <w:pBdr>
          <w:bottom w:val="single" w:sz="4" w:space="1" w:color="auto"/>
        </w:pBdr>
        <w:spacing w:before="0" w:line="240" w:lineRule="auto"/>
      </w:pPr>
    </w:p>
    <w:p w14:paraId="56EABE86" w14:textId="77777777" w:rsidR="009D522C" w:rsidRPr="00E96058" w:rsidRDefault="009D522C" w:rsidP="009F0DCE">
      <w:pPr>
        <w:tabs>
          <w:tab w:val="clear" w:pos="2835"/>
          <w:tab w:val="left" w:pos="3261"/>
        </w:tabs>
        <w:spacing w:line="240" w:lineRule="auto"/>
      </w:pPr>
      <w:r w:rsidRPr="003951E9">
        <w:rPr>
          <w:rStyle w:val="Heading3Char"/>
        </w:rPr>
        <w:t>Position number:</w:t>
      </w:r>
      <w:r w:rsidRPr="00E96058">
        <w:tab/>
      </w:r>
      <w:r w:rsidR="00E714C1">
        <w:t>707231</w:t>
      </w:r>
      <w:r w:rsidR="00B223A1">
        <w:t xml:space="preserve"> </w:t>
      </w:r>
    </w:p>
    <w:p w14:paraId="069C072E" w14:textId="77777777" w:rsidR="009D522C" w:rsidRPr="00E96058" w:rsidRDefault="009D522C" w:rsidP="009F0DCE">
      <w:pPr>
        <w:tabs>
          <w:tab w:val="clear" w:pos="2835"/>
          <w:tab w:val="left" w:pos="3261"/>
        </w:tabs>
        <w:spacing w:line="240" w:lineRule="auto"/>
      </w:pPr>
      <w:r w:rsidRPr="003951E9">
        <w:rPr>
          <w:rStyle w:val="Heading3Char"/>
        </w:rPr>
        <w:t>Award/Agreement:</w:t>
      </w:r>
      <w:r w:rsidRPr="00E96058">
        <w:tab/>
      </w:r>
      <w:r w:rsidR="005B1758">
        <w:t>AWU (Tasmanian State Sector) Award 2009</w:t>
      </w:r>
    </w:p>
    <w:p w14:paraId="2ACC23CA" w14:textId="77777777" w:rsidR="009D522C" w:rsidRPr="00E96058" w:rsidRDefault="009D522C" w:rsidP="009F0DCE">
      <w:pPr>
        <w:tabs>
          <w:tab w:val="clear" w:pos="2835"/>
          <w:tab w:val="left" w:pos="3261"/>
        </w:tabs>
        <w:spacing w:line="240" w:lineRule="auto"/>
      </w:pPr>
      <w:r w:rsidRPr="003951E9">
        <w:rPr>
          <w:rStyle w:val="Heading3Char"/>
        </w:rPr>
        <w:t>Classification level:</w:t>
      </w:r>
      <w:r w:rsidRPr="00E96058">
        <w:tab/>
      </w:r>
      <w:r w:rsidR="00A56A66">
        <w:t>Band 4</w:t>
      </w:r>
    </w:p>
    <w:p w14:paraId="7485B912" w14:textId="77777777" w:rsidR="009D522C" w:rsidRPr="005B1758" w:rsidRDefault="009D522C" w:rsidP="00EF0EBE">
      <w:pPr>
        <w:tabs>
          <w:tab w:val="clear" w:pos="2835"/>
          <w:tab w:val="left" w:pos="3261"/>
        </w:tabs>
        <w:spacing w:line="240" w:lineRule="auto"/>
        <w:ind w:left="3261" w:hanging="3261"/>
        <w:rPr>
          <w:b/>
        </w:rPr>
      </w:pPr>
      <w:r w:rsidRPr="003951E9">
        <w:rPr>
          <w:rStyle w:val="Heading3Char"/>
        </w:rPr>
        <w:t>Division/branch/section:</w:t>
      </w:r>
      <w:r w:rsidRPr="003951E9">
        <w:rPr>
          <w:rStyle w:val="Heading3Char"/>
        </w:rPr>
        <w:tab/>
      </w:r>
      <w:r w:rsidR="005B1758" w:rsidRPr="005B1758">
        <w:rPr>
          <w:rStyle w:val="Heading3Char"/>
          <w:b w:val="0"/>
        </w:rPr>
        <w:t>Parks and Wildlife Service,</w:t>
      </w:r>
      <w:r w:rsidR="00EF0EBE">
        <w:rPr>
          <w:rStyle w:val="Heading3Char"/>
          <w:b w:val="0"/>
        </w:rPr>
        <w:t xml:space="preserve"> </w:t>
      </w:r>
      <w:r w:rsidR="00EF0EBE" w:rsidRPr="00EF0EBE">
        <w:rPr>
          <w:szCs w:val="24"/>
        </w:rPr>
        <w:t>Landscape Programs</w:t>
      </w:r>
      <w:r w:rsidR="005B1758">
        <w:rPr>
          <w:rStyle w:val="Heading3Char"/>
          <w:b w:val="0"/>
        </w:rPr>
        <w:t>, Fire</w:t>
      </w:r>
      <w:r w:rsidR="00947A2D">
        <w:rPr>
          <w:rStyle w:val="Heading3Char"/>
          <w:b w:val="0"/>
        </w:rPr>
        <w:t xml:space="preserve"> Management</w:t>
      </w:r>
      <w:r w:rsidR="005B1758">
        <w:rPr>
          <w:rStyle w:val="Heading3Char"/>
          <w:b w:val="0"/>
        </w:rPr>
        <w:t xml:space="preserve"> </w:t>
      </w:r>
    </w:p>
    <w:p w14:paraId="4919ECB0" w14:textId="7F9DB64B"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56A66">
        <w:t>1.0 FTE</w:t>
      </w:r>
      <w:r w:rsidR="00341B84">
        <w:t xml:space="preserve"> (m</w:t>
      </w:r>
      <w:r w:rsidR="00080D70">
        <w:t>in</w:t>
      </w:r>
      <w:r w:rsidR="00037D49">
        <w:t>.</w:t>
      </w:r>
      <w:r w:rsidR="00080D70">
        <w:t xml:space="preserve"> of </w:t>
      </w:r>
      <w:r w:rsidR="002841AE">
        <w:t>0</w:t>
      </w:r>
      <w:r w:rsidR="00080D70">
        <w:t>.8</w:t>
      </w:r>
      <w:r w:rsidR="002841AE">
        <w:t xml:space="preserve"> FTE</w:t>
      </w:r>
      <w:r w:rsidR="00080D70">
        <w:t>, by negotiation)</w:t>
      </w:r>
    </w:p>
    <w:p w14:paraId="0299ED3D" w14:textId="769484D8" w:rsidR="009D522C" w:rsidRPr="00E96058" w:rsidRDefault="009D522C" w:rsidP="005B1758">
      <w:pPr>
        <w:tabs>
          <w:tab w:val="clear" w:pos="2835"/>
          <w:tab w:val="left" w:pos="3261"/>
        </w:tabs>
        <w:spacing w:line="240" w:lineRule="auto"/>
        <w:ind w:left="3255" w:hanging="3255"/>
      </w:pPr>
      <w:r w:rsidRPr="003951E9">
        <w:rPr>
          <w:rStyle w:val="Heading3Char"/>
        </w:rPr>
        <w:t>Location:</w:t>
      </w:r>
      <w:r w:rsidRPr="00E96058">
        <w:tab/>
      </w:r>
      <w:r w:rsidR="005B1758">
        <w:t>Position is loc</w:t>
      </w:r>
      <w:r w:rsidR="00AD19E8">
        <w:t xml:space="preserve">ated </w:t>
      </w:r>
      <w:r w:rsidR="00964D94">
        <w:t>state-wide</w:t>
      </w:r>
      <w:r w:rsidR="005B1758">
        <w:t xml:space="preserve">, initially located at </w:t>
      </w:r>
      <w:r w:rsidR="00341B84">
        <w:t>Ulverstone</w:t>
      </w:r>
    </w:p>
    <w:p w14:paraId="662EF3B5" w14:textId="640BDACC" w:rsidR="009D522C" w:rsidRPr="00E96058" w:rsidRDefault="009D522C" w:rsidP="009F0DCE">
      <w:pPr>
        <w:tabs>
          <w:tab w:val="clear" w:pos="2835"/>
          <w:tab w:val="left" w:pos="3261"/>
        </w:tabs>
        <w:spacing w:line="240" w:lineRule="auto"/>
      </w:pPr>
      <w:r w:rsidRPr="003951E9">
        <w:rPr>
          <w:rStyle w:val="Heading3Char"/>
        </w:rPr>
        <w:t>Employment status:</w:t>
      </w:r>
      <w:r w:rsidRPr="00E96058">
        <w:tab/>
      </w:r>
      <w:r w:rsidR="00617870">
        <w:t>Permanent</w:t>
      </w:r>
    </w:p>
    <w:p w14:paraId="32484996" w14:textId="764F138E"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5B1758" w:rsidRPr="005B1758">
        <w:rPr>
          <w:rStyle w:val="Heading3Char"/>
          <w:b w:val="0"/>
        </w:rPr>
        <w:t>38</w:t>
      </w:r>
      <w:r w:rsidR="004208DA">
        <w:t xml:space="preserve"> hours </w:t>
      </w:r>
      <w:r w:rsidR="00341B84">
        <w:t>(m</w:t>
      </w:r>
      <w:r w:rsidR="00080D70">
        <w:t>in</w:t>
      </w:r>
      <w:r w:rsidR="00037D49">
        <w:t>.</w:t>
      </w:r>
      <w:r w:rsidR="00080D70">
        <w:t xml:space="preserve"> 30.40 h</w:t>
      </w:r>
      <w:r w:rsidR="002841AE">
        <w:t>ours</w:t>
      </w:r>
      <w:r w:rsidR="00080D70">
        <w:t>, by negotiation)</w:t>
      </w:r>
    </w:p>
    <w:p w14:paraId="1A3BE061" w14:textId="77777777"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5B1758">
        <w:t>Fire Crew Manager</w:t>
      </w:r>
    </w:p>
    <w:p w14:paraId="061B9766" w14:textId="77777777" w:rsidR="00A27736" w:rsidRPr="00BB79E6" w:rsidRDefault="00A27736" w:rsidP="009F0DCE">
      <w:pPr>
        <w:pStyle w:val="Heading3"/>
        <w:pBdr>
          <w:top w:val="single" w:sz="4" w:space="1" w:color="auto"/>
        </w:pBdr>
        <w:spacing w:before="0" w:after="0" w:line="240" w:lineRule="auto"/>
        <w:rPr>
          <w:b w:val="0"/>
          <w:sz w:val="22"/>
        </w:rPr>
      </w:pPr>
    </w:p>
    <w:p w14:paraId="6B8BD355" w14:textId="77777777" w:rsidR="00CD42F8" w:rsidRPr="00791527"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791527">
        <w:rPr>
          <w:rFonts w:cs="Arial"/>
          <w:b/>
          <w:szCs w:val="24"/>
        </w:rPr>
        <w:t>Position Objective</w:t>
      </w:r>
    </w:p>
    <w:p w14:paraId="00A0BE53" w14:textId="7D460C7D" w:rsidR="00493DF0" w:rsidRPr="00791527" w:rsidRDefault="00493DF0" w:rsidP="00493DF0">
      <w:pPr>
        <w:pStyle w:val="BodyText"/>
        <w:spacing w:before="120"/>
        <w:rPr>
          <w:rFonts w:ascii="Gill Sans MT" w:hAnsi="Gill Sans MT" w:cs="Arial"/>
          <w:sz w:val="24"/>
          <w:szCs w:val="24"/>
        </w:rPr>
      </w:pPr>
      <w:r w:rsidRPr="00791527">
        <w:rPr>
          <w:rFonts w:ascii="Gill Sans MT" w:hAnsi="Gill Sans MT" w:cs="Arial"/>
          <w:sz w:val="24"/>
          <w:szCs w:val="24"/>
        </w:rPr>
        <w:t xml:space="preserve">Lead, direct and supervise </w:t>
      </w:r>
      <w:r>
        <w:rPr>
          <w:rFonts w:ascii="Gill Sans MT" w:hAnsi="Gill Sans MT" w:cs="Arial"/>
          <w:sz w:val="24"/>
          <w:szCs w:val="24"/>
        </w:rPr>
        <w:t xml:space="preserve">a </w:t>
      </w:r>
      <w:r w:rsidRPr="00791527">
        <w:rPr>
          <w:rFonts w:ascii="Gill Sans MT" w:hAnsi="Gill Sans MT" w:cs="Arial"/>
          <w:sz w:val="24"/>
          <w:szCs w:val="24"/>
        </w:rPr>
        <w:t>team of fire</w:t>
      </w:r>
      <w:r>
        <w:rPr>
          <w:rFonts w:ascii="Gill Sans MT" w:hAnsi="Gill Sans MT" w:cs="Arial"/>
          <w:sz w:val="24"/>
          <w:szCs w:val="24"/>
        </w:rPr>
        <w:t xml:space="preserve"> </w:t>
      </w:r>
      <w:r w:rsidRPr="00791527">
        <w:rPr>
          <w:rFonts w:ascii="Gill Sans MT" w:hAnsi="Gill Sans MT" w:cs="Arial"/>
          <w:sz w:val="24"/>
          <w:szCs w:val="24"/>
        </w:rPr>
        <w:t>fighters in fire management related tasks</w:t>
      </w:r>
      <w:r w:rsidR="0034530D">
        <w:rPr>
          <w:rFonts w:ascii="Gill Sans MT" w:hAnsi="Gill Sans MT" w:cs="Arial"/>
          <w:sz w:val="24"/>
          <w:szCs w:val="24"/>
        </w:rPr>
        <w:t xml:space="preserve">, including </w:t>
      </w:r>
      <w:r>
        <w:rPr>
          <w:rFonts w:ascii="Gill Sans MT" w:hAnsi="Gill Sans MT" w:cs="Arial"/>
          <w:sz w:val="24"/>
          <w:szCs w:val="24"/>
        </w:rPr>
        <w:t xml:space="preserve"> </w:t>
      </w:r>
      <w:r w:rsidRPr="00791527">
        <w:rPr>
          <w:rFonts w:ascii="Gill Sans MT" w:hAnsi="Gill Sans MT" w:cs="Arial"/>
          <w:sz w:val="24"/>
          <w:szCs w:val="24"/>
        </w:rPr>
        <w:t>prescribed burning, clearing of vegetation, maintenance of fire trails, firebreaks and waterholes. Supervise maintenance of firefighting and other equipment used in these tasks. Assist in other regional operations when not required for fire management</w:t>
      </w:r>
      <w:r>
        <w:rPr>
          <w:rFonts w:ascii="Gill Sans MT" w:hAnsi="Gill Sans MT" w:cs="Arial"/>
          <w:sz w:val="24"/>
          <w:szCs w:val="24"/>
        </w:rPr>
        <w:t xml:space="preserve"> tasks</w:t>
      </w:r>
      <w:r w:rsidRPr="00791527">
        <w:rPr>
          <w:rFonts w:ascii="Gill Sans MT" w:hAnsi="Gill Sans MT" w:cs="Arial"/>
          <w:sz w:val="24"/>
          <w:szCs w:val="24"/>
        </w:rPr>
        <w:t>.</w:t>
      </w:r>
    </w:p>
    <w:p w14:paraId="5BD104ED" w14:textId="77777777" w:rsidR="00CD42F8" w:rsidRPr="00791527"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791527">
        <w:rPr>
          <w:rFonts w:cs="Arial"/>
          <w:b/>
          <w:szCs w:val="24"/>
        </w:rPr>
        <w:t>Major Duties</w:t>
      </w:r>
    </w:p>
    <w:p w14:paraId="7CB6E5B7" w14:textId="3D9413DC"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 xml:space="preserve">Day to day management of fire crews including </w:t>
      </w:r>
      <w:r w:rsidR="00CA35C2" w:rsidRPr="00791527">
        <w:rPr>
          <w:rFonts w:ascii="Gill Sans MT" w:hAnsi="Gill Sans MT"/>
          <w:sz w:val="24"/>
          <w:lang w:val="en-GB"/>
        </w:rPr>
        <w:t xml:space="preserve">coordination of works programs </w:t>
      </w:r>
      <w:r w:rsidR="00CA35C2">
        <w:rPr>
          <w:rFonts w:ascii="Gill Sans MT" w:hAnsi="Gill Sans MT"/>
          <w:sz w:val="24"/>
          <w:lang w:val="en-GB"/>
        </w:rPr>
        <w:t xml:space="preserve">and </w:t>
      </w:r>
      <w:r w:rsidRPr="00791527">
        <w:rPr>
          <w:rFonts w:ascii="Gill Sans MT" w:hAnsi="Gill Sans MT"/>
          <w:sz w:val="24"/>
          <w:lang w:val="en-GB"/>
        </w:rPr>
        <w:t xml:space="preserve">performance </w:t>
      </w:r>
      <w:r w:rsidR="00CA35C2">
        <w:rPr>
          <w:rFonts w:ascii="Gill Sans MT" w:hAnsi="Gill Sans MT"/>
          <w:sz w:val="24"/>
          <w:lang w:val="en-GB"/>
        </w:rPr>
        <w:t>management</w:t>
      </w:r>
      <w:r w:rsidRPr="00791527">
        <w:rPr>
          <w:rFonts w:ascii="Gill Sans MT" w:hAnsi="Gill Sans MT"/>
          <w:sz w:val="24"/>
          <w:lang w:val="en-GB"/>
        </w:rPr>
        <w:t>.</w:t>
      </w:r>
    </w:p>
    <w:p w14:paraId="0F9793B8" w14:textId="52AE3156"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Lead, direct and supervise teams of firefighters involved in fire</w:t>
      </w:r>
      <w:r w:rsidR="00CA35C2">
        <w:rPr>
          <w:rFonts w:ascii="Gill Sans MT" w:hAnsi="Gill Sans MT"/>
          <w:sz w:val="24"/>
          <w:lang w:val="en-GB"/>
        </w:rPr>
        <w:t>f</w:t>
      </w:r>
      <w:r w:rsidRPr="00791527">
        <w:rPr>
          <w:rFonts w:ascii="Gill Sans MT" w:hAnsi="Gill Sans MT"/>
          <w:sz w:val="24"/>
          <w:lang w:val="en-GB"/>
        </w:rPr>
        <w:t>ighting operations.</w:t>
      </w:r>
    </w:p>
    <w:p w14:paraId="450AC599" w14:textId="2C560E64"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Plan</w:t>
      </w:r>
      <w:r w:rsidR="00CA35C2">
        <w:rPr>
          <w:rFonts w:ascii="Gill Sans MT" w:hAnsi="Gill Sans MT"/>
          <w:sz w:val="24"/>
          <w:lang w:val="en-GB"/>
        </w:rPr>
        <w:t>, resource</w:t>
      </w:r>
      <w:r w:rsidRPr="00791527">
        <w:rPr>
          <w:rFonts w:ascii="Gill Sans MT" w:hAnsi="Gill Sans MT"/>
          <w:sz w:val="24"/>
          <w:lang w:val="en-GB"/>
        </w:rPr>
        <w:t xml:space="preserve"> and supervise prescribed burning</w:t>
      </w:r>
      <w:r w:rsidR="00CA35C2">
        <w:rPr>
          <w:rFonts w:ascii="Gill Sans MT" w:hAnsi="Gill Sans MT"/>
          <w:sz w:val="24"/>
          <w:lang w:val="en-GB"/>
        </w:rPr>
        <w:t xml:space="preserve"> to support regional program</w:t>
      </w:r>
      <w:r w:rsidR="00674A50">
        <w:rPr>
          <w:rFonts w:ascii="Gill Sans MT" w:hAnsi="Gill Sans MT"/>
          <w:sz w:val="24"/>
          <w:lang w:val="en-GB"/>
        </w:rPr>
        <w:t>s</w:t>
      </w:r>
      <w:r w:rsidR="00CA35C2">
        <w:rPr>
          <w:rFonts w:ascii="Gill Sans MT" w:hAnsi="Gill Sans MT"/>
          <w:sz w:val="24"/>
          <w:lang w:val="en-GB"/>
        </w:rPr>
        <w:t>.</w:t>
      </w:r>
    </w:p>
    <w:p w14:paraId="494B4A8F" w14:textId="3C1FFAC6"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Supervise and assist with other fire management tasks including the clearing of vegetation, tree felling</w:t>
      </w:r>
      <w:r w:rsidR="00CA35C2">
        <w:rPr>
          <w:rFonts w:ascii="Gill Sans MT" w:hAnsi="Gill Sans MT"/>
          <w:sz w:val="24"/>
          <w:lang w:val="en-GB"/>
        </w:rPr>
        <w:t xml:space="preserve"> and </w:t>
      </w:r>
      <w:r w:rsidRPr="00791527">
        <w:rPr>
          <w:rFonts w:ascii="Gill Sans MT" w:hAnsi="Gill Sans MT"/>
          <w:sz w:val="24"/>
          <w:lang w:val="en-GB"/>
        </w:rPr>
        <w:t xml:space="preserve">maintenance of fire </w:t>
      </w:r>
      <w:r w:rsidR="00CA35C2">
        <w:rPr>
          <w:rFonts w:ascii="Gill Sans MT" w:hAnsi="Gill Sans MT"/>
          <w:sz w:val="24"/>
          <w:lang w:val="en-GB"/>
        </w:rPr>
        <w:t>management infrastructure and assets.</w:t>
      </w:r>
    </w:p>
    <w:p w14:paraId="687830D4" w14:textId="56B83F36"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Participate in firefighting and prescribed burning as a crew member</w:t>
      </w:r>
      <w:r w:rsidR="00CA35C2">
        <w:rPr>
          <w:rFonts w:ascii="Gill Sans MT" w:hAnsi="Gill Sans MT"/>
          <w:sz w:val="24"/>
          <w:lang w:val="en-GB"/>
        </w:rPr>
        <w:t xml:space="preserve"> and mentor other staff</w:t>
      </w:r>
      <w:r w:rsidRPr="00791527">
        <w:rPr>
          <w:rFonts w:ascii="Gill Sans MT" w:hAnsi="Gill Sans MT"/>
          <w:sz w:val="24"/>
          <w:lang w:val="en-GB"/>
        </w:rPr>
        <w:t>.</w:t>
      </w:r>
    </w:p>
    <w:p w14:paraId="65F62FE5" w14:textId="35F1B327" w:rsidR="004E0570" w:rsidRPr="00791527" w:rsidRDefault="00CA35C2" w:rsidP="004E0570">
      <w:pPr>
        <w:pStyle w:val="List"/>
        <w:tabs>
          <w:tab w:val="num" w:pos="284"/>
        </w:tabs>
        <w:spacing w:before="120"/>
        <w:ind w:left="284" w:hanging="284"/>
        <w:jc w:val="both"/>
        <w:rPr>
          <w:rFonts w:ascii="Gill Sans MT" w:hAnsi="Gill Sans MT"/>
          <w:sz w:val="24"/>
          <w:lang w:val="en-GB"/>
        </w:rPr>
      </w:pPr>
      <w:r>
        <w:rPr>
          <w:rFonts w:ascii="Gill Sans MT" w:hAnsi="Gill Sans MT"/>
          <w:sz w:val="24"/>
          <w:lang w:val="en-GB"/>
        </w:rPr>
        <w:t>Ensure staff s</w:t>
      </w:r>
      <w:r w:rsidR="004E0570" w:rsidRPr="00791527">
        <w:rPr>
          <w:rFonts w:ascii="Gill Sans MT" w:hAnsi="Gill Sans MT"/>
          <w:sz w:val="24"/>
          <w:lang w:val="en-GB"/>
        </w:rPr>
        <w:t>afely operate and perform maintenance on chainsaws, brush cutters, pumps and other small powered equipment.</w:t>
      </w:r>
    </w:p>
    <w:p w14:paraId="30986033" w14:textId="3AB95A64"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Drive vehicles not exceeding 15 tonnes GVM</w:t>
      </w:r>
      <w:r w:rsidR="00CA35C2">
        <w:rPr>
          <w:rFonts w:ascii="Gill Sans MT" w:hAnsi="Gill Sans MT"/>
          <w:sz w:val="24"/>
          <w:lang w:val="en-GB"/>
        </w:rPr>
        <w:t xml:space="preserve"> (Medium Rigid)</w:t>
      </w:r>
      <w:r w:rsidRPr="00791527">
        <w:rPr>
          <w:rFonts w:ascii="Gill Sans MT" w:hAnsi="Gill Sans MT"/>
          <w:sz w:val="24"/>
          <w:lang w:val="en-GB"/>
        </w:rPr>
        <w:t>, 24 tonnes GCM if required.</w:t>
      </w:r>
    </w:p>
    <w:p w14:paraId="60AF4F9B" w14:textId="75ED892F"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Instruct, demonstrate and guide less experienced fire</w:t>
      </w:r>
      <w:r w:rsidR="00326885">
        <w:rPr>
          <w:rFonts w:ascii="Gill Sans MT" w:hAnsi="Gill Sans MT"/>
          <w:sz w:val="24"/>
          <w:lang w:val="en-GB"/>
        </w:rPr>
        <w:t xml:space="preserve"> </w:t>
      </w:r>
      <w:r w:rsidRPr="00791527">
        <w:rPr>
          <w:rFonts w:ascii="Gill Sans MT" w:hAnsi="Gill Sans MT"/>
          <w:sz w:val="24"/>
          <w:lang w:val="en-GB"/>
        </w:rPr>
        <w:t xml:space="preserve">fighters in practical </w:t>
      </w:r>
      <w:r w:rsidR="00CA35C2">
        <w:rPr>
          <w:rFonts w:ascii="Gill Sans MT" w:hAnsi="Gill Sans MT"/>
          <w:sz w:val="24"/>
          <w:lang w:val="en-GB"/>
        </w:rPr>
        <w:t xml:space="preserve">operations </w:t>
      </w:r>
      <w:r w:rsidRPr="00791527">
        <w:rPr>
          <w:rFonts w:ascii="Gill Sans MT" w:hAnsi="Gill Sans MT"/>
          <w:sz w:val="24"/>
          <w:lang w:val="en-GB"/>
        </w:rPr>
        <w:t>and provide instruction at training courses.</w:t>
      </w:r>
      <w:r w:rsidR="00CA35C2">
        <w:rPr>
          <w:rFonts w:ascii="Gill Sans MT" w:hAnsi="Gill Sans MT"/>
          <w:sz w:val="24"/>
          <w:lang w:val="en-GB"/>
        </w:rPr>
        <w:t xml:space="preserve"> </w:t>
      </w:r>
    </w:p>
    <w:p w14:paraId="2BE31906" w14:textId="7FA788BB" w:rsidR="00CA35C2" w:rsidRDefault="00CA35C2" w:rsidP="00CA35C2">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lastRenderedPageBreak/>
        <w:t>Assist</w:t>
      </w:r>
      <w:r>
        <w:rPr>
          <w:rFonts w:ascii="Gill Sans MT" w:hAnsi="Gill Sans MT"/>
          <w:sz w:val="24"/>
          <w:lang w:val="en-GB"/>
        </w:rPr>
        <w:t xml:space="preserve"> staff</w:t>
      </w:r>
      <w:r w:rsidRPr="00791527">
        <w:rPr>
          <w:rFonts w:ascii="Gill Sans MT" w:hAnsi="Gill Sans MT"/>
          <w:sz w:val="24"/>
          <w:lang w:val="en-GB"/>
        </w:rPr>
        <w:t xml:space="preserve"> with reviewing and implementing Work</w:t>
      </w:r>
      <w:r>
        <w:rPr>
          <w:rFonts w:ascii="Gill Sans MT" w:hAnsi="Gill Sans MT"/>
          <w:sz w:val="24"/>
          <w:lang w:val="en-GB"/>
        </w:rPr>
        <w:t>place</w:t>
      </w:r>
      <w:r w:rsidRPr="00791527">
        <w:rPr>
          <w:rFonts w:ascii="Gill Sans MT" w:hAnsi="Gill Sans MT"/>
          <w:sz w:val="24"/>
          <w:lang w:val="en-GB"/>
        </w:rPr>
        <w:t xml:space="preserve"> Health and Safety procedures, </w:t>
      </w:r>
      <w:r w:rsidR="00674A50">
        <w:rPr>
          <w:rFonts w:ascii="Gill Sans MT" w:hAnsi="Gill Sans MT"/>
          <w:sz w:val="24"/>
          <w:lang w:val="en-GB"/>
        </w:rPr>
        <w:t xml:space="preserve">including </w:t>
      </w:r>
      <w:r w:rsidRPr="00791527">
        <w:rPr>
          <w:rFonts w:ascii="Gill Sans MT" w:hAnsi="Gill Sans MT"/>
          <w:sz w:val="24"/>
          <w:lang w:val="en-GB"/>
        </w:rPr>
        <w:t>reviewing and writing of Job Risk Analyses</w:t>
      </w:r>
      <w:r>
        <w:rPr>
          <w:rFonts w:ascii="Gill Sans MT" w:hAnsi="Gill Sans MT"/>
          <w:sz w:val="24"/>
          <w:lang w:val="en-GB"/>
        </w:rPr>
        <w:t>, Activity Risk Analysis</w:t>
      </w:r>
      <w:r w:rsidRPr="00791527">
        <w:rPr>
          <w:rFonts w:ascii="Gill Sans MT" w:hAnsi="Gill Sans MT"/>
          <w:sz w:val="24"/>
          <w:lang w:val="en-GB"/>
        </w:rPr>
        <w:t xml:space="preserve"> and Safe </w:t>
      </w:r>
      <w:r>
        <w:rPr>
          <w:rFonts w:ascii="Gill Sans MT" w:hAnsi="Gill Sans MT"/>
          <w:sz w:val="24"/>
          <w:lang w:val="en-GB"/>
        </w:rPr>
        <w:t>Operating</w:t>
      </w:r>
      <w:r w:rsidRPr="00791527">
        <w:rPr>
          <w:rFonts w:ascii="Gill Sans MT" w:hAnsi="Gill Sans MT"/>
          <w:sz w:val="24"/>
          <w:lang w:val="en-GB"/>
        </w:rPr>
        <w:t xml:space="preserve"> Procedures.</w:t>
      </w:r>
    </w:p>
    <w:p w14:paraId="408DC74C" w14:textId="7D4E26BC" w:rsidR="004E0570"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Supervise and assist in other operations within the regions when not required for fire</w:t>
      </w:r>
      <w:r w:rsidR="00CA35C2">
        <w:rPr>
          <w:rFonts w:ascii="Gill Sans MT" w:hAnsi="Gill Sans MT"/>
          <w:sz w:val="24"/>
          <w:lang w:val="en-GB"/>
        </w:rPr>
        <w:t xml:space="preserve"> </w:t>
      </w:r>
      <w:r w:rsidRPr="00791527">
        <w:rPr>
          <w:rFonts w:ascii="Gill Sans MT" w:hAnsi="Gill Sans MT"/>
          <w:sz w:val="24"/>
          <w:lang w:val="en-GB"/>
        </w:rPr>
        <w:t xml:space="preserve">related duties, such </w:t>
      </w:r>
      <w:proofErr w:type="gramStart"/>
      <w:r w:rsidR="00CA35C2" w:rsidRPr="00791527">
        <w:rPr>
          <w:rFonts w:ascii="Gill Sans MT" w:hAnsi="Gill Sans MT"/>
          <w:sz w:val="24"/>
          <w:lang w:val="en-GB"/>
        </w:rPr>
        <w:t>as</w:t>
      </w:r>
      <w:r w:rsidR="00797A97">
        <w:rPr>
          <w:rFonts w:ascii="Gill Sans MT" w:hAnsi="Gill Sans MT"/>
          <w:sz w:val="24"/>
          <w:lang w:val="en-GB"/>
        </w:rPr>
        <w:t>;</w:t>
      </w:r>
      <w:proofErr w:type="gramEnd"/>
      <w:r w:rsidRPr="00791527">
        <w:rPr>
          <w:rFonts w:ascii="Gill Sans MT" w:hAnsi="Gill Sans MT"/>
          <w:sz w:val="24"/>
          <w:lang w:val="en-GB"/>
        </w:rPr>
        <w:t xml:space="preserve"> track work, weed control, site clearing, rubbish collection and removal, fencing and erecting signs.</w:t>
      </w:r>
    </w:p>
    <w:p w14:paraId="31CAE449" w14:textId="4C6F3F7C" w:rsidR="00DD7880" w:rsidRPr="00791527" w:rsidRDefault="00DD7880" w:rsidP="004E0570">
      <w:pPr>
        <w:pStyle w:val="List"/>
        <w:tabs>
          <w:tab w:val="num" w:pos="284"/>
        </w:tabs>
        <w:spacing w:before="120"/>
        <w:ind w:left="284" w:hanging="284"/>
        <w:jc w:val="both"/>
        <w:rPr>
          <w:rFonts w:ascii="Gill Sans MT" w:hAnsi="Gill Sans MT"/>
          <w:sz w:val="24"/>
          <w:lang w:val="en-GB"/>
        </w:rPr>
      </w:pPr>
      <w:r>
        <w:rPr>
          <w:rFonts w:ascii="Gill Sans MT" w:hAnsi="Gill Sans MT"/>
          <w:sz w:val="24"/>
          <w:lang w:val="en-GB"/>
        </w:rPr>
        <w:t xml:space="preserve">Ensure Workplace Hazard Registers are updated and reviewed for the workplace and </w:t>
      </w:r>
      <w:r w:rsidR="004F4C03">
        <w:rPr>
          <w:rFonts w:ascii="Gill Sans MT" w:hAnsi="Gill Sans MT"/>
          <w:sz w:val="24"/>
          <w:lang w:val="en-GB"/>
        </w:rPr>
        <w:t xml:space="preserve">workplace inspections </w:t>
      </w:r>
      <w:r>
        <w:rPr>
          <w:rFonts w:ascii="Gill Sans MT" w:hAnsi="Gill Sans MT"/>
          <w:sz w:val="24"/>
          <w:lang w:val="en-GB"/>
        </w:rPr>
        <w:t xml:space="preserve">are undertaken and recorded biannually. </w:t>
      </w:r>
    </w:p>
    <w:p w14:paraId="1A238E38" w14:textId="485819EF" w:rsidR="004E0570" w:rsidRPr="00791527" w:rsidRDefault="004E0570" w:rsidP="004E0570">
      <w:pPr>
        <w:pStyle w:val="List"/>
        <w:tabs>
          <w:tab w:val="num" w:pos="284"/>
        </w:tabs>
        <w:spacing w:before="120"/>
        <w:ind w:left="284" w:hanging="284"/>
        <w:jc w:val="both"/>
        <w:rPr>
          <w:rFonts w:ascii="Gill Sans MT" w:hAnsi="Gill Sans MT"/>
          <w:sz w:val="24"/>
          <w:lang w:val="en-GB"/>
        </w:rPr>
      </w:pPr>
      <w:r w:rsidRPr="00791527">
        <w:rPr>
          <w:rFonts w:ascii="Gill Sans MT" w:hAnsi="Gill Sans MT"/>
          <w:sz w:val="24"/>
          <w:lang w:val="en-GB"/>
        </w:rPr>
        <w:t xml:space="preserve">Undertake and supervise allocated tasks </w:t>
      </w:r>
      <w:r w:rsidR="00DD7880">
        <w:rPr>
          <w:rFonts w:ascii="Gill Sans MT" w:hAnsi="Gill Sans MT"/>
          <w:sz w:val="24"/>
          <w:lang w:val="en-GB"/>
        </w:rPr>
        <w:t xml:space="preserve">within the works program </w:t>
      </w:r>
      <w:r w:rsidRPr="00791527">
        <w:rPr>
          <w:rFonts w:ascii="Gill Sans MT" w:hAnsi="Gill Sans MT"/>
          <w:sz w:val="24"/>
          <w:lang w:val="en-GB"/>
        </w:rPr>
        <w:t xml:space="preserve">and areas of responsibility at the workplace and in the Parks and Wildlife Service regions. </w:t>
      </w:r>
    </w:p>
    <w:p w14:paraId="4B68FA4C" w14:textId="1FB94267" w:rsidR="00617870" w:rsidRPr="00617870" w:rsidRDefault="00617870" w:rsidP="00617870">
      <w:pPr>
        <w:pStyle w:val="List"/>
        <w:tabs>
          <w:tab w:val="clear" w:pos="360"/>
        </w:tabs>
        <w:ind w:left="284"/>
        <w:rPr>
          <w:rFonts w:ascii="Gill Sans MT" w:hAnsi="Gill Sans MT"/>
          <w:sz w:val="24"/>
          <w:lang w:val="en-GB"/>
        </w:rPr>
      </w:pPr>
      <w:r w:rsidRPr="00617870">
        <w:rPr>
          <w:rFonts w:ascii="Gill Sans MT" w:hAnsi="Gill Sans MT"/>
          <w:sz w:val="24"/>
          <w:lang w:val="en-GB"/>
        </w:rPr>
        <w:t>Perform any other assigned duties at the classification level that are within the</w:t>
      </w:r>
      <w:r>
        <w:rPr>
          <w:rFonts w:ascii="Gill Sans MT" w:hAnsi="Gill Sans MT"/>
          <w:sz w:val="24"/>
          <w:lang w:val="en-GB"/>
        </w:rPr>
        <w:t xml:space="preserve"> </w:t>
      </w:r>
      <w:r w:rsidRPr="00617870">
        <w:rPr>
          <w:rFonts w:ascii="Gill Sans MT" w:hAnsi="Gill Sans MT"/>
          <w:sz w:val="24"/>
          <w:lang w:val="en-GB"/>
        </w:rPr>
        <w:t>employee’s competence and training.</w:t>
      </w:r>
    </w:p>
    <w:p w14:paraId="61FEE395" w14:textId="729F955F" w:rsidR="00617870" w:rsidRPr="00791527" w:rsidRDefault="00617870" w:rsidP="00617870">
      <w:pPr>
        <w:pStyle w:val="List"/>
        <w:numPr>
          <w:ilvl w:val="0"/>
          <w:numId w:val="0"/>
        </w:numPr>
        <w:spacing w:before="120"/>
        <w:jc w:val="both"/>
        <w:rPr>
          <w:rFonts w:ascii="Gill Sans MT" w:hAnsi="Gill Sans MT"/>
          <w:sz w:val="24"/>
          <w:lang w:val="en-GB"/>
        </w:rPr>
      </w:pPr>
    </w:p>
    <w:p w14:paraId="4F726FBF" w14:textId="77777777" w:rsidR="00367535" w:rsidRPr="00791527" w:rsidRDefault="00367535" w:rsidP="0000097E">
      <w:pPr>
        <w:tabs>
          <w:tab w:val="left" w:pos="2977"/>
          <w:tab w:val="left" w:pos="3686"/>
          <w:tab w:val="left" w:pos="5103"/>
          <w:tab w:val="left" w:pos="5812"/>
          <w:tab w:val="left" w:pos="7088"/>
        </w:tabs>
        <w:spacing w:line="240" w:lineRule="auto"/>
        <w:jc w:val="both"/>
        <w:rPr>
          <w:rFonts w:cs="Arial"/>
          <w:b/>
          <w:szCs w:val="24"/>
        </w:rPr>
      </w:pPr>
      <w:r w:rsidRPr="00791527">
        <w:rPr>
          <w:rFonts w:cs="Arial"/>
          <w:b/>
          <w:szCs w:val="24"/>
        </w:rPr>
        <w:t>Classification Band Advanced Assessment Point</w:t>
      </w:r>
    </w:p>
    <w:p w14:paraId="7435DD75" w14:textId="77777777" w:rsidR="00A56A66" w:rsidRPr="00791527" w:rsidRDefault="00367535" w:rsidP="0000097E">
      <w:pPr>
        <w:tabs>
          <w:tab w:val="left" w:pos="2977"/>
          <w:tab w:val="left" w:pos="3686"/>
          <w:tab w:val="left" w:pos="5103"/>
          <w:tab w:val="left" w:pos="5812"/>
          <w:tab w:val="left" w:pos="7088"/>
        </w:tabs>
        <w:spacing w:line="240" w:lineRule="auto"/>
        <w:jc w:val="both"/>
        <w:rPr>
          <w:rFonts w:cs="Arial"/>
          <w:szCs w:val="24"/>
        </w:rPr>
      </w:pPr>
      <w:r w:rsidRPr="00791527">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D7C179B" w14:textId="77777777" w:rsidR="001D249D" w:rsidRDefault="001D249D"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517DC0FF" w14:textId="6D2B3423" w:rsidR="00CD42F8" w:rsidRPr="00791527"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791527">
        <w:rPr>
          <w:rFonts w:cs="Arial"/>
          <w:b/>
          <w:szCs w:val="24"/>
        </w:rPr>
        <w:t>Responsibility, Dec</w:t>
      </w:r>
      <w:r w:rsidR="002533F2" w:rsidRPr="00791527">
        <w:rPr>
          <w:rFonts w:cs="Arial"/>
          <w:b/>
          <w:szCs w:val="24"/>
        </w:rPr>
        <w:t>ision-Making and Direction Recei</w:t>
      </w:r>
      <w:r w:rsidRPr="00791527">
        <w:rPr>
          <w:rFonts w:cs="Arial"/>
          <w:b/>
          <w:szCs w:val="24"/>
        </w:rPr>
        <w:t>ved</w:t>
      </w:r>
    </w:p>
    <w:p w14:paraId="6061DB44" w14:textId="77777777" w:rsidR="00CD42F8" w:rsidRPr="00791527" w:rsidRDefault="00CD42F8" w:rsidP="009F0DCE">
      <w:pPr>
        <w:spacing w:before="60" w:line="240" w:lineRule="auto"/>
        <w:jc w:val="both"/>
        <w:rPr>
          <w:rFonts w:cs="Arial"/>
          <w:szCs w:val="24"/>
        </w:rPr>
      </w:pPr>
      <w:r w:rsidRPr="00791527">
        <w:rPr>
          <w:rFonts w:cs="Arial"/>
          <w:szCs w:val="24"/>
        </w:rPr>
        <w:t>The occupant of the position is responsible for:</w:t>
      </w:r>
    </w:p>
    <w:p w14:paraId="2525975F" w14:textId="10EF0F7C" w:rsidR="004E0570" w:rsidRPr="00791527" w:rsidRDefault="004E0570" w:rsidP="004E0570">
      <w:pPr>
        <w:pStyle w:val="List"/>
        <w:tabs>
          <w:tab w:val="num" w:pos="284"/>
        </w:tabs>
        <w:ind w:left="284" w:hanging="284"/>
        <w:jc w:val="both"/>
        <w:rPr>
          <w:rFonts w:ascii="Gill Sans MT" w:hAnsi="Gill Sans MT"/>
          <w:color w:val="000000"/>
          <w:sz w:val="24"/>
          <w:lang w:val="en-GB"/>
        </w:rPr>
      </w:pPr>
      <w:r w:rsidRPr="00791527">
        <w:rPr>
          <w:rFonts w:ascii="Gill Sans MT" w:hAnsi="Gill Sans MT"/>
          <w:color w:val="000000"/>
          <w:sz w:val="24"/>
          <w:lang w:val="en-GB"/>
        </w:rPr>
        <w:t>providing leadership, direction and advice to teams of firefighters</w:t>
      </w:r>
      <w:r w:rsidR="00DD7880">
        <w:rPr>
          <w:rFonts w:ascii="Gill Sans MT" w:hAnsi="Gill Sans MT"/>
          <w:color w:val="000000"/>
          <w:sz w:val="24"/>
          <w:lang w:val="en-GB"/>
        </w:rPr>
        <w:t xml:space="preserve"> to level of </w:t>
      </w:r>
      <w:proofErr w:type="gramStart"/>
      <w:r w:rsidR="00DD7880">
        <w:rPr>
          <w:rFonts w:ascii="Gill Sans MT" w:hAnsi="Gill Sans MT"/>
          <w:color w:val="000000"/>
          <w:sz w:val="24"/>
          <w:lang w:val="en-GB"/>
        </w:rPr>
        <w:t>competency;</w:t>
      </w:r>
      <w:proofErr w:type="gramEnd"/>
      <w:r w:rsidR="00DD7880">
        <w:rPr>
          <w:rFonts w:ascii="Gill Sans MT" w:hAnsi="Gill Sans MT"/>
          <w:color w:val="000000"/>
          <w:sz w:val="24"/>
          <w:lang w:val="en-GB"/>
        </w:rPr>
        <w:t xml:space="preserve"> </w:t>
      </w:r>
    </w:p>
    <w:p w14:paraId="2E2CDEEB" w14:textId="096A71CD" w:rsidR="004E0570" w:rsidRPr="00791527" w:rsidRDefault="004E0570" w:rsidP="004E0570">
      <w:pPr>
        <w:pStyle w:val="List"/>
        <w:tabs>
          <w:tab w:val="num" w:pos="284"/>
        </w:tabs>
        <w:ind w:left="284" w:hanging="284"/>
        <w:jc w:val="both"/>
        <w:rPr>
          <w:rFonts w:ascii="Gill Sans MT" w:hAnsi="Gill Sans MT"/>
          <w:color w:val="000000"/>
          <w:sz w:val="24"/>
          <w:lang w:val="en-GB"/>
        </w:rPr>
      </w:pPr>
      <w:r w:rsidRPr="00791527">
        <w:rPr>
          <w:rFonts w:ascii="Gill Sans MT" w:hAnsi="Gill Sans MT"/>
          <w:color w:val="000000"/>
          <w:sz w:val="24"/>
          <w:lang w:val="en-GB"/>
        </w:rPr>
        <w:t xml:space="preserve">planning prescribed burns, including field assessment, </w:t>
      </w:r>
      <w:r w:rsidR="00DD7880">
        <w:rPr>
          <w:rFonts w:ascii="Gill Sans MT" w:hAnsi="Gill Sans MT"/>
          <w:color w:val="000000"/>
          <w:sz w:val="24"/>
          <w:lang w:val="en-GB"/>
        </w:rPr>
        <w:t xml:space="preserve">burn plans </w:t>
      </w:r>
      <w:r w:rsidRPr="00791527">
        <w:rPr>
          <w:rFonts w:ascii="Gill Sans MT" w:hAnsi="Gill Sans MT"/>
          <w:color w:val="000000"/>
          <w:sz w:val="24"/>
          <w:lang w:val="en-GB"/>
        </w:rPr>
        <w:t>and</w:t>
      </w:r>
      <w:r w:rsidR="00DD7880">
        <w:rPr>
          <w:rFonts w:ascii="Gill Sans MT" w:hAnsi="Gill Sans MT"/>
          <w:color w:val="000000"/>
          <w:sz w:val="24"/>
          <w:lang w:val="en-GB"/>
        </w:rPr>
        <w:t xml:space="preserve"> coordination of</w:t>
      </w:r>
      <w:r w:rsidRPr="00791527">
        <w:rPr>
          <w:rFonts w:ascii="Gill Sans MT" w:hAnsi="Gill Sans MT"/>
          <w:color w:val="000000"/>
          <w:sz w:val="24"/>
          <w:lang w:val="en-GB"/>
        </w:rPr>
        <w:t xml:space="preserve"> preparation works</w:t>
      </w:r>
      <w:r w:rsidR="00DD7880">
        <w:rPr>
          <w:rFonts w:ascii="Gill Sans MT" w:hAnsi="Gill Sans MT"/>
          <w:color w:val="000000"/>
          <w:sz w:val="24"/>
          <w:lang w:val="en-GB"/>
        </w:rPr>
        <w:t>. S</w:t>
      </w:r>
      <w:r w:rsidRPr="00791527">
        <w:rPr>
          <w:rFonts w:ascii="Gill Sans MT" w:hAnsi="Gill Sans MT"/>
          <w:color w:val="000000"/>
          <w:sz w:val="24"/>
          <w:lang w:val="en-GB"/>
        </w:rPr>
        <w:t xml:space="preserve">upervising of prescribed burning </w:t>
      </w:r>
      <w:r w:rsidR="00DD7880">
        <w:rPr>
          <w:rFonts w:ascii="Gill Sans MT" w:hAnsi="Gill Sans MT"/>
          <w:color w:val="000000"/>
          <w:sz w:val="24"/>
          <w:lang w:val="en-GB"/>
        </w:rPr>
        <w:t xml:space="preserve">to level of competency with preference to act as Incident </w:t>
      </w:r>
      <w:proofErr w:type="gramStart"/>
      <w:r w:rsidR="00DD7880">
        <w:rPr>
          <w:rFonts w:ascii="Gill Sans MT" w:hAnsi="Gill Sans MT"/>
          <w:color w:val="000000"/>
          <w:sz w:val="24"/>
          <w:lang w:val="en-GB"/>
        </w:rPr>
        <w:t>Controller</w:t>
      </w:r>
      <w:r w:rsidRPr="00791527">
        <w:rPr>
          <w:rFonts w:ascii="Gill Sans MT" w:hAnsi="Gill Sans MT"/>
          <w:color w:val="000000"/>
          <w:sz w:val="24"/>
          <w:lang w:val="en-GB"/>
        </w:rPr>
        <w:t>;</w:t>
      </w:r>
      <w:proofErr w:type="gramEnd"/>
    </w:p>
    <w:p w14:paraId="0A70BB2F" w14:textId="0CE1C250" w:rsidR="004E0570" w:rsidRPr="00791527" w:rsidRDefault="004E0570" w:rsidP="004E0570">
      <w:pPr>
        <w:pStyle w:val="List"/>
        <w:tabs>
          <w:tab w:val="num" w:pos="284"/>
        </w:tabs>
        <w:ind w:left="284" w:hanging="284"/>
        <w:jc w:val="both"/>
        <w:rPr>
          <w:rFonts w:ascii="Gill Sans MT" w:hAnsi="Gill Sans MT"/>
          <w:color w:val="000000"/>
          <w:sz w:val="24"/>
          <w:lang w:val="en-GB"/>
        </w:rPr>
      </w:pPr>
      <w:r w:rsidRPr="00791527">
        <w:rPr>
          <w:rFonts w:ascii="Gill Sans MT" w:hAnsi="Gill Sans MT"/>
          <w:color w:val="000000"/>
          <w:sz w:val="24"/>
          <w:lang w:val="en-GB"/>
        </w:rPr>
        <w:t>supervising fire crews engaged in other fire management duties or regional works, within the limits of appropriate training</w:t>
      </w:r>
      <w:r w:rsidR="00DD7880">
        <w:rPr>
          <w:rFonts w:ascii="Gill Sans MT" w:hAnsi="Gill Sans MT"/>
          <w:color w:val="000000"/>
          <w:sz w:val="24"/>
          <w:lang w:val="en-GB"/>
        </w:rPr>
        <w:t xml:space="preserve">, knowledge and </w:t>
      </w:r>
      <w:proofErr w:type="gramStart"/>
      <w:r w:rsidR="00DD7880">
        <w:rPr>
          <w:rFonts w:ascii="Gill Sans MT" w:hAnsi="Gill Sans MT"/>
          <w:color w:val="000000"/>
          <w:sz w:val="24"/>
          <w:lang w:val="en-GB"/>
        </w:rPr>
        <w:t>experience</w:t>
      </w:r>
      <w:r w:rsidRPr="00791527">
        <w:rPr>
          <w:rFonts w:ascii="Gill Sans MT" w:hAnsi="Gill Sans MT"/>
          <w:color w:val="000000"/>
          <w:sz w:val="24"/>
          <w:lang w:val="en-GB"/>
        </w:rPr>
        <w:t>;</w:t>
      </w:r>
      <w:proofErr w:type="gramEnd"/>
    </w:p>
    <w:p w14:paraId="21C9BD70" w14:textId="77777777" w:rsidR="004E0570" w:rsidRPr="00791527" w:rsidRDefault="004E0570" w:rsidP="004E0570">
      <w:pPr>
        <w:pStyle w:val="List"/>
        <w:tabs>
          <w:tab w:val="num" w:pos="284"/>
        </w:tabs>
        <w:ind w:left="284" w:hanging="284"/>
        <w:jc w:val="both"/>
        <w:rPr>
          <w:rFonts w:ascii="Gill Sans MT" w:hAnsi="Gill Sans MT"/>
          <w:color w:val="000000"/>
          <w:sz w:val="24"/>
          <w:lang w:val="en-GB"/>
        </w:rPr>
      </w:pPr>
      <w:r w:rsidRPr="00791527">
        <w:rPr>
          <w:rFonts w:ascii="Gill Sans MT" w:hAnsi="Gill Sans MT"/>
          <w:color w:val="000000"/>
          <w:sz w:val="24"/>
          <w:lang w:val="en-GB"/>
        </w:rPr>
        <w:t>providing leadership, supervision and direction as a supportive member of the team;</w:t>
      </w:r>
    </w:p>
    <w:p w14:paraId="5375307A" w14:textId="77777777" w:rsidR="004E0570" w:rsidRPr="00791527" w:rsidRDefault="004E0570" w:rsidP="004E0570">
      <w:pPr>
        <w:pStyle w:val="List"/>
        <w:tabs>
          <w:tab w:val="num" w:pos="284"/>
        </w:tabs>
        <w:ind w:left="284" w:hanging="284"/>
        <w:jc w:val="both"/>
        <w:rPr>
          <w:rFonts w:ascii="Gill Sans MT" w:hAnsi="Gill Sans MT"/>
          <w:sz w:val="24"/>
          <w:lang w:val="en-GB"/>
        </w:rPr>
      </w:pPr>
      <w:r w:rsidRPr="00791527">
        <w:rPr>
          <w:rFonts w:ascii="Gill Sans MT" w:hAnsi="Gill Sans MT"/>
          <w:sz w:val="24"/>
          <w:lang w:val="en-GB"/>
        </w:rPr>
        <w:t>participating in induction and training programs.</w:t>
      </w:r>
    </w:p>
    <w:p w14:paraId="51D19A67" w14:textId="26444FD5" w:rsidR="004E0570" w:rsidRPr="00791527" w:rsidRDefault="00DD7880" w:rsidP="004E0570">
      <w:pPr>
        <w:pStyle w:val="List"/>
        <w:jc w:val="both"/>
        <w:rPr>
          <w:rFonts w:ascii="Gill Sans MT" w:hAnsi="Gill Sans MT"/>
          <w:sz w:val="24"/>
        </w:rPr>
      </w:pPr>
      <w:r>
        <w:rPr>
          <w:rFonts w:ascii="Gill Sans MT" w:hAnsi="Gill Sans MT"/>
          <w:sz w:val="24"/>
        </w:rPr>
        <w:t>t</w:t>
      </w:r>
      <w:r w:rsidR="004E0570" w:rsidRPr="00791527">
        <w:rPr>
          <w:rFonts w:ascii="Gill Sans MT" w:hAnsi="Gill Sans MT"/>
          <w:sz w:val="24"/>
        </w:rPr>
        <w:t xml:space="preserve">he occupant is responsible for ensuring a safe working environment by complying with relevant Work Health and Safety (WHS) legislation, codes of practice and policies, procedures and guidelines issued under the Department’s WHS Management System. </w:t>
      </w:r>
    </w:p>
    <w:p w14:paraId="0D2E476E" w14:textId="77777777" w:rsidR="004F4C03" w:rsidRDefault="004F4C03" w:rsidP="004E0570">
      <w:pPr>
        <w:pStyle w:val="BodyText"/>
        <w:rPr>
          <w:rFonts w:ascii="Gill Sans MT" w:hAnsi="Gill Sans MT"/>
          <w:sz w:val="24"/>
          <w:szCs w:val="24"/>
        </w:rPr>
      </w:pPr>
    </w:p>
    <w:p w14:paraId="711D3256" w14:textId="162B10C0" w:rsidR="004E0570" w:rsidRPr="00791527" w:rsidRDefault="004E0570" w:rsidP="004E0570">
      <w:pPr>
        <w:pStyle w:val="BodyText"/>
        <w:rPr>
          <w:rFonts w:ascii="Gill Sans MT" w:hAnsi="Gill Sans MT"/>
          <w:sz w:val="24"/>
          <w:szCs w:val="24"/>
        </w:rPr>
      </w:pPr>
      <w:r w:rsidRPr="00791527">
        <w:rPr>
          <w:rFonts w:ascii="Gill Sans MT" w:hAnsi="Gill Sans MT"/>
          <w:sz w:val="24"/>
          <w:szCs w:val="24"/>
        </w:rPr>
        <w:t>The occupant will work under limited supervision from the Fire Crew Manager.</w:t>
      </w:r>
    </w:p>
    <w:p w14:paraId="2A47CCD2" w14:textId="77777777" w:rsidR="005E048F" w:rsidRDefault="005E048F"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p>
    <w:p w14:paraId="4802509F" w14:textId="77777777" w:rsidR="00037D49" w:rsidRDefault="00037D49"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p>
    <w:p w14:paraId="0821140B" w14:textId="1BDBAE51" w:rsidR="00CD42F8" w:rsidRPr="00791527"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791527">
        <w:rPr>
          <w:rFonts w:cs="Arial"/>
          <w:b/>
          <w:szCs w:val="24"/>
        </w:rPr>
        <w:lastRenderedPageBreak/>
        <w:t>Knowledge, Skills and Experience (Selection Criteria)</w:t>
      </w:r>
    </w:p>
    <w:p w14:paraId="50A2B90F" w14:textId="77777777" w:rsidR="009C55EA" w:rsidRDefault="00CD42F8" w:rsidP="009C55EA">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791527">
        <w:rPr>
          <w:rFonts w:cs="Arial"/>
          <w:b/>
          <w:szCs w:val="24"/>
        </w:rPr>
        <w:t>(in relation to the Major Duties)</w:t>
      </w:r>
    </w:p>
    <w:p w14:paraId="48FA8BA1" w14:textId="01FC8C65" w:rsidR="004E0570" w:rsidRPr="009C55EA" w:rsidRDefault="004E0570" w:rsidP="009C55EA">
      <w:pPr>
        <w:pStyle w:val="List"/>
        <w:numPr>
          <w:ilvl w:val="0"/>
          <w:numId w:val="7"/>
        </w:numPr>
        <w:tabs>
          <w:tab w:val="left" w:pos="720"/>
        </w:tabs>
        <w:jc w:val="both"/>
        <w:rPr>
          <w:rFonts w:ascii="Gill Sans MT" w:hAnsi="Gill Sans MT"/>
          <w:color w:val="000000"/>
          <w:sz w:val="24"/>
          <w:lang w:val="en-GB"/>
        </w:rPr>
      </w:pPr>
      <w:r w:rsidRPr="009C55EA">
        <w:rPr>
          <w:rFonts w:ascii="Gill Sans MT" w:hAnsi="Gill Sans MT"/>
          <w:color w:val="000000"/>
          <w:sz w:val="24"/>
          <w:lang w:val="en-GB"/>
        </w:rPr>
        <w:t>Knowledge and experience in</w:t>
      </w:r>
      <w:r w:rsidR="00FD532E" w:rsidRPr="009C55EA">
        <w:rPr>
          <w:rFonts w:ascii="Gill Sans MT" w:hAnsi="Gill Sans MT"/>
          <w:color w:val="000000"/>
          <w:sz w:val="24"/>
          <w:lang w:val="en-GB"/>
        </w:rPr>
        <w:t xml:space="preserve"> managing </w:t>
      </w:r>
      <w:r w:rsidRPr="009C55EA">
        <w:rPr>
          <w:rFonts w:ascii="Gill Sans MT" w:hAnsi="Gill Sans MT"/>
          <w:color w:val="000000"/>
          <w:sz w:val="24"/>
          <w:lang w:val="en-GB"/>
        </w:rPr>
        <w:t>bushfire</w:t>
      </w:r>
      <w:r w:rsidR="00FD532E" w:rsidRPr="009C55EA">
        <w:rPr>
          <w:rFonts w:ascii="Gill Sans MT" w:hAnsi="Gill Sans MT"/>
          <w:color w:val="000000"/>
          <w:sz w:val="24"/>
          <w:lang w:val="en-GB"/>
        </w:rPr>
        <w:t xml:space="preserve"> response</w:t>
      </w:r>
      <w:r w:rsidRPr="009C55EA">
        <w:rPr>
          <w:rFonts w:ascii="Gill Sans MT" w:hAnsi="Gill Sans MT"/>
          <w:color w:val="000000"/>
          <w:sz w:val="24"/>
          <w:lang w:val="en-GB"/>
        </w:rPr>
        <w:t xml:space="preserve"> and </w:t>
      </w:r>
      <w:r w:rsidR="00FD532E" w:rsidRPr="009C55EA">
        <w:rPr>
          <w:rFonts w:ascii="Gill Sans MT" w:hAnsi="Gill Sans MT"/>
          <w:color w:val="000000"/>
          <w:sz w:val="24"/>
          <w:lang w:val="en-GB"/>
        </w:rPr>
        <w:t xml:space="preserve">conducting </w:t>
      </w:r>
      <w:r w:rsidRPr="009C55EA">
        <w:rPr>
          <w:rFonts w:ascii="Gill Sans MT" w:hAnsi="Gill Sans MT"/>
          <w:color w:val="000000"/>
          <w:sz w:val="24"/>
          <w:lang w:val="en-GB"/>
        </w:rPr>
        <w:t xml:space="preserve">prescribed burning and the procedures to be followed. </w:t>
      </w:r>
    </w:p>
    <w:p w14:paraId="4ECB8AB6" w14:textId="39613705" w:rsidR="004E0570" w:rsidRPr="00791527" w:rsidRDefault="004E0570" w:rsidP="004E0570">
      <w:pPr>
        <w:pStyle w:val="List"/>
        <w:numPr>
          <w:ilvl w:val="0"/>
          <w:numId w:val="7"/>
        </w:numPr>
        <w:tabs>
          <w:tab w:val="left" w:pos="720"/>
        </w:tabs>
        <w:jc w:val="both"/>
        <w:rPr>
          <w:rFonts w:ascii="Gill Sans MT" w:hAnsi="Gill Sans MT"/>
          <w:color w:val="000000"/>
          <w:sz w:val="24"/>
          <w:lang w:val="en-GB"/>
        </w:rPr>
      </w:pPr>
      <w:r w:rsidRPr="00791527">
        <w:rPr>
          <w:rFonts w:ascii="Gill Sans MT" w:hAnsi="Gill Sans MT"/>
          <w:color w:val="000000"/>
          <w:sz w:val="24"/>
          <w:lang w:val="en-GB"/>
        </w:rPr>
        <w:t>Demonstrated ability to lead</w:t>
      </w:r>
      <w:r w:rsidR="00FD556D">
        <w:rPr>
          <w:rFonts w:ascii="Gill Sans MT" w:hAnsi="Gill Sans MT"/>
          <w:color w:val="000000"/>
          <w:sz w:val="24"/>
          <w:lang w:val="en-GB"/>
        </w:rPr>
        <w:t>,</w:t>
      </w:r>
      <w:r w:rsidRPr="00791527">
        <w:rPr>
          <w:rFonts w:ascii="Gill Sans MT" w:hAnsi="Gill Sans MT"/>
          <w:color w:val="000000"/>
          <w:sz w:val="24"/>
          <w:lang w:val="en-GB"/>
        </w:rPr>
        <w:t xml:space="preserve"> supervise</w:t>
      </w:r>
      <w:r w:rsidR="00FD556D">
        <w:rPr>
          <w:rFonts w:ascii="Gill Sans MT" w:hAnsi="Gill Sans MT"/>
          <w:color w:val="000000"/>
          <w:sz w:val="24"/>
          <w:lang w:val="en-GB"/>
        </w:rPr>
        <w:t xml:space="preserve"> and mentor</w:t>
      </w:r>
      <w:r w:rsidRPr="00791527">
        <w:rPr>
          <w:rFonts w:ascii="Gill Sans MT" w:hAnsi="Gill Sans MT"/>
          <w:color w:val="000000"/>
          <w:sz w:val="24"/>
          <w:lang w:val="en-GB"/>
        </w:rPr>
        <w:t xml:space="preserve"> employees.</w:t>
      </w:r>
      <w:r w:rsidR="00964D94">
        <w:rPr>
          <w:rFonts w:ascii="Gill Sans MT" w:hAnsi="Gill Sans MT"/>
          <w:color w:val="000000"/>
          <w:sz w:val="24"/>
          <w:lang w:val="en-GB"/>
        </w:rPr>
        <w:t xml:space="preserve"> Support continual change and adaptation to meet demands and to ensure best practice fire response. </w:t>
      </w:r>
    </w:p>
    <w:p w14:paraId="71953F2E" w14:textId="56174B0D" w:rsidR="004E0570" w:rsidRPr="00791527" w:rsidRDefault="004E0570" w:rsidP="004E0570">
      <w:pPr>
        <w:pStyle w:val="List"/>
        <w:numPr>
          <w:ilvl w:val="0"/>
          <w:numId w:val="7"/>
        </w:numPr>
        <w:tabs>
          <w:tab w:val="left" w:pos="720"/>
        </w:tabs>
        <w:jc w:val="both"/>
        <w:rPr>
          <w:rFonts w:ascii="Gill Sans MT" w:hAnsi="Gill Sans MT"/>
          <w:sz w:val="24"/>
          <w:lang w:val="en-GB"/>
        </w:rPr>
      </w:pPr>
      <w:r w:rsidRPr="00791527">
        <w:rPr>
          <w:rFonts w:ascii="Gill Sans MT" w:hAnsi="Gill Sans MT"/>
          <w:color w:val="000000"/>
          <w:sz w:val="24"/>
          <w:lang w:val="en-GB"/>
        </w:rPr>
        <w:t>Demonstrated ability to live and work as part of a team often in stressful situations, along with well developed inter-personal, oral and written communication skills.</w:t>
      </w:r>
    </w:p>
    <w:p w14:paraId="05A5CA77" w14:textId="610E6A1C" w:rsidR="004E0570" w:rsidRPr="00B85F26" w:rsidRDefault="004E0570" w:rsidP="004E0570">
      <w:pPr>
        <w:pStyle w:val="List"/>
        <w:numPr>
          <w:ilvl w:val="0"/>
          <w:numId w:val="7"/>
        </w:numPr>
        <w:tabs>
          <w:tab w:val="left" w:pos="720"/>
        </w:tabs>
        <w:jc w:val="both"/>
        <w:rPr>
          <w:rFonts w:ascii="Gill Sans MT" w:hAnsi="Gill Sans MT"/>
          <w:sz w:val="24"/>
          <w:lang w:val="en-GB"/>
        </w:rPr>
      </w:pPr>
      <w:r w:rsidRPr="00791527">
        <w:rPr>
          <w:rFonts w:ascii="Gill Sans MT" w:hAnsi="Gill Sans MT"/>
          <w:color w:val="000000"/>
          <w:sz w:val="24"/>
          <w:lang w:val="en-GB"/>
        </w:rPr>
        <w:t xml:space="preserve">Good knowledge and understanding of the principles of managing land for the </w:t>
      </w:r>
      <w:r w:rsidRPr="00B85F26">
        <w:rPr>
          <w:rFonts w:ascii="Gill Sans MT" w:hAnsi="Gill Sans MT"/>
          <w:color w:val="000000"/>
          <w:sz w:val="24"/>
          <w:lang w:val="en-GB"/>
        </w:rPr>
        <w:t>conservation of natural and cultural values and tourism and recreational opportunities.</w:t>
      </w:r>
    </w:p>
    <w:p w14:paraId="4454E95C" w14:textId="47EB6A91" w:rsidR="004E0570" w:rsidRPr="00964D94" w:rsidRDefault="00FD556D" w:rsidP="004E0570">
      <w:pPr>
        <w:pStyle w:val="List"/>
        <w:numPr>
          <w:ilvl w:val="0"/>
          <w:numId w:val="7"/>
        </w:numPr>
        <w:tabs>
          <w:tab w:val="left" w:pos="720"/>
        </w:tabs>
        <w:jc w:val="both"/>
        <w:rPr>
          <w:rFonts w:ascii="Gill Sans MT" w:hAnsi="Gill Sans MT"/>
          <w:color w:val="000000"/>
          <w:sz w:val="24"/>
          <w:lang w:val="en-GB"/>
        </w:rPr>
      </w:pPr>
      <w:r w:rsidRPr="00964D94">
        <w:rPr>
          <w:rFonts w:ascii="Gill Sans MT" w:hAnsi="Gill Sans MT"/>
          <w:sz w:val="24"/>
          <w:lang w:val="en-GB"/>
        </w:rPr>
        <w:t>Knowledge</w:t>
      </w:r>
      <w:r w:rsidR="004F4C03">
        <w:rPr>
          <w:rFonts w:ascii="Gill Sans MT" w:hAnsi="Gill Sans MT"/>
          <w:sz w:val="24"/>
          <w:lang w:val="en-GB"/>
        </w:rPr>
        <w:t xml:space="preserve"> and experience</w:t>
      </w:r>
      <w:r w:rsidRPr="00964D94">
        <w:rPr>
          <w:rFonts w:ascii="Gill Sans MT" w:hAnsi="Gill Sans MT"/>
          <w:sz w:val="24"/>
          <w:lang w:val="en-GB"/>
        </w:rPr>
        <w:t xml:space="preserve"> in the safe use and maintenance of </w:t>
      </w:r>
      <w:r w:rsidR="00B85F26" w:rsidRPr="00964D94">
        <w:rPr>
          <w:rFonts w:ascii="Gill Sans MT" w:hAnsi="Gill Sans MT"/>
          <w:sz w:val="24"/>
          <w:lang w:val="en-GB"/>
        </w:rPr>
        <w:t>contemporary</w:t>
      </w:r>
      <w:r w:rsidRPr="00964D94">
        <w:rPr>
          <w:rFonts w:ascii="Gill Sans MT" w:hAnsi="Gill Sans MT"/>
          <w:sz w:val="24"/>
          <w:lang w:val="en-GB"/>
        </w:rPr>
        <w:t xml:space="preserve"> firefighting</w:t>
      </w:r>
      <w:r w:rsidR="00FA4E95">
        <w:rPr>
          <w:rFonts w:ascii="Gill Sans MT" w:hAnsi="Gill Sans MT"/>
          <w:sz w:val="24"/>
          <w:lang w:val="en-GB"/>
        </w:rPr>
        <w:t xml:space="preserve">, </w:t>
      </w:r>
      <w:r w:rsidR="00326885">
        <w:rPr>
          <w:rFonts w:ascii="Gill Sans MT" w:hAnsi="Gill Sans MT"/>
          <w:sz w:val="24"/>
          <w:lang w:val="en-GB"/>
        </w:rPr>
        <w:t>communication</w:t>
      </w:r>
      <w:r w:rsidR="004F4C03">
        <w:rPr>
          <w:rFonts w:ascii="Gill Sans MT" w:hAnsi="Gill Sans MT"/>
          <w:sz w:val="24"/>
          <w:lang w:val="en-GB"/>
        </w:rPr>
        <w:t xml:space="preserve"> and safety</w:t>
      </w:r>
      <w:r w:rsidR="00326885">
        <w:rPr>
          <w:rFonts w:ascii="Gill Sans MT" w:hAnsi="Gill Sans MT"/>
          <w:sz w:val="24"/>
          <w:lang w:val="en-GB"/>
        </w:rPr>
        <w:t xml:space="preserve"> </w:t>
      </w:r>
      <w:r w:rsidRPr="00964D94">
        <w:rPr>
          <w:rFonts w:ascii="Gill Sans MT" w:hAnsi="Gill Sans MT"/>
          <w:sz w:val="24"/>
          <w:lang w:val="en-GB"/>
        </w:rPr>
        <w:t xml:space="preserve">equipment. </w:t>
      </w:r>
    </w:p>
    <w:p w14:paraId="0E8F3393" w14:textId="2D640655" w:rsidR="001D249D" w:rsidRPr="001D249D" w:rsidRDefault="004E0570" w:rsidP="00C81ADF">
      <w:pPr>
        <w:pStyle w:val="List"/>
        <w:numPr>
          <w:ilvl w:val="0"/>
          <w:numId w:val="7"/>
        </w:numPr>
        <w:tabs>
          <w:tab w:val="left" w:pos="720"/>
        </w:tabs>
        <w:jc w:val="both"/>
        <w:rPr>
          <w:rFonts w:ascii="Gill Sans MT" w:hAnsi="Gill Sans MT"/>
          <w:color w:val="000000"/>
          <w:sz w:val="24"/>
          <w:lang w:val="en-GB"/>
        </w:rPr>
      </w:pPr>
      <w:r w:rsidRPr="00791527">
        <w:rPr>
          <w:rFonts w:ascii="Gill Sans MT" w:hAnsi="Gill Sans MT" w:cs="Arial"/>
          <w:color w:val="000000"/>
          <w:sz w:val="24"/>
          <w:lang w:val="en-GB"/>
        </w:rPr>
        <w:t>Demonstrated knowledge and commitment to safe work practices relevant to firefighting operations.</w:t>
      </w:r>
      <w:r w:rsidR="00B85F26">
        <w:rPr>
          <w:rFonts w:ascii="Gill Sans MT" w:hAnsi="Gill Sans MT" w:cs="Arial"/>
          <w:color w:val="000000"/>
          <w:sz w:val="24"/>
          <w:lang w:val="en-GB"/>
        </w:rPr>
        <w:t xml:space="preserve"> </w:t>
      </w:r>
      <w:r w:rsidR="004F4C03">
        <w:rPr>
          <w:rFonts w:ascii="Gill Sans MT" w:hAnsi="Gill Sans MT" w:cs="Arial"/>
          <w:color w:val="000000"/>
          <w:sz w:val="24"/>
          <w:lang w:val="en-GB"/>
        </w:rPr>
        <w:t>Train and mentor staff to e</w:t>
      </w:r>
      <w:r w:rsidR="00B85F26">
        <w:rPr>
          <w:rFonts w:ascii="Gill Sans MT" w:hAnsi="Gill Sans MT" w:cs="Arial"/>
          <w:color w:val="000000"/>
          <w:sz w:val="24"/>
          <w:lang w:val="en-GB"/>
        </w:rPr>
        <w:t xml:space="preserve">nsure staff follow Safe Operating Procedures and departmental policy. </w:t>
      </w:r>
    </w:p>
    <w:p w14:paraId="6A5FAF4E" w14:textId="77777777" w:rsidR="0034530D" w:rsidRDefault="0034530D" w:rsidP="00C81ADF">
      <w:pPr>
        <w:spacing w:line="240" w:lineRule="auto"/>
        <w:jc w:val="both"/>
        <w:rPr>
          <w:rFonts w:cs="Arial"/>
          <w:b/>
          <w:szCs w:val="24"/>
        </w:rPr>
      </w:pPr>
    </w:p>
    <w:p w14:paraId="12E003F5" w14:textId="0109A731" w:rsidR="00CD42F8" w:rsidRPr="00791527" w:rsidRDefault="00CD42F8" w:rsidP="00C81ADF">
      <w:pPr>
        <w:spacing w:line="240" w:lineRule="auto"/>
        <w:jc w:val="both"/>
        <w:rPr>
          <w:rFonts w:cs="Arial"/>
          <w:b/>
          <w:szCs w:val="24"/>
        </w:rPr>
      </w:pPr>
      <w:r w:rsidRPr="00791527">
        <w:rPr>
          <w:rFonts w:cs="Arial"/>
          <w:b/>
          <w:szCs w:val="24"/>
        </w:rPr>
        <w:t>Essential Requirements</w:t>
      </w:r>
    </w:p>
    <w:p w14:paraId="3704957D" w14:textId="77777777" w:rsidR="004E0570" w:rsidRPr="00791527" w:rsidRDefault="004E0570" w:rsidP="004E0570">
      <w:pPr>
        <w:pStyle w:val="List"/>
        <w:tabs>
          <w:tab w:val="num" w:pos="284"/>
        </w:tabs>
        <w:ind w:left="284" w:hanging="284"/>
        <w:jc w:val="both"/>
        <w:rPr>
          <w:rFonts w:ascii="Gill Sans MT" w:hAnsi="Gill Sans MT"/>
          <w:sz w:val="24"/>
        </w:rPr>
      </w:pPr>
      <w:r w:rsidRPr="00791527">
        <w:rPr>
          <w:rFonts w:ascii="Gill Sans MT" w:hAnsi="Gill Sans MT"/>
          <w:sz w:val="24"/>
        </w:rPr>
        <w:t>Successful completion of the fire-fighter fitness assessment at the ‘Arduous’ level (4.83 km walk carrying 20.5 kg in 45 minutes or less).</w:t>
      </w:r>
    </w:p>
    <w:p w14:paraId="45E79AD3" w14:textId="77777777" w:rsidR="004E0570" w:rsidRPr="00791527" w:rsidRDefault="004E0570" w:rsidP="004E0570">
      <w:pPr>
        <w:pStyle w:val="List"/>
        <w:tabs>
          <w:tab w:val="num" w:pos="284"/>
        </w:tabs>
        <w:ind w:left="284" w:hanging="284"/>
        <w:jc w:val="both"/>
        <w:rPr>
          <w:rFonts w:ascii="Gill Sans MT" w:hAnsi="Gill Sans MT"/>
          <w:sz w:val="24"/>
        </w:rPr>
      </w:pPr>
      <w:r w:rsidRPr="00791527">
        <w:rPr>
          <w:rFonts w:ascii="Gill Sans MT" w:hAnsi="Gill Sans MT"/>
          <w:sz w:val="24"/>
        </w:rPr>
        <w:t>Minimum of 2000 hours fire-fighting experience or 6 seasons in fire crew (or equivalent).</w:t>
      </w:r>
    </w:p>
    <w:p w14:paraId="5B648124" w14:textId="77777777" w:rsidR="004E0570" w:rsidRPr="00791527" w:rsidRDefault="004E0570" w:rsidP="004E0570">
      <w:pPr>
        <w:pStyle w:val="List"/>
        <w:tabs>
          <w:tab w:val="num" w:pos="284"/>
        </w:tabs>
        <w:ind w:left="284" w:hanging="284"/>
        <w:jc w:val="both"/>
        <w:rPr>
          <w:rFonts w:ascii="Gill Sans MT" w:hAnsi="Gill Sans MT"/>
          <w:sz w:val="24"/>
        </w:rPr>
      </w:pPr>
      <w:r w:rsidRPr="00791527">
        <w:rPr>
          <w:rFonts w:ascii="Gill Sans MT" w:hAnsi="Gill Sans MT"/>
          <w:sz w:val="24"/>
        </w:rPr>
        <w:t>Complete requirements for Certificate IV - Public Safety (fire-fighting supervision) or equivalent.</w:t>
      </w:r>
    </w:p>
    <w:p w14:paraId="39BB20A3" w14:textId="77777777" w:rsidR="004E0570" w:rsidRPr="00791527" w:rsidRDefault="004E0570" w:rsidP="004E0570">
      <w:pPr>
        <w:pStyle w:val="List"/>
        <w:tabs>
          <w:tab w:val="num" w:pos="284"/>
        </w:tabs>
        <w:ind w:left="284" w:hanging="284"/>
        <w:jc w:val="both"/>
        <w:rPr>
          <w:rFonts w:ascii="Gill Sans MT" w:hAnsi="Gill Sans MT"/>
          <w:sz w:val="24"/>
        </w:rPr>
      </w:pPr>
      <w:r w:rsidRPr="00791527">
        <w:rPr>
          <w:rFonts w:ascii="Gill Sans MT" w:hAnsi="Gill Sans MT"/>
          <w:sz w:val="24"/>
        </w:rPr>
        <w:t>Medium Rigid drivers licence.</w:t>
      </w:r>
    </w:p>
    <w:p w14:paraId="555565B1" w14:textId="54DD8479" w:rsidR="001D249D" w:rsidRPr="001D249D" w:rsidRDefault="004E0570" w:rsidP="001D249D">
      <w:pPr>
        <w:pStyle w:val="List"/>
        <w:tabs>
          <w:tab w:val="num" w:pos="284"/>
        </w:tabs>
        <w:ind w:left="284" w:hanging="284"/>
        <w:jc w:val="both"/>
        <w:rPr>
          <w:rFonts w:ascii="Gill Sans MT" w:hAnsi="Gill Sans MT"/>
          <w:sz w:val="24"/>
        </w:rPr>
      </w:pPr>
      <w:r w:rsidRPr="00791527">
        <w:rPr>
          <w:rFonts w:ascii="Gill Sans MT" w:hAnsi="Gill Sans MT"/>
          <w:sz w:val="24"/>
        </w:rPr>
        <w:t>Remote Area First Aid.</w:t>
      </w:r>
    </w:p>
    <w:p w14:paraId="56F1A940" w14:textId="77777777" w:rsidR="0034530D" w:rsidRDefault="0034530D" w:rsidP="009F0DCE">
      <w:pPr>
        <w:shd w:val="clear" w:color="auto" w:fill="FFFFFF"/>
        <w:spacing w:line="240" w:lineRule="auto"/>
        <w:jc w:val="both"/>
        <w:rPr>
          <w:rFonts w:cs="Arial"/>
          <w:b/>
          <w:szCs w:val="24"/>
        </w:rPr>
      </w:pPr>
    </w:p>
    <w:p w14:paraId="5C03067F" w14:textId="73D53F7E" w:rsidR="00CD42F8" w:rsidRPr="00791527" w:rsidRDefault="00CD42F8" w:rsidP="009F0DCE">
      <w:pPr>
        <w:shd w:val="clear" w:color="auto" w:fill="FFFFFF"/>
        <w:spacing w:line="240" w:lineRule="auto"/>
        <w:jc w:val="both"/>
        <w:rPr>
          <w:rFonts w:cs="Arial"/>
          <w:b/>
          <w:szCs w:val="24"/>
        </w:rPr>
      </w:pPr>
      <w:r w:rsidRPr="00791527">
        <w:rPr>
          <w:rFonts w:cs="Arial"/>
          <w:b/>
          <w:szCs w:val="24"/>
        </w:rPr>
        <w:t>Desirable Qualifications and Requirements</w:t>
      </w:r>
    </w:p>
    <w:p w14:paraId="7B1D1BF6" w14:textId="3001F172" w:rsidR="004E0570" w:rsidRPr="00791527" w:rsidRDefault="004E0570" w:rsidP="004E0570">
      <w:pPr>
        <w:pStyle w:val="List"/>
        <w:tabs>
          <w:tab w:val="num" w:pos="284"/>
        </w:tabs>
        <w:ind w:left="284" w:hanging="284"/>
        <w:jc w:val="both"/>
        <w:rPr>
          <w:rFonts w:ascii="Gill Sans MT" w:hAnsi="Gill Sans MT"/>
          <w:sz w:val="24"/>
        </w:rPr>
      </w:pPr>
      <w:r w:rsidRPr="00791527">
        <w:rPr>
          <w:rFonts w:ascii="Gill Sans MT" w:hAnsi="Gill Sans MT"/>
          <w:sz w:val="24"/>
        </w:rPr>
        <w:t>Tree Faller</w:t>
      </w:r>
      <w:r w:rsidR="00B85F26">
        <w:rPr>
          <w:rFonts w:ascii="Gill Sans MT" w:hAnsi="Gill Sans MT"/>
          <w:sz w:val="24"/>
        </w:rPr>
        <w:t xml:space="preserve"> (Advanced or Intermediate)</w:t>
      </w:r>
    </w:p>
    <w:p w14:paraId="26C6A6CD" w14:textId="08250995" w:rsidR="004E0570" w:rsidRDefault="004E0570" w:rsidP="004E0570">
      <w:pPr>
        <w:pStyle w:val="List"/>
        <w:tabs>
          <w:tab w:val="num" w:pos="284"/>
        </w:tabs>
        <w:ind w:left="284" w:hanging="284"/>
        <w:rPr>
          <w:rFonts w:ascii="Gill Sans MT" w:hAnsi="Gill Sans MT"/>
          <w:sz w:val="24"/>
        </w:rPr>
      </w:pPr>
      <w:r w:rsidRPr="00791527">
        <w:rPr>
          <w:rFonts w:ascii="Gill Sans MT" w:hAnsi="Gill Sans MT"/>
          <w:sz w:val="24"/>
        </w:rPr>
        <w:t xml:space="preserve">Minimum of </w:t>
      </w:r>
      <w:r w:rsidR="00B85F26">
        <w:rPr>
          <w:rFonts w:ascii="Gill Sans MT" w:hAnsi="Gill Sans MT"/>
          <w:sz w:val="24"/>
        </w:rPr>
        <w:t>two</w:t>
      </w:r>
      <w:r w:rsidRPr="00791527">
        <w:rPr>
          <w:rFonts w:ascii="Gill Sans MT" w:hAnsi="Gill Sans MT"/>
          <w:sz w:val="24"/>
        </w:rPr>
        <w:t xml:space="preserve"> seasons </w:t>
      </w:r>
      <w:r w:rsidR="00B85F26">
        <w:rPr>
          <w:rFonts w:ascii="Gill Sans MT" w:hAnsi="Gill Sans MT"/>
          <w:sz w:val="24"/>
        </w:rPr>
        <w:t>mentoring</w:t>
      </w:r>
      <w:r w:rsidRPr="00791527">
        <w:rPr>
          <w:rFonts w:ascii="Gill Sans MT" w:hAnsi="Gill Sans MT"/>
          <w:sz w:val="24"/>
        </w:rPr>
        <w:t xml:space="preserve"> inexperienced fire-fighters</w:t>
      </w:r>
    </w:p>
    <w:p w14:paraId="0FED5407" w14:textId="679B8780" w:rsidR="00964D94" w:rsidRPr="00791527" w:rsidRDefault="00964D94" w:rsidP="004E0570">
      <w:pPr>
        <w:pStyle w:val="List"/>
        <w:tabs>
          <w:tab w:val="num" w:pos="284"/>
        </w:tabs>
        <w:ind w:left="284" w:hanging="284"/>
        <w:rPr>
          <w:rFonts w:ascii="Gill Sans MT" w:hAnsi="Gill Sans MT"/>
          <w:sz w:val="24"/>
        </w:rPr>
      </w:pPr>
      <w:r>
        <w:rPr>
          <w:rFonts w:ascii="Gill Sans MT" w:hAnsi="Gill Sans MT"/>
          <w:sz w:val="24"/>
        </w:rPr>
        <w:t>Level 2 Operations Officer or equivalent.</w:t>
      </w:r>
    </w:p>
    <w:p w14:paraId="2DF9D8D2" w14:textId="77777777" w:rsidR="00341B84" w:rsidRDefault="00341B84" w:rsidP="009F0DCE">
      <w:pPr>
        <w:spacing w:line="240" w:lineRule="auto"/>
        <w:jc w:val="both"/>
        <w:rPr>
          <w:b/>
          <w:szCs w:val="24"/>
        </w:rPr>
      </w:pPr>
    </w:p>
    <w:p w14:paraId="64FFBBAA" w14:textId="207965F0" w:rsidR="000A687B" w:rsidRPr="00791527" w:rsidRDefault="000A687B" w:rsidP="009F0DCE">
      <w:pPr>
        <w:spacing w:line="240" w:lineRule="auto"/>
        <w:jc w:val="both"/>
        <w:rPr>
          <w:b/>
          <w:szCs w:val="24"/>
        </w:rPr>
      </w:pPr>
      <w:r w:rsidRPr="00791527">
        <w:rPr>
          <w:b/>
          <w:szCs w:val="24"/>
        </w:rPr>
        <w:t>Department’s Role</w:t>
      </w:r>
    </w:p>
    <w:p w14:paraId="41CF5E9F" w14:textId="512FFC88" w:rsidR="000A687B" w:rsidRDefault="000A687B" w:rsidP="009F0DCE">
      <w:pPr>
        <w:spacing w:line="240" w:lineRule="auto"/>
        <w:jc w:val="both"/>
        <w:rPr>
          <w:rFonts w:cs="Arial"/>
          <w:color w:val="000000"/>
          <w:szCs w:val="24"/>
        </w:rPr>
      </w:pPr>
      <w:r w:rsidRPr="00791527">
        <w:rPr>
          <w:rFonts w:cs="Arial"/>
          <w:color w:val="000000"/>
          <w:szCs w:val="24"/>
        </w:rPr>
        <w:t xml:space="preserve">The </w:t>
      </w:r>
      <w:r w:rsidRPr="00791527">
        <w:rPr>
          <w:rFonts w:cs="Arial"/>
          <w:b/>
          <w:color w:val="000000"/>
          <w:szCs w:val="24"/>
        </w:rPr>
        <w:t>Department of Primary Industries, Parks, Water and Environment</w:t>
      </w:r>
      <w:r w:rsidRPr="00791527">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4B6DC8E3" w14:textId="77777777" w:rsidR="000A687B" w:rsidRPr="00791527" w:rsidRDefault="000A687B" w:rsidP="009F0DCE">
      <w:pPr>
        <w:autoSpaceDE w:val="0"/>
        <w:autoSpaceDN w:val="0"/>
        <w:adjustRightInd w:val="0"/>
        <w:spacing w:after="240" w:line="240" w:lineRule="auto"/>
        <w:jc w:val="both"/>
        <w:rPr>
          <w:rFonts w:cs="Arial"/>
          <w:color w:val="000000"/>
          <w:szCs w:val="24"/>
        </w:rPr>
      </w:pPr>
      <w:r w:rsidRPr="00791527">
        <w:rPr>
          <w:rFonts w:cs="Arial"/>
          <w:color w:val="000000"/>
          <w:szCs w:val="24"/>
        </w:rPr>
        <w:lastRenderedPageBreak/>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4DC07F1C" w14:textId="77777777" w:rsidR="000A687B" w:rsidRPr="00791527" w:rsidRDefault="000A687B" w:rsidP="009F0DCE">
      <w:pPr>
        <w:spacing w:line="240" w:lineRule="auto"/>
        <w:jc w:val="both"/>
        <w:rPr>
          <w:rFonts w:cs="Arial"/>
          <w:color w:val="000000"/>
          <w:szCs w:val="24"/>
        </w:rPr>
      </w:pPr>
      <w:r w:rsidRPr="00791527">
        <w:rPr>
          <w:rFonts w:cs="Arial"/>
          <w:color w:val="000000"/>
          <w:szCs w:val="24"/>
        </w:rPr>
        <w:t xml:space="preserve">The Department’s website at </w:t>
      </w:r>
      <w:hyperlink r:id="rId8" w:history="1">
        <w:r w:rsidRPr="00791527">
          <w:rPr>
            <w:rStyle w:val="Hyperlink"/>
            <w:rFonts w:cs="Arial"/>
            <w:szCs w:val="24"/>
          </w:rPr>
          <w:t>www.dpipwe.tas.gov.au</w:t>
        </w:r>
      </w:hyperlink>
      <w:r w:rsidRPr="00791527">
        <w:rPr>
          <w:rFonts w:cs="Arial"/>
          <w:color w:val="000000"/>
          <w:szCs w:val="24"/>
        </w:rPr>
        <w:t xml:space="preserve"> provides more information.</w:t>
      </w:r>
    </w:p>
    <w:p w14:paraId="6CD93C6C" w14:textId="77777777" w:rsidR="00341B84" w:rsidRDefault="00341B84" w:rsidP="00947A2D">
      <w:pPr>
        <w:pStyle w:val="BodyText2"/>
        <w:spacing w:before="120" w:after="0" w:line="240" w:lineRule="auto"/>
        <w:ind w:right="-58"/>
        <w:jc w:val="both"/>
        <w:rPr>
          <w:rFonts w:ascii="Gill Sans MT" w:hAnsi="Gill Sans MT"/>
          <w:sz w:val="24"/>
          <w:szCs w:val="24"/>
        </w:rPr>
      </w:pPr>
    </w:p>
    <w:p w14:paraId="64EFE09C" w14:textId="77777777" w:rsidR="00947A2D" w:rsidRPr="00605D6A" w:rsidRDefault="00947A2D" w:rsidP="00947A2D">
      <w:pPr>
        <w:pStyle w:val="BodyText2"/>
        <w:spacing w:before="120" w:after="0" w:line="240" w:lineRule="auto"/>
        <w:ind w:right="-58"/>
        <w:jc w:val="both"/>
        <w:rPr>
          <w:rFonts w:ascii="Gill Sans MT" w:hAnsi="Gill Sans MT"/>
          <w:sz w:val="24"/>
          <w:szCs w:val="24"/>
        </w:rPr>
      </w:pPr>
      <w:r w:rsidRPr="00605D6A">
        <w:rPr>
          <w:rFonts w:ascii="Gill Sans MT" w:hAnsi="Gill Sans MT"/>
          <w:sz w:val="24"/>
          <w:szCs w:val="24"/>
        </w:rPr>
        <w:t xml:space="preserve">The </w:t>
      </w:r>
      <w:r w:rsidRPr="00605D6A">
        <w:rPr>
          <w:rFonts w:ascii="Gill Sans MT" w:hAnsi="Gill Sans MT"/>
          <w:b/>
          <w:sz w:val="24"/>
          <w:szCs w:val="24"/>
        </w:rPr>
        <w:t>Parks &amp; Wildlife Service Division</w:t>
      </w:r>
      <w:r>
        <w:rPr>
          <w:rFonts w:ascii="Gill Sans MT" w:hAnsi="Gill Sans MT"/>
          <w:sz w:val="24"/>
          <w:szCs w:val="24"/>
        </w:rPr>
        <w:t xml:space="preserve"> acts as both Tasmania’s biggest land manager and one of the most significant tourism operators, contributing significant to the state’s brand and capacity to deliver experiences.  The PWS is </w:t>
      </w:r>
      <w:r w:rsidRPr="00605D6A">
        <w:rPr>
          <w:rFonts w:ascii="Gill Sans MT" w:hAnsi="Gill Sans MT"/>
          <w:sz w:val="24"/>
          <w:szCs w:val="24"/>
        </w:rPr>
        <w:t xml:space="preserve">responsible for managing Tasmania’s parks and reserves and for protecting the State’s unique natural heritage while at the same time providing for the sustainable use and economic opportunities for the Tasmanian community.  </w:t>
      </w:r>
    </w:p>
    <w:p w14:paraId="6188B7BB" w14:textId="77777777" w:rsidR="00947A2D" w:rsidRPr="003E1AEB" w:rsidRDefault="00947A2D" w:rsidP="00947A2D">
      <w:pPr>
        <w:pStyle w:val="BodyText2"/>
        <w:spacing w:before="120" w:after="0" w:line="240" w:lineRule="auto"/>
        <w:ind w:right="-58"/>
        <w:jc w:val="both"/>
        <w:rPr>
          <w:rFonts w:ascii="Gill Sans MT" w:hAnsi="Gill Sans MT" w:cs="Arial"/>
          <w:sz w:val="24"/>
          <w:szCs w:val="24"/>
        </w:rPr>
      </w:pPr>
      <w:r w:rsidRPr="003E1AEB">
        <w:rPr>
          <w:rFonts w:ascii="Gill Sans MT" w:hAnsi="Gill Sans MT"/>
          <w:sz w:val="24"/>
          <w:szCs w:val="24"/>
        </w:rPr>
        <w:t xml:space="preserve">The role of the </w:t>
      </w:r>
      <w:r>
        <w:rPr>
          <w:rFonts w:ascii="Gill Sans MT" w:hAnsi="Gill Sans MT"/>
          <w:b/>
          <w:sz w:val="24"/>
          <w:szCs w:val="24"/>
        </w:rPr>
        <w:t>Landscape Programs Branch</w:t>
      </w:r>
      <w:r w:rsidRPr="003E1AEB">
        <w:rPr>
          <w:rFonts w:ascii="Gill Sans MT" w:hAnsi="Gill Sans MT"/>
          <w:sz w:val="24"/>
          <w:szCs w:val="24"/>
        </w:rPr>
        <w:t xml:space="preserve"> is to </w:t>
      </w:r>
      <w:r>
        <w:rPr>
          <w:rFonts w:ascii="Gill Sans MT" w:hAnsi="Gill Sans MT"/>
          <w:sz w:val="24"/>
          <w:szCs w:val="24"/>
        </w:rPr>
        <w:t xml:space="preserve">implement policy and strategy to </w:t>
      </w:r>
      <w:r w:rsidRPr="003E1AEB">
        <w:rPr>
          <w:rFonts w:ascii="Gill Sans MT" w:hAnsi="Gill Sans MT"/>
          <w:sz w:val="24"/>
          <w:szCs w:val="24"/>
        </w:rPr>
        <w:t>manage Tasmania’s parks and reserves</w:t>
      </w:r>
      <w:r>
        <w:rPr>
          <w:rFonts w:ascii="Gill Sans MT" w:hAnsi="Gill Sans MT"/>
          <w:sz w:val="24"/>
          <w:szCs w:val="24"/>
        </w:rPr>
        <w:t xml:space="preserve"> system</w:t>
      </w:r>
      <w:r w:rsidRPr="003E1AEB">
        <w:rPr>
          <w:rFonts w:ascii="Gill Sans MT" w:hAnsi="Gill Sans MT"/>
          <w:sz w:val="24"/>
          <w:szCs w:val="24"/>
        </w:rPr>
        <w:t xml:space="preserve">, </w:t>
      </w:r>
      <w:r>
        <w:rPr>
          <w:rFonts w:ascii="Gill Sans MT" w:hAnsi="Gill Sans MT"/>
          <w:sz w:val="24"/>
          <w:szCs w:val="24"/>
        </w:rPr>
        <w:t xml:space="preserve">through the provision of </w:t>
      </w:r>
      <w:r w:rsidRPr="003E1AEB">
        <w:rPr>
          <w:rFonts w:ascii="Gill Sans MT" w:hAnsi="Gill Sans MT"/>
          <w:sz w:val="24"/>
          <w:szCs w:val="24"/>
        </w:rPr>
        <w:t>high level strategic and policy advice to ensure the natural and cultural values of the parks and reserves system are strategically managed and enhanced in line with government policy and legislative requirements.</w:t>
      </w:r>
      <w:r w:rsidRPr="003E1AEB">
        <w:rPr>
          <w:rFonts w:ascii="Gill Sans MT" w:hAnsi="Gill Sans MT" w:cs="Arial"/>
          <w:sz w:val="24"/>
          <w:szCs w:val="24"/>
        </w:rPr>
        <w:t xml:space="preserve"> </w:t>
      </w:r>
    </w:p>
    <w:p w14:paraId="54FD72D3" w14:textId="77777777" w:rsidR="00947A2D" w:rsidRPr="003E1AEB" w:rsidRDefault="00947A2D" w:rsidP="00947A2D">
      <w:pPr>
        <w:tabs>
          <w:tab w:val="left" w:pos="2977"/>
          <w:tab w:val="left" w:pos="3686"/>
          <w:tab w:val="left" w:pos="5103"/>
          <w:tab w:val="left" w:pos="5812"/>
          <w:tab w:val="left" w:pos="7088"/>
        </w:tabs>
        <w:jc w:val="both"/>
        <w:rPr>
          <w:szCs w:val="24"/>
        </w:rPr>
      </w:pPr>
      <w:r w:rsidRPr="003E1AEB">
        <w:rPr>
          <w:szCs w:val="24"/>
        </w:rPr>
        <w:t xml:space="preserve">The </w:t>
      </w:r>
      <w:r w:rsidRPr="003C4BC6">
        <w:rPr>
          <w:b/>
          <w:szCs w:val="24"/>
        </w:rPr>
        <w:t>Landscape Programs Branch</w:t>
      </w:r>
      <w:r w:rsidRPr="003E1AEB">
        <w:rPr>
          <w:szCs w:val="24"/>
        </w:rPr>
        <w:t xml:space="preserve"> includes the following sections:</w:t>
      </w:r>
    </w:p>
    <w:p w14:paraId="1A2AE617" w14:textId="77777777" w:rsidR="00947A2D" w:rsidRPr="00A061C0" w:rsidRDefault="00947A2D" w:rsidP="00947A2D">
      <w:pPr>
        <w:numPr>
          <w:ilvl w:val="0"/>
          <w:numId w:val="2"/>
        </w:numPr>
        <w:tabs>
          <w:tab w:val="clear" w:pos="2835"/>
        </w:tabs>
        <w:spacing w:before="60" w:after="0" w:line="240" w:lineRule="auto"/>
        <w:jc w:val="both"/>
        <w:rPr>
          <w:rFonts w:cs="Arial"/>
          <w:b/>
          <w:szCs w:val="24"/>
        </w:rPr>
      </w:pPr>
      <w:r w:rsidRPr="00A061C0">
        <w:rPr>
          <w:rFonts w:cs="Arial"/>
          <w:b/>
          <w:szCs w:val="24"/>
        </w:rPr>
        <w:t>Fire Management Section</w:t>
      </w:r>
    </w:p>
    <w:p w14:paraId="7AC9C73C" w14:textId="77777777" w:rsidR="00947A2D" w:rsidRDefault="00947A2D" w:rsidP="00947A2D">
      <w:pPr>
        <w:tabs>
          <w:tab w:val="clear" w:pos="2835"/>
        </w:tabs>
        <w:spacing w:before="60" w:after="0" w:line="240" w:lineRule="auto"/>
        <w:ind w:left="360"/>
        <w:jc w:val="both"/>
        <w:rPr>
          <w:rFonts w:cs="Arial"/>
          <w:szCs w:val="24"/>
        </w:rPr>
      </w:pPr>
      <w:r w:rsidRPr="00A061C0">
        <w:rPr>
          <w:rFonts w:cs="Arial"/>
          <w:szCs w:val="24"/>
        </w:rPr>
        <w:t>Responsible for the oversight of strategic planning, risk reduction and evaluation activities related to fire management, within the parks and reserve estate across Tasmania.  Coordinates the Divisional response to emergency situations such as bushfire within parks and reserves and prepares the resourcing of interoperability arrangements across Government.</w:t>
      </w:r>
    </w:p>
    <w:p w14:paraId="29ED428F" w14:textId="77777777" w:rsidR="00947A2D" w:rsidRPr="00A061C0" w:rsidRDefault="00947A2D" w:rsidP="00947A2D">
      <w:pPr>
        <w:numPr>
          <w:ilvl w:val="0"/>
          <w:numId w:val="2"/>
        </w:numPr>
        <w:tabs>
          <w:tab w:val="clear" w:pos="2835"/>
        </w:tabs>
        <w:spacing w:before="60" w:after="0" w:line="240" w:lineRule="auto"/>
        <w:jc w:val="both"/>
        <w:rPr>
          <w:rFonts w:cs="Arial"/>
          <w:b/>
          <w:szCs w:val="24"/>
        </w:rPr>
      </w:pPr>
      <w:r w:rsidRPr="00990B1B">
        <w:rPr>
          <w:rFonts w:cs="Arial"/>
          <w:b/>
          <w:szCs w:val="24"/>
        </w:rPr>
        <w:t>Planning and Evaluation Section</w:t>
      </w:r>
    </w:p>
    <w:p w14:paraId="0E1F21DF" w14:textId="77777777" w:rsidR="00947A2D" w:rsidRDefault="00947A2D" w:rsidP="00947A2D">
      <w:pPr>
        <w:tabs>
          <w:tab w:val="clear" w:pos="2835"/>
        </w:tabs>
        <w:spacing w:before="60" w:after="0" w:line="240" w:lineRule="auto"/>
        <w:ind w:left="360"/>
        <w:jc w:val="both"/>
        <w:rPr>
          <w:rFonts w:cs="Arial"/>
          <w:szCs w:val="24"/>
        </w:rPr>
      </w:pPr>
      <w:r>
        <w:rPr>
          <w:rFonts w:cs="Arial"/>
          <w:szCs w:val="24"/>
        </w:rPr>
        <w:t xml:space="preserve">Responsible for the development and implementation of state-wide planning and statutory management frameworks, recreational zone plans, master planning and the monitoring of these systems.  </w:t>
      </w:r>
    </w:p>
    <w:p w14:paraId="5B632B25" w14:textId="77777777" w:rsidR="00947A2D" w:rsidRPr="00A061C0" w:rsidRDefault="00947A2D" w:rsidP="00947A2D">
      <w:pPr>
        <w:numPr>
          <w:ilvl w:val="0"/>
          <w:numId w:val="2"/>
        </w:numPr>
        <w:tabs>
          <w:tab w:val="clear" w:pos="2835"/>
        </w:tabs>
        <w:spacing w:before="60" w:after="0" w:line="240" w:lineRule="auto"/>
        <w:jc w:val="both"/>
        <w:rPr>
          <w:rFonts w:cs="Arial"/>
          <w:b/>
          <w:szCs w:val="24"/>
        </w:rPr>
      </w:pPr>
      <w:r w:rsidRPr="00A061C0">
        <w:rPr>
          <w:rFonts w:cs="Arial"/>
          <w:b/>
          <w:szCs w:val="24"/>
        </w:rPr>
        <w:t>Legislation, Policy and Compliance Section</w:t>
      </w:r>
    </w:p>
    <w:p w14:paraId="067B210F" w14:textId="77777777" w:rsidR="00947A2D" w:rsidRPr="00A061C0" w:rsidRDefault="00947A2D" w:rsidP="00947A2D">
      <w:pPr>
        <w:tabs>
          <w:tab w:val="clear" w:pos="2835"/>
        </w:tabs>
        <w:spacing w:before="60" w:after="0" w:line="240" w:lineRule="auto"/>
        <w:ind w:left="360"/>
        <w:jc w:val="both"/>
        <w:rPr>
          <w:rFonts w:cs="Arial"/>
          <w:szCs w:val="24"/>
        </w:rPr>
      </w:pPr>
      <w:r w:rsidRPr="00A061C0">
        <w:rPr>
          <w:rFonts w:cs="Arial"/>
          <w:szCs w:val="24"/>
        </w:rPr>
        <w:t>Responsible for ensuring that the PWS operates within the boundaries of the legislative framework that governs our business and has comprehensive policies and procedures in place to ensure transparency and accountability in our decision-making.  This section ensures that our operations continue at all times, to align to the legislative framework through an auditing program and by ensuring that we continually meet our compliance requirements.</w:t>
      </w:r>
    </w:p>
    <w:p w14:paraId="3CAFDE2B" w14:textId="77777777" w:rsidR="00947A2D" w:rsidRPr="00A061C0" w:rsidRDefault="00947A2D" w:rsidP="00947A2D">
      <w:pPr>
        <w:numPr>
          <w:ilvl w:val="0"/>
          <w:numId w:val="2"/>
        </w:numPr>
        <w:tabs>
          <w:tab w:val="clear" w:pos="2835"/>
        </w:tabs>
        <w:spacing w:before="60" w:after="0" w:line="240" w:lineRule="auto"/>
        <w:jc w:val="both"/>
        <w:rPr>
          <w:rFonts w:cs="Arial"/>
          <w:b/>
          <w:szCs w:val="24"/>
        </w:rPr>
      </w:pPr>
      <w:r w:rsidRPr="00A061C0">
        <w:rPr>
          <w:rFonts w:cs="Arial"/>
          <w:b/>
          <w:szCs w:val="24"/>
        </w:rPr>
        <w:t>Aboriginal Partnerships</w:t>
      </w:r>
    </w:p>
    <w:p w14:paraId="41EAE76C" w14:textId="77777777" w:rsidR="00947A2D" w:rsidRPr="00A061C0" w:rsidRDefault="00947A2D" w:rsidP="00947A2D">
      <w:pPr>
        <w:tabs>
          <w:tab w:val="clear" w:pos="2835"/>
        </w:tabs>
        <w:spacing w:before="60" w:after="0" w:line="240" w:lineRule="auto"/>
        <w:ind w:left="360"/>
        <w:jc w:val="both"/>
        <w:rPr>
          <w:rFonts w:cs="Arial"/>
          <w:szCs w:val="24"/>
        </w:rPr>
      </w:pPr>
      <w:r w:rsidRPr="00A061C0">
        <w:rPr>
          <w:rFonts w:cs="Arial"/>
          <w:szCs w:val="24"/>
        </w:rPr>
        <w:t>Responsible for ensuring that Aboriginal cultural awareness and sensitivities are considered in our management of reserves and respective strategies and policies and that the Tasmanian Aboriginal community have the opportunity to work with the PWS to participate in land management in order to continue their connection to country and the Tasmanian landscape.</w:t>
      </w:r>
    </w:p>
    <w:p w14:paraId="6BBCDEDE" w14:textId="77777777" w:rsidR="00947A2D" w:rsidRDefault="00947A2D" w:rsidP="00947A2D">
      <w:pPr>
        <w:numPr>
          <w:ilvl w:val="0"/>
          <w:numId w:val="2"/>
        </w:numPr>
        <w:tabs>
          <w:tab w:val="clear" w:pos="2835"/>
        </w:tabs>
        <w:spacing w:before="60" w:after="0" w:line="240" w:lineRule="auto"/>
        <w:jc w:val="both"/>
        <w:rPr>
          <w:rFonts w:cs="Arial"/>
          <w:b/>
          <w:szCs w:val="24"/>
        </w:rPr>
      </w:pPr>
      <w:r w:rsidRPr="00A061C0">
        <w:rPr>
          <w:rFonts w:cs="Arial"/>
          <w:b/>
          <w:szCs w:val="24"/>
        </w:rPr>
        <w:lastRenderedPageBreak/>
        <w:t>Environmental</w:t>
      </w:r>
      <w:r>
        <w:rPr>
          <w:rFonts w:cs="Arial"/>
          <w:b/>
          <w:szCs w:val="24"/>
        </w:rPr>
        <w:t xml:space="preserve"> </w:t>
      </w:r>
      <w:r w:rsidRPr="00A061C0">
        <w:rPr>
          <w:rFonts w:cs="Arial"/>
          <w:b/>
          <w:szCs w:val="24"/>
        </w:rPr>
        <w:t>Assessment</w:t>
      </w:r>
    </w:p>
    <w:p w14:paraId="737FFF92" w14:textId="18412CFA" w:rsidR="00617870" w:rsidRPr="001D249D" w:rsidRDefault="00947A2D" w:rsidP="001D249D">
      <w:pPr>
        <w:tabs>
          <w:tab w:val="clear" w:pos="2835"/>
        </w:tabs>
        <w:spacing w:before="60" w:after="240" w:line="240" w:lineRule="auto"/>
        <w:ind w:left="360"/>
        <w:jc w:val="both"/>
        <w:rPr>
          <w:rFonts w:cs="Arial"/>
          <w:szCs w:val="24"/>
        </w:rPr>
      </w:pPr>
      <w:r w:rsidRPr="00002867">
        <w:rPr>
          <w:rFonts w:cs="Arial"/>
          <w:szCs w:val="24"/>
        </w:rPr>
        <w:t>Responsible for the provision of high level input and authoritative advice into the Reserve Activity Assessment (RAA) process and the State Government’s Expression of Interest (EOI) program aimed at encouraging recreational and commercial development opportunities within the State’</w:t>
      </w:r>
      <w:r>
        <w:rPr>
          <w:rFonts w:cs="Arial"/>
          <w:szCs w:val="24"/>
        </w:rPr>
        <w:t>s parks and reserves.</w:t>
      </w:r>
    </w:p>
    <w:p w14:paraId="7EB827CE" w14:textId="7BBA98A8" w:rsidR="004E0570" w:rsidRPr="00617870" w:rsidRDefault="004E0570" w:rsidP="00617870">
      <w:pPr>
        <w:spacing w:line="240" w:lineRule="auto"/>
        <w:jc w:val="both"/>
        <w:rPr>
          <w:b/>
          <w:szCs w:val="24"/>
        </w:rPr>
      </w:pPr>
      <w:r w:rsidRPr="00617870">
        <w:rPr>
          <w:b/>
          <w:szCs w:val="24"/>
        </w:rPr>
        <w:t>W</w:t>
      </w:r>
      <w:r w:rsidR="00617870">
        <w:rPr>
          <w:b/>
          <w:szCs w:val="24"/>
        </w:rPr>
        <w:t>orking Environment</w:t>
      </w:r>
      <w:r w:rsidRPr="00617870">
        <w:rPr>
          <w:b/>
          <w:szCs w:val="24"/>
        </w:rPr>
        <w:t>:</w:t>
      </w:r>
    </w:p>
    <w:p w14:paraId="79DC0E75" w14:textId="77777777" w:rsidR="004E0570" w:rsidRDefault="004E0570" w:rsidP="00341B84">
      <w:pPr>
        <w:spacing w:line="240" w:lineRule="auto"/>
        <w:jc w:val="both"/>
        <w:rPr>
          <w:rFonts w:cs="Arial"/>
          <w:szCs w:val="24"/>
          <w:lang w:val="en-GB"/>
        </w:rPr>
      </w:pPr>
      <w:r w:rsidRPr="00791527">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0A238BD4" w14:textId="77777777" w:rsidR="00947A2D" w:rsidRDefault="00947A2D" w:rsidP="00341B84">
      <w:pPr>
        <w:pStyle w:val="List"/>
        <w:numPr>
          <w:ilvl w:val="0"/>
          <w:numId w:val="0"/>
        </w:numPr>
        <w:spacing w:before="120"/>
        <w:jc w:val="both"/>
        <w:rPr>
          <w:rFonts w:ascii="Gill Sans MT" w:hAnsi="Gill Sans MT"/>
          <w:sz w:val="24"/>
        </w:rPr>
      </w:pPr>
      <w:r w:rsidRPr="00B653CB">
        <w:rPr>
          <w:rFonts w:ascii="Gill Sans MT" w:hAnsi="Gill Sans MT"/>
          <w:sz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10B7F818" w14:textId="77777777" w:rsidR="004E0570" w:rsidRPr="00791527" w:rsidRDefault="004E0570" w:rsidP="004E0570">
      <w:pPr>
        <w:jc w:val="both"/>
        <w:rPr>
          <w:rFonts w:eastAsia="Calibri" w:cs="Arial"/>
          <w:color w:val="000000"/>
          <w:szCs w:val="24"/>
        </w:rPr>
      </w:pPr>
      <w:r w:rsidRPr="00791527">
        <w:rPr>
          <w:rFonts w:eastAsia="Calibri" w:cs="Arial"/>
          <w:color w:val="000000"/>
          <w:szCs w:val="24"/>
        </w:rPr>
        <w:t xml:space="preserve">There is a strong emphasis on building leadership capacity throughout DPIPWE. </w:t>
      </w:r>
    </w:p>
    <w:p w14:paraId="7CB56D68" w14:textId="77777777" w:rsidR="004E0570" w:rsidRPr="00791527" w:rsidRDefault="004E0570" w:rsidP="00341B84">
      <w:pPr>
        <w:pStyle w:val="Heading1"/>
        <w:spacing w:after="120" w:line="240" w:lineRule="auto"/>
        <w:jc w:val="both"/>
        <w:rPr>
          <w:rFonts w:eastAsia="Times New Roman" w:cs="Times New Roman"/>
          <w:sz w:val="24"/>
          <w:szCs w:val="24"/>
          <w:lang w:val="en-GB"/>
        </w:rPr>
      </w:pPr>
      <w:r w:rsidRPr="00791527">
        <w:rPr>
          <w:rFonts w:cs="Arial"/>
          <w:sz w:val="24"/>
          <w:szCs w:val="24"/>
          <w:lang w:val="en-GB"/>
        </w:rPr>
        <w:t xml:space="preserve">The expected behaviours and performance of the Department’s employees and managers are enshrined in the </w:t>
      </w:r>
      <w:r w:rsidRPr="00791527">
        <w:rPr>
          <w:rFonts w:cs="Arial"/>
          <w:i/>
          <w:sz w:val="24"/>
          <w:szCs w:val="24"/>
          <w:lang w:val="en-GB"/>
        </w:rPr>
        <w:t>State Service Act 2000</w:t>
      </w:r>
      <w:r w:rsidRPr="00791527">
        <w:rPr>
          <w:rFonts w:cs="Arial"/>
          <w:sz w:val="24"/>
          <w:szCs w:val="24"/>
          <w:lang w:val="en-GB"/>
        </w:rPr>
        <w:t xml:space="preserve"> through the State Service Principles and Code of Conduct. These can be located at </w:t>
      </w:r>
      <w:hyperlink r:id="rId9" w:history="1">
        <w:r w:rsidRPr="00791527">
          <w:rPr>
            <w:rStyle w:val="Hyperlink"/>
            <w:rFonts w:cs="Arial"/>
            <w:sz w:val="24"/>
            <w:szCs w:val="24"/>
          </w:rPr>
          <w:t>www.dpac.tas.gov.au/divisions/ssmo</w:t>
        </w:r>
      </w:hyperlink>
      <w:r w:rsidRPr="00791527">
        <w:rPr>
          <w:rFonts w:cs="Arial"/>
          <w:sz w:val="24"/>
          <w:szCs w:val="24"/>
          <w:lang w:val="en-GB"/>
        </w:rPr>
        <w:t xml:space="preserve"> </w:t>
      </w:r>
    </w:p>
    <w:p w14:paraId="6D1ACD6C" w14:textId="77777777" w:rsidR="001D249D" w:rsidRDefault="001D249D" w:rsidP="004E0570">
      <w:pPr>
        <w:ind w:right="-1"/>
        <w:jc w:val="both"/>
        <w:rPr>
          <w:rFonts w:cs="Arial"/>
          <w:b/>
          <w:szCs w:val="24"/>
        </w:rPr>
      </w:pPr>
    </w:p>
    <w:p w14:paraId="573333EE" w14:textId="176732F6" w:rsidR="004E0570" w:rsidRPr="00791527" w:rsidRDefault="004E0570" w:rsidP="004E0570">
      <w:pPr>
        <w:ind w:right="-1"/>
        <w:jc w:val="both"/>
        <w:rPr>
          <w:rFonts w:cs="Arial"/>
          <w:b/>
          <w:szCs w:val="24"/>
        </w:rPr>
      </w:pPr>
      <w:r w:rsidRPr="00964D94">
        <w:rPr>
          <w:rFonts w:cs="Arial"/>
          <w:b/>
          <w:szCs w:val="24"/>
        </w:rPr>
        <w:t>Special Employment Conditions:</w:t>
      </w:r>
    </w:p>
    <w:p w14:paraId="625C02C2" w14:textId="5D0BBE79" w:rsidR="004E0570" w:rsidRPr="00791527" w:rsidRDefault="004E0570" w:rsidP="004E0570">
      <w:pPr>
        <w:pStyle w:val="BodyText"/>
        <w:spacing w:before="120" w:after="120"/>
        <w:rPr>
          <w:rFonts w:ascii="Gill Sans MT" w:hAnsi="Gill Sans MT"/>
          <w:sz w:val="24"/>
          <w:szCs w:val="24"/>
        </w:rPr>
      </w:pPr>
      <w:r w:rsidRPr="00791527">
        <w:rPr>
          <w:rFonts w:ascii="Gill Sans MT" w:hAnsi="Gill Sans MT"/>
          <w:sz w:val="24"/>
          <w:szCs w:val="24"/>
        </w:rPr>
        <w:t>The Fire Crew Supervisor is a member of the Fire Crew and operates state</w:t>
      </w:r>
      <w:r w:rsidR="00326885">
        <w:rPr>
          <w:rFonts w:ascii="Gill Sans MT" w:hAnsi="Gill Sans MT"/>
          <w:sz w:val="24"/>
          <w:szCs w:val="24"/>
        </w:rPr>
        <w:t>-</w:t>
      </w:r>
      <w:r w:rsidRPr="00791527">
        <w:rPr>
          <w:rFonts w:ascii="Gill Sans MT" w:hAnsi="Gill Sans MT"/>
          <w:sz w:val="24"/>
          <w:szCs w:val="24"/>
        </w:rPr>
        <w:t xml:space="preserve">wide providing operational support to all </w:t>
      </w:r>
      <w:r w:rsidR="0034530D">
        <w:rPr>
          <w:rFonts w:ascii="Gill Sans MT" w:hAnsi="Gill Sans MT"/>
          <w:sz w:val="24"/>
          <w:szCs w:val="24"/>
        </w:rPr>
        <w:t>r</w:t>
      </w:r>
      <w:r w:rsidRPr="00791527">
        <w:rPr>
          <w:rFonts w:ascii="Gill Sans MT" w:hAnsi="Gill Sans MT"/>
          <w:sz w:val="24"/>
          <w:szCs w:val="24"/>
        </w:rPr>
        <w:t xml:space="preserve">egion centres of the Parks and Wildlife Service. The following list provides an indication of the variety of aspects that a </w:t>
      </w:r>
      <w:r w:rsidRPr="00791527">
        <w:rPr>
          <w:rFonts w:ascii="Gill Sans MT" w:hAnsi="Gill Sans MT" w:cs="Arial"/>
          <w:sz w:val="24"/>
          <w:szCs w:val="24"/>
        </w:rPr>
        <w:t>Fire Crew Supervisor</w:t>
      </w:r>
      <w:r w:rsidRPr="00791527">
        <w:rPr>
          <w:rFonts w:ascii="Gill Sans MT" w:hAnsi="Gill Sans MT"/>
          <w:sz w:val="24"/>
          <w:szCs w:val="24"/>
        </w:rPr>
        <w:t xml:space="preserve"> may experience in the course of his/her duties:</w:t>
      </w:r>
    </w:p>
    <w:p w14:paraId="117869C9" w14:textId="43B13855"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The discharge of the duties of this role will require a significant amount of travel, often at short notice, anywhere within Tasmania</w:t>
      </w:r>
      <w:r w:rsidR="001D249D">
        <w:rPr>
          <w:rFonts w:ascii="Gill Sans MT" w:hAnsi="Gill Sans MT"/>
          <w:sz w:val="24"/>
        </w:rPr>
        <w:t>.</w:t>
      </w:r>
    </w:p>
    <w:p w14:paraId="537EF9E4" w14:textId="06D29C63" w:rsidR="009C55EA"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 xml:space="preserve">May be required to stay in departmental </w:t>
      </w:r>
      <w:r>
        <w:rPr>
          <w:rFonts w:ascii="Gill Sans MT" w:hAnsi="Gill Sans MT"/>
          <w:sz w:val="24"/>
        </w:rPr>
        <w:t xml:space="preserve">or commercial </w:t>
      </w:r>
      <w:r w:rsidRPr="005D6D66">
        <w:rPr>
          <w:rFonts w:ascii="Gill Sans MT" w:hAnsi="Gill Sans MT"/>
          <w:sz w:val="24"/>
        </w:rPr>
        <w:t>accommodation</w:t>
      </w:r>
      <w:r>
        <w:rPr>
          <w:rFonts w:ascii="Gill Sans MT" w:hAnsi="Gill Sans MT"/>
          <w:sz w:val="24"/>
        </w:rPr>
        <w:t xml:space="preserve"> (organised by the employer)</w:t>
      </w:r>
      <w:r w:rsidRPr="005D6D66">
        <w:rPr>
          <w:rFonts w:ascii="Gill Sans MT" w:hAnsi="Gill Sans MT"/>
          <w:sz w:val="24"/>
        </w:rPr>
        <w:t xml:space="preserve"> and to work anywhere within the </w:t>
      </w:r>
      <w:r>
        <w:rPr>
          <w:rFonts w:ascii="Gill Sans MT" w:hAnsi="Gill Sans MT"/>
          <w:sz w:val="24"/>
        </w:rPr>
        <w:t>S</w:t>
      </w:r>
      <w:r w:rsidRPr="005D6D66">
        <w:rPr>
          <w:rFonts w:ascii="Gill Sans MT" w:hAnsi="Gill Sans MT"/>
          <w:sz w:val="24"/>
        </w:rPr>
        <w:t>tate</w:t>
      </w:r>
      <w:r w:rsidR="001D249D">
        <w:rPr>
          <w:rFonts w:ascii="Gill Sans MT" w:hAnsi="Gill Sans MT"/>
          <w:sz w:val="24"/>
        </w:rPr>
        <w:t>.</w:t>
      </w:r>
    </w:p>
    <w:p w14:paraId="2F7AD6E4" w14:textId="6363C9FD" w:rsidR="00326885" w:rsidRPr="005D6D66" w:rsidRDefault="00326885" w:rsidP="009C55EA">
      <w:pPr>
        <w:pStyle w:val="List"/>
        <w:tabs>
          <w:tab w:val="clear" w:pos="360"/>
          <w:tab w:val="left" w:pos="284"/>
        </w:tabs>
        <w:spacing w:before="120"/>
        <w:ind w:left="284" w:hanging="284"/>
        <w:jc w:val="both"/>
        <w:rPr>
          <w:rFonts w:ascii="Gill Sans MT" w:hAnsi="Gill Sans MT"/>
          <w:sz w:val="24"/>
        </w:rPr>
      </w:pPr>
      <w:r>
        <w:rPr>
          <w:rFonts w:ascii="Gill Sans MT" w:hAnsi="Gill Sans MT"/>
          <w:sz w:val="24"/>
        </w:rPr>
        <w:t>Assist in interstate or international emergency deployments when required.</w:t>
      </w:r>
    </w:p>
    <w:p w14:paraId="494590AB" w14:textId="46C0AFF1"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color w:val="000000"/>
          <w:sz w:val="24"/>
          <w:lang w:val="en-GB"/>
        </w:rPr>
        <w:t>May be required to live away from home for extended periods,</w:t>
      </w:r>
      <w:r>
        <w:rPr>
          <w:rFonts w:ascii="Gill Sans MT" w:hAnsi="Gill Sans MT"/>
          <w:color w:val="000000"/>
          <w:sz w:val="24"/>
          <w:lang w:val="en-GB"/>
        </w:rPr>
        <w:t xml:space="preserve"> </w:t>
      </w:r>
      <w:r w:rsidRPr="005D6D66">
        <w:rPr>
          <w:rFonts w:ascii="Gill Sans MT" w:hAnsi="Gill Sans MT"/>
          <w:color w:val="000000"/>
          <w:sz w:val="24"/>
          <w:lang w:val="en-GB"/>
        </w:rPr>
        <w:t>when fire</w:t>
      </w:r>
      <w:r>
        <w:rPr>
          <w:rFonts w:ascii="Gill Sans MT" w:hAnsi="Gill Sans MT"/>
          <w:color w:val="000000"/>
          <w:sz w:val="24"/>
          <w:lang w:val="en-GB"/>
        </w:rPr>
        <w:t>f</w:t>
      </w:r>
      <w:r w:rsidRPr="005D6D66">
        <w:rPr>
          <w:rFonts w:ascii="Gill Sans MT" w:hAnsi="Gill Sans MT"/>
          <w:color w:val="000000"/>
          <w:sz w:val="24"/>
          <w:lang w:val="en-GB"/>
        </w:rPr>
        <w:t xml:space="preserve">ighting </w:t>
      </w:r>
      <w:r>
        <w:rPr>
          <w:rFonts w:ascii="Gill Sans MT" w:hAnsi="Gill Sans MT"/>
          <w:color w:val="000000"/>
          <w:sz w:val="24"/>
          <w:lang w:val="en-GB"/>
        </w:rPr>
        <w:t xml:space="preserve">and undertaking planned burns </w:t>
      </w:r>
      <w:r w:rsidRPr="005D6D66">
        <w:rPr>
          <w:rFonts w:ascii="Gill Sans MT" w:hAnsi="Gill Sans MT"/>
          <w:color w:val="000000"/>
          <w:sz w:val="24"/>
          <w:lang w:val="en-GB"/>
        </w:rPr>
        <w:t>(no exception to this travelling requirement is possible)</w:t>
      </w:r>
      <w:r w:rsidR="001D249D">
        <w:rPr>
          <w:rFonts w:ascii="Gill Sans MT" w:hAnsi="Gill Sans MT"/>
          <w:color w:val="000000"/>
          <w:sz w:val="24"/>
          <w:lang w:val="en-GB"/>
        </w:rPr>
        <w:t>.</w:t>
      </w:r>
    </w:p>
    <w:p w14:paraId="0CCBDF18" w14:textId="1DE6E8B4"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Pr>
          <w:rFonts w:ascii="Gill Sans MT" w:hAnsi="Gill Sans MT"/>
          <w:color w:val="000000"/>
          <w:sz w:val="24"/>
          <w:lang w:val="en-GB"/>
        </w:rPr>
        <w:t>Basic, shared self-</w:t>
      </w:r>
      <w:r w:rsidRPr="005D6D66">
        <w:rPr>
          <w:rFonts w:ascii="Gill Sans MT" w:hAnsi="Gill Sans MT"/>
          <w:color w:val="000000"/>
          <w:sz w:val="24"/>
          <w:lang w:val="en-GB"/>
        </w:rPr>
        <w:t>catering accommodation will be provided wherever possible</w:t>
      </w:r>
      <w:r w:rsidR="001D249D">
        <w:rPr>
          <w:rFonts w:ascii="Gill Sans MT" w:hAnsi="Gill Sans MT"/>
          <w:color w:val="000000"/>
          <w:sz w:val="24"/>
          <w:lang w:val="en-GB"/>
        </w:rPr>
        <w:t>.</w:t>
      </w:r>
    </w:p>
    <w:p w14:paraId="043A4F93" w14:textId="6A9C38D3"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Work may be in isolated locations and/or in inclement weather</w:t>
      </w:r>
      <w:r w:rsidR="001D249D">
        <w:rPr>
          <w:rFonts w:ascii="Gill Sans MT" w:hAnsi="Gill Sans MT"/>
          <w:sz w:val="24"/>
        </w:rPr>
        <w:t>.</w:t>
      </w:r>
    </w:p>
    <w:p w14:paraId="4C0B6230" w14:textId="670B9873"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May be required to camp, sometimes in rough locations, away from base</w:t>
      </w:r>
      <w:r>
        <w:rPr>
          <w:rFonts w:ascii="Gill Sans MT" w:hAnsi="Gill Sans MT"/>
          <w:sz w:val="24"/>
        </w:rPr>
        <w:t>,</w:t>
      </w:r>
      <w:r w:rsidRPr="005D6D66">
        <w:rPr>
          <w:rFonts w:ascii="Gill Sans MT" w:hAnsi="Gill Sans MT"/>
          <w:sz w:val="24"/>
        </w:rPr>
        <w:t xml:space="preserve"> in isolated areas for periods of up to 10 days, often carrying supplies</w:t>
      </w:r>
      <w:r w:rsidR="001D249D">
        <w:rPr>
          <w:rFonts w:ascii="Gill Sans MT" w:hAnsi="Gill Sans MT"/>
          <w:sz w:val="24"/>
        </w:rPr>
        <w:t>.</w:t>
      </w:r>
    </w:p>
    <w:p w14:paraId="6BC2B695" w14:textId="2F214D81" w:rsidR="009C55EA" w:rsidRPr="005D6D66" w:rsidRDefault="009C55EA" w:rsidP="009C55EA">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 xml:space="preserve">Work involves office and outdoors field </w:t>
      </w:r>
      <w:r w:rsidR="001D249D" w:rsidRPr="005D6D66">
        <w:rPr>
          <w:rFonts w:ascii="Gill Sans MT" w:hAnsi="Gill Sans MT"/>
          <w:sz w:val="24"/>
        </w:rPr>
        <w:t>work.</w:t>
      </w:r>
    </w:p>
    <w:p w14:paraId="27E36898" w14:textId="77777777" w:rsidR="009C55EA" w:rsidRPr="005D6D66" w:rsidRDefault="009C55EA" w:rsidP="009C55EA">
      <w:pPr>
        <w:pStyle w:val="List"/>
        <w:tabs>
          <w:tab w:val="clear" w:pos="360"/>
          <w:tab w:val="left" w:pos="284"/>
        </w:tabs>
        <w:spacing w:before="120"/>
        <w:ind w:left="284" w:hanging="284"/>
        <w:jc w:val="both"/>
        <w:rPr>
          <w:rFonts w:ascii="Gill Sans MT" w:hAnsi="Gill Sans MT"/>
          <w:b/>
          <w:bCs/>
          <w:sz w:val="24"/>
        </w:rPr>
      </w:pPr>
      <w:r w:rsidRPr="005D6D66">
        <w:rPr>
          <w:rFonts w:ascii="Gill Sans MT" w:hAnsi="Gill Sans MT"/>
          <w:sz w:val="24"/>
        </w:rPr>
        <w:t>May be required to travel in light aircraft, helicopter and sea craft.</w:t>
      </w:r>
    </w:p>
    <w:p w14:paraId="4C2AB8A8" w14:textId="77777777" w:rsidR="00674A50" w:rsidRDefault="00674A50" w:rsidP="001D249D">
      <w:pPr>
        <w:pStyle w:val="List"/>
        <w:numPr>
          <w:ilvl w:val="0"/>
          <w:numId w:val="0"/>
        </w:numPr>
        <w:jc w:val="both"/>
        <w:rPr>
          <w:rFonts w:ascii="Gill Sans MT" w:hAnsi="Gill Sans MT"/>
          <w:b/>
          <w:sz w:val="24"/>
        </w:rPr>
      </w:pPr>
    </w:p>
    <w:p w14:paraId="1572DC64" w14:textId="096A4020" w:rsidR="00791527" w:rsidRPr="002B4168" w:rsidRDefault="00791527" w:rsidP="002B4168">
      <w:pPr>
        <w:pStyle w:val="List"/>
        <w:numPr>
          <w:ilvl w:val="0"/>
          <w:numId w:val="0"/>
        </w:numPr>
        <w:ind w:left="360" w:hanging="360"/>
        <w:jc w:val="both"/>
        <w:rPr>
          <w:rFonts w:ascii="Gill Sans MT" w:hAnsi="Gill Sans MT"/>
          <w:b/>
          <w:sz w:val="24"/>
        </w:rPr>
      </w:pPr>
      <w:r w:rsidRPr="002B4168">
        <w:rPr>
          <w:rFonts w:ascii="Gill Sans MT" w:hAnsi="Gill Sans MT"/>
          <w:b/>
          <w:sz w:val="24"/>
        </w:rPr>
        <w:lastRenderedPageBreak/>
        <w:t xml:space="preserve">Medical examination </w:t>
      </w:r>
    </w:p>
    <w:p w14:paraId="19BFCCA5" w14:textId="4ABA3037" w:rsidR="00947A2D" w:rsidRDefault="00791527" w:rsidP="00617870">
      <w:pPr>
        <w:pStyle w:val="List"/>
        <w:numPr>
          <w:ilvl w:val="0"/>
          <w:numId w:val="0"/>
        </w:numPr>
        <w:jc w:val="both"/>
        <w:rPr>
          <w:rFonts w:ascii="Gill Sans MT" w:hAnsi="Gill Sans MT"/>
          <w:sz w:val="24"/>
        </w:rPr>
      </w:pPr>
      <w:r w:rsidRPr="00791527">
        <w:rPr>
          <w:rFonts w:ascii="Gill Sans MT" w:hAnsi="Gill Sans MT"/>
          <w:sz w:val="24"/>
        </w:rPr>
        <w:t xml:space="preserve">To meet remote working and fire management responsibilities, in line with agency standard policies and procedures, the </w:t>
      </w:r>
      <w:r w:rsidRPr="00791527">
        <w:rPr>
          <w:rFonts w:ascii="Gill Sans MT" w:hAnsi="Gill Sans MT" w:cs="Arial"/>
          <w:sz w:val="24"/>
        </w:rPr>
        <w:t>Fire Crew Supervisor</w:t>
      </w:r>
      <w:r w:rsidRPr="00791527">
        <w:rPr>
          <w:rFonts w:ascii="Gill Sans MT" w:hAnsi="Gill Sans MT"/>
          <w:sz w:val="24"/>
        </w:rPr>
        <w:t xml:space="preserve"> will be required to complete an approved medical disclosure and contact information form. The </w:t>
      </w:r>
      <w:r w:rsidRPr="00791527">
        <w:rPr>
          <w:rFonts w:ascii="Gill Sans MT" w:hAnsi="Gill Sans MT" w:cs="Arial"/>
          <w:sz w:val="24"/>
        </w:rPr>
        <w:t>Fire Crew Supervisor</w:t>
      </w:r>
      <w:r w:rsidRPr="00791527">
        <w:rPr>
          <w:rFonts w:ascii="Gill Sans MT" w:hAnsi="Gill Sans MT"/>
          <w:sz w:val="24"/>
        </w:rPr>
        <w:t xml:space="preserve"> will also be required to participate in an annual medical examination and fire-fighter fitness assessment. </w:t>
      </w:r>
    </w:p>
    <w:p w14:paraId="63D88C9D" w14:textId="77777777" w:rsidR="00617870" w:rsidRPr="00617870" w:rsidRDefault="00617870" w:rsidP="00617870">
      <w:pPr>
        <w:pStyle w:val="List"/>
        <w:numPr>
          <w:ilvl w:val="0"/>
          <w:numId w:val="0"/>
        </w:numPr>
        <w:jc w:val="both"/>
        <w:rPr>
          <w:rFonts w:ascii="Gill Sans MT" w:hAnsi="Gill Sans MT"/>
          <w:sz w:val="24"/>
        </w:rPr>
      </w:pPr>
    </w:p>
    <w:p w14:paraId="6E1AA104" w14:textId="77777777" w:rsidR="00791527" w:rsidRPr="002B4168" w:rsidRDefault="00791527" w:rsidP="002B4168">
      <w:pPr>
        <w:pStyle w:val="List"/>
        <w:numPr>
          <w:ilvl w:val="0"/>
          <w:numId w:val="0"/>
        </w:numPr>
        <w:ind w:left="360" w:hanging="360"/>
        <w:jc w:val="both"/>
        <w:rPr>
          <w:rFonts w:ascii="Gill Sans MT" w:hAnsi="Gill Sans MT"/>
          <w:b/>
          <w:sz w:val="24"/>
        </w:rPr>
      </w:pPr>
      <w:r w:rsidRPr="002B4168">
        <w:rPr>
          <w:rFonts w:ascii="Gill Sans MT" w:hAnsi="Gill Sans MT"/>
          <w:b/>
          <w:sz w:val="24"/>
        </w:rPr>
        <w:t xml:space="preserve">Availability and Recall </w:t>
      </w:r>
    </w:p>
    <w:p w14:paraId="0EA016CF" w14:textId="77777777" w:rsidR="00791527" w:rsidRPr="00791527" w:rsidRDefault="00791527" w:rsidP="002B4168">
      <w:pPr>
        <w:pStyle w:val="List"/>
        <w:numPr>
          <w:ilvl w:val="0"/>
          <w:numId w:val="0"/>
        </w:numPr>
        <w:jc w:val="both"/>
        <w:rPr>
          <w:rFonts w:ascii="Gill Sans MT" w:hAnsi="Gill Sans MT"/>
          <w:sz w:val="24"/>
        </w:rPr>
      </w:pPr>
      <w:r w:rsidRPr="00791527">
        <w:rPr>
          <w:rFonts w:ascii="Gill Sans MT" w:hAnsi="Gill Sans MT"/>
          <w:sz w:val="24"/>
        </w:rPr>
        <w:t>The Fire Crew Supervisor will be subject to fire duties availability, which imposes some restrictions on movement and the taking of recreation leave and days off in the fire season.</w:t>
      </w:r>
    </w:p>
    <w:p w14:paraId="2E97BC85" w14:textId="081E63E3" w:rsidR="00791527" w:rsidRDefault="00791527" w:rsidP="002B4168">
      <w:pPr>
        <w:pStyle w:val="List"/>
        <w:numPr>
          <w:ilvl w:val="0"/>
          <w:numId w:val="0"/>
        </w:numPr>
        <w:jc w:val="both"/>
        <w:rPr>
          <w:rFonts w:ascii="Gill Sans MT" w:hAnsi="Gill Sans MT"/>
          <w:sz w:val="24"/>
        </w:rPr>
      </w:pPr>
      <w:r w:rsidRPr="00791527">
        <w:rPr>
          <w:rFonts w:ascii="Gill Sans MT" w:hAnsi="Gill Sans MT"/>
          <w:sz w:val="24"/>
        </w:rPr>
        <w:t>Fire</w:t>
      </w:r>
      <w:r w:rsidR="005E048F">
        <w:rPr>
          <w:rFonts w:ascii="Gill Sans MT" w:hAnsi="Gill Sans MT"/>
          <w:sz w:val="24"/>
        </w:rPr>
        <w:t>f</w:t>
      </w:r>
      <w:r w:rsidRPr="00791527">
        <w:rPr>
          <w:rFonts w:ascii="Gill Sans MT" w:hAnsi="Gill Sans MT"/>
          <w:sz w:val="24"/>
        </w:rPr>
        <w:t>ighting and prescribed burning may involve work outside normal working hours. The Fire Crew Supervisor must return to work for fire duties if requested when off duty.</w:t>
      </w:r>
    </w:p>
    <w:p w14:paraId="1DD1ABB8" w14:textId="77777777" w:rsidR="001C7776" w:rsidRPr="00791527" w:rsidRDefault="001C7776" w:rsidP="002B4168">
      <w:pPr>
        <w:pStyle w:val="List"/>
        <w:numPr>
          <w:ilvl w:val="0"/>
          <w:numId w:val="0"/>
        </w:numPr>
        <w:jc w:val="both"/>
        <w:rPr>
          <w:rFonts w:ascii="Gill Sans MT" w:hAnsi="Gill Sans MT"/>
          <w:sz w:val="24"/>
        </w:rPr>
      </w:pPr>
    </w:p>
    <w:p w14:paraId="0FB581F2" w14:textId="77777777" w:rsidR="00185BDA" w:rsidRPr="00791527" w:rsidRDefault="00C8082A" w:rsidP="009F0DCE">
      <w:pPr>
        <w:pBdr>
          <w:top w:val="single" w:sz="4" w:space="1" w:color="auto"/>
        </w:pBdr>
        <w:spacing w:before="0" w:after="0" w:line="240" w:lineRule="auto"/>
        <w:rPr>
          <w:szCs w:val="24"/>
        </w:rPr>
      </w:pPr>
      <w:r w:rsidRPr="00C8082A">
        <w:rPr>
          <w:noProof/>
          <w:szCs w:val="24"/>
          <w:lang w:eastAsia="en-AU"/>
        </w:rPr>
        <w:drawing>
          <wp:anchor distT="0" distB="0" distL="114300" distR="114300" simplePos="0" relativeHeight="251658240" behindDoc="1" locked="0" layoutInCell="1" allowOverlap="1" wp14:anchorId="2255F3A9" wp14:editId="56716399">
            <wp:simplePos x="0" y="0"/>
            <wp:positionH relativeFrom="column">
              <wp:posOffset>1171575</wp:posOffset>
            </wp:positionH>
            <wp:positionV relativeFrom="paragraph">
              <wp:posOffset>20955</wp:posOffset>
            </wp:positionV>
            <wp:extent cx="1973580" cy="1133475"/>
            <wp:effectExtent l="0" t="0" r="7620" b="9525"/>
            <wp:wrapNone/>
            <wp:docPr id="5" name="Picture 5" descr="C:\Users\croberts\Desktop\Bec P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erts\Desktop\Bec Pin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6DB0F" w14:textId="77777777" w:rsidR="00413BC1" w:rsidRDefault="00413BC1" w:rsidP="009F0DCE">
      <w:pPr>
        <w:tabs>
          <w:tab w:val="clear" w:pos="2835"/>
        </w:tabs>
        <w:spacing w:before="0" w:line="240" w:lineRule="auto"/>
        <w:rPr>
          <w:rStyle w:val="Heading3Char"/>
          <w:szCs w:val="24"/>
        </w:rPr>
      </w:pPr>
    </w:p>
    <w:p w14:paraId="564EA67D" w14:textId="73494D5C" w:rsidR="001E7B7E" w:rsidRPr="00791527" w:rsidRDefault="00413BC1" w:rsidP="009F0DCE">
      <w:pPr>
        <w:tabs>
          <w:tab w:val="clear" w:pos="2835"/>
        </w:tabs>
        <w:spacing w:before="0" w:line="240" w:lineRule="auto"/>
        <w:rPr>
          <w:szCs w:val="24"/>
        </w:rPr>
      </w:pPr>
      <w:r>
        <w:rPr>
          <w:rStyle w:val="Heading3Char"/>
          <w:szCs w:val="24"/>
        </w:rPr>
        <w:t xml:space="preserve">     </w:t>
      </w:r>
      <w:r w:rsidR="00CC6B72" w:rsidRPr="00791527">
        <w:rPr>
          <w:rStyle w:val="Heading3Char"/>
          <w:szCs w:val="24"/>
        </w:rPr>
        <w:t>Approved by</w:t>
      </w:r>
      <w:r w:rsidR="001E7B7E" w:rsidRPr="00791527">
        <w:rPr>
          <w:rStyle w:val="Heading3Char"/>
          <w:szCs w:val="24"/>
        </w:rPr>
        <w:t>:</w:t>
      </w:r>
      <w:r w:rsidR="00DE517B" w:rsidRPr="00791527">
        <w:rPr>
          <w:szCs w:val="24"/>
        </w:rPr>
        <w:tab/>
      </w:r>
      <w:r w:rsidR="00DE517B" w:rsidRPr="00791527">
        <w:rPr>
          <w:szCs w:val="24"/>
        </w:rPr>
        <w:tab/>
      </w:r>
      <w:r w:rsidR="00DE517B" w:rsidRPr="00791527">
        <w:rPr>
          <w:szCs w:val="24"/>
        </w:rPr>
        <w:tab/>
      </w:r>
      <w:r w:rsidR="00DE517B" w:rsidRPr="00791527">
        <w:rPr>
          <w:szCs w:val="24"/>
        </w:rPr>
        <w:tab/>
      </w:r>
      <w:r w:rsidR="00DE517B" w:rsidRPr="00791527">
        <w:rPr>
          <w:szCs w:val="24"/>
        </w:rPr>
        <w:tab/>
      </w:r>
      <w:r w:rsidR="00DE517B" w:rsidRPr="00791527">
        <w:rPr>
          <w:szCs w:val="24"/>
        </w:rPr>
        <w:tab/>
      </w:r>
      <w:r w:rsidR="00DE517B" w:rsidRPr="00791527">
        <w:rPr>
          <w:szCs w:val="24"/>
        </w:rPr>
        <w:tab/>
      </w:r>
      <w:r w:rsidR="001E7B7E" w:rsidRPr="00791527">
        <w:rPr>
          <w:rStyle w:val="Heading3Char"/>
          <w:szCs w:val="24"/>
        </w:rPr>
        <w:t xml:space="preserve">Date: </w:t>
      </w:r>
      <w:r w:rsidR="0034530D" w:rsidRPr="0034530D">
        <w:rPr>
          <w:rStyle w:val="Heading3Char"/>
          <w:b w:val="0"/>
          <w:bCs/>
          <w:szCs w:val="24"/>
        </w:rPr>
        <w:t>20 May 2021</w:t>
      </w:r>
    </w:p>
    <w:sectPr w:rsidR="001E7B7E" w:rsidRPr="00791527"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56EA" w14:textId="77777777" w:rsidR="00D91E46" w:rsidRDefault="00D91E46" w:rsidP="00BC49A5">
      <w:r>
        <w:separator/>
      </w:r>
    </w:p>
  </w:endnote>
  <w:endnote w:type="continuationSeparator" w:id="0">
    <w:p w14:paraId="1C656212" w14:textId="77777777" w:rsidR="00D91E46" w:rsidRDefault="00D91E4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03D14F98"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341B84">
          <w:rPr>
            <w:noProof/>
          </w:rPr>
          <w:t>6</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E5D2"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785501B0" wp14:editId="702EB545">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FDD512"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6442" w14:textId="77777777" w:rsidR="00D91E46" w:rsidRDefault="00D91E46" w:rsidP="00BC49A5">
      <w:r>
        <w:separator/>
      </w:r>
    </w:p>
  </w:footnote>
  <w:footnote w:type="continuationSeparator" w:id="0">
    <w:p w14:paraId="0366674E" w14:textId="77777777" w:rsidR="00D91E46" w:rsidRDefault="00D91E4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646F" w14:textId="77777777" w:rsidR="00EB220A" w:rsidRPr="00EB220A" w:rsidRDefault="00EB220A" w:rsidP="000436F6">
    <w:pPr>
      <w:pStyle w:val="Header"/>
      <w:spacing w:after="240"/>
    </w:pPr>
    <w:r>
      <w:t>Statement of Duties</w:t>
    </w:r>
    <w:r w:rsidR="00876EB7">
      <w:t xml:space="preserve"> Fire Crew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297F"/>
    <w:multiLevelType w:val="hybridMultilevel"/>
    <w:tmpl w:val="29B8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A56DD"/>
    <w:multiLevelType w:val="hybridMultilevel"/>
    <w:tmpl w:val="AF46AB2A"/>
    <w:lvl w:ilvl="0" w:tplc="1164AE04">
      <w:start w:val="1"/>
      <w:numFmt w:val="bullet"/>
      <w:pStyle w:val="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1E52BC"/>
    <w:multiLevelType w:val="hybridMultilevel"/>
    <w:tmpl w:val="9B4E9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2"/>
  </w:num>
  <w:num w:numId="5">
    <w:abstractNumId w:val="4"/>
  </w:num>
  <w:num w:numId="6">
    <w:abstractNumId w:val="1"/>
  </w:num>
  <w:num w:numId="7">
    <w:abstractNumId w:val="8"/>
  </w:num>
  <w:num w:numId="8">
    <w:abstractNumId w:val="3"/>
  </w:num>
  <w:num w:numId="9">
    <w:abstractNumId w:val="6"/>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97E"/>
    <w:rsid w:val="00037D49"/>
    <w:rsid w:val="000436F6"/>
    <w:rsid w:val="0007117E"/>
    <w:rsid w:val="00080D70"/>
    <w:rsid w:val="00085651"/>
    <w:rsid w:val="000A687B"/>
    <w:rsid w:val="000B669F"/>
    <w:rsid w:val="000F65B8"/>
    <w:rsid w:val="00101C91"/>
    <w:rsid w:val="001165AA"/>
    <w:rsid w:val="0016305A"/>
    <w:rsid w:val="00185BDA"/>
    <w:rsid w:val="00187040"/>
    <w:rsid w:val="001947A1"/>
    <w:rsid w:val="001963E4"/>
    <w:rsid w:val="001C06F8"/>
    <w:rsid w:val="001C7776"/>
    <w:rsid w:val="001D249D"/>
    <w:rsid w:val="001E7B7E"/>
    <w:rsid w:val="00204218"/>
    <w:rsid w:val="0020444C"/>
    <w:rsid w:val="002533F2"/>
    <w:rsid w:val="00263E12"/>
    <w:rsid w:val="00271762"/>
    <w:rsid w:val="002768D5"/>
    <w:rsid w:val="002841AE"/>
    <w:rsid w:val="00286D3F"/>
    <w:rsid w:val="00287BE7"/>
    <w:rsid w:val="002A584C"/>
    <w:rsid w:val="002B4168"/>
    <w:rsid w:val="002D2CA0"/>
    <w:rsid w:val="00304A91"/>
    <w:rsid w:val="003058D6"/>
    <w:rsid w:val="00326885"/>
    <w:rsid w:val="00331842"/>
    <w:rsid w:val="00341B84"/>
    <w:rsid w:val="003420FF"/>
    <w:rsid w:val="0034530D"/>
    <w:rsid w:val="00351DCF"/>
    <w:rsid w:val="00367535"/>
    <w:rsid w:val="00371F59"/>
    <w:rsid w:val="00391075"/>
    <w:rsid w:val="003951E9"/>
    <w:rsid w:val="003C5DE2"/>
    <w:rsid w:val="003F442E"/>
    <w:rsid w:val="003F7D4A"/>
    <w:rsid w:val="00411FA3"/>
    <w:rsid w:val="00413BC1"/>
    <w:rsid w:val="00417933"/>
    <w:rsid w:val="004208DA"/>
    <w:rsid w:val="00463FAC"/>
    <w:rsid w:val="00486C56"/>
    <w:rsid w:val="00490402"/>
    <w:rsid w:val="00493DF0"/>
    <w:rsid w:val="004B0B4C"/>
    <w:rsid w:val="004E0570"/>
    <w:rsid w:val="004F2DAF"/>
    <w:rsid w:val="004F4C03"/>
    <w:rsid w:val="005368EB"/>
    <w:rsid w:val="00542542"/>
    <w:rsid w:val="00547824"/>
    <w:rsid w:val="005601E2"/>
    <w:rsid w:val="00574764"/>
    <w:rsid w:val="005B1758"/>
    <w:rsid w:val="005C240E"/>
    <w:rsid w:val="005D5969"/>
    <w:rsid w:val="005E048F"/>
    <w:rsid w:val="00600395"/>
    <w:rsid w:val="00617870"/>
    <w:rsid w:val="0062643F"/>
    <w:rsid w:val="00627DF4"/>
    <w:rsid w:val="006331C5"/>
    <w:rsid w:val="00642E5D"/>
    <w:rsid w:val="00674A50"/>
    <w:rsid w:val="006D0272"/>
    <w:rsid w:val="006E241C"/>
    <w:rsid w:val="006F2AF5"/>
    <w:rsid w:val="006F6256"/>
    <w:rsid w:val="00710239"/>
    <w:rsid w:val="007172E0"/>
    <w:rsid w:val="00753448"/>
    <w:rsid w:val="00791527"/>
    <w:rsid w:val="00797A97"/>
    <w:rsid w:val="007C2B83"/>
    <w:rsid w:val="007F2B60"/>
    <w:rsid w:val="007F73E6"/>
    <w:rsid w:val="007F76E3"/>
    <w:rsid w:val="008732A5"/>
    <w:rsid w:val="00876EB7"/>
    <w:rsid w:val="008C422A"/>
    <w:rsid w:val="008F1AEF"/>
    <w:rsid w:val="008F3009"/>
    <w:rsid w:val="009035FA"/>
    <w:rsid w:val="0093612C"/>
    <w:rsid w:val="00947A2D"/>
    <w:rsid w:val="00964D94"/>
    <w:rsid w:val="00967ECD"/>
    <w:rsid w:val="00970A4B"/>
    <w:rsid w:val="00997371"/>
    <w:rsid w:val="009A0BBB"/>
    <w:rsid w:val="009A65F9"/>
    <w:rsid w:val="009B4518"/>
    <w:rsid w:val="009C55EA"/>
    <w:rsid w:val="009D522C"/>
    <w:rsid w:val="009F0DCE"/>
    <w:rsid w:val="00A27736"/>
    <w:rsid w:val="00A445C0"/>
    <w:rsid w:val="00A44F84"/>
    <w:rsid w:val="00A56A66"/>
    <w:rsid w:val="00A76F9D"/>
    <w:rsid w:val="00A83370"/>
    <w:rsid w:val="00AB2751"/>
    <w:rsid w:val="00AC6312"/>
    <w:rsid w:val="00AD19E8"/>
    <w:rsid w:val="00B223A1"/>
    <w:rsid w:val="00B232E2"/>
    <w:rsid w:val="00B6253B"/>
    <w:rsid w:val="00B85F26"/>
    <w:rsid w:val="00BB79E6"/>
    <w:rsid w:val="00BC49A5"/>
    <w:rsid w:val="00BD238B"/>
    <w:rsid w:val="00BE0907"/>
    <w:rsid w:val="00BF28DD"/>
    <w:rsid w:val="00C609AB"/>
    <w:rsid w:val="00C707EC"/>
    <w:rsid w:val="00C8082A"/>
    <w:rsid w:val="00C81ADF"/>
    <w:rsid w:val="00C96242"/>
    <w:rsid w:val="00CA35C2"/>
    <w:rsid w:val="00CC6B72"/>
    <w:rsid w:val="00CD42F8"/>
    <w:rsid w:val="00D0096D"/>
    <w:rsid w:val="00D627F0"/>
    <w:rsid w:val="00D91E46"/>
    <w:rsid w:val="00DC0B02"/>
    <w:rsid w:val="00DD1205"/>
    <w:rsid w:val="00DD7880"/>
    <w:rsid w:val="00DE517B"/>
    <w:rsid w:val="00DF0BB8"/>
    <w:rsid w:val="00E14B59"/>
    <w:rsid w:val="00E3049F"/>
    <w:rsid w:val="00E42668"/>
    <w:rsid w:val="00E537CB"/>
    <w:rsid w:val="00E714C1"/>
    <w:rsid w:val="00E96058"/>
    <w:rsid w:val="00EA055D"/>
    <w:rsid w:val="00EB220A"/>
    <w:rsid w:val="00EF0EBE"/>
    <w:rsid w:val="00EF1EC9"/>
    <w:rsid w:val="00F2463C"/>
    <w:rsid w:val="00F63ACB"/>
    <w:rsid w:val="00F821D2"/>
    <w:rsid w:val="00FA32A9"/>
    <w:rsid w:val="00FA4E95"/>
    <w:rsid w:val="00FD532E"/>
    <w:rsid w:val="00FD5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F371"/>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unhideWhenUsed/>
    <w:rsid w:val="005B1758"/>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5B1758"/>
    <w:rPr>
      <w:rFonts w:ascii="Arial" w:eastAsia="Times New Roman" w:hAnsi="Arial" w:cs="Times New Roman"/>
      <w:szCs w:val="20"/>
      <w:lang w:val="en-GB"/>
    </w:rPr>
  </w:style>
  <w:style w:type="paragraph" w:styleId="List">
    <w:name w:val="List"/>
    <w:basedOn w:val="Normal"/>
    <w:unhideWhenUsed/>
    <w:rsid w:val="004E0570"/>
    <w:pPr>
      <w:numPr>
        <w:numId w:val="8"/>
      </w:numPr>
      <w:tabs>
        <w:tab w:val="clear" w:pos="2835"/>
      </w:tabs>
      <w:spacing w:before="0" w:line="240" w:lineRule="auto"/>
    </w:pPr>
    <w:rPr>
      <w:rFonts w:ascii="Arial" w:eastAsia="Times New Roman" w:hAnsi="Arial" w:cs="Times New Roman"/>
      <w:sz w:val="22"/>
      <w:szCs w:val="24"/>
      <w:lang w:eastAsia="en-AU"/>
    </w:rPr>
  </w:style>
  <w:style w:type="paragraph" w:styleId="BodyText2">
    <w:name w:val="Body Text 2"/>
    <w:basedOn w:val="Normal"/>
    <w:link w:val="BodyText2Char"/>
    <w:unhideWhenUsed/>
    <w:rsid w:val="004E0570"/>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4E0570"/>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F1E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C9"/>
    <w:rPr>
      <w:rFonts w:ascii="Segoe UI" w:hAnsi="Segoe UI" w:cs="Segoe UI"/>
      <w:sz w:val="18"/>
      <w:szCs w:val="18"/>
    </w:rPr>
  </w:style>
  <w:style w:type="paragraph" w:customStyle="1" w:styleId="Default">
    <w:name w:val="Default"/>
    <w:rsid w:val="00791527"/>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4948">
      <w:bodyDiv w:val="1"/>
      <w:marLeft w:val="0"/>
      <w:marRight w:val="0"/>
      <w:marTop w:val="0"/>
      <w:marBottom w:val="0"/>
      <w:divBdr>
        <w:top w:val="none" w:sz="0" w:space="0" w:color="auto"/>
        <w:left w:val="none" w:sz="0" w:space="0" w:color="auto"/>
        <w:bottom w:val="none" w:sz="0" w:space="0" w:color="auto"/>
        <w:right w:val="none" w:sz="0" w:space="0" w:color="auto"/>
      </w:divBdr>
    </w:div>
    <w:div w:id="361519437">
      <w:bodyDiv w:val="1"/>
      <w:marLeft w:val="0"/>
      <w:marRight w:val="0"/>
      <w:marTop w:val="0"/>
      <w:marBottom w:val="0"/>
      <w:divBdr>
        <w:top w:val="none" w:sz="0" w:space="0" w:color="auto"/>
        <w:left w:val="none" w:sz="0" w:space="0" w:color="auto"/>
        <w:bottom w:val="none" w:sz="0" w:space="0" w:color="auto"/>
        <w:right w:val="none" w:sz="0" w:space="0" w:color="auto"/>
      </w:divBdr>
    </w:div>
    <w:div w:id="514854262">
      <w:bodyDiv w:val="1"/>
      <w:marLeft w:val="0"/>
      <w:marRight w:val="0"/>
      <w:marTop w:val="0"/>
      <w:marBottom w:val="0"/>
      <w:divBdr>
        <w:top w:val="none" w:sz="0" w:space="0" w:color="auto"/>
        <w:left w:val="none" w:sz="0" w:space="0" w:color="auto"/>
        <w:bottom w:val="none" w:sz="0" w:space="0" w:color="auto"/>
        <w:right w:val="none" w:sz="0" w:space="0" w:color="auto"/>
      </w:divBdr>
    </w:div>
    <w:div w:id="658729931">
      <w:bodyDiv w:val="1"/>
      <w:marLeft w:val="0"/>
      <w:marRight w:val="0"/>
      <w:marTop w:val="0"/>
      <w:marBottom w:val="0"/>
      <w:divBdr>
        <w:top w:val="none" w:sz="0" w:space="0" w:color="auto"/>
        <w:left w:val="none" w:sz="0" w:space="0" w:color="auto"/>
        <w:bottom w:val="none" w:sz="0" w:space="0" w:color="auto"/>
        <w:right w:val="none" w:sz="0" w:space="0" w:color="auto"/>
      </w:divBdr>
    </w:div>
    <w:div w:id="803891516">
      <w:bodyDiv w:val="1"/>
      <w:marLeft w:val="0"/>
      <w:marRight w:val="0"/>
      <w:marTop w:val="0"/>
      <w:marBottom w:val="0"/>
      <w:divBdr>
        <w:top w:val="none" w:sz="0" w:space="0" w:color="auto"/>
        <w:left w:val="none" w:sz="0" w:space="0" w:color="auto"/>
        <w:bottom w:val="none" w:sz="0" w:space="0" w:color="auto"/>
        <w:right w:val="none" w:sz="0" w:space="0" w:color="auto"/>
      </w:divBdr>
    </w:div>
    <w:div w:id="1418553326">
      <w:bodyDiv w:val="1"/>
      <w:marLeft w:val="0"/>
      <w:marRight w:val="0"/>
      <w:marTop w:val="0"/>
      <w:marBottom w:val="0"/>
      <w:divBdr>
        <w:top w:val="none" w:sz="0" w:space="0" w:color="auto"/>
        <w:left w:val="none" w:sz="0" w:space="0" w:color="auto"/>
        <w:bottom w:val="none" w:sz="0" w:space="0" w:color="auto"/>
        <w:right w:val="none" w:sz="0" w:space="0" w:color="auto"/>
      </w:divBdr>
    </w:div>
    <w:div w:id="1542549139">
      <w:bodyDiv w:val="1"/>
      <w:marLeft w:val="0"/>
      <w:marRight w:val="0"/>
      <w:marTop w:val="0"/>
      <w:marBottom w:val="0"/>
      <w:divBdr>
        <w:top w:val="none" w:sz="0" w:space="0" w:color="auto"/>
        <w:left w:val="none" w:sz="0" w:space="0" w:color="auto"/>
        <w:bottom w:val="none" w:sz="0" w:space="0" w:color="auto"/>
        <w:right w:val="none" w:sz="0" w:space="0" w:color="auto"/>
      </w:divBdr>
    </w:div>
    <w:div w:id="1774737827">
      <w:bodyDiv w:val="1"/>
      <w:marLeft w:val="0"/>
      <w:marRight w:val="0"/>
      <w:marTop w:val="0"/>
      <w:marBottom w:val="0"/>
      <w:divBdr>
        <w:top w:val="none" w:sz="0" w:space="0" w:color="auto"/>
        <w:left w:val="none" w:sz="0" w:space="0" w:color="auto"/>
        <w:bottom w:val="none" w:sz="0" w:space="0" w:color="auto"/>
        <w:right w:val="none" w:sz="0" w:space="0" w:color="auto"/>
      </w:divBdr>
    </w:div>
    <w:div w:id="1899707369">
      <w:bodyDiv w:val="1"/>
      <w:marLeft w:val="0"/>
      <w:marRight w:val="0"/>
      <w:marTop w:val="0"/>
      <w:marBottom w:val="0"/>
      <w:divBdr>
        <w:top w:val="none" w:sz="0" w:space="0" w:color="auto"/>
        <w:left w:val="none" w:sz="0" w:space="0" w:color="auto"/>
        <w:bottom w:val="none" w:sz="0" w:space="0" w:color="auto"/>
        <w:right w:val="none" w:sz="0" w:space="0" w:color="auto"/>
      </w:divBdr>
    </w:div>
    <w:div w:id="2029599887">
      <w:bodyDiv w:val="1"/>
      <w:marLeft w:val="0"/>
      <w:marRight w:val="0"/>
      <w:marTop w:val="0"/>
      <w:marBottom w:val="0"/>
      <w:divBdr>
        <w:top w:val="none" w:sz="0" w:space="0" w:color="auto"/>
        <w:left w:val="none" w:sz="0" w:space="0" w:color="auto"/>
        <w:bottom w:val="none" w:sz="0" w:space="0" w:color="auto"/>
        <w:right w:val="none" w:sz="0" w:space="0" w:color="auto"/>
      </w:divBdr>
    </w:div>
    <w:div w:id="21252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7626-4D00-4920-9D35-A97F3C08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Wilson, Anna</cp:lastModifiedBy>
  <cp:revision>2</cp:revision>
  <cp:lastPrinted>2021-06-09T00:32:00Z</cp:lastPrinted>
  <dcterms:created xsi:type="dcterms:W3CDTF">2021-06-09T00:33:00Z</dcterms:created>
  <dcterms:modified xsi:type="dcterms:W3CDTF">2021-06-09T00:33:00Z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H734272</vt:lpwstr>
  </property>
  <property fmtid="{D5CDD505-2E9C-101B-9397-08002B2CF9AE}" pid="3" name="DocONERegDate">
    <vt:lpwstr>30/08/2017 05:14:21 PM</vt:lpwstr>
  </property>
  <property fmtid="{D5CDD505-2E9C-101B-9397-08002B2CF9AE}" pid="4" name="DocONEVerNo">
    <vt:lpwstr>1</vt:lpwstr>
  </property>
  <property fmtid="{D5CDD505-2E9C-101B-9397-08002B2CF9AE}" pid="5" name="DocONECreatedDate">
    <vt:lpwstr>30/08/2017</vt:lpwstr>
  </property>
</Properties>
</file>