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3138E4">
            <w:pPr>
              <w:spacing w:line="280" w:lineRule="atLeast"/>
              <w:rPr>
                <w:b/>
                <w:bCs/>
              </w:rPr>
            </w:pPr>
            <w:r w:rsidRPr="00405739">
              <w:rPr>
                <w:b/>
                <w:bCs/>
              </w:rPr>
              <w:t xml:space="preserve">Position Title: </w:t>
            </w:r>
          </w:p>
        </w:tc>
        <w:tc>
          <w:tcPr>
            <w:tcW w:w="7438" w:type="dxa"/>
          </w:tcPr>
          <w:p w14:paraId="707381D6" w14:textId="41E08CA0" w:rsidR="003C0450" w:rsidRPr="00C56BF6" w:rsidRDefault="005F4BD9" w:rsidP="003138E4">
            <w:pPr>
              <w:spacing w:line="280" w:lineRule="atLeast"/>
              <w:rPr>
                <w:rFonts w:ascii="Gill Sans MT" w:hAnsi="Gill Sans MT" w:cs="Gill Sans"/>
              </w:rPr>
            </w:pPr>
            <w:r>
              <w:rPr>
                <w:rStyle w:val="InformationBlockChar"/>
                <w:rFonts w:eastAsiaTheme="minorHAnsi"/>
                <w:b w:val="0"/>
                <w:bCs/>
              </w:rPr>
              <w:t>Registered Nurse/Midwife - Clinical Coach</w:t>
            </w:r>
          </w:p>
        </w:tc>
      </w:tr>
      <w:tr w:rsidR="003C0450" w:rsidRPr="007708FA" w14:paraId="48FC4FE1" w14:textId="77777777" w:rsidTr="008B7413">
        <w:tc>
          <w:tcPr>
            <w:tcW w:w="2802" w:type="dxa"/>
          </w:tcPr>
          <w:p w14:paraId="78AAC6C3" w14:textId="77777777" w:rsidR="003C0450" w:rsidRPr="00405739" w:rsidRDefault="003C0450" w:rsidP="003138E4">
            <w:pPr>
              <w:spacing w:line="280" w:lineRule="atLeast"/>
              <w:rPr>
                <w:b/>
                <w:bCs/>
              </w:rPr>
            </w:pPr>
            <w:r w:rsidRPr="00405739">
              <w:rPr>
                <w:b/>
                <w:bCs/>
              </w:rPr>
              <w:t>Position Number:</w:t>
            </w:r>
          </w:p>
        </w:tc>
        <w:tc>
          <w:tcPr>
            <w:tcW w:w="7438" w:type="dxa"/>
          </w:tcPr>
          <w:p w14:paraId="4A981F79" w14:textId="1A42C2E0" w:rsidR="003C0450" w:rsidRPr="00C56BF6" w:rsidRDefault="005F4BD9" w:rsidP="003138E4">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3138E4">
            <w:pPr>
              <w:spacing w:line="280" w:lineRule="atLeast"/>
              <w:rPr>
                <w:b/>
                <w:bCs/>
              </w:rPr>
            </w:pPr>
            <w:r w:rsidRPr="00405739">
              <w:rPr>
                <w:b/>
                <w:bCs/>
              </w:rPr>
              <w:t xml:space="preserve">Classification: </w:t>
            </w:r>
          </w:p>
        </w:tc>
        <w:tc>
          <w:tcPr>
            <w:tcW w:w="7438" w:type="dxa"/>
          </w:tcPr>
          <w:p w14:paraId="6B28C61D" w14:textId="71CFCC40" w:rsidR="003C0450" w:rsidRPr="00C56BF6" w:rsidRDefault="005F4BD9" w:rsidP="003138E4">
            <w:pPr>
              <w:spacing w:line="280" w:lineRule="atLeast"/>
              <w:rPr>
                <w:rFonts w:ascii="Gill Sans MT" w:hAnsi="Gill Sans MT" w:cs="Gill Sans"/>
              </w:rPr>
            </w:pPr>
            <w:r>
              <w:rPr>
                <w:rStyle w:val="InformationBlockChar"/>
                <w:rFonts w:eastAsiaTheme="minorHAnsi"/>
                <w:b w:val="0"/>
                <w:bCs/>
              </w:rPr>
              <w:t>Registered Nurse Grade 4</w:t>
            </w:r>
          </w:p>
        </w:tc>
      </w:tr>
      <w:tr w:rsidR="003C0450" w:rsidRPr="007708FA" w14:paraId="0DF20D89" w14:textId="77777777" w:rsidTr="008B7413">
        <w:tc>
          <w:tcPr>
            <w:tcW w:w="2802" w:type="dxa"/>
          </w:tcPr>
          <w:p w14:paraId="7A47775F" w14:textId="77777777" w:rsidR="003C0450" w:rsidRPr="00C56BF6" w:rsidRDefault="003C0450" w:rsidP="003138E4">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4B72F60" w:rsidR="003C0450" w:rsidRPr="00C56BF6" w:rsidRDefault="005F4BD9" w:rsidP="003138E4">
                <w:pPr>
                  <w:spacing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3138E4">
            <w:pPr>
              <w:spacing w:line="280" w:lineRule="atLeast"/>
              <w:rPr>
                <w:b/>
                <w:bCs/>
              </w:rPr>
            </w:pPr>
            <w:r w:rsidRPr="00C56BF6">
              <w:rPr>
                <w:b/>
                <w:bCs/>
              </w:rPr>
              <w:t>Group/Section</w:t>
            </w:r>
            <w:r w:rsidR="003C0450" w:rsidRPr="00C56BF6">
              <w:rPr>
                <w:b/>
                <w:bCs/>
              </w:rPr>
              <w:t>:</w:t>
            </w:r>
          </w:p>
        </w:tc>
        <w:tc>
          <w:tcPr>
            <w:tcW w:w="7438" w:type="dxa"/>
          </w:tcPr>
          <w:p w14:paraId="41DFE068" w14:textId="46946865" w:rsidR="00B06EDE" w:rsidRPr="005F4BD9" w:rsidRDefault="00826921" w:rsidP="003138E4">
            <w:pPr>
              <w:spacing w:after="0" w:line="280" w:lineRule="atLeast"/>
              <w:rPr>
                <w:rFonts w:ascii="Gill Sans MT" w:hAnsi="Gill Sans MT" w:cs="Times New Roman"/>
                <w:bCs/>
                <w:szCs w:val="22"/>
              </w:rPr>
            </w:pPr>
            <w:r>
              <w:rPr>
                <w:rStyle w:val="InformationBlockChar"/>
                <w:rFonts w:eastAsiaTheme="minorHAnsi"/>
                <w:b w:val="0"/>
                <w:bCs/>
              </w:rPr>
              <w:t>Hospitals South and Hospitals North/</w:t>
            </w:r>
            <w:proofErr w:type="gramStart"/>
            <w:r>
              <w:rPr>
                <w:rStyle w:val="InformationBlockChar"/>
                <w:rFonts w:eastAsiaTheme="minorHAnsi"/>
                <w:b w:val="0"/>
                <w:bCs/>
              </w:rPr>
              <w:t>North West</w:t>
            </w:r>
            <w:proofErr w:type="gramEnd"/>
            <w:r w:rsidR="005F4BD9">
              <w:rPr>
                <w:rStyle w:val="InformationBlockChar"/>
                <w:rFonts w:eastAsiaTheme="minorHAnsi"/>
                <w:b w:val="0"/>
                <w:bCs/>
              </w:rPr>
              <w:t xml:space="preserve"> </w:t>
            </w:r>
          </w:p>
        </w:tc>
      </w:tr>
      <w:tr w:rsidR="003C0450" w:rsidRPr="007708FA" w14:paraId="5C7E70BA" w14:textId="77777777" w:rsidTr="008B7413">
        <w:tc>
          <w:tcPr>
            <w:tcW w:w="2802" w:type="dxa"/>
          </w:tcPr>
          <w:p w14:paraId="4FD1A4A5" w14:textId="77777777" w:rsidR="003C0450" w:rsidRPr="00C56BF6" w:rsidRDefault="003C0450" w:rsidP="003138E4">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2768649" w:rsidR="003C0450" w:rsidRPr="00C56BF6" w:rsidRDefault="005F4BD9" w:rsidP="003138E4">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3138E4">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0F25E8D" w:rsidR="003C0450" w:rsidRPr="00C56BF6" w:rsidRDefault="005F4BD9" w:rsidP="003138E4">
                <w:pPr>
                  <w:spacing w:line="280" w:lineRule="atLeast"/>
                </w:pPr>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3138E4">
            <w:pPr>
              <w:spacing w:line="280" w:lineRule="atLeast"/>
              <w:rPr>
                <w:b/>
                <w:bCs/>
              </w:rPr>
            </w:pPr>
            <w:r w:rsidRPr="00C56BF6">
              <w:rPr>
                <w:b/>
                <w:bCs/>
              </w:rPr>
              <w:t xml:space="preserve">Reports to: </w:t>
            </w:r>
          </w:p>
        </w:tc>
        <w:tc>
          <w:tcPr>
            <w:tcW w:w="7438" w:type="dxa"/>
          </w:tcPr>
          <w:p w14:paraId="3D7E4061" w14:textId="64E57395" w:rsidR="003C0450" w:rsidRPr="00C56BF6" w:rsidRDefault="005F4BD9" w:rsidP="003138E4">
            <w:pPr>
              <w:spacing w:line="280" w:lineRule="atLeast"/>
              <w:rPr>
                <w:rFonts w:ascii="Gill Sans MT" w:hAnsi="Gill Sans MT" w:cs="Gill Sans"/>
              </w:rPr>
            </w:pPr>
            <w:r>
              <w:rPr>
                <w:rStyle w:val="InformationBlockChar"/>
                <w:rFonts w:eastAsiaTheme="minorHAnsi"/>
                <w:b w:val="0"/>
                <w:bCs/>
              </w:rPr>
              <w:t>Relevant Nurse Unit Manager</w:t>
            </w:r>
          </w:p>
        </w:tc>
      </w:tr>
      <w:tr w:rsidR="004B1E48" w:rsidRPr="007708FA" w14:paraId="67551C13" w14:textId="77777777" w:rsidTr="008B7413">
        <w:tc>
          <w:tcPr>
            <w:tcW w:w="2802" w:type="dxa"/>
          </w:tcPr>
          <w:p w14:paraId="0E494445" w14:textId="1E79F8EB" w:rsidR="004B1E48" w:rsidRPr="00C56BF6" w:rsidRDefault="004B1E48" w:rsidP="003138E4">
            <w:pPr>
              <w:spacing w:line="280" w:lineRule="atLeast"/>
              <w:rPr>
                <w:b/>
                <w:bCs/>
              </w:rPr>
            </w:pPr>
            <w:r w:rsidRPr="00C56BF6">
              <w:rPr>
                <w:b/>
                <w:bCs/>
              </w:rPr>
              <w:t>Effective Date</w:t>
            </w:r>
            <w:r w:rsidR="00540344" w:rsidRPr="00C56BF6">
              <w:rPr>
                <w:b/>
                <w:bCs/>
              </w:rPr>
              <w:t>:</w:t>
            </w:r>
          </w:p>
        </w:tc>
        <w:tc>
          <w:tcPr>
            <w:tcW w:w="7438" w:type="dxa"/>
          </w:tcPr>
          <w:p w14:paraId="2BCCB554" w14:textId="293CD341" w:rsidR="004B1E48" w:rsidRPr="00C56BF6" w:rsidRDefault="005F4BD9" w:rsidP="003138E4">
            <w:pPr>
              <w:spacing w:line="280" w:lineRule="atLeast"/>
              <w:rPr>
                <w:rFonts w:ascii="Gill Sans MT" w:hAnsi="Gill Sans MT" w:cs="Gill San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C56BF6" w:rsidRDefault="00540344" w:rsidP="003138E4">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FD31600" w:rsidR="00540344" w:rsidRPr="00C56BF6" w:rsidRDefault="005F4BD9" w:rsidP="003138E4">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3138E4">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D1DC7BC" w:rsidR="00540344" w:rsidRPr="00C56BF6" w:rsidRDefault="005F4BD9" w:rsidP="003138E4">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3138E4">
            <w:pPr>
              <w:spacing w:line="280" w:lineRule="atLeast"/>
              <w:rPr>
                <w:b/>
                <w:bCs/>
              </w:rPr>
            </w:pPr>
            <w:r w:rsidRPr="00405739">
              <w:rPr>
                <w:b/>
                <w:bCs/>
              </w:rPr>
              <w:t xml:space="preserve">Essential Requirements: </w:t>
            </w:r>
          </w:p>
        </w:tc>
        <w:tc>
          <w:tcPr>
            <w:tcW w:w="7438" w:type="dxa"/>
          </w:tcPr>
          <w:p w14:paraId="07E536D1" w14:textId="2E358BA9" w:rsidR="00B06EDE" w:rsidRPr="005F4BD9" w:rsidRDefault="005F4BD9" w:rsidP="001F6AF9">
            <w:pPr>
              <w:widowControl w:val="0"/>
              <w:spacing w:after="120" w:line="280" w:lineRule="atLeast"/>
              <w:jc w:val="both"/>
              <w:rPr>
                <w:rFonts w:ascii="Gill Sans MT" w:hAnsi="Gill Sans MT"/>
                <w:szCs w:val="22"/>
              </w:rPr>
            </w:pPr>
            <w:r w:rsidRPr="005F4BD9">
              <w:rPr>
                <w:rFonts w:ascii="Gill Sans MT" w:hAnsi="Gill Sans MT"/>
                <w:szCs w:val="22"/>
              </w:rPr>
              <w:t>Registered with the Nursing and Midwifery Board of Australia as a Registered Nurse and/or a Registered Midwife (for midwifery settings only)</w:t>
            </w:r>
          </w:p>
          <w:p w14:paraId="42A54C29" w14:textId="3DDAA47D" w:rsidR="00400E85" w:rsidRPr="00996960" w:rsidRDefault="00400E85" w:rsidP="001F6AF9">
            <w:pPr>
              <w:spacing w:line="280" w:lineRule="atLeast"/>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3138E4">
            <w:pPr>
              <w:spacing w:line="280" w:lineRule="atLeast"/>
              <w:rPr>
                <w:b/>
                <w:bCs/>
              </w:rPr>
            </w:pPr>
            <w:r w:rsidRPr="00B06EDE">
              <w:rPr>
                <w:b/>
                <w:bCs/>
              </w:rPr>
              <w:t>Desirable Requirements:</w:t>
            </w:r>
          </w:p>
        </w:tc>
        <w:tc>
          <w:tcPr>
            <w:tcW w:w="7438" w:type="dxa"/>
          </w:tcPr>
          <w:p w14:paraId="573BA8F0" w14:textId="19AAEB62" w:rsidR="005F4BD9" w:rsidRDefault="005F4BD9" w:rsidP="001F6AF9">
            <w:pPr>
              <w:widowControl w:val="0"/>
              <w:spacing w:after="120" w:line="280" w:lineRule="atLeast"/>
              <w:jc w:val="both"/>
              <w:rPr>
                <w:rFonts w:ascii="Gill Sans MT" w:hAnsi="Gill Sans MT"/>
              </w:rPr>
            </w:pPr>
            <w:r>
              <w:rPr>
                <w:rFonts w:ascii="Gill Sans MT" w:hAnsi="Gill Sans MT"/>
              </w:rPr>
              <w:t>A minimum of three years’ experience within the setting</w:t>
            </w:r>
          </w:p>
          <w:p w14:paraId="26CCD129" w14:textId="7F3DDF3C" w:rsidR="005F4BD9" w:rsidRPr="00E30E66" w:rsidRDefault="005F4BD9" w:rsidP="001F6AF9">
            <w:pPr>
              <w:widowControl w:val="0"/>
              <w:spacing w:after="120" w:line="280" w:lineRule="atLeast"/>
              <w:jc w:val="both"/>
              <w:rPr>
                <w:rFonts w:ascii="Gill Sans MT" w:hAnsi="Gill Sans MT"/>
              </w:rPr>
            </w:pPr>
            <w:r w:rsidRPr="00E30E66">
              <w:rPr>
                <w:rFonts w:ascii="Gill Sans MT" w:hAnsi="Gill Sans MT"/>
              </w:rPr>
              <w:t xml:space="preserve">Possess or working towards relevant postgraduate qualifications appropriate to clinical </w:t>
            </w:r>
            <w:r>
              <w:rPr>
                <w:rFonts w:ascii="Gill Sans MT" w:hAnsi="Gill Sans MT"/>
              </w:rPr>
              <w:t>area</w:t>
            </w:r>
          </w:p>
          <w:p w14:paraId="61F30679" w14:textId="5218AD87" w:rsidR="005F4BD9" w:rsidRPr="005F4BD9" w:rsidRDefault="005F4BD9" w:rsidP="001F6AF9">
            <w:pPr>
              <w:widowControl w:val="0"/>
              <w:spacing w:after="240" w:line="280" w:lineRule="atLeast"/>
              <w:jc w:val="both"/>
              <w:rPr>
                <w:rFonts w:ascii="Gill Sans MT" w:hAnsi="Gill Sans MT"/>
              </w:rPr>
            </w:pPr>
            <w:r w:rsidRPr="00E30E66">
              <w:rPr>
                <w:rFonts w:ascii="Gill Sans MT" w:hAnsi="Gill Sans MT"/>
              </w:rPr>
              <w:t xml:space="preserve">Membership </w:t>
            </w:r>
            <w:r>
              <w:rPr>
                <w:rFonts w:ascii="Gill Sans MT" w:hAnsi="Gill Sans MT"/>
              </w:rPr>
              <w:t>with the relevant professional organisation (</w:t>
            </w:r>
            <w:proofErr w:type="gramStart"/>
            <w:r>
              <w:rPr>
                <w:rFonts w:ascii="Gill Sans MT" w:hAnsi="Gill Sans MT"/>
              </w:rPr>
              <w:t>e.g.</w:t>
            </w:r>
            <w:proofErr w:type="gramEnd"/>
            <w:r>
              <w:rPr>
                <w:rFonts w:ascii="Gill Sans MT" w:hAnsi="Gill Sans MT"/>
              </w:rPr>
              <w:t xml:space="preserve"> Australian College of Nursing, ACM, </w:t>
            </w:r>
            <w:r w:rsidRPr="00E30E66">
              <w:rPr>
                <w:rFonts w:ascii="Gill Sans MT" w:hAnsi="Gill Sans MT"/>
              </w:rPr>
              <w:t>ACORN</w:t>
            </w:r>
            <w:r>
              <w:rPr>
                <w:rFonts w:ascii="Gill Sans MT" w:hAnsi="Gill Sans MT"/>
              </w:rPr>
              <w:t>, ACCCN</w:t>
            </w:r>
            <w:r w:rsidR="00F7358A">
              <w:rPr>
                <w:rFonts w:ascii="Gill Sans MT" w:hAnsi="Gill Sans MT"/>
              </w:rPr>
              <w:t>)</w:t>
            </w:r>
          </w:p>
        </w:tc>
      </w:tr>
    </w:tbl>
    <w:p w14:paraId="36BF0E56" w14:textId="6560F2A6" w:rsidR="00B06EDE" w:rsidRPr="00B06EDE" w:rsidRDefault="00E91AB6" w:rsidP="005F4BD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lastRenderedPageBreak/>
        <w:t xml:space="preserve">Primary Purpose: </w:t>
      </w:r>
    </w:p>
    <w:p w14:paraId="5F4FCC49" w14:textId="500C2781" w:rsidR="005F4BD9" w:rsidRPr="00E30E66" w:rsidRDefault="005F4BD9" w:rsidP="001F6AF9">
      <w:pPr>
        <w:widowControl w:val="0"/>
        <w:spacing w:after="120"/>
        <w:jc w:val="both"/>
        <w:rPr>
          <w:rFonts w:ascii="Gill Sans MT" w:hAnsi="Gill Sans MT"/>
        </w:rPr>
      </w:pPr>
      <w:r w:rsidRPr="00E30E66">
        <w:rPr>
          <w:rFonts w:ascii="Gill Sans MT" w:hAnsi="Gill Sans MT"/>
        </w:rPr>
        <w:t>The Registered Nurse</w:t>
      </w:r>
      <w:r>
        <w:rPr>
          <w:rFonts w:ascii="Gill Sans MT" w:hAnsi="Gill Sans MT"/>
        </w:rPr>
        <w:t xml:space="preserve">/Midwife </w:t>
      </w:r>
      <w:r w:rsidR="003138E4">
        <w:rPr>
          <w:rFonts w:ascii="Gill Sans MT" w:hAnsi="Gill Sans MT"/>
        </w:rPr>
        <w:t>-</w:t>
      </w:r>
      <w:r>
        <w:rPr>
          <w:rFonts w:ascii="Gill Sans MT" w:hAnsi="Gill Sans MT"/>
        </w:rPr>
        <w:t xml:space="preserve"> Clinical Coach</w:t>
      </w:r>
      <w:r w:rsidRPr="00E30E66">
        <w:rPr>
          <w:rFonts w:ascii="Gill Sans MT" w:hAnsi="Gill Sans MT"/>
        </w:rPr>
        <w:t xml:space="preserve">: </w:t>
      </w:r>
    </w:p>
    <w:p w14:paraId="135CF4D3" w14:textId="77777777" w:rsidR="005F4BD9" w:rsidRPr="00E30E66" w:rsidRDefault="005F4BD9" w:rsidP="001F6AF9">
      <w:pPr>
        <w:widowControl w:val="0"/>
        <w:numPr>
          <w:ilvl w:val="0"/>
          <w:numId w:val="21"/>
        </w:numPr>
        <w:spacing w:after="120"/>
        <w:ind w:left="567" w:hanging="567"/>
        <w:jc w:val="both"/>
        <w:rPr>
          <w:rFonts w:ascii="Gill Sans MT" w:hAnsi="Gill Sans MT"/>
        </w:rPr>
      </w:pPr>
      <w:r w:rsidRPr="00E30E66">
        <w:rPr>
          <w:rFonts w:ascii="Gill Sans MT" w:hAnsi="Gill Sans MT"/>
        </w:rPr>
        <w:t>Contributes to workplace activities and works collaboratively in assisting and supporting the Nurse</w:t>
      </w:r>
      <w:r>
        <w:rPr>
          <w:rFonts w:ascii="Gill Sans MT" w:hAnsi="Gill Sans MT"/>
        </w:rPr>
        <w:t>/Midwife</w:t>
      </w:r>
      <w:r w:rsidRPr="00E30E66">
        <w:rPr>
          <w:rFonts w:ascii="Gill Sans MT" w:hAnsi="Gill Sans MT"/>
        </w:rPr>
        <w:t xml:space="preserve"> Unit Manager in achieving the goals of the service by contributing to workplace activities beyond the immediate responsibility of delivering clinical care to clients. This will include the Clinical Coach Portfolio, with active involvement in clinical education; clinical leadership and management; safety and quality; and practice development.  </w:t>
      </w:r>
    </w:p>
    <w:p w14:paraId="3DC1C17A" w14:textId="38A5A295" w:rsidR="00B06EDE" w:rsidRPr="005F4BD9" w:rsidRDefault="005F4BD9" w:rsidP="001F6AF9">
      <w:pPr>
        <w:widowControl w:val="0"/>
        <w:numPr>
          <w:ilvl w:val="0"/>
          <w:numId w:val="21"/>
        </w:numPr>
        <w:spacing w:after="120"/>
        <w:ind w:left="567" w:hanging="567"/>
        <w:jc w:val="both"/>
        <w:rPr>
          <w:rFonts w:ascii="Gill Sans MT" w:hAnsi="Gill Sans MT"/>
        </w:rPr>
      </w:pPr>
      <w:r w:rsidRPr="00E30E66">
        <w:rPr>
          <w:rFonts w:ascii="Gill Sans MT" w:hAnsi="Gill Sans MT"/>
        </w:rPr>
        <w:t xml:space="preserve">Contributes to positive client outcomes by facilitating the competence and confidence of </w:t>
      </w:r>
      <w:r>
        <w:rPr>
          <w:rFonts w:ascii="Gill Sans MT" w:hAnsi="Gill Sans MT"/>
        </w:rPr>
        <w:t xml:space="preserve">novice </w:t>
      </w:r>
      <w:r w:rsidRPr="00E30E66">
        <w:rPr>
          <w:rFonts w:ascii="Gill Sans MT" w:hAnsi="Gill Sans MT"/>
        </w:rPr>
        <w:t>clinicians via clinical coaching.</w:t>
      </w:r>
    </w:p>
    <w:p w14:paraId="005DD4B6" w14:textId="10DDFB31" w:rsidR="00E91AB6" w:rsidRPr="00405739" w:rsidRDefault="00E91AB6" w:rsidP="00405739">
      <w:pPr>
        <w:pStyle w:val="Heading3"/>
      </w:pPr>
      <w:r w:rsidRPr="00405739">
        <w:t>Duties:</w:t>
      </w:r>
    </w:p>
    <w:p w14:paraId="2BEC1F60" w14:textId="1BE41ACA" w:rsidR="005F4BD9" w:rsidRPr="00826921" w:rsidRDefault="005F4BD9" w:rsidP="001F6AF9">
      <w:pPr>
        <w:widowControl w:val="0"/>
        <w:numPr>
          <w:ilvl w:val="0"/>
          <w:numId w:val="27"/>
        </w:numPr>
        <w:spacing w:after="120" w:line="280" w:lineRule="atLeast"/>
        <w:ind w:left="567" w:hanging="567"/>
        <w:jc w:val="both"/>
        <w:rPr>
          <w:rFonts w:ascii="Gill Sans MT" w:hAnsi="Gill Sans MT" w:cs="Tahoma"/>
          <w:b/>
          <w:szCs w:val="22"/>
        </w:rPr>
      </w:pPr>
      <w:r w:rsidRPr="00826921">
        <w:rPr>
          <w:rFonts w:ascii="Gill Sans MT" w:hAnsi="Gill Sans MT" w:cs="Tahoma"/>
          <w:b/>
          <w:szCs w:val="22"/>
        </w:rPr>
        <w:t>Nursing/Midwifery Care</w:t>
      </w:r>
      <w:r w:rsidR="0011745F" w:rsidRPr="00826921">
        <w:rPr>
          <w:rFonts w:ascii="Gill Sans MT" w:hAnsi="Gill Sans MT" w:cs="Tahoma"/>
          <w:b/>
          <w:szCs w:val="22"/>
        </w:rPr>
        <w:t>:</w:t>
      </w:r>
    </w:p>
    <w:p w14:paraId="1C7C60D9" w14:textId="77777777" w:rsidR="005F4BD9" w:rsidRPr="0011745F" w:rsidRDefault="005F4BD9" w:rsidP="001F6AF9">
      <w:pPr>
        <w:pStyle w:val="Default"/>
        <w:widowControl w:val="0"/>
        <w:numPr>
          <w:ilvl w:val="0"/>
          <w:numId w:val="23"/>
        </w:numPr>
        <w:spacing w:after="120" w:line="280" w:lineRule="atLeast"/>
        <w:ind w:left="1134" w:hanging="567"/>
        <w:jc w:val="both"/>
        <w:rPr>
          <w:rFonts w:ascii="Gill Sans MT" w:hAnsi="Gill Sans MT"/>
          <w:bCs/>
          <w:sz w:val="22"/>
          <w:szCs w:val="22"/>
        </w:rPr>
      </w:pPr>
      <w:r w:rsidRPr="0011745F">
        <w:rPr>
          <w:rFonts w:ascii="Gill Sans MT" w:hAnsi="Gill Sans MT"/>
          <w:bCs/>
          <w:sz w:val="22"/>
          <w:szCs w:val="22"/>
        </w:rPr>
        <w:t xml:space="preserve">Plan and participate in the clinical management of patient care within the clinical area; identifying, </w:t>
      </w:r>
      <w:proofErr w:type="gramStart"/>
      <w:r w:rsidRPr="0011745F">
        <w:rPr>
          <w:rFonts w:ascii="Gill Sans MT" w:hAnsi="Gill Sans MT"/>
          <w:bCs/>
          <w:sz w:val="22"/>
          <w:szCs w:val="22"/>
        </w:rPr>
        <w:t>anticipating</w:t>
      </w:r>
      <w:proofErr w:type="gramEnd"/>
      <w:r w:rsidRPr="0011745F">
        <w:rPr>
          <w:rFonts w:ascii="Gill Sans MT" w:hAnsi="Gill Sans MT"/>
          <w:bCs/>
          <w:sz w:val="22"/>
          <w:szCs w:val="22"/>
        </w:rPr>
        <w:t xml:space="preserve"> and prioritising needs, and working with the interdisciplinary team to achieve individualised patient and unit goals within required timeframes.</w:t>
      </w:r>
    </w:p>
    <w:p w14:paraId="6A9C166F" w14:textId="77777777" w:rsidR="005F4BD9" w:rsidRPr="0011745F" w:rsidRDefault="005F4BD9" w:rsidP="001F6AF9">
      <w:pPr>
        <w:widowControl w:val="0"/>
        <w:numPr>
          <w:ilvl w:val="0"/>
          <w:numId w:val="23"/>
        </w:numPr>
        <w:spacing w:after="120" w:line="280" w:lineRule="atLeast"/>
        <w:ind w:left="1134" w:hanging="567"/>
        <w:jc w:val="both"/>
        <w:rPr>
          <w:rFonts w:ascii="Gill Sans MT" w:hAnsi="Gill Sans MT"/>
          <w:bCs/>
          <w:szCs w:val="22"/>
        </w:rPr>
      </w:pPr>
      <w:r w:rsidRPr="0011745F">
        <w:rPr>
          <w:rFonts w:ascii="Gill Sans MT" w:hAnsi="Gill Sans MT"/>
          <w:bCs/>
          <w:szCs w:val="22"/>
        </w:rPr>
        <w:t>Practice in accordance with the NMBA</w:t>
      </w:r>
      <w:r w:rsidRPr="0011745F">
        <w:rPr>
          <w:rStyle w:val="FootnoteReference"/>
          <w:rFonts w:ascii="Gill Sans MT" w:hAnsi="Gill Sans MT"/>
          <w:bCs/>
          <w:szCs w:val="22"/>
        </w:rPr>
        <w:footnoteReference w:id="1"/>
      </w:r>
      <w:r w:rsidRPr="0011745F">
        <w:rPr>
          <w:rFonts w:ascii="Gill Sans MT" w:hAnsi="Gill Sans MT"/>
          <w:bCs/>
          <w:szCs w:val="22"/>
        </w:rPr>
        <w:t xml:space="preserve"> codes and guidelines for registered nurses/midwives. </w:t>
      </w:r>
    </w:p>
    <w:p w14:paraId="0115839C" w14:textId="77777777" w:rsidR="005F4BD9" w:rsidRPr="0011745F" w:rsidRDefault="005F4BD9" w:rsidP="001F6AF9">
      <w:pPr>
        <w:pStyle w:val="Default"/>
        <w:widowControl w:val="0"/>
        <w:numPr>
          <w:ilvl w:val="0"/>
          <w:numId w:val="23"/>
        </w:numPr>
        <w:spacing w:after="120" w:line="280" w:lineRule="atLeast"/>
        <w:ind w:left="1134" w:hanging="567"/>
        <w:jc w:val="both"/>
        <w:rPr>
          <w:rFonts w:ascii="Gill Sans MT" w:hAnsi="Gill Sans MT"/>
          <w:bCs/>
          <w:sz w:val="22"/>
          <w:szCs w:val="22"/>
        </w:rPr>
      </w:pPr>
      <w:r w:rsidRPr="0011745F">
        <w:rPr>
          <w:rFonts w:ascii="Gill Sans MT" w:hAnsi="Gill Sans MT"/>
          <w:bCs/>
          <w:sz w:val="22"/>
          <w:szCs w:val="22"/>
        </w:rPr>
        <w:t>Involve patients/clients and their families/significant others in the planning and implementation of care.</w:t>
      </w:r>
    </w:p>
    <w:p w14:paraId="31669EA3" w14:textId="77777777" w:rsidR="005F4BD9" w:rsidRPr="0011745F" w:rsidRDefault="005F4BD9" w:rsidP="001F6AF9">
      <w:pPr>
        <w:pStyle w:val="Default"/>
        <w:numPr>
          <w:ilvl w:val="0"/>
          <w:numId w:val="23"/>
        </w:numPr>
        <w:spacing w:after="120" w:line="280" w:lineRule="atLeast"/>
        <w:ind w:left="1134" w:hanging="567"/>
        <w:jc w:val="both"/>
        <w:rPr>
          <w:rFonts w:ascii="Gill Sans MT" w:hAnsi="Gill Sans MT"/>
          <w:bCs/>
          <w:sz w:val="22"/>
          <w:szCs w:val="22"/>
        </w:rPr>
      </w:pPr>
      <w:r w:rsidRPr="0011745F">
        <w:rPr>
          <w:rFonts w:ascii="Gill Sans MT" w:hAnsi="Gill Sans MT"/>
          <w:bCs/>
          <w:sz w:val="22"/>
          <w:szCs w:val="22"/>
        </w:rPr>
        <w:t xml:space="preserve">Maintain and promote a safe work environment. </w:t>
      </w:r>
    </w:p>
    <w:p w14:paraId="48E09813" w14:textId="77777777" w:rsidR="005F4BD9" w:rsidRPr="0011745F" w:rsidRDefault="005F4BD9" w:rsidP="001F6AF9">
      <w:pPr>
        <w:widowControl w:val="0"/>
        <w:numPr>
          <w:ilvl w:val="0"/>
          <w:numId w:val="23"/>
        </w:numPr>
        <w:spacing w:after="120" w:line="280" w:lineRule="atLeast"/>
        <w:ind w:left="1134" w:hanging="567"/>
        <w:jc w:val="both"/>
        <w:rPr>
          <w:rFonts w:ascii="Gill Sans MT" w:hAnsi="Gill Sans MT" w:cs="Tahoma"/>
          <w:bCs/>
          <w:szCs w:val="22"/>
        </w:rPr>
      </w:pPr>
      <w:r w:rsidRPr="0011745F">
        <w:rPr>
          <w:rFonts w:ascii="Gill Sans MT" w:hAnsi="Gill Sans MT"/>
          <w:bCs/>
          <w:szCs w:val="22"/>
        </w:rPr>
        <w:t>Maintain accurate and objective documentation.</w:t>
      </w:r>
    </w:p>
    <w:p w14:paraId="36272D98" w14:textId="19741D95" w:rsidR="005F4BD9" w:rsidRPr="0011745F" w:rsidRDefault="005F4BD9" w:rsidP="001F6AF9">
      <w:pPr>
        <w:pStyle w:val="Default"/>
        <w:numPr>
          <w:ilvl w:val="0"/>
          <w:numId w:val="23"/>
        </w:numPr>
        <w:spacing w:after="120" w:line="280" w:lineRule="atLeast"/>
        <w:ind w:left="1134" w:hanging="567"/>
        <w:jc w:val="both"/>
        <w:rPr>
          <w:rFonts w:ascii="Gill Sans MT" w:hAnsi="Gill Sans MT"/>
          <w:bCs/>
          <w:sz w:val="22"/>
          <w:szCs w:val="22"/>
        </w:rPr>
      </w:pPr>
      <w:r w:rsidRPr="0011745F">
        <w:rPr>
          <w:rFonts w:ascii="Gill Sans MT" w:hAnsi="Gill Sans MT"/>
          <w:bCs/>
          <w:sz w:val="22"/>
          <w:szCs w:val="22"/>
        </w:rPr>
        <w:t xml:space="preserve">Understand and adhere to relevant legislation, </w:t>
      </w:r>
      <w:proofErr w:type="gramStart"/>
      <w:r w:rsidRPr="0011745F">
        <w:rPr>
          <w:rFonts w:ascii="Gill Sans MT" w:hAnsi="Gill Sans MT"/>
          <w:bCs/>
          <w:sz w:val="22"/>
          <w:szCs w:val="22"/>
        </w:rPr>
        <w:t>policies</w:t>
      </w:r>
      <w:proofErr w:type="gramEnd"/>
      <w:r w:rsidRPr="0011745F">
        <w:rPr>
          <w:rFonts w:ascii="Gill Sans MT" w:hAnsi="Gill Sans MT"/>
          <w:bCs/>
          <w:sz w:val="22"/>
          <w:szCs w:val="22"/>
        </w:rPr>
        <w:t xml:space="preserve"> and procedures. </w:t>
      </w:r>
    </w:p>
    <w:p w14:paraId="180CE262" w14:textId="18E46C0F" w:rsidR="005F4BD9" w:rsidRPr="00826921" w:rsidRDefault="005F4BD9" w:rsidP="001F6AF9">
      <w:pPr>
        <w:widowControl w:val="0"/>
        <w:numPr>
          <w:ilvl w:val="0"/>
          <w:numId w:val="27"/>
        </w:numPr>
        <w:spacing w:after="120" w:line="280" w:lineRule="atLeast"/>
        <w:ind w:left="567" w:hanging="567"/>
        <w:jc w:val="both"/>
        <w:rPr>
          <w:rFonts w:ascii="Gill Sans MT" w:hAnsi="Gill Sans MT" w:cs="Tahoma"/>
          <w:b/>
          <w:szCs w:val="22"/>
        </w:rPr>
      </w:pPr>
      <w:r w:rsidRPr="00826921">
        <w:rPr>
          <w:rFonts w:ascii="Gill Sans MT" w:hAnsi="Gill Sans MT" w:cs="Tahoma"/>
          <w:b/>
          <w:szCs w:val="22"/>
        </w:rPr>
        <w:t>Teamwork</w:t>
      </w:r>
      <w:r w:rsidR="0011745F" w:rsidRPr="00826921">
        <w:rPr>
          <w:rFonts w:ascii="Gill Sans MT" w:hAnsi="Gill Sans MT" w:cs="Tahoma"/>
          <w:b/>
          <w:szCs w:val="22"/>
        </w:rPr>
        <w:t>:</w:t>
      </w:r>
    </w:p>
    <w:p w14:paraId="41558BFD" w14:textId="695035C9" w:rsidR="005F4BD9" w:rsidRPr="0011745F" w:rsidRDefault="005F4BD9" w:rsidP="001F6AF9">
      <w:pPr>
        <w:widowControl w:val="0"/>
        <w:numPr>
          <w:ilvl w:val="0"/>
          <w:numId w:val="24"/>
        </w:numPr>
        <w:spacing w:after="120" w:line="280" w:lineRule="atLeast"/>
        <w:ind w:left="1134" w:hanging="567"/>
        <w:jc w:val="both"/>
        <w:rPr>
          <w:rFonts w:ascii="Gill Sans MT" w:hAnsi="Gill Sans MT" w:cs="Tahoma"/>
          <w:bCs/>
          <w:szCs w:val="22"/>
        </w:rPr>
      </w:pPr>
      <w:r w:rsidRPr="0011745F">
        <w:rPr>
          <w:rFonts w:ascii="Gill Sans MT" w:hAnsi="Gill Sans MT" w:cs="Tahoma"/>
          <w:bCs/>
          <w:szCs w:val="22"/>
        </w:rPr>
        <w:t>Work with Nurse/Midwifery Unit Managers/Clinical Nurse/Midwife Consultants and Clinical Nurse/</w:t>
      </w:r>
      <w:r w:rsidR="00B90A50">
        <w:rPr>
          <w:rFonts w:ascii="Gill Sans MT" w:hAnsi="Gill Sans MT" w:cs="Tahoma"/>
          <w:bCs/>
          <w:szCs w:val="22"/>
        </w:rPr>
        <w:t xml:space="preserve">Clinical </w:t>
      </w:r>
      <w:r w:rsidRPr="0011745F">
        <w:rPr>
          <w:rFonts w:ascii="Gill Sans MT" w:hAnsi="Gill Sans MT" w:cs="Tahoma"/>
          <w:bCs/>
          <w:szCs w:val="22"/>
        </w:rPr>
        <w:t>Midwife Educators to provide leadership within the multidisciplinary healthcare team, w</w:t>
      </w:r>
      <w:r w:rsidRPr="0011745F">
        <w:rPr>
          <w:rFonts w:ascii="Gill Sans MT" w:hAnsi="Gill Sans MT"/>
          <w:bCs/>
          <w:szCs w:val="22"/>
        </w:rPr>
        <w:t xml:space="preserve">orking effectively </w:t>
      </w:r>
      <w:r w:rsidRPr="0011745F">
        <w:rPr>
          <w:rFonts w:ascii="Gill Sans MT" w:hAnsi="Gill Sans MT" w:cs="Tahoma"/>
          <w:bCs/>
          <w:szCs w:val="22"/>
        </w:rPr>
        <w:t xml:space="preserve">and contributing to strong team cohesion through open communication and a positive supportive approach. </w:t>
      </w:r>
    </w:p>
    <w:p w14:paraId="09E84035" w14:textId="5E383524" w:rsidR="005F4BD9" w:rsidRPr="0011745F" w:rsidRDefault="005F4BD9" w:rsidP="001F6AF9">
      <w:pPr>
        <w:widowControl w:val="0"/>
        <w:numPr>
          <w:ilvl w:val="0"/>
          <w:numId w:val="24"/>
        </w:numPr>
        <w:spacing w:after="120" w:line="280" w:lineRule="atLeast"/>
        <w:ind w:left="1134" w:hanging="567"/>
        <w:jc w:val="both"/>
        <w:rPr>
          <w:rFonts w:ascii="Gill Sans MT" w:hAnsi="Gill Sans MT" w:cs="Tahoma"/>
          <w:bCs/>
          <w:szCs w:val="22"/>
        </w:rPr>
      </w:pPr>
      <w:r w:rsidRPr="0011745F">
        <w:rPr>
          <w:rFonts w:ascii="Gill Sans MT" w:hAnsi="Gill Sans MT" w:cs="Tahoma"/>
          <w:bCs/>
          <w:szCs w:val="22"/>
        </w:rPr>
        <w:t>Think critically and act to resolve local and/or immediate nursing/midwifery care or service delivery problems.</w:t>
      </w:r>
    </w:p>
    <w:p w14:paraId="2DF3D5D2" w14:textId="77777777" w:rsidR="005F4BD9" w:rsidRPr="0011745F" w:rsidRDefault="005F4BD9" w:rsidP="001F6AF9">
      <w:pPr>
        <w:pStyle w:val="Default"/>
        <w:widowControl w:val="0"/>
        <w:numPr>
          <w:ilvl w:val="0"/>
          <w:numId w:val="24"/>
        </w:numPr>
        <w:spacing w:after="120" w:line="280" w:lineRule="atLeast"/>
        <w:ind w:left="1134" w:hanging="567"/>
        <w:jc w:val="both"/>
        <w:rPr>
          <w:rFonts w:ascii="Gill Sans MT" w:hAnsi="Gill Sans MT"/>
          <w:bCs/>
          <w:sz w:val="22"/>
          <w:szCs w:val="22"/>
        </w:rPr>
      </w:pPr>
      <w:r w:rsidRPr="0011745F">
        <w:rPr>
          <w:rFonts w:ascii="Gill Sans MT" w:hAnsi="Gill Sans MT"/>
          <w:bCs/>
          <w:sz w:val="22"/>
          <w:szCs w:val="22"/>
        </w:rPr>
        <w:t xml:space="preserve">Interact effectively with patients/clients’ families and other healthcare team members to facilitate the provision of optimum patient/client care. </w:t>
      </w:r>
    </w:p>
    <w:p w14:paraId="7E5EA556" w14:textId="77777777" w:rsidR="005F4BD9" w:rsidRPr="0011745F" w:rsidRDefault="005F4BD9" w:rsidP="001F6AF9">
      <w:pPr>
        <w:widowControl w:val="0"/>
        <w:numPr>
          <w:ilvl w:val="0"/>
          <w:numId w:val="24"/>
        </w:numPr>
        <w:spacing w:after="120" w:line="280" w:lineRule="atLeast"/>
        <w:ind w:left="1134" w:hanging="567"/>
        <w:jc w:val="both"/>
        <w:rPr>
          <w:rFonts w:ascii="Gill Sans MT" w:hAnsi="Gill Sans MT" w:cs="Tahoma"/>
          <w:bCs/>
          <w:szCs w:val="22"/>
        </w:rPr>
      </w:pPr>
      <w:r w:rsidRPr="0011745F">
        <w:rPr>
          <w:rFonts w:ascii="Gill Sans MT" w:hAnsi="Gill Sans MT" w:cs="Tahoma"/>
          <w:bCs/>
          <w:szCs w:val="22"/>
        </w:rPr>
        <w:t xml:space="preserve">Support and assist in implementation of agreed change management processes. </w:t>
      </w:r>
    </w:p>
    <w:p w14:paraId="0FF9E276" w14:textId="77777777" w:rsidR="005F4BD9" w:rsidRPr="0011745F" w:rsidRDefault="005F4BD9" w:rsidP="001F6AF9">
      <w:pPr>
        <w:widowControl w:val="0"/>
        <w:numPr>
          <w:ilvl w:val="0"/>
          <w:numId w:val="24"/>
        </w:numPr>
        <w:spacing w:after="120" w:line="280" w:lineRule="atLeast"/>
        <w:ind w:left="1134" w:hanging="567"/>
        <w:jc w:val="both"/>
        <w:rPr>
          <w:rFonts w:ascii="Gill Sans MT" w:hAnsi="Gill Sans MT" w:cs="Tahoma"/>
          <w:bCs/>
          <w:szCs w:val="22"/>
        </w:rPr>
      </w:pPr>
      <w:r w:rsidRPr="0011745F">
        <w:rPr>
          <w:rFonts w:ascii="Gill Sans MT" w:hAnsi="Gill Sans MT" w:cs="Tahoma"/>
          <w:bCs/>
          <w:szCs w:val="22"/>
        </w:rPr>
        <w:t>Actively contribute to effective communication, including attending and participating in team meetings and actively relaying key messages to all staff where required</w:t>
      </w:r>
    </w:p>
    <w:p w14:paraId="0071730E" w14:textId="2B38A12E" w:rsidR="005F4BD9" w:rsidRPr="0011745F" w:rsidRDefault="005F4BD9" w:rsidP="001F6AF9">
      <w:pPr>
        <w:widowControl w:val="0"/>
        <w:numPr>
          <w:ilvl w:val="0"/>
          <w:numId w:val="24"/>
        </w:numPr>
        <w:spacing w:after="120" w:line="280" w:lineRule="atLeast"/>
        <w:ind w:left="1134" w:hanging="567"/>
        <w:jc w:val="both"/>
        <w:rPr>
          <w:rFonts w:ascii="Gill Sans MT" w:hAnsi="Gill Sans MT" w:cs="Tahoma"/>
          <w:bCs/>
          <w:szCs w:val="22"/>
        </w:rPr>
      </w:pPr>
      <w:r w:rsidRPr="0011745F">
        <w:rPr>
          <w:rFonts w:ascii="Gill Sans MT" w:hAnsi="Gill Sans MT" w:cs="Tahoma"/>
          <w:bCs/>
          <w:szCs w:val="22"/>
        </w:rPr>
        <w:t>Promote cooperation, teamwork and understanding in undertaking nursing/midwifery practices for effective health care outcomes.</w:t>
      </w:r>
    </w:p>
    <w:p w14:paraId="1B579DAE" w14:textId="77777777" w:rsidR="005F4BD9" w:rsidRPr="00826921" w:rsidRDefault="005F4BD9" w:rsidP="001F6AF9">
      <w:pPr>
        <w:widowControl w:val="0"/>
        <w:numPr>
          <w:ilvl w:val="0"/>
          <w:numId w:val="27"/>
        </w:numPr>
        <w:spacing w:after="120" w:line="280" w:lineRule="atLeast"/>
        <w:ind w:left="567" w:hanging="567"/>
        <w:jc w:val="both"/>
        <w:rPr>
          <w:rFonts w:ascii="Gill Sans MT" w:hAnsi="Gill Sans MT" w:cs="Tahoma"/>
          <w:b/>
          <w:szCs w:val="22"/>
        </w:rPr>
      </w:pPr>
      <w:r w:rsidRPr="00826921">
        <w:rPr>
          <w:rFonts w:ascii="Gill Sans MT" w:hAnsi="Gill Sans MT" w:cs="Tahoma"/>
          <w:b/>
          <w:szCs w:val="22"/>
        </w:rPr>
        <w:t>Excellence in Practice</w:t>
      </w:r>
    </w:p>
    <w:p w14:paraId="0B48DB88" w14:textId="77777777" w:rsidR="005F4BD9" w:rsidRPr="0011745F" w:rsidRDefault="005F4BD9" w:rsidP="001F6AF9">
      <w:pPr>
        <w:pStyle w:val="Default"/>
        <w:widowControl w:val="0"/>
        <w:numPr>
          <w:ilvl w:val="0"/>
          <w:numId w:val="25"/>
        </w:numPr>
        <w:spacing w:after="120" w:line="280" w:lineRule="atLeast"/>
        <w:ind w:left="1134" w:hanging="567"/>
        <w:jc w:val="both"/>
        <w:rPr>
          <w:rFonts w:ascii="Gill Sans MT" w:hAnsi="Gill Sans MT"/>
          <w:bCs/>
          <w:sz w:val="22"/>
          <w:szCs w:val="22"/>
        </w:rPr>
      </w:pPr>
      <w:r w:rsidRPr="0011745F">
        <w:rPr>
          <w:rFonts w:ascii="Gill Sans MT" w:hAnsi="Gill Sans MT"/>
          <w:bCs/>
          <w:sz w:val="22"/>
          <w:szCs w:val="22"/>
        </w:rPr>
        <w:t xml:space="preserve">Active involvement in maintaining and continually improving the quality of patient/client care. This may include participation in research to enhance evidence-based practice to improve standards of contemporary health care and/or implementation of evidence-based practice that results from research findings. </w:t>
      </w:r>
    </w:p>
    <w:p w14:paraId="051A9BAE" w14:textId="6EE5C184" w:rsidR="005F4BD9" w:rsidRPr="0011745F" w:rsidRDefault="005F4BD9" w:rsidP="001F6AF9">
      <w:pPr>
        <w:pStyle w:val="Default"/>
        <w:widowControl w:val="0"/>
        <w:numPr>
          <w:ilvl w:val="0"/>
          <w:numId w:val="25"/>
        </w:numPr>
        <w:spacing w:after="120" w:line="280" w:lineRule="atLeast"/>
        <w:ind w:left="1134" w:hanging="567"/>
        <w:jc w:val="both"/>
        <w:rPr>
          <w:rFonts w:ascii="Gill Sans MT" w:hAnsi="Gill Sans MT"/>
          <w:bCs/>
          <w:sz w:val="22"/>
          <w:szCs w:val="22"/>
        </w:rPr>
      </w:pPr>
      <w:r w:rsidRPr="0011745F">
        <w:rPr>
          <w:rFonts w:ascii="Gill Sans MT" w:hAnsi="Gill Sans MT"/>
          <w:bCs/>
          <w:sz w:val="22"/>
          <w:szCs w:val="22"/>
        </w:rPr>
        <w:lastRenderedPageBreak/>
        <w:t xml:space="preserve">Maintain currency of knowledge appropriate to the service including but not limited to related to National Safety </w:t>
      </w:r>
      <w:r w:rsidR="00B90A50">
        <w:rPr>
          <w:rFonts w:ascii="Gill Sans MT" w:hAnsi="Gill Sans MT"/>
          <w:bCs/>
          <w:sz w:val="22"/>
          <w:szCs w:val="22"/>
        </w:rPr>
        <w:t>and</w:t>
      </w:r>
      <w:r w:rsidRPr="0011745F">
        <w:rPr>
          <w:rFonts w:ascii="Gill Sans MT" w:hAnsi="Gill Sans MT"/>
          <w:bCs/>
          <w:sz w:val="22"/>
          <w:szCs w:val="22"/>
        </w:rPr>
        <w:t xml:space="preserve"> Quality Health Service Standards (NSQHSS) and profession specific standards which might apply</w:t>
      </w:r>
      <w:r w:rsidR="00B90A50">
        <w:rPr>
          <w:rFonts w:ascii="Gill Sans MT" w:hAnsi="Gill Sans MT"/>
          <w:bCs/>
          <w:sz w:val="22"/>
          <w:szCs w:val="22"/>
        </w:rPr>
        <w:t>.</w:t>
      </w:r>
      <w:r w:rsidRPr="0011745F">
        <w:rPr>
          <w:rFonts w:ascii="Gill Sans MT" w:hAnsi="Gill Sans MT"/>
          <w:bCs/>
          <w:sz w:val="22"/>
          <w:szCs w:val="22"/>
        </w:rPr>
        <w:t xml:space="preserve"> </w:t>
      </w:r>
    </w:p>
    <w:p w14:paraId="68D324EF" w14:textId="77777777" w:rsidR="005F4BD9" w:rsidRPr="0011745F" w:rsidRDefault="005F4BD9" w:rsidP="001F6AF9">
      <w:pPr>
        <w:widowControl w:val="0"/>
        <w:numPr>
          <w:ilvl w:val="0"/>
          <w:numId w:val="25"/>
        </w:numPr>
        <w:autoSpaceDE w:val="0"/>
        <w:autoSpaceDN w:val="0"/>
        <w:adjustRightInd w:val="0"/>
        <w:spacing w:after="120" w:line="280" w:lineRule="atLeast"/>
        <w:ind w:left="1134" w:hanging="567"/>
        <w:jc w:val="both"/>
        <w:rPr>
          <w:rFonts w:ascii="Gill Sans MT" w:hAnsi="Gill Sans MT" w:cs="Arial"/>
          <w:bCs/>
          <w:color w:val="000000"/>
          <w:szCs w:val="22"/>
        </w:rPr>
      </w:pPr>
      <w:r w:rsidRPr="0011745F">
        <w:rPr>
          <w:rFonts w:ascii="Gill Sans MT" w:hAnsi="Gill Sans MT" w:cs="Arial"/>
          <w:bCs/>
          <w:color w:val="000000"/>
          <w:szCs w:val="22"/>
        </w:rPr>
        <w:t xml:space="preserve">Contribute to the review and development of policies, procedures and best practice related to patient/client care. </w:t>
      </w:r>
    </w:p>
    <w:p w14:paraId="073CC84C" w14:textId="52B93946" w:rsidR="005F4BD9" w:rsidRPr="0011745F" w:rsidRDefault="005F4BD9" w:rsidP="001F6AF9">
      <w:pPr>
        <w:widowControl w:val="0"/>
        <w:numPr>
          <w:ilvl w:val="0"/>
          <w:numId w:val="25"/>
        </w:numPr>
        <w:autoSpaceDE w:val="0"/>
        <w:autoSpaceDN w:val="0"/>
        <w:adjustRightInd w:val="0"/>
        <w:spacing w:after="120" w:line="280" w:lineRule="atLeast"/>
        <w:ind w:left="1134" w:hanging="567"/>
        <w:jc w:val="both"/>
        <w:rPr>
          <w:rFonts w:ascii="Gill Sans MT" w:hAnsi="Gill Sans MT" w:cs="Arial"/>
          <w:bCs/>
          <w:color w:val="000000"/>
          <w:szCs w:val="22"/>
        </w:rPr>
      </w:pPr>
      <w:r w:rsidRPr="0011745F">
        <w:rPr>
          <w:rFonts w:ascii="Gill Sans MT" w:hAnsi="Gill Sans MT" w:cs="Arial"/>
          <w:bCs/>
          <w:color w:val="000000"/>
          <w:szCs w:val="22"/>
        </w:rPr>
        <w:t>Evaluate the effectiveness of nursing/midwifery strategies towards meeting anticipated patient/client outcomes and make recommendations of alternative approaches to the Clinical Nurse/Midwifery Leaders.</w:t>
      </w:r>
    </w:p>
    <w:p w14:paraId="41DCB0C6" w14:textId="77777777" w:rsidR="005F4BD9" w:rsidRPr="00826921" w:rsidRDefault="005F4BD9" w:rsidP="001F6AF9">
      <w:pPr>
        <w:widowControl w:val="0"/>
        <w:numPr>
          <w:ilvl w:val="0"/>
          <w:numId w:val="27"/>
        </w:numPr>
        <w:spacing w:after="120" w:line="280" w:lineRule="atLeast"/>
        <w:ind w:left="567" w:hanging="567"/>
        <w:jc w:val="both"/>
        <w:rPr>
          <w:rFonts w:ascii="Gill Sans MT" w:hAnsi="Gill Sans MT" w:cs="Tahoma"/>
          <w:b/>
          <w:szCs w:val="22"/>
        </w:rPr>
      </w:pPr>
      <w:r w:rsidRPr="00826921">
        <w:rPr>
          <w:rFonts w:ascii="Gill Sans MT" w:hAnsi="Gill Sans MT" w:cs="Tahoma"/>
          <w:b/>
          <w:szCs w:val="22"/>
        </w:rPr>
        <w:t>Learning Culture</w:t>
      </w:r>
    </w:p>
    <w:p w14:paraId="4A76795D" w14:textId="77777777" w:rsidR="005F4BD9" w:rsidRPr="0011745F" w:rsidRDefault="005F4BD9" w:rsidP="001F6AF9">
      <w:pPr>
        <w:widowControl w:val="0"/>
        <w:numPr>
          <w:ilvl w:val="0"/>
          <w:numId w:val="26"/>
        </w:numPr>
        <w:autoSpaceDE w:val="0"/>
        <w:autoSpaceDN w:val="0"/>
        <w:adjustRightInd w:val="0"/>
        <w:spacing w:after="120" w:line="280" w:lineRule="atLeast"/>
        <w:ind w:left="1134" w:hanging="567"/>
        <w:jc w:val="both"/>
        <w:rPr>
          <w:rFonts w:ascii="Gill Sans MT" w:hAnsi="Gill Sans MT" w:cs="Arial"/>
          <w:bCs/>
          <w:color w:val="000000"/>
          <w:szCs w:val="22"/>
        </w:rPr>
      </w:pPr>
      <w:r w:rsidRPr="0011745F">
        <w:rPr>
          <w:rFonts w:ascii="Gill Sans MT" w:hAnsi="Gill Sans MT" w:cs="Arial"/>
          <w:bCs/>
          <w:color w:val="000000"/>
          <w:szCs w:val="22"/>
        </w:rPr>
        <w:t>Lead, support and promote a learning culture by encouraging reflection and professional development; and assist others to maintain professional portfolios.</w:t>
      </w:r>
    </w:p>
    <w:p w14:paraId="3E1AD208" w14:textId="77777777" w:rsidR="005F4BD9" w:rsidRPr="0011745F" w:rsidRDefault="005F4BD9" w:rsidP="001F6AF9">
      <w:pPr>
        <w:widowControl w:val="0"/>
        <w:numPr>
          <w:ilvl w:val="0"/>
          <w:numId w:val="26"/>
        </w:numPr>
        <w:autoSpaceDE w:val="0"/>
        <w:autoSpaceDN w:val="0"/>
        <w:adjustRightInd w:val="0"/>
        <w:spacing w:after="120" w:line="280" w:lineRule="atLeast"/>
        <w:ind w:left="1134" w:hanging="567"/>
        <w:jc w:val="both"/>
        <w:rPr>
          <w:rFonts w:ascii="Gill Sans MT" w:hAnsi="Gill Sans MT" w:cs="Arial"/>
          <w:bCs/>
          <w:color w:val="000000"/>
          <w:szCs w:val="22"/>
        </w:rPr>
      </w:pPr>
      <w:r w:rsidRPr="0011745F">
        <w:rPr>
          <w:rFonts w:ascii="Gill Sans MT" w:hAnsi="Gill Sans MT" w:cs="Arial"/>
          <w:bCs/>
          <w:color w:val="000000"/>
          <w:szCs w:val="22"/>
        </w:rPr>
        <w:t xml:space="preserve">Utilise evidence-based practice, clinical </w:t>
      </w:r>
      <w:proofErr w:type="gramStart"/>
      <w:r w:rsidRPr="0011745F">
        <w:rPr>
          <w:rFonts w:ascii="Gill Sans MT" w:hAnsi="Gill Sans MT" w:cs="Arial"/>
          <w:bCs/>
          <w:color w:val="000000"/>
          <w:szCs w:val="22"/>
        </w:rPr>
        <w:t>innovation</w:t>
      </w:r>
      <w:proofErr w:type="gramEnd"/>
      <w:r w:rsidRPr="0011745F">
        <w:rPr>
          <w:rFonts w:ascii="Gill Sans MT" w:hAnsi="Gill Sans MT" w:cs="Arial"/>
          <w:bCs/>
          <w:color w:val="000000"/>
          <w:szCs w:val="22"/>
        </w:rPr>
        <w:t xml:space="preserve"> and available research to develop, plan and implement improvements to the delivery of complex service delivery.</w:t>
      </w:r>
    </w:p>
    <w:p w14:paraId="25F8504E" w14:textId="77777777" w:rsidR="005F4BD9" w:rsidRPr="0011745F" w:rsidRDefault="005F4BD9" w:rsidP="001F6AF9">
      <w:pPr>
        <w:widowControl w:val="0"/>
        <w:numPr>
          <w:ilvl w:val="0"/>
          <w:numId w:val="26"/>
        </w:numPr>
        <w:autoSpaceDE w:val="0"/>
        <w:autoSpaceDN w:val="0"/>
        <w:adjustRightInd w:val="0"/>
        <w:spacing w:after="120" w:line="280" w:lineRule="atLeast"/>
        <w:ind w:left="1134" w:hanging="567"/>
        <w:jc w:val="both"/>
        <w:rPr>
          <w:rFonts w:ascii="Gill Sans MT" w:hAnsi="Gill Sans MT" w:cs="Arial"/>
          <w:bCs/>
          <w:color w:val="000000"/>
          <w:szCs w:val="22"/>
        </w:rPr>
      </w:pPr>
      <w:r w:rsidRPr="0011745F">
        <w:rPr>
          <w:rFonts w:ascii="Gill Sans MT" w:hAnsi="Gill Sans MT" w:cs="Arial"/>
          <w:bCs/>
          <w:color w:val="000000"/>
          <w:szCs w:val="22"/>
        </w:rPr>
        <w:t>Participate and contribute to a learning environment, through continuing education and professional development.</w:t>
      </w:r>
    </w:p>
    <w:p w14:paraId="422D7A2E" w14:textId="77777777" w:rsidR="005F4BD9" w:rsidRPr="0011745F" w:rsidRDefault="005F4BD9" w:rsidP="001F6AF9">
      <w:pPr>
        <w:numPr>
          <w:ilvl w:val="0"/>
          <w:numId w:val="26"/>
        </w:numPr>
        <w:autoSpaceDE w:val="0"/>
        <w:autoSpaceDN w:val="0"/>
        <w:adjustRightInd w:val="0"/>
        <w:spacing w:after="120" w:line="280" w:lineRule="atLeast"/>
        <w:ind w:left="1134" w:hanging="567"/>
        <w:jc w:val="both"/>
        <w:rPr>
          <w:rFonts w:ascii="Gill Sans MT" w:hAnsi="Gill Sans MT" w:cs="Arial"/>
          <w:bCs/>
          <w:color w:val="000000"/>
          <w:szCs w:val="22"/>
        </w:rPr>
      </w:pPr>
      <w:r w:rsidRPr="0011745F">
        <w:rPr>
          <w:rFonts w:ascii="Gill Sans MT" w:hAnsi="Gill Sans MT" w:cs="Arial"/>
          <w:bCs/>
          <w:color w:val="000000"/>
          <w:szCs w:val="22"/>
        </w:rPr>
        <w:t xml:space="preserve">Maintain knowledge of innovations in clinical practice and research. </w:t>
      </w:r>
    </w:p>
    <w:p w14:paraId="65B5193D" w14:textId="77777777" w:rsidR="005F4BD9" w:rsidRPr="0011745F" w:rsidRDefault="005F4BD9" w:rsidP="001F6AF9">
      <w:pPr>
        <w:widowControl w:val="0"/>
        <w:numPr>
          <w:ilvl w:val="0"/>
          <w:numId w:val="26"/>
        </w:numPr>
        <w:spacing w:after="120" w:line="280" w:lineRule="atLeast"/>
        <w:ind w:left="1134" w:hanging="567"/>
        <w:jc w:val="both"/>
        <w:rPr>
          <w:rFonts w:ascii="Gill Sans MT" w:hAnsi="Gill Sans MT" w:cs="Tahoma"/>
          <w:bCs/>
          <w:szCs w:val="22"/>
        </w:rPr>
      </w:pPr>
      <w:r w:rsidRPr="0011745F">
        <w:rPr>
          <w:rFonts w:ascii="Gill Sans MT" w:hAnsi="Gill Sans MT"/>
          <w:bCs/>
          <w:szCs w:val="22"/>
        </w:rPr>
        <w:t xml:space="preserve">Participates in an integrated interactive teaching model. </w:t>
      </w:r>
    </w:p>
    <w:p w14:paraId="6F9633E4" w14:textId="77777777" w:rsidR="005F4BD9" w:rsidRPr="0011745F" w:rsidRDefault="005F4BD9" w:rsidP="001F6AF9">
      <w:pPr>
        <w:widowControl w:val="0"/>
        <w:numPr>
          <w:ilvl w:val="0"/>
          <w:numId w:val="26"/>
        </w:numPr>
        <w:spacing w:after="120" w:line="280" w:lineRule="atLeast"/>
        <w:ind w:left="1134" w:hanging="567"/>
        <w:jc w:val="both"/>
        <w:rPr>
          <w:rFonts w:ascii="Gill Sans MT" w:hAnsi="Gill Sans MT" w:cs="Tahoma"/>
          <w:bCs/>
          <w:szCs w:val="22"/>
        </w:rPr>
      </w:pPr>
      <w:r w:rsidRPr="0011745F">
        <w:rPr>
          <w:rFonts w:ascii="Gill Sans MT" w:hAnsi="Gill Sans MT"/>
          <w:bCs/>
          <w:szCs w:val="22"/>
        </w:rPr>
        <w:t>Support and work collaboratively with less experienced members of the healthcare team and participate in orientation, precepting, clinical teaching, overseeing learning experiences, and goal setting for studen</w:t>
      </w:r>
      <w:r w:rsidRPr="0011745F">
        <w:rPr>
          <w:rFonts w:ascii="Gill Sans MT" w:hAnsi="Gill Sans MT" w:cs="Tahoma"/>
          <w:bCs/>
          <w:szCs w:val="22"/>
        </w:rPr>
        <w:t>t</w:t>
      </w:r>
      <w:r w:rsidRPr="0011745F">
        <w:rPr>
          <w:rFonts w:ascii="Gill Sans MT" w:hAnsi="Gill Sans MT"/>
          <w:bCs/>
          <w:szCs w:val="22"/>
        </w:rPr>
        <w:t xml:space="preserve">s, new staff and staff with less experience. </w:t>
      </w:r>
    </w:p>
    <w:p w14:paraId="70519FE5" w14:textId="77777777" w:rsidR="005F4BD9" w:rsidRPr="0011745F" w:rsidRDefault="005F4BD9" w:rsidP="001F6AF9">
      <w:pPr>
        <w:widowControl w:val="0"/>
        <w:numPr>
          <w:ilvl w:val="0"/>
          <w:numId w:val="26"/>
        </w:numPr>
        <w:spacing w:after="120" w:line="280" w:lineRule="atLeast"/>
        <w:ind w:left="1134" w:hanging="567"/>
        <w:jc w:val="both"/>
        <w:rPr>
          <w:rFonts w:ascii="Gill Sans MT" w:hAnsi="Gill Sans MT"/>
          <w:bCs/>
          <w:szCs w:val="22"/>
        </w:rPr>
      </w:pPr>
      <w:r w:rsidRPr="0011745F">
        <w:rPr>
          <w:rFonts w:ascii="Gill Sans MT" w:hAnsi="Gill Sans MT"/>
          <w:bCs/>
          <w:szCs w:val="22"/>
        </w:rPr>
        <w:t>Assist and provide feedback to the Nurse/Midwife Unit Manager, relating to the performance development of less qualified or experienced members of the team.</w:t>
      </w:r>
    </w:p>
    <w:p w14:paraId="06700DF4" w14:textId="77777777" w:rsidR="005F4BD9" w:rsidRPr="00826921" w:rsidRDefault="005F4BD9" w:rsidP="001F6AF9">
      <w:pPr>
        <w:widowControl w:val="0"/>
        <w:numPr>
          <w:ilvl w:val="0"/>
          <w:numId w:val="27"/>
        </w:numPr>
        <w:spacing w:after="120" w:line="280" w:lineRule="atLeast"/>
        <w:ind w:left="567" w:hanging="567"/>
        <w:jc w:val="both"/>
        <w:rPr>
          <w:rFonts w:ascii="Gill Sans MT" w:hAnsi="Gill Sans MT" w:cs="Tahoma"/>
          <w:b/>
          <w:szCs w:val="22"/>
        </w:rPr>
      </w:pPr>
      <w:r w:rsidRPr="00826921">
        <w:rPr>
          <w:rFonts w:ascii="Gill Sans MT" w:hAnsi="Gill Sans MT" w:cs="Tahoma"/>
          <w:b/>
          <w:szCs w:val="22"/>
        </w:rPr>
        <w:t>Providing Leadership</w:t>
      </w:r>
    </w:p>
    <w:p w14:paraId="13D40390" w14:textId="77777777" w:rsidR="005F4BD9" w:rsidRPr="0011745F" w:rsidRDefault="005F4BD9" w:rsidP="001F6AF9">
      <w:pPr>
        <w:numPr>
          <w:ilvl w:val="0"/>
          <w:numId w:val="28"/>
        </w:numPr>
        <w:tabs>
          <w:tab w:val="clear" w:pos="1070"/>
        </w:tabs>
        <w:spacing w:after="120" w:line="280" w:lineRule="atLeast"/>
        <w:ind w:left="1134" w:hanging="567"/>
        <w:jc w:val="both"/>
        <w:rPr>
          <w:rFonts w:ascii="Gill Sans MT" w:hAnsi="Gill Sans MT"/>
          <w:bCs/>
          <w:szCs w:val="22"/>
        </w:rPr>
      </w:pPr>
      <w:r w:rsidRPr="0011745F">
        <w:rPr>
          <w:rFonts w:ascii="Gill Sans MT" w:hAnsi="Gill Sans MT"/>
          <w:bCs/>
          <w:szCs w:val="22"/>
        </w:rPr>
        <w:t xml:space="preserve">Support the Nurse/Midwife Unit Manager in the coordination of </w:t>
      </w:r>
      <w:r w:rsidRPr="0011745F">
        <w:rPr>
          <w:rFonts w:ascii="Gill Sans MT" w:hAnsi="Gill Sans MT" w:cs="Arial"/>
          <w:bCs/>
          <w:szCs w:val="22"/>
        </w:rPr>
        <w:t>patient/client care delivery through the effective allocation and prioritising of nursing resources.</w:t>
      </w:r>
    </w:p>
    <w:p w14:paraId="47996E73" w14:textId="77777777" w:rsidR="005F4BD9" w:rsidRPr="0011745F" w:rsidRDefault="005F4BD9" w:rsidP="001F6AF9">
      <w:pPr>
        <w:numPr>
          <w:ilvl w:val="0"/>
          <w:numId w:val="28"/>
        </w:numPr>
        <w:tabs>
          <w:tab w:val="clear" w:pos="1070"/>
        </w:tabs>
        <w:spacing w:after="120" w:line="280" w:lineRule="atLeast"/>
        <w:ind w:left="1134" w:hanging="567"/>
        <w:jc w:val="both"/>
        <w:rPr>
          <w:rFonts w:ascii="Gill Sans MT" w:hAnsi="Gill Sans MT"/>
          <w:bCs/>
          <w:szCs w:val="22"/>
        </w:rPr>
      </w:pPr>
      <w:r w:rsidRPr="0011745F">
        <w:rPr>
          <w:rFonts w:ascii="Gill Sans MT" w:hAnsi="Gill Sans MT"/>
          <w:bCs/>
          <w:szCs w:val="22"/>
        </w:rPr>
        <w:t xml:space="preserve">Assist in supporting and guiding staff performance. </w:t>
      </w:r>
    </w:p>
    <w:p w14:paraId="642F0206" w14:textId="77777777" w:rsidR="005F4BD9" w:rsidRPr="0011745F" w:rsidRDefault="005F4BD9" w:rsidP="001F6AF9">
      <w:pPr>
        <w:numPr>
          <w:ilvl w:val="0"/>
          <w:numId w:val="28"/>
        </w:numPr>
        <w:tabs>
          <w:tab w:val="clear" w:pos="1070"/>
        </w:tabs>
        <w:spacing w:after="120" w:line="280" w:lineRule="atLeast"/>
        <w:ind w:left="1134" w:hanging="567"/>
        <w:jc w:val="both"/>
        <w:rPr>
          <w:rFonts w:ascii="Gill Sans MT" w:hAnsi="Gill Sans MT"/>
          <w:bCs/>
          <w:szCs w:val="22"/>
        </w:rPr>
      </w:pPr>
      <w:r w:rsidRPr="0011745F">
        <w:rPr>
          <w:rFonts w:ascii="Gill Sans MT" w:hAnsi="Gill Sans MT"/>
          <w:bCs/>
          <w:szCs w:val="22"/>
        </w:rPr>
        <w:t>Actively participate in clinical education, practice development and other clinical leadership activities.</w:t>
      </w:r>
    </w:p>
    <w:p w14:paraId="7A6D8E9F" w14:textId="77777777" w:rsidR="005F4BD9" w:rsidRPr="0011745F" w:rsidRDefault="005F4BD9" w:rsidP="001F6AF9">
      <w:pPr>
        <w:numPr>
          <w:ilvl w:val="0"/>
          <w:numId w:val="28"/>
        </w:numPr>
        <w:tabs>
          <w:tab w:val="clear" w:pos="1070"/>
        </w:tabs>
        <w:spacing w:after="120" w:line="280" w:lineRule="atLeast"/>
        <w:ind w:left="1134" w:hanging="567"/>
        <w:jc w:val="both"/>
        <w:rPr>
          <w:rFonts w:ascii="Gill Sans MT" w:hAnsi="Gill Sans MT"/>
          <w:bCs/>
          <w:szCs w:val="22"/>
        </w:rPr>
      </w:pPr>
      <w:r w:rsidRPr="0011745F">
        <w:rPr>
          <w:rFonts w:ascii="Gill Sans MT" w:hAnsi="Gill Sans MT"/>
          <w:bCs/>
          <w:szCs w:val="22"/>
        </w:rPr>
        <w:t xml:space="preserve">Manage the clinical portfolio and contribute to research and other practice activities within the relevant service. </w:t>
      </w:r>
    </w:p>
    <w:p w14:paraId="58055FEC" w14:textId="77777777" w:rsidR="005F4BD9" w:rsidRPr="0011745F" w:rsidRDefault="005F4BD9" w:rsidP="001F6AF9">
      <w:pPr>
        <w:numPr>
          <w:ilvl w:val="0"/>
          <w:numId w:val="28"/>
        </w:numPr>
        <w:tabs>
          <w:tab w:val="clear" w:pos="1070"/>
        </w:tabs>
        <w:spacing w:after="120" w:line="280" w:lineRule="atLeast"/>
        <w:ind w:left="1134" w:hanging="567"/>
        <w:jc w:val="both"/>
        <w:rPr>
          <w:rFonts w:ascii="Gill Sans MT" w:hAnsi="Gill Sans MT"/>
          <w:bCs/>
          <w:szCs w:val="22"/>
        </w:rPr>
      </w:pPr>
      <w:r w:rsidRPr="0011745F">
        <w:rPr>
          <w:rFonts w:ascii="Gill Sans MT" w:hAnsi="Gill Sans MT"/>
          <w:bCs/>
          <w:szCs w:val="22"/>
        </w:rPr>
        <w:t xml:space="preserve">Contribute to research and other practice activities within the practice area. </w:t>
      </w:r>
    </w:p>
    <w:p w14:paraId="64CAAD7B" w14:textId="27519212" w:rsidR="009B7F4C" w:rsidRDefault="009B7F4C" w:rsidP="001F6AF9">
      <w:pPr>
        <w:pStyle w:val="ListNumbered"/>
        <w:numPr>
          <w:ilvl w:val="0"/>
          <w:numId w:val="27"/>
        </w:numPr>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E6E317B" w14:textId="7D8AE2F6" w:rsidR="009B7F4C" w:rsidRDefault="009B7F4C" w:rsidP="001F6AF9">
      <w:pPr>
        <w:pStyle w:val="ListNumbered"/>
        <w:numPr>
          <w:ilvl w:val="0"/>
          <w:numId w:val="27"/>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5431FF10" w14:textId="77777777" w:rsidR="001F6AF9" w:rsidRPr="004B1E48" w:rsidRDefault="001F6AF9" w:rsidP="001F6AF9">
      <w:pPr>
        <w:pStyle w:val="ListNumbered"/>
        <w:numPr>
          <w:ilvl w:val="0"/>
          <w:numId w:val="0"/>
        </w:numPr>
        <w:ind w:left="567" w:hanging="567"/>
        <w:jc w:val="both"/>
      </w:pPr>
    </w:p>
    <w:p w14:paraId="4476CABD" w14:textId="29D1CDE7" w:rsidR="00B06EDE" w:rsidRDefault="00AF0C6B" w:rsidP="00D65FA1">
      <w:pPr>
        <w:pStyle w:val="Heading3"/>
        <w:spacing w:before="120" w:line="280" w:lineRule="atLeast"/>
      </w:pPr>
      <w:r>
        <w:lastRenderedPageBreak/>
        <w:t>Key Accountabilities and Responsibilities:</w:t>
      </w:r>
    </w:p>
    <w:p w14:paraId="4DD44791" w14:textId="03A9EB6D" w:rsidR="005F4BD9" w:rsidRPr="00E30E66" w:rsidRDefault="005F4BD9" w:rsidP="001F6AF9">
      <w:pPr>
        <w:pStyle w:val="ListParagraph"/>
        <w:spacing w:before="120" w:after="120" w:line="280" w:lineRule="atLeast"/>
        <w:jc w:val="both"/>
      </w:pPr>
      <w:r w:rsidRPr="00E30E66">
        <w:t>Works in collaboration with and under the general direction and guidance of the Nurse</w:t>
      </w:r>
      <w:r>
        <w:t>/Midwifery</w:t>
      </w:r>
      <w:r w:rsidRPr="00E30E66">
        <w:t xml:space="preserve"> Unit Manager and is accountable for providing a high standard of professional nursing</w:t>
      </w:r>
      <w:r>
        <w:t xml:space="preserve">/midwifery </w:t>
      </w:r>
      <w:r w:rsidRPr="00E30E66">
        <w:t xml:space="preserve">care to clients and their families or carers, working as a member of a team. </w:t>
      </w:r>
    </w:p>
    <w:p w14:paraId="63CA6C1A" w14:textId="77777777" w:rsidR="005F4BD9" w:rsidRPr="00E30E66" w:rsidRDefault="005F4BD9" w:rsidP="001F6AF9">
      <w:pPr>
        <w:pStyle w:val="ListParagraph"/>
        <w:spacing w:before="120" w:after="120" w:line="280" w:lineRule="atLeast"/>
        <w:jc w:val="both"/>
      </w:pPr>
      <w:r w:rsidRPr="00E30E66">
        <w:t xml:space="preserve">Responsible for the ongoing management and the delivery of agreed outcomes pertaining to the clinical coach portfolio as agreed in collaboration with the </w:t>
      </w:r>
      <w:r>
        <w:t>Clinical Nurse/Midwife Leaders.</w:t>
      </w:r>
    </w:p>
    <w:p w14:paraId="67A206E5" w14:textId="77777777" w:rsidR="005F4BD9" w:rsidRPr="00E30E66" w:rsidRDefault="005F4BD9" w:rsidP="001F6AF9">
      <w:pPr>
        <w:pStyle w:val="ListParagraph"/>
        <w:spacing w:before="120" w:after="120" w:line="280" w:lineRule="atLeast"/>
        <w:jc w:val="both"/>
      </w:pPr>
      <w:r w:rsidRPr="00E30E66">
        <w:t>Accountable and responsible for agreed outcomes in the provision of efficient and effective nursing</w:t>
      </w:r>
      <w:r>
        <w:t xml:space="preserve">/midwifery </w:t>
      </w:r>
      <w:r w:rsidRPr="00E30E66">
        <w:t>care.</w:t>
      </w:r>
    </w:p>
    <w:p w14:paraId="0739D20C" w14:textId="0B686827" w:rsidR="00B06EDE" w:rsidRPr="005F4BD9" w:rsidRDefault="005F4BD9" w:rsidP="001F6AF9">
      <w:pPr>
        <w:pStyle w:val="ListParagraph"/>
        <w:spacing w:before="120" w:after="120" w:line="280" w:lineRule="atLeast"/>
        <w:jc w:val="both"/>
        <w:rPr>
          <w:rFonts w:cs="Arial"/>
        </w:rPr>
      </w:pPr>
      <w:r w:rsidRPr="00E30E66">
        <w:t>Act as a clinical resource, providing guidance and support to other members of the health care team.</w:t>
      </w:r>
    </w:p>
    <w:p w14:paraId="4F92DB4F" w14:textId="77777777" w:rsidR="009B7F4C" w:rsidRPr="00F256F0" w:rsidRDefault="009B7F4C" w:rsidP="001F6AF9">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FF44AA1" w14:textId="77777777" w:rsidR="009B7F4C" w:rsidRDefault="009B7F4C" w:rsidP="001F6AF9">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9DFCFAA" w14:textId="77777777" w:rsidR="009B7F4C" w:rsidRDefault="009B7F4C" w:rsidP="001F6AF9">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D65FA1">
      <w:pPr>
        <w:pStyle w:val="Heading3"/>
        <w:spacing w:before="120" w:line="280" w:lineRule="atLeast"/>
      </w:pPr>
      <w:r>
        <w:t>Pre-employment Conditions</w:t>
      </w:r>
      <w:r w:rsidR="00E91AB6">
        <w:t>:</w:t>
      </w:r>
    </w:p>
    <w:p w14:paraId="546871E2" w14:textId="76ACAA24" w:rsidR="00996960" w:rsidRPr="00996960" w:rsidRDefault="00B97D5F" w:rsidP="001F6AF9">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1F6AF9">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1F6AF9">
      <w:pPr>
        <w:pStyle w:val="ListNumbered"/>
        <w:numPr>
          <w:ilvl w:val="0"/>
          <w:numId w:val="16"/>
        </w:numPr>
        <w:spacing w:before="120" w:after="120" w:line="280" w:lineRule="atLeast"/>
        <w:jc w:val="both"/>
      </w:pPr>
      <w:r>
        <w:t>Conviction checks in the following areas:</w:t>
      </w:r>
    </w:p>
    <w:p w14:paraId="147CDE9F" w14:textId="77777777" w:rsidR="00E91AB6" w:rsidRDefault="00E91AB6" w:rsidP="001F6AF9">
      <w:pPr>
        <w:pStyle w:val="ListNumbered"/>
        <w:numPr>
          <w:ilvl w:val="1"/>
          <w:numId w:val="27"/>
        </w:numPr>
        <w:spacing w:before="120" w:after="120" w:line="280" w:lineRule="atLeast"/>
        <w:jc w:val="both"/>
      </w:pPr>
      <w:r>
        <w:t>crimes of violence</w:t>
      </w:r>
    </w:p>
    <w:p w14:paraId="15754481" w14:textId="77777777" w:rsidR="00E91AB6" w:rsidRDefault="00E91AB6" w:rsidP="001F6AF9">
      <w:pPr>
        <w:pStyle w:val="ListNumbered"/>
        <w:numPr>
          <w:ilvl w:val="1"/>
          <w:numId w:val="27"/>
        </w:numPr>
        <w:spacing w:before="120" w:after="120" w:line="280" w:lineRule="atLeast"/>
        <w:jc w:val="both"/>
      </w:pPr>
      <w:r>
        <w:t>sex related offences</w:t>
      </w:r>
    </w:p>
    <w:p w14:paraId="4ED1D6AD" w14:textId="77777777" w:rsidR="00E91AB6" w:rsidRDefault="00E91AB6" w:rsidP="001F6AF9">
      <w:pPr>
        <w:pStyle w:val="ListNumbered"/>
        <w:numPr>
          <w:ilvl w:val="1"/>
          <w:numId w:val="27"/>
        </w:numPr>
        <w:spacing w:before="120" w:after="120" w:line="280" w:lineRule="atLeast"/>
        <w:jc w:val="both"/>
      </w:pPr>
      <w:r>
        <w:t>serious drug offences</w:t>
      </w:r>
    </w:p>
    <w:p w14:paraId="2F95386B" w14:textId="77777777" w:rsidR="00405739" w:rsidRDefault="00E91AB6" w:rsidP="001F6AF9">
      <w:pPr>
        <w:pStyle w:val="ListNumbered"/>
        <w:numPr>
          <w:ilvl w:val="1"/>
          <w:numId w:val="27"/>
        </w:numPr>
        <w:spacing w:before="120" w:after="120" w:line="280" w:lineRule="atLeast"/>
        <w:jc w:val="both"/>
      </w:pPr>
      <w:r>
        <w:t>crimes involving dishonesty</w:t>
      </w:r>
    </w:p>
    <w:p w14:paraId="526590A3" w14:textId="5E2C41D5" w:rsidR="00E91AB6" w:rsidRDefault="00E91AB6" w:rsidP="001F6AF9">
      <w:pPr>
        <w:pStyle w:val="ListNumbered"/>
        <w:numPr>
          <w:ilvl w:val="0"/>
          <w:numId w:val="16"/>
        </w:numPr>
        <w:spacing w:before="120" w:after="120" w:line="280" w:lineRule="atLeast"/>
        <w:jc w:val="both"/>
      </w:pPr>
      <w:r>
        <w:t>Identification check</w:t>
      </w:r>
    </w:p>
    <w:p w14:paraId="0C9FD13F" w14:textId="61991B90" w:rsidR="00CC1F74" w:rsidRPr="008803FC" w:rsidRDefault="00E91AB6" w:rsidP="001F6AF9">
      <w:pPr>
        <w:pStyle w:val="ListNumbered"/>
        <w:numPr>
          <w:ilvl w:val="0"/>
          <w:numId w:val="16"/>
        </w:numPr>
        <w:spacing w:before="120" w:after="240" w:line="280" w:lineRule="atLeast"/>
        <w:jc w:val="both"/>
      </w:pPr>
      <w:r>
        <w:t>Disciplinary action in previous employment check.</w:t>
      </w:r>
    </w:p>
    <w:p w14:paraId="011E3DAD" w14:textId="77777777" w:rsidR="00E91AB6" w:rsidRDefault="00E91AB6" w:rsidP="00D65FA1">
      <w:pPr>
        <w:pStyle w:val="Heading3"/>
        <w:spacing w:before="120" w:line="280" w:lineRule="atLeast"/>
      </w:pPr>
      <w:r>
        <w:t>Selection Criteria:</w:t>
      </w:r>
    </w:p>
    <w:p w14:paraId="60E77239" w14:textId="2DBA905B" w:rsidR="005F4BD9" w:rsidRPr="005F4BD9" w:rsidRDefault="005F4BD9" w:rsidP="001F6AF9">
      <w:pPr>
        <w:pStyle w:val="ListNumbered"/>
        <w:numPr>
          <w:ilvl w:val="0"/>
          <w:numId w:val="15"/>
        </w:numPr>
        <w:spacing w:before="120" w:after="120" w:line="280" w:lineRule="atLeast"/>
        <w:jc w:val="both"/>
        <w:rPr>
          <w:rFonts w:ascii="Gill Sans MT" w:hAnsi="Gill Sans MT"/>
        </w:rPr>
      </w:pPr>
      <w:r w:rsidRPr="005F4BD9">
        <w:rPr>
          <w:rFonts w:ascii="Gill Sans MT" w:hAnsi="Gill Sans MT"/>
        </w:rPr>
        <w:t xml:space="preserve">Current knowledge of, and the ability to apply nursing/midwifery principles, </w:t>
      </w:r>
      <w:proofErr w:type="gramStart"/>
      <w:r w:rsidRPr="005F4BD9">
        <w:rPr>
          <w:rFonts w:ascii="Gill Sans MT" w:hAnsi="Gill Sans MT"/>
        </w:rPr>
        <w:t>procedures</w:t>
      </w:r>
      <w:proofErr w:type="gramEnd"/>
      <w:r w:rsidRPr="005F4BD9">
        <w:rPr>
          <w:rFonts w:ascii="Gill Sans MT" w:hAnsi="Gill Sans MT"/>
        </w:rPr>
        <w:t xml:space="preserve"> and evidence-based practices in the delivery of patient/client care in a relevant clinical setting and in line with legal requirements, the Nursing Midwifery Board Australia (NMBA), Registered Nurse/Midwife Standards for Practice and other relevant professional standards. </w:t>
      </w:r>
    </w:p>
    <w:p w14:paraId="2A15DEF5" w14:textId="77777777" w:rsidR="005F4BD9" w:rsidRPr="005F4BD9" w:rsidRDefault="005F4BD9" w:rsidP="001F6AF9">
      <w:pPr>
        <w:pStyle w:val="ListNumbered"/>
        <w:numPr>
          <w:ilvl w:val="0"/>
          <w:numId w:val="15"/>
        </w:numPr>
        <w:spacing w:before="120" w:after="120" w:line="280" w:lineRule="atLeast"/>
        <w:jc w:val="both"/>
        <w:rPr>
          <w:rFonts w:ascii="Gill Sans MT" w:hAnsi="Gill Sans MT"/>
        </w:rPr>
      </w:pPr>
      <w:r w:rsidRPr="005F4BD9">
        <w:rPr>
          <w:rFonts w:ascii="Gill Sans MT" w:hAnsi="Gill Sans MT"/>
        </w:rPr>
        <w:t>Proven ability to assess, plan, implement and evaluate clinical education at the clinical unit level.</w:t>
      </w:r>
    </w:p>
    <w:p w14:paraId="24172636" w14:textId="77777777" w:rsidR="005F4BD9" w:rsidRPr="005F4BD9" w:rsidRDefault="005F4BD9" w:rsidP="001F6AF9">
      <w:pPr>
        <w:pStyle w:val="ListNumbered"/>
        <w:numPr>
          <w:ilvl w:val="0"/>
          <w:numId w:val="15"/>
        </w:numPr>
        <w:spacing w:before="120" w:after="120" w:line="280" w:lineRule="atLeast"/>
        <w:jc w:val="both"/>
        <w:rPr>
          <w:rFonts w:ascii="Gill Sans MT" w:hAnsi="Gill Sans MT"/>
        </w:rPr>
      </w:pPr>
      <w:r w:rsidRPr="005F4BD9">
        <w:rPr>
          <w:rFonts w:ascii="Gill Sans MT" w:hAnsi="Gill Sans MT"/>
        </w:rPr>
        <w:t>Demonstrated ability to take a lead role to assist in the professional and clinical development of less experienced staff with a demonstrated commitment to own professional development.</w:t>
      </w:r>
    </w:p>
    <w:p w14:paraId="767153D6" w14:textId="548FCA8E" w:rsidR="00793AD2" w:rsidRPr="00D65FA1" w:rsidRDefault="005F4BD9" w:rsidP="001F6AF9">
      <w:pPr>
        <w:pStyle w:val="ListNumbered"/>
        <w:numPr>
          <w:ilvl w:val="0"/>
          <w:numId w:val="15"/>
        </w:numPr>
        <w:spacing w:after="120" w:line="280" w:lineRule="atLeast"/>
        <w:jc w:val="both"/>
        <w:rPr>
          <w:rFonts w:ascii="Gill Sans MT" w:hAnsi="Gill Sans MT"/>
        </w:rPr>
      </w:pPr>
      <w:r w:rsidRPr="005F4BD9">
        <w:rPr>
          <w:rFonts w:ascii="Gill Sans MT" w:hAnsi="Gill Sans MT"/>
        </w:rPr>
        <w:lastRenderedPageBreak/>
        <w:t>Demonstrated ability to provide clinical leadership to support the nursing/midwifery management team and to work effectively as a member of a multidisciplinary team.</w:t>
      </w:r>
    </w:p>
    <w:p w14:paraId="51A440BD" w14:textId="77777777" w:rsidR="005F4BD9" w:rsidRPr="005F4BD9" w:rsidRDefault="005F4BD9" w:rsidP="001F6AF9">
      <w:pPr>
        <w:pStyle w:val="ListNumbered"/>
        <w:widowControl w:val="0"/>
        <w:numPr>
          <w:ilvl w:val="0"/>
          <w:numId w:val="15"/>
        </w:numPr>
        <w:spacing w:after="120" w:line="280" w:lineRule="atLeast"/>
        <w:jc w:val="both"/>
        <w:rPr>
          <w:rFonts w:ascii="Gill Sans MT" w:hAnsi="Gill Sans MT"/>
        </w:rPr>
      </w:pPr>
      <w:r w:rsidRPr="005F4BD9">
        <w:rPr>
          <w:rFonts w:ascii="Gill Sans MT" w:hAnsi="Gill Sans MT"/>
        </w:rPr>
        <w:t>Demonstrated ability to participate in workplace activities, research, projects and/or programs and the ability to apply evidence to practice, to improve standards of contemporary health care.</w:t>
      </w:r>
    </w:p>
    <w:p w14:paraId="1D1DB96D" w14:textId="24B1CB2E" w:rsidR="00E91AB6" w:rsidRDefault="005F4BD9" w:rsidP="001F6AF9">
      <w:pPr>
        <w:pStyle w:val="ListNumbered"/>
        <w:widowControl w:val="0"/>
        <w:numPr>
          <w:ilvl w:val="0"/>
          <w:numId w:val="15"/>
        </w:numPr>
        <w:spacing w:after="120" w:line="280" w:lineRule="atLeast"/>
        <w:jc w:val="both"/>
        <w:rPr>
          <w:rFonts w:ascii="Gill Sans MT" w:hAnsi="Gill Sans MT"/>
        </w:rPr>
      </w:pPr>
      <w:r w:rsidRPr="005F4BD9">
        <w:rPr>
          <w:rFonts w:ascii="Gill Sans MT" w:hAnsi="Gill Sans MT"/>
        </w:rPr>
        <w:t xml:space="preserve">Proven ability to utilise an advanced level of written, </w:t>
      </w:r>
      <w:proofErr w:type="gramStart"/>
      <w:r w:rsidRPr="005F4BD9">
        <w:rPr>
          <w:rFonts w:ascii="Gill Sans MT" w:hAnsi="Gill Sans MT"/>
        </w:rPr>
        <w:t>verbal</w:t>
      </w:r>
      <w:proofErr w:type="gramEnd"/>
      <w:r w:rsidRPr="005F4BD9">
        <w:rPr>
          <w:rFonts w:ascii="Gill Sans MT" w:hAnsi="Gill Sans MT"/>
        </w:rPr>
        <w:t xml:space="preserve"> and non-verbal communication and interpersonal skills.</w:t>
      </w:r>
    </w:p>
    <w:p w14:paraId="42595C85" w14:textId="77777777" w:rsidR="00826921" w:rsidRPr="00E30E66" w:rsidRDefault="00826921" w:rsidP="00826921">
      <w:pPr>
        <w:widowControl w:val="0"/>
        <w:spacing w:before="240" w:after="120"/>
        <w:rPr>
          <w:rFonts w:ascii="Gill Sans MT" w:hAnsi="Gill Sans MT"/>
          <w:b/>
        </w:rPr>
      </w:pPr>
      <w:r w:rsidRPr="00E30E66">
        <w:rPr>
          <w:rFonts w:ascii="Gill Sans MT" w:hAnsi="Gill Sans MT"/>
          <w:b/>
        </w:rPr>
        <w:t>Pathway to a Grade 4 appointment:</w:t>
      </w:r>
    </w:p>
    <w:p w14:paraId="793F22B2" w14:textId="77777777" w:rsidR="00826921" w:rsidRPr="00E30E66" w:rsidRDefault="00826921" w:rsidP="001F6AF9">
      <w:pPr>
        <w:widowControl w:val="0"/>
        <w:spacing w:after="120"/>
        <w:jc w:val="both"/>
        <w:rPr>
          <w:rFonts w:ascii="Gill Sans MT" w:hAnsi="Gill Sans MT"/>
          <w:b/>
        </w:rPr>
      </w:pPr>
      <w:r w:rsidRPr="00E30E66">
        <w:rPr>
          <w:rFonts w:ascii="Gill Sans MT" w:hAnsi="Gill Sans MT" w:cs="TTE5F2A058t00"/>
        </w:rPr>
        <w:t xml:space="preserve">Registered nurses </w:t>
      </w:r>
      <w:r>
        <w:rPr>
          <w:rFonts w:ascii="Gill Sans MT" w:hAnsi="Gill Sans MT" w:cs="TTE5F2A058t00"/>
        </w:rPr>
        <w:t xml:space="preserve">/ midwives </w:t>
      </w:r>
      <w:r w:rsidRPr="00E30E66">
        <w:rPr>
          <w:rFonts w:ascii="Gill Sans MT" w:hAnsi="Gill Sans MT" w:cs="TTE5F2A058t00"/>
        </w:rPr>
        <w:t xml:space="preserve">may advance to Grade 4 </w:t>
      </w:r>
      <w:r w:rsidRPr="00E30E66">
        <w:rPr>
          <w:rFonts w:ascii="Gill Sans MT" w:hAnsi="Gill Sans MT"/>
        </w:rPr>
        <w:t>through:</w:t>
      </w:r>
    </w:p>
    <w:p w14:paraId="0622F257" w14:textId="77777777" w:rsidR="00826921" w:rsidRPr="00E30E66" w:rsidRDefault="00826921" w:rsidP="001F6AF9">
      <w:pPr>
        <w:numPr>
          <w:ilvl w:val="0"/>
          <w:numId w:val="30"/>
        </w:numPr>
        <w:autoSpaceDE w:val="0"/>
        <w:autoSpaceDN w:val="0"/>
        <w:adjustRightInd w:val="0"/>
        <w:spacing w:after="120"/>
        <w:ind w:left="567" w:hanging="567"/>
        <w:jc w:val="both"/>
        <w:rPr>
          <w:rFonts w:ascii="Gill Sans MT" w:hAnsi="Gill Sans MT"/>
        </w:rPr>
      </w:pPr>
      <w:r w:rsidRPr="00E30E66">
        <w:rPr>
          <w:rFonts w:ascii="Gill Sans MT" w:hAnsi="Gill Sans MT"/>
        </w:rPr>
        <w:t xml:space="preserve">a </w:t>
      </w:r>
      <w:proofErr w:type="gramStart"/>
      <w:r w:rsidRPr="00E30E66">
        <w:rPr>
          <w:rFonts w:ascii="Gill Sans MT" w:hAnsi="Gill Sans MT"/>
        </w:rPr>
        <w:t>merit based</w:t>
      </w:r>
      <w:proofErr w:type="gramEnd"/>
      <w:r w:rsidRPr="00E30E66">
        <w:rPr>
          <w:rFonts w:ascii="Gill Sans MT" w:hAnsi="Gill Sans MT"/>
        </w:rPr>
        <w:t xml:space="preserve"> selection process in accordance with the </w:t>
      </w:r>
      <w:r w:rsidRPr="00E30E66">
        <w:rPr>
          <w:rFonts w:ascii="Gill Sans MT" w:hAnsi="Gill Sans MT"/>
          <w:i/>
        </w:rPr>
        <w:t>State Service Act 2000</w:t>
      </w:r>
      <w:r w:rsidRPr="00E30E66">
        <w:rPr>
          <w:rFonts w:ascii="Gill Sans MT" w:hAnsi="Gill Sans MT"/>
        </w:rPr>
        <w:t>;</w:t>
      </w:r>
      <w:r w:rsidRPr="00E30E66">
        <w:rPr>
          <w:rFonts w:ascii="Gill Sans MT" w:hAnsi="Gill Sans MT"/>
          <w:i/>
        </w:rPr>
        <w:t xml:space="preserve"> </w:t>
      </w:r>
      <w:r w:rsidRPr="00E30E66">
        <w:rPr>
          <w:rFonts w:ascii="Gill Sans MT" w:hAnsi="Gill Sans MT"/>
        </w:rPr>
        <w:t xml:space="preserve">or </w:t>
      </w:r>
    </w:p>
    <w:p w14:paraId="05B7A7D6" w14:textId="77777777" w:rsidR="00826921" w:rsidRPr="00E30E66" w:rsidRDefault="00826921" w:rsidP="001F6AF9">
      <w:pPr>
        <w:numPr>
          <w:ilvl w:val="0"/>
          <w:numId w:val="30"/>
        </w:numPr>
        <w:autoSpaceDE w:val="0"/>
        <w:autoSpaceDN w:val="0"/>
        <w:adjustRightInd w:val="0"/>
        <w:spacing w:after="120"/>
        <w:ind w:left="567" w:hanging="567"/>
        <w:jc w:val="both"/>
        <w:rPr>
          <w:rFonts w:ascii="Gill Sans MT" w:hAnsi="Gill Sans MT" w:cs="TTE5F2A058t00"/>
        </w:rPr>
      </w:pPr>
      <w:r w:rsidRPr="00E30E66">
        <w:rPr>
          <w:rFonts w:ascii="Gill Sans MT" w:hAnsi="Gill Sans MT"/>
        </w:rPr>
        <w:t>a Formal Capability Assessment.</w:t>
      </w:r>
    </w:p>
    <w:p w14:paraId="53CC705D" w14:textId="0DD68AE7" w:rsidR="00826921" w:rsidRPr="00826921" w:rsidRDefault="00826921" w:rsidP="001F6AF9">
      <w:pPr>
        <w:spacing w:after="120"/>
        <w:jc w:val="both"/>
        <w:rPr>
          <w:rFonts w:ascii="Gill Sans MT" w:hAnsi="Gill Sans MT" w:cs="TTE5F2A058t00"/>
        </w:rPr>
      </w:pPr>
      <w:r w:rsidRPr="00E30E66">
        <w:rPr>
          <w:rFonts w:ascii="Gill Sans MT" w:hAnsi="Gill Sans MT"/>
        </w:rPr>
        <w:t>Irrespective</w:t>
      </w:r>
      <w:r w:rsidRPr="00E30E66">
        <w:rPr>
          <w:rFonts w:ascii="Gill Sans MT" w:hAnsi="Gill Sans MT"/>
          <w:b/>
        </w:rPr>
        <w:t xml:space="preserve"> </w:t>
      </w:r>
      <w:r w:rsidRPr="00E30E66">
        <w:rPr>
          <w:rFonts w:ascii="Gill Sans MT" w:hAnsi="Gill Sans MT" w:cs="TTE5F2A058t00"/>
        </w:rPr>
        <w:t>of the pathway to a Grade 4 appointment, the duties and responsibilities are as per this Statement of Duties.</w:t>
      </w:r>
    </w:p>
    <w:p w14:paraId="185F40C6" w14:textId="77777777" w:rsidR="00E91AB6" w:rsidRDefault="00E91AB6" w:rsidP="00130E72">
      <w:pPr>
        <w:pStyle w:val="Heading3"/>
      </w:pPr>
      <w:r>
        <w:t>Working Environment:</w:t>
      </w:r>
    </w:p>
    <w:p w14:paraId="4BDC387B" w14:textId="77777777" w:rsidR="009B7F4C" w:rsidRDefault="009B7F4C" w:rsidP="001F6AF9">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A6FAFF5" w14:textId="77777777" w:rsidR="009B7F4C" w:rsidRDefault="009B7F4C" w:rsidP="001F6AF9">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9BE2BB7" w14:textId="77777777" w:rsidR="009B7F4C" w:rsidRDefault="009B7F4C" w:rsidP="001F6AF9">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F9FB98F" w14:textId="77777777" w:rsidR="009B7F4C" w:rsidRPr="004B0994" w:rsidRDefault="009B7F4C" w:rsidP="001F6AF9">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59E89D02" w:rsidR="000D5AF4" w:rsidRPr="004B0994" w:rsidRDefault="000D5AF4" w:rsidP="001F6AF9">
      <w:pPr>
        <w:spacing w:after="120" w:line="280" w:lineRule="atLeast"/>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 w:id="1">
    <w:p w14:paraId="613DCBCE" w14:textId="77777777" w:rsidR="005F4BD9" w:rsidRPr="000B0E48" w:rsidRDefault="005F4BD9" w:rsidP="005F4BD9">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F1668F42"/>
    <w:lvl w:ilvl="0" w:tplc="6436D960">
      <w:start w:val="1"/>
      <w:numFmt w:val="bullet"/>
      <w:lvlText w:val=""/>
      <w:lvlJc w:val="left"/>
      <w:pPr>
        <w:ind w:left="360" w:hanging="360"/>
      </w:pPr>
      <w:rPr>
        <w:rFonts w:ascii="Symbol" w:hAnsi="Symbol" w:hint="default"/>
        <w:sz w:val="22"/>
        <w:szCs w:val="26"/>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657EED"/>
    <w:multiLevelType w:val="hybridMultilevel"/>
    <w:tmpl w:val="6B529BDA"/>
    <w:lvl w:ilvl="0" w:tplc="6B2C146A">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31104F"/>
    <w:multiLevelType w:val="hybridMultilevel"/>
    <w:tmpl w:val="C0E24D30"/>
    <w:lvl w:ilvl="0" w:tplc="0C090017">
      <w:start w:val="1"/>
      <w:numFmt w:val="lowerLetter"/>
      <w:lvlText w:val="%1)"/>
      <w:lvlJc w:val="left"/>
      <w:pPr>
        <w:ind w:left="72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F876CF"/>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05423E"/>
    <w:multiLevelType w:val="hybridMultilevel"/>
    <w:tmpl w:val="50DC86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20663D1"/>
    <w:multiLevelType w:val="hybridMultilevel"/>
    <w:tmpl w:val="444A366E"/>
    <w:lvl w:ilvl="0" w:tplc="0C090017">
      <w:start w:val="1"/>
      <w:numFmt w:val="lowerLetter"/>
      <w:lvlText w:val="%1)"/>
      <w:lvlJc w:val="left"/>
      <w:pPr>
        <w:ind w:left="720" w:hanging="360"/>
      </w:pPr>
      <w:rPr>
        <w:rFonts w:hint="default"/>
      </w:rPr>
    </w:lvl>
    <w:lvl w:ilvl="1" w:tplc="D6924BA0">
      <w:start w:val="4"/>
      <w:numFmt w:val="bullet"/>
      <w:lvlText w:val="•"/>
      <w:lvlJc w:val="left"/>
      <w:pPr>
        <w:ind w:left="1440" w:hanging="360"/>
      </w:pPr>
      <w:rPr>
        <w:rFonts w:ascii="Gill Sans MT" w:eastAsia="Times New Roman" w:hAnsi="Gill Sans MT"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9A44C3"/>
    <w:multiLevelType w:val="hybridMultilevel"/>
    <w:tmpl w:val="555AAEBA"/>
    <w:lvl w:ilvl="0" w:tplc="0C090017">
      <w:start w:val="1"/>
      <w:numFmt w:val="lowerLetter"/>
      <w:lvlText w:val="%1)"/>
      <w:lvlJc w:val="left"/>
      <w:pPr>
        <w:ind w:left="720" w:hanging="360"/>
      </w:pPr>
      <w:rPr>
        <w:rFonts w:hint="default"/>
      </w:rPr>
    </w:lvl>
    <w:lvl w:ilvl="1" w:tplc="D6924BA0">
      <w:start w:val="4"/>
      <w:numFmt w:val="bullet"/>
      <w:lvlText w:val="•"/>
      <w:lvlJc w:val="left"/>
      <w:pPr>
        <w:ind w:left="1440" w:hanging="360"/>
      </w:pPr>
      <w:rPr>
        <w:rFonts w:ascii="Gill Sans MT" w:eastAsia="Times New Roman" w:hAnsi="Gill Sans MT"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645F9F"/>
    <w:multiLevelType w:val="hybridMultilevel"/>
    <w:tmpl w:val="66A8D6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D93437"/>
    <w:multiLevelType w:val="hybridMultilevel"/>
    <w:tmpl w:val="D3388D4A"/>
    <w:lvl w:ilvl="0" w:tplc="0C090017">
      <w:start w:val="1"/>
      <w:numFmt w:val="lowerLetter"/>
      <w:lvlText w:val="%1)"/>
      <w:lvlJc w:val="left"/>
      <w:pPr>
        <w:tabs>
          <w:tab w:val="num" w:pos="1070"/>
        </w:tabs>
        <w:ind w:left="1070"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663727">
    <w:abstractNumId w:val="26"/>
  </w:num>
  <w:num w:numId="2" w16cid:durableId="954554963">
    <w:abstractNumId w:val="5"/>
  </w:num>
  <w:num w:numId="3" w16cid:durableId="301277798">
    <w:abstractNumId w:val="3"/>
  </w:num>
  <w:num w:numId="4" w16cid:durableId="784617693">
    <w:abstractNumId w:val="10"/>
  </w:num>
  <w:num w:numId="5" w16cid:durableId="232201266">
    <w:abstractNumId w:val="17"/>
  </w:num>
  <w:num w:numId="6" w16cid:durableId="7223052">
    <w:abstractNumId w:val="13"/>
  </w:num>
  <w:num w:numId="7" w16cid:durableId="357976532">
    <w:abstractNumId w:val="23"/>
  </w:num>
  <w:num w:numId="8" w16cid:durableId="1776973877">
    <w:abstractNumId w:val="2"/>
  </w:num>
  <w:num w:numId="9" w16cid:durableId="424309900">
    <w:abstractNumId w:val="24"/>
  </w:num>
  <w:num w:numId="10" w16cid:durableId="776681645">
    <w:abstractNumId w:val="19"/>
  </w:num>
  <w:num w:numId="11" w16cid:durableId="840004927">
    <w:abstractNumId w:val="8"/>
  </w:num>
  <w:num w:numId="12" w16cid:durableId="1702510631">
    <w:abstractNumId w:val="9"/>
  </w:num>
  <w:num w:numId="13" w16cid:durableId="1916234275">
    <w:abstractNumId w:val="12"/>
  </w:num>
  <w:num w:numId="14" w16cid:durableId="1147091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413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024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2325711">
    <w:abstractNumId w:val="14"/>
  </w:num>
  <w:num w:numId="18" w16cid:durableId="1895701543">
    <w:abstractNumId w:val="4"/>
  </w:num>
  <w:num w:numId="19" w16cid:durableId="847795211">
    <w:abstractNumId w:val="16"/>
  </w:num>
  <w:num w:numId="20" w16cid:durableId="1882204197">
    <w:abstractNumId w:val="20"/>
  </w:num>
  <w:num w:numId="21" w16cid:durableId="1113742753">
    <w:abstractNumId w:val="0"/>
  </w:num>
  <w:num w:numId="22" w16cid:durableId="2135295619">
    <w:abstractNumId w:val="18"/>
  </w:num>
  <w:num w:numId="23" w16cid:durableId="1667980151">
    <w:abstractNumId w:val="15"/>
  </w:num>
  <w:num w:numId="24" w16cid:durableId="1093629380">
    <w:abstractNumId w:val="21"/>
  </w:num>
  <w:num w:numId="25" w16cid:durableId="546382773">
    <w:abstractNumId w:val="6"/>
  </w:num>
  <w:num w:numId="26" w16cid:durableId="484277837">
    <w:abstractNumId w:val="22"/>
  </w:num>
  <w:num w:numId="27" w16cid:durableId="1188639250">
    <w:abstractNumId w:val="1"/>
  </w:num>
  <w:num w:numId="28" w16cid:durableId="1738018516">
    <w:abstractNumId w:val="25"/>
  </w:num>
  <w:num w:numId="29" w16cid:durableId="1655451643">
    <w:abstractNumId w:val="11"/>
  </w:num>
  <w:num w:numId="30" w16cid:durableId="9004791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1745F"/>
    <w:rsid w:val="00130E72"/>
    <w:rsid w:val="00150931"/>
    <w:rsid w:val="00174560"/>
    <w:rsid w:val="0017718A"/>
    <w:rsid w:val="00193494"/>
    <w:rsid w:val="00197D66"/>
    <w:rsid w:val="001A0ED9"/>
    <w:rsid w:val="001A1485"/>
    <w:rsid w:val="001A5403"/>
    <w:rsid w:val="001B46F1"/>
    <w:rsid w:val="001C5696"/>
    <w:rsid w:val="001D302E"/>
    <w:rsid w:val="001E2C1B"/>
    <w:rsid w:val="001F6AF9"/>
    <w:rsid w:val="00232BE5"/>
    <w:rsid w:val="002610EB"/>
    <w:rsid w:val="002629D9"/>
    <w:rsid w:val="00275F14"/>
    <w:rsid w:val="00284040"/>
    <w:rsid w:val="002A134E"/>
    <w:rsid w:val="002B144A"/>
    <w:rsid w:val="002D25CE"/>
    <w:rsid w:val="002D72E4"/>
    <w:rsid w:val="002E2FDC"/>
    <w:rsid w:val="003138E4"/>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5F4BD9"/>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AD2"/>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26921"/>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8772B"/>
    <w:rsid w:val="00990D4D"/>
    <w:rsid w:val="00990F46"/>
    <w:rsid w:val="00996960"/>
    <w:rsid w:val="00996D71"/>
    <w:rsid w:val="009A0487"/>
    <w:rsid w:val="009B0BB2"/>
    <w:rsid w:val="009B7F4C"/>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A50"/>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1F74"/>
    <w:rsid w:val="00CC6E00"/>
    <w:rsid w:val="00CD13C8"/>
    <w:rsid w:val="00CD2D3B"/>
    <w:rsid w:val="00CE2BFE"/>
    <w:rsid w:val="00CF1329"/>
    <w:rsid w:val="00CF4C44"/>
    <w:rsid w:val="00D07979"/>
    <w:rsid w:val="00D3274D"/>
    <w:rsid w:val="00D33173"/>
    <w:rsid w:val="00D46C41"/>
    <w:rsid w:val="00D46F55"/>
    <w:rsid w:val="00D6474A"/>
    <w:rsid w:val="00D65FA1"/>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358A"/>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5F4BD9"/>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5F4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10474</Characters>
  <Application>Microsoft Office Word</Application>
  <DocSecurity>0</DocSecurity>
  <Lines>197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2</cp:revision>
  <cp:lastPrinted>2022-07-19T05:17:00Z</cp:lastPrinted>
  <dcterms:created xsi:type="dcterms:W3CDTF">2023-08-02T02:49:00Z</dcterms:created>
  <dcterms:modified xsi:type="dcterms:W3CDTF">2023-08-02T02:49:00Z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b3b3417b35ff3240c0f593e5eed7d35c5bef3aa8d5426f186a3332403e9c9e55</vt:lpwstr>
  </property>
</Properties>
</file>