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2691877A" w:rsidR="004B1E48" w:rsidRPr="00562FA9" w:rsidRDefault="00E91AB6" w:rsidP="00F376B0">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15359E03" w:rsidR="003C0450" w:rsidRPr="007708FA" w:rsidRDefault="00F66CBA" w:rsidP="004B1E48">
            <w:pPr>
              <w:rPr>
                <w:rFonts w:ascii="Gill Sans MT" w:hAnsi="Gill Sans MT" w:cs="Gill Sans"/>
              </w:rPr>
            </w:pPr>
            <w:r>
              <w:rPr>
                <w:rStyle w:val="InformationBlockChar"/>
                <w:rFonts w:eastAsiaTheme="minorHAnsi"/>
                <w:b w:val="0"/>
                <w:bCs/>
              </w:rPr>
              <w:t>Cybers</w:t>
            </w:r>
            <w:r w:rsidR="00A25401">
              <w:rPr>
                <w:rStyle w:val="InformationBlockChar"/>
                <w:rFonts w:eastAsiaTheme="minorHAnsi"/>
                <w:b w:val="0"/>
                <w:bCs/>
              </w:rPr>
              <w:t xml:space="preserve">ecurity </w:t>
            </w:r>
            <w:r w:rsidR="009B10B5">
              <w:rPr>
                <w:rStyle w:val="InformationBlockChar"/>
                <w:rFonts w:eastAsiaTheme="minorHAnsi"/>
                <w:b w:val="0"/>
                <w:bCs/>
              </w:rPr>
              <w:t>Operations Officer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6B5BB6E" w:rsidR="003C0450" w:rsidRPr="007708FA" w:rsidRDefault="004708FA" w:rsidP="004B1E48">
            <w:pPr>
              <w:rPr>
                <w:rFonts w:ascii="Gill Sans MT" w:hAnsi="Gill Sans MT" w:cs="Gill Sans"/>
              </w:rPr>
            </w:pPr>
            <w:r>
              <w:rPr>
                <w:rStyle w:val="InformationBlockChar"/>
                <w:rFonts w:eastAsiaTheme="minorHAnsi"/>
                <w:b w:val="0"/>
                <w:bCs/>
              </w:rPr>
              <w:t>527367</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44FB854C" w:rsidR="003C0450" w:rsidRPr="007708FA" w:rsidRDefault="00C812F8" w:rsidP="004B1E48">
            <w:pPr>
              <w:rPr>
                <w:rFonts w:ascii="Gill Sans MT" w:hAnsi="Gill Sans MT" w:cs="Gill Sans"/>
              </w:rPr>
            </w:pPr>
            <w:r w:rsidRPr="00C812F8">
              <w:rPr>
                <w:rStyle w:val="InformationBlockChar"/>
                <w:rFonts w:eastAsiaTheme="minorHAnsi"/>
                <w:b w:val="0"/>
                <w:bCs/>
              </w:rPr>
              <w:t>Information and Communication Technology</w:t>
            </w:r>
            <w:r>
              <w:rPr>
                <w:rStyle w:val="InformationBlockChar"/>
                <w:rFonts w:eastAsiaTheme="minorHAnsi"/>
                <w:b w:val="0"/>
                <w:bCs/>
              </w:rPr>
              <w:t xml:space="preserve"> </w:t>
            </w:r>
            <w:r w:rsidR="0034350C">
              <w:rPr>
                <w:rStyle w:val="InformationBlockChar"/>
                <w:rFonts w:eastAsiaTheme="minorHAnsi"/>
                <w:b w:val="0"/>
                <w:bCs/>
              </w:rPr>
              <w:t xml:space="preserve">Level </w:t>
            </w:r>
            <w:r w:rsidR="00353801">
              <w:rPr>
                <w:rStyle w:val="InformationBlockChar"/>
                <w:rFonts w:eastAsiaTheme="minorHAnsi"/>
                <w:b w:val="0"/>
                <w:bCs/>
              </w:rPr>
              <w:t>2</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18F1AD3B" w:rsidR="003C0450" w:rsidRPr="007708FA" w:rsidRDefault="00230458"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A25401">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0DBB7915" w:rsidR="003C0450" w:rsidRPr="007708FA" w:rsidRDefault="004708FA" w:rsidP="004B1E48">
            <w:pPr>
              <w:rPr>
                <w:rFonts w:ascii="Gill Sans MT" w:hAnsi="Gill Sans MT" w:cs="Gill Sans"/>
              </w:rPr>
            </w:pPr>
            <w:r>
              <w:rPr>
                <w:rStyle w:val="InformationBlockChar"/>
                <w:rFonts w:eastAsiaTheme="minorHAnsi"/>
                <w:b w:val="0"/>
                <w:bCs/>
              </w:rPr>
              <w:t xml:space="preserve">Health ICT – Cybersecurity Services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37107B5D" w:rsidR="003C0450" w:rsidRPr="00727CD6" w:rsidRDefault="00230458"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A25401">
                  <w:t>Fixed-Term,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A00619E" w:rsidR="003C0450" w:rsidRPr="00727CD6" w:rsidRDefault="00230458"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192278">
                  <w:t xml:space="preserve">South, North, </w:t>
                </w:r>
                <w:proofErr w:type="gramStart"/>
                <w:r w:rsidR="00192278">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0F689C0D" w:rsidR="003C0450" w:rsidRPr="00727CD6" w:rsidRDefault="004708FA" w:rsidP="004B1E48">
            <w:pPr>
              <w:rPr>
                <w:rFonts w:ascii="Gill Sans MT" w:hAnsi="Gill Sans MT" w:cs="Gill Sans"/>
              </w:rPr>
            </w:pPr>
            <w:r>
              <w:rPr>
                <w:rStyle w:val="InformationBlockChar"/>
                <w:rFonts w:eastAsiaTheme="minorHAnsi"/>
                <w:b w:val="0"/>
                <w:bCs/>
              </w:rPr>
              <w:t xml:space="preserve">Manager – Cybersecurity Operations </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00AC1690" w:rsidR="004B1E48" w:rsidRPr="00727CD6" w:rsidRDefault="00D7322D" w:rsidP="004B1E48">
            <w:pPr>
              <w:rPr>
                <w:rFonts w:ascii="Gill Sans MT" w:hAnsi="Gill Sans MT" w:cs="Gill Sans"/>
              </w:rPr>
            </w:pPr>
            <w:r>
              <w:rPr>
                <w:rStyle w:val="InformationBlockChar"/>
                <w:rFonts w:eastAsiaTheme="minorHAnsi"/>
                <w:b w:val="0"/>
                <w:bCs/>
              </w:rPr>
              <w:t>July 2022</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6EFE8700" w:rsidR="00540344" w:rsidRPr="00727CD6" w:rsidRDefault="00230458"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92278">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242888E3" w:rsidR="00540344" w:rsidRPr="00727CD6" w:rsidRDefault="00230458"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192278">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555B7C">
            <w:pPr>
              <w:rPr>
                <w:b/>
                <w:bCs/>
              </w:rPr>
            </w:pPr>
            <w:r>
              <w:rPr>
                <w:b/>
                <w:bCs/>
              </w:rPr>
              <w:t>Desirable Requirements</w:t>
            </w:r>
            <w:r w:rsidR="00562FA9">
              <w:rPr>
                <w:b/>
                <w:bCs/>
              </w:rPr>
              <w:t>:</w:t>
            </w:r>
          </w:p>
        </w:tc>
        <w:tc>
          <w:tcPr>
            <w:tcW w:w="7438" w:type="dxa"/>
          </w:tcPr>
          <w:p w14:paraId="5AB782F5" w14:textId="1B3FFC91" w:rsidR="00DA77CB" w:rsidRDefault="00F97B91" w:rsidP="00230458">
            <w:pPr>
              <w:jc w:val="both"/>
            </w:pPr>
            <w:r>
              <w:t>Appropriate tertiary qualifications in ICT, information management or a cybersecurity related discipline.</w:t>
            </w:r>
          </w:p>
          <w:p w14:paraId="3906A782" w14:textId="6E1F220D" w:rsidR="005409C4" w:rsidRDefault="00F97B91" w:rsidP="00230458">
            <w:pPr>
              <w:ind w:left="567" w:hanging="567"/>
              <w:jc w:val="both"/>
            </w:pPr>
            <w:r w:rsidRPr="00F97B91">
              <w:t>A security clearance of Negative Vetting 1 (Secret) or the ability to obtain one.</w:t>
            </w:r>
          </w:p>
          <w:p w14:paraId="2B66FD64" w14:textId="04A9DA33" w:rsidR="004E5E6A" w:rsidRPr="00DA77CB" w:rsidRDefault="00F97B91" w:rsidP="00230458">
            <w:pPr>
              <w:ind w:left="567" w:hanging="567"/>
              <w:jc w:val="both"/>
            </w:pPr>
            <w:r w:rsidRPr="00F97B91">
              <w:t>Current Driver’s Licence.</w:t>
            </w:r>
          </w:p>
        </w:tc>
      </w:tr>
      <w:tr w:rsidR="00562FA9" w14:paraId="7E6704E9" w14:textId="77777777" w:rsidTr="00562FA9">
        <w:tc>
          <w:tcPr>
            <w:tcW w:w="2802" w:type="dxa"/>
          </w:tcPr>
          <w:p w14:paraId="75E742CC" w14:textId="06ED5B20" w:rsidR="00562FA9" w:rsidRPr="00405739" w:rsidRDefault="00B806D1" w:rsidP="00555B7C">
            <w:pPr>
              <w:rPr>
                <w:b/>
                <w:bCs/>
              </w:rPr>
            </w:pPr>
            <w:r>
              <w:rPr>
                <w:b/>
                <w:bCs/>
              </w:rPr>
              <w:t>Position Features</w:t>
            </w:r>
            <w:r w:rsidR="00562FA9">
              <w:rPr>
                <w:b/>
                <w:bCs/>
              </w:rPr>
              <w:t>:</w:t>
            </w:r>
          </w:p>
        </w:tc>
        <w:tc>
          <w:tcPr>
            <w:tcW w:w="7438" w:type="dxa"/>
          </w:tcPr>
          <w:p w14:paraId="6B07474B" w14:textId="77777777" w:rsidR="002D34A8" w:rsidRDefault="002D34A8" w:rsidP="00230458">
            <w:pPr>
              <w:ind w:left="567" w:hanging="567"/>
              <w:jc w:val="both"/>
            </w:pPr>
            <w:r>
              <w:t>From time to time, the role may require:</w:t>
            </w:r>
          </w:p>
          <w:p w14:paraId="114702AF" w14:textId="77777777" w:rsidR="002D34A8" w:rsidRDefault="002D34A8" w:rsidP="00230458">
            <w:pPr>
              <w:ind w:left="567" w:hanging="567"/>
              <w:jc w:val="both"/>
            </w:pPr>
            <w:r>
              <w:t>• Some duties to be undertaken outside normal working hours</w:t>
            </w:r>
          </w:p>
          <w:p w14:paraId="6C3E9F8E" w14:textId="77777777" w:rsidR="002D34A8" w:rsidRDefault="002D34A8" w:rsidP="00230458">
            <w:pPr>
              <w:ind w:left="567" w:hanging="567"/>
              <w:jc w:val="both"/>
            </w:pPr>
            <w:r>
              <w:t>• Travel between sites to be undertaken</w:t>
            </w:r>
          </w:p>
          <w:p w14:paraId="43FA8FAF" w14:textId="397BFC54" w:rsidR="00DA77CB" w:rsidRPr="00DA77CB" w:rsidRDefault="002D34A8" w:rsidP="00230458">
            <w:pPr>
              <w:ind w:left="567" w:hanging="567"/>
              <w:jc w:val="both"/>
            </w:pPr>
            <w:r>
              <w:t>• Intra- and/or Interstate travel</w:t>
            </w:r>
          </w:p>
        </w:tc>
      </w:tr>
    </w:tbl>
    <w:p w14:paraId="673979F1" w14:textId="1F82D697" w:rsidR="008B7413" w:rsidRPr="001950B0" w:rsidRDefault="00E91AB6" w:rsidP="00512B29">
      <w:pPr>
        <w:pStyle w:val="Caption"/>
        <w:rPr>
          <w:sz w:val="20"/>
          <w:szCs w:val="20"/>
        </w:rPr>
      </w:pPr>
      <w:r w:rsidRPr="001950B0">
        <w:rPr>
          <w:sz w:val="20"/>
          <w:szCs w:val="20"/>
        </w:rPr>
        <w:t>N</w:t>
      </w:r>
      <w:r w:rsidR="00DA77CB" w:rsidRPr="001950B0">
        <w:rPr>
          <w:sz w:val="20"/>
          <w:szCs w:val="20"/>
        </w:rPr>
        <w:t>ote:</w:t>
      </w:r>
      <w:r w:rsidRPr="001950B0">
        <w:rPr>
          <w:sz w:val="20"/>
          <w:szCs w:val="20"/>
        </w:rPr>
        <w:t xml:space="preserve"> The above details in relation to Location, Position </w:t>
      </w:r>
      <w:r w:rsidR="00FD3D54" w:rsidRPr="001950B0">
        <w:rPr>
          <w:sz w:val="20"/>
          <w:szCs w:val="20"/>
        </w:rPr>
        <w:t>Type</w:t>
      </w:r>
      <w:r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A4FBB7" w14:textId="77777777" w:rsidR="005860A8" w:rsidRDefault="005860A8">
      <w:pPr>
        <w:spacing w:after="0" w:line="240" w:lineRule="auto"/>
        <w:rPr>
          <w:rFonts w:asciiTheme="majorHAnsi" w:eastAsiaTheme="majorEastAsia" w:hAnsiTheme="majorHAnsi" w:cstheme="majorBidi"/>
          <w:b/>
          <w:color w:val="007479" w:themeColor="accent1"/>
          <w:sz w:val="32"/>
        </w:rPr>
      </w:pPr>
      <w:r>
        <w:br w:type="page"/>
      </w:r>
    </w:p>
    <w:p w14:paraId="5B1FA8ED" w14:textId="11311951" w:rsidR="000714A1" w:rsidRDefault="003C0450" w:rsidP="00F635FF">
      <w:pPr>
        <w:pStyle w:val="Heading3"/>
      </w:pPr>
      <w:r w:rsidRPr="00405739">
        <w:lastRenderedPageBreak/>
        <w:t xml:space="preserve">Primary Purpose: </w:t>
      </w:r>
    </w:p>
    <w:p w14:paraId="68A0797E" w14:textId="2BBF52AF" w:rsidR="000714A1" w:rsidRPr="000714A1" w:rsidRDefault="002B46A6" w:rsidP="00230458">
      <w:pPr>
        <w:jc w:val="both"/>
        <w:rPr>
          <w:rStyle w:val="InformationBlockChar"/>
          <w:rFonts w:eastAsiaTheme="minorHAnsi"/>
          <w:b w:val="0"/>
        </w:rPr>
      </w:pPr>
      <w:r>
        <w:rPr>
          <w:rStyle w:val="InformationBlockChar"/>
          <w:rFonts w:eastAsiaTheme="minorHAnsi"/>
          <w:b w:val="0"/>
        </w:rPr>
        <w:t xml:space="preserve">The </w:t>
      </w:r>
      <w:r w:rsidR="00560C3F">
        <w:rPr>
          <w:rStyle w:val="InformationBlockChar"/>
          <w:rFonts w:eastAsiaTheme="minorHAnsi"/>
          <w:b w:val="0"/>
          <w:bCs/>
        </w:rPr>
        <w:t>Cybersecurity Operations Officer</w:t>
      </w:r>
      <w:r w:rsidR="00560C3F">
        <w:rPr>
          <w:rStyle w:val="InformationBlockChar"/>
          <w:rFonts w:eastAsiaTheme="minorHAnsi"/>
          <w:b w:val="0"/>
        </w:rPr>
        <w:t xml:space="preserve"> </w:t>
      </w:r>
      <w:r w:rsidR="000714A1">
        <w:rPr>
          <w:rStyle w:val="InformationBlockChar"/>
          <w:rFonts w:eastAsiaTheme="minorHAnsi"/>
          <w:b w:val="0"/>
        </w:rPr>
        <w:t>will</w:t>
      </w:r>
      <w:r w:rsidR="000714A1" w:rsidRPr="000714A1">
        <w:rPr>
          <w:rStyle w:val="InformationBlockChar"/>
          <w:rFonts w:eastAsiaTheme="minorHAnsi"/>
          <w:b w:val="0"/>
        </w:rPr>
        <w:t xml:space="preserve">: </w:t>
      </w:r>
    </w:p>
    <w:p w14:paraId="1337879C" w14:textId="5B64EA4C" w:rsidR="00F32781" w:rsidRPr="00A07E8B" w:rsidRDefault="00715706" w:rsidP="00230458">
      <w:pPr>
        <w:jc w:val="both"/>
        <w:rPr>
          <w:rFonts w:ascii="Gill Sans MT" w:hAnsi="Gill Sans MT" w:cs="Times New Roman"/>
          <w:szCs w:val="22"/>
        </w:rPr>
      </w:pPr>
      <w:r w:rsidRPr="00A07E8B">
        <w:rPr>
          <w:rStyle w:val="InformationBlockChar"/>
          <w:rFonts w:eastAsiaTheme="minorHAnsi"/>
          <w:b w:val="0"/>
        </w:rPr>
        <w:t>Work in a dedicated</w:t>
      </w:r>
      <w:r w:rsidR="000714A1" w:rsidRPr="00A07E8B">
        <w:rPr>
          <w:rStyle w:val="InformationBlockChar"/>
          <w:rFonts w:eastAsiaTheme="minorHAnsi"/>
          <w:b w:val="0"/>
        </w:rPr>
        <w:t xml:space="preserve"> </w:t>
      </w:r>
      <w:r w:rsidR="00E468ED" w:rsidRPr="00A07E8B">
        <w:rPr>
          <w:rStyle w:val="InformationBlockChar"/>
          <w:rFonts w:eastAsiaTheme="minorHAnsi"/>
          <w:b w:val="0"/>
        </w:rPr>
        <w:t>c</w:t>
      </w:r>
      <w:r w:rsidR="005C13D7" w:rsidRPr="00A07E8B">
        <w:rPr>
          <w:rStyle w:val="InformationBlockChar"/>
          <w:rFonts w:eastAsiaTheme="minorHAnsi"/>
          <w:b w:val="0"/>
        </w:rPr>
        <w:t xml:space="preserve">ybersecurity </w:t>
      </w:r>
      <w:r w:rsidR="00E468ED" w:rsidRPr="00A07E8B">
        <w:rPr>
          <w:rStyle w:val="InformationBlockChar"/>
          <w:rFonts w:eastAsiaTheme="minorHAnsi"/>
          <w:b w:val="0"/>
        </w:rPr>
        <w:t>o</w:t>
      </w:r>
      <w:r w:rsidR="005C13D7" w:rsidRPr="00A07E8B">
        <w:rPr>
          <w:rStyle w:val="InformationBlockChar"/>
          <w:rFonts w:eastAsiaTheme="minorHAnsi"/>
          <w:b w:val="0"/>
        </w:rPr>
        <w:t>perations capability, focusing on</w:t>
      </w:r>
      <w:r w:rsidR="00326BAE" w:rsidRPr="00A07E8B">
        <w:rPr>
          <w:rStyle w:val="InformationBlockChar"/>
          <w:rFonts w:eastAsiaTheme="minorHAnsi"/>
          <w:b w:val="0"/>
        </w:rPr>
        <w:t xml:space="preserve"> </w:t>
      </w:r>
      <w:r w:rsidR="005C13D7" w:rsidRPr="00A07E8B">
        <w:rPr>
          <w:rStyle w:val="InformationBlockChar"/>
          <w:rFonts w:eastAsiaTheme="minorHAnsi"/>
          <w:b w:val="0"/>
        </w:rPr>
        <w:t>threat detection, threat intelligence, vulnerability management, and incident response</w:t>
      </w:r>
      <w:r w:rsidR="00A07E8B">
        <w:rPr>
          <w:rStyle w:val="InformationBlockChar"/>
          <w:rFonts w:eastAsiaTheme="minorHAnsi"/>
          <w:b w:val="0"/>
        </w:rPr>
        <w:t>, and s</w:t>
      </w:r>
      <w:r w:rsidR="00CB037A">
        <w:rPr>
          <w:rFonts w:cstheme="minorBidi"/>
          <w:szCs w:val="22"/>
        </w:rPr>
        <w:t>upport the Department</w:t>
      </w:r>
      <w:r w:rsidR="004708FA">
        <w:rPr>
          <w:rFonts w:cstheme="minorBidi"/>
          <w:szCs w:val="22"/>
        </w:rPr>
        <w:t xml:space="preserve"> of Health (</w:t>
      </w:r>
      <w:proofErr w:type="spellStart"/>
      <w:r w:rsidR="004708FA">
        <w:rPr>
          <w:rFonts w:cstheme="minorBidi"/>
          <w:szCs w:val="22"/>
        </w:rPr>
        <w:t>DoH</w:t>
      </w:r>
      <w:proofErr w:type="spellEnd"/>
      <w:r w:rsidR="004708FA">
        <w:rPr>
          <w:rFonts w:cstheme="minorBidi"/>
          <w:szCs w:val="22"/>
        </w:rPr>
        <w:t>)</w:t>
      </w:r>
      <w:r w:rsidR="00CB037A">
        <w:rPr>
          <w:rFonts w:cstheme="minorBidi"/>
          <w:szCs w:val="22"/>
        </w:rPr>
        <w:t xml:space="preserve"> in</w:t>
      </w:r>
      <w:r w:rsidR="00E468ED">
        <w:rPr>
          <w:rFonts w:cstheme="minorBidi"/>
          <w:szCs w:val="22"/>
        </w:rPr>
        <w:t xml:space="preserve"> ongoing development of cybersecurity </w:t>
      </w:r>
      <w:r w:rsidR="00426DA7">
        <w:rPr>
          <w:rFonts w:cstheme="minorBidi"/>
          <w:szCs w:val="22"/>
        </w:rPr>
        <w:t>operations capability.</w:t>
      </w:r>
    </w:p>
    <w:p w14:paraId="04D7A53E" w14:textId="709A24A2" w:rsidR="00E91AB6" w:rsidRPr="00405739" w:rsidRDefault="00E91AB6" w:rsidP="00405739">
      <w:pPr>
        <w:pStyle w:val="Heading3"/>
      </w:pPr>
      <w:r w:rsidRPr="00405739">
        <w:t>Duties:</w:t>
      </w:r>
    </w:p>
    <w:p w14:paraId="54B42F97" w14:textId="42DC7B4E" w:rsidR="008803FC" w:rsidRPr="004B1E48" w:rsidRDefault="008D3187" w:rsidP="00230458">
      <w:pPr>
        <w:pStyle w:val="ListNumbered"/>
        <w:numPr>
          <w:ilvl w:val="0"/>
          <w:numId w:val="36"/>
        </w:numPr>
        <w:jc w:val="both"/>
      </w:pPr>
      <w:bookmarkStart w:id="0" w:name="_Hlk66960915"/>
      <w:r>
        <w:t xml:space="preserve">Undertake the day-to-day operation of the </w:t>
      </w:r>
      <w:proofErr w:type="spellStart"/>
      <w:r>
        <w:t>DoH</w:t>
      </w:r>
      <w:proofErr w:type="spellEnd"/>
      <w:r>
        <w:t xml:space="preserve"> Cybersecurity Operations function</w:t>
      </w:r>
      <w:r w:rsidR="00955CF6">
        <w:t xml:space="preserve">, </w:t>
      </w:r>
      <w:r w:rsidR="0032663D">
        <w:t>delivering services to enable</w:t>
      </w:r>
      <w:r w:rsidR="00C308A7">
        <w:t xml:space="preserve"> the </w:t>
      </w:r>
      <w:r w:rsidR="00955CF6" w:rsidRPr="00955CF6">
        <w:t>detect</w:t>
      </w:r>
      <w:r w:rsidR="00C308A7">
        <w:t>ion</w:t>
      </w:r>
      <w:r w:rsidR="00955CF6" w:rsidRPr="00955CF6">
        <w:t>, analys</w:t>
      </w:r>
      <w:r w:rsidR="00C308A7">
        <w:t>is,</w:t>
      </w:r>
      <w:r w:rsidR="00955CF6" w:rsidRPr="00955CF6">
        <w:t xml:space="preserve"> respon</w:t>
      </w:r>
      <w:r w:rsidR="00C308A7">
        <w:t>se</w:t>
      </w:r>
      <w:r w:rsidR="00955CF6" w:rsidRPr="00955CF6">
        <w:t>, report</w:t>
      </w:r>
      <w:r w:rsidR="00A54089">
        <w:t>ing</w:t>
      </w:r>
      <w:r w:rsidR="00955CF6" w:rsidRPr="00955CF6">
        <w:t xml:space="preserve">, and </w:t>
      </w:r>
      <w:r w:rsidR="00A54089">
        <w:t>the preparation for</w:t>
      </w:r>
      <w:r w:rsidR="00FE0C51">
        <w:t>,</w:t>
      </w:r>
      <w:r w:rsidR="00A54089">
        <w:t xml:space="preserve"> and prevention of</w:t>
      </w:r>
      <w:r w:rsidR="00B83EA3">
        <w:t>,</w:t>
      </w:r>
      <w:r w:rsidR="00955CF6" w:rsidRPr="00955CF6">
        <w:t xml:space="preserve"> cybersecurity incidents</w:t>
      </w:r>
      <w:r w:rsidR="00A54089">
        <w:t>.</w:t>
      </w:r>
    </w:p>
    <w:p w14:paraId="742B58EC" w14:textId="66A4B4FA" w:rsidR="00AA30A4" w:rsidRPr="004B1E48" w:rsidRDefault="0CBD101C" w:rsidP="00230458">
      <w:pPr>
        <w:pStyle w:val="ListNumbered"/>
        <w:numPr>
          <w:ilvl w:val="0"/>
          <w:numId w:val="36"/>
        </w:numPr>
        <w:jc w:val="both"/>
      </w:pPr>
      <w:r>
        <w:t>Lia</w:t>
      </w:r>
      <w:r w:rsidR="00D7322D">
        <w:t>i</w:t>
      </w:r>
      <w:r>
        <w:t xml:space="preserve">se with </w:t>
      </w:r>
      <w:proofErr w:type="spellStart"/>
      <w:r>
        <w:t>DoH</w:t>
      </w:r>
      <w:proofErr w:type="spellEnd"/>
      <w:r>
        <w:t xml:space="preserve"> staff and contractors to aid the investigation and successful remediation of cybersecurity events and incidents affecting the Department’s assets.</w:t>
      </w:r>
    </w:p>
    <w:p w14:paraId="18A84CDA" w14:textId="2A9454A9" w:rsidR="00931C94" w:rsidRDefault="369029A9" w:rsidP="00230458">
      <w:pPr>
        <w:pStyle w:val="ListNumbered"/>
        <w:numPr>
          <w:ilvl w:val="0"/>
          <w:numId w:val="36"/>
        </w:numPr>
        <w:jc w:val="both"/>
      </w:pPr>
      <w:r>
        <w:t xml:space="preserve">Assist and guide </w:t>
      </w:r>
      <w:proofErr w:type="spellStart"/>
      <w:r w:rsidR="10998042">
        <w:t>DoH</w:t>
      </w:r>
      <w:proofErr w:type="spellEnd"/>
      <w:r w:rsidR="10998042">
        <w:t xml:space="preserve"> staff in the identification of</w:t>
      </w:r>
      <w:r w:rsidR="3DAE6AF0">
        <w:t xml:space="preserve"> cybersecurity risks.</w:t>
      </w:r>
    </w:p>
    <w:p w14:paraId="5712F7A6" w14:textId="37A05381" w:rsidR="008803FC" w:rsidRDefault="14B1E188" w:rsidP="00230458">
      <w:pPr>
        <w:pStyle w:val="ListNumbered"/>
        <w:numPr>
          <w:ilvl w:val="0"/>
          <w:numId w:val="36"/>
        </w:numPr>
        <w:jc w:val="both"/>
      </w:pPr>
      <w:r>
        <w:t>Undertake identification, analysis</w:t>
      </w:r>
      <w:r w:rsidR="2538D262">
        <w:t xml:space="preserve"> and tracking of cybersecurity vulnerabilities</w:t>
      </w:r>
      <w:r w:rsidR="5CF58846">
        <w:t xml:space="preserve"> affecting the organisation, a</w:t>
      </w:r>
      <w:r w:rsidR="196D141D">
        <w:t>s well as</w:t>
      </w:r>
      <w:r w:rsidR="5CF58846">
        <w:t xml:space="preserve"> </w:t>
      </w:r>
      <w:proofErr w:type="gramStart"/>
      <w:r w:rsidR="00B4697E">
        <w:t>provid</w:t>
      </w:r>
      <w:r w:rsidR="196D141D">
        <w:t>ing</w:t>
      </w:r>
      <w:r w:rsidR="00B4697E">
        <w:t xml:space="preserve"> </w:t>
      </w:r>
      <w:r w:rsidR="02EB6BBE">
        <w:t>assist</w:t>
      </w:r>
      <w:r w:rsidR="00B4697E">
        <w:t>ance</w:t>
      </w:r>
      <w:proofErr w:type="gramEnd"/>
      <w:r w:rsidR="00B4697E">
        <w:t xml:space="preserve"> and guidance to</w:t>
      </w:r>
      <w:r w:rsidR="02EB6BBE">
        <w:t xml:space="preserve"> stakeholders </w:t>
      </w:r>
      <w:r w:rsidR="00B4697E">
        <w:t>regarding vulnerability remediation</w:t>
      </w:r>
      <w:r w:rsidR="458535E5">
        <w:t>.</w:t>
      </w:r>
      <w:r w:rsidR="02EB6BBE">
        <w:t xml:space="preserve"> </w:t>
      </w:r>
    </w:p>
    <w:p w14:paraId="241F6B41" w14:textId="5EAFF72B" w:rsidR="004235A4" w:rsidRDefault="6625662C" w:rsidP="00230458">
      <w:pPr>
        <w:pStyle w:val="ListNumbered"/>
        <w:numPr>
          <w:ilvl w:val="0"/>
          <w:numId w:val="36"/>
        </w:numPr>
        <w:jc w:val="both"/>
      </w:pPr>
      <w:bookmarkStart w:id="1" w:name="_Hlk109401519"/>
      <w:r>
        <w:t>Actively monitor</w:t>
      </w:r>
      <w:r w:rsidR="00E28726">
        <w:t xml:space="preserve"> </w:t>
      </w:r>
      <w:r w:rsidR="6988FDAD">
        <w:t xml:space="preserve">and triage </w:t>
      </w:r>
      <w:r w:rsidR="0C0616FB">
        <w:t xml:space="preserve">alerts from a suite of security </w:t>
      </w:r>
      <w:r w:rsidR="5F5EF270">
        <w:t>tools and</w:t>
      </w:r>
      <w:r w:rsidR="1A40551C">
        <w:t xml:space="preserve"> enact appropriate procedures and playbooks</w:t>
      </w:r>
      <w:r w:rsidR="4546B52F">
        <w:t xml:space="preserve"> in response to </w:t>
      </w:r>
      <w:r w:rsidR="21A11725">
        <w:t>cybersecurity threats</w:t>
      </w:r>
      <w:r w:rsidR="5173F466">
        <w:t xml:space="preserve">, including </w:t>
      </w:r>
      <w:r w:rsidR="10B0FC20">
        <w:t xml:space="preserve">incident investigation, evidence collection and threat hunting </w:t>
      </w:r>
      <w:r w:rsidR="7B20E63A">
        <w:t>activities.</w:t>
      </w:r>
    </w:p>
    <w:bookmarkEnd w:id="1"/>
    <w:p w14:paraId="48A1D04E" w14:textId="1780A9D2" w:rsidR="00F47057" w:rsidRDefault="6751C18C" w:rsidP="00230458">
      <w:pPr>
        <w:pStyle w:val="ListNumbered"/>
        <w:numPr>
          <w:ilvl w:val="0"/>
          <w:numId w:val="36"/>
        </w:numPr>
        <w:jc w:val="both"/>
      </w:pPr>
      <w:r>
        <w:t>Contribute to</w:t>
      </w:r>
      <w:r w:rsidR="21A11725">
        <w:t xml:space="preserve"> </w:t>
      </w:r>
      <w:r w:rsidR="25E5B18B">
        <w:t>ongoing improvement</w:t>
      </w:r>
      <w:r w:rsidR="21A11725">
        <w:t xml:space="preserve"> </w:t>
      </w:r>
      <w:r w:rsidR="266791D0">
        <w:t>of</w:t>
      </w:r>
      <w:r w:rsidR="44848851">
        <w:t xml:space="preserve"> cybersecurity incident response </w:t>
      </w:r>
      <w:r w:rsidR="266791D0">
        <w:t>process</w:t>
      </w:r>
      <w:r w:rsidR="47B7EC43">
        <w:t>es, including participation in table-top exercises</w:t>
      </w:r>
      <w:r w:rsidR="0A75D6B4">
        <w:t xml:space="preserve"> with internal and external stakeholders.</w:t>
      </w:r>
    </w:p>
    <w:p w14:paraId="1A17B6D2" w14:textId="0BE62B77" w:rsidR="001D4302" w:rsidRDefault="24F35148" w:rsidP="00230458">
      <w:pPr>
        <w:pStyle w:val="ListNumbered"/>
        <w:numPr>
          <w:ilvl w:val="0"/>
          <w:numId w:val="36"/>
        </w:numPr>
        <w:jc w:val="both"/>
      </w:pPr>
      <w:bookmarkStart w:id="2" w:name="_Hlk109403470"/>
      <w:r>
        <w:t>Ass</w:t>
      </w:r>
      <w:r w:rsidR="33F6D09E">
        <w:t>ist the Manager – Cybersecurity Operations in</w:t>
      </w:r>
      <w:r w:rsidR="447229DC">
        <w:t xml:space="preserve"> </w:t>
      </w:r>
      <w:r w:rsidR="5512282E">
        <w:t xml:space="preserve">the </w:t>
      </w:r>
      <w:r w:rsidR="447229DC">
        <w:t>ongoing measurement and reporting</w:t>
      </w:r>
      <w:r w:rsidR="5512282E">
        <w:t xml:space="preserve"> of cybersecurity operational matters, including threats, </w:t>
      </w:r>
      <w:proofErr w:type="gramStart"/>
      <w:r w:rsidR="5512282E">
        <w:t>vulnerabilities</w:t>
      </w:r>
      <w:proofErr w:type="gramEnd"/>
      <w:r w:rsidR="5512282E">
        <w:t xml:space="preserve"> and incidents.</w:t>
      </w:r>
    </w:p>
    <w:p w14:paraId="117BCBD2" w14:textId="74188DB2" w:rsidR="00F675FE" w:rsidRDefault="779E7FD9" w:rsidP="00230458">
      <w:pPr>
        <w:pStyle w:val="ListNumbered"/>
        <w:numPr>
          <w:ilvl w:val="0"/>
          <w:numId w:val="36"/>
        </w:numPr>
        <w:jc w:val="both"/>
      </w:pPr>
      <w:r>
        <w:t xml:space="preserve">Contribute to the ongoing development and improvement of </w:t>
      </w:r>
      <w:r w:rsidR="2F599834">
        <w:t xml:space="preserve">the </w:t>
      </w:r>
      <w:r w:rsidR="5F5EF270">
        <w:t>C</w:t>
      </w:r>
      <w:r w:rsidR="2F599834">
        <w:t xml:space="preserve">ybersecurity </w:t>
      </w:r>
      <w:r w:rsidR="5F5EF270">
        <w:t>O</w:t>
      </w:r>
      <w:r w:rsidR="2F599834">
        <w:t>peration functio</w:t>
      </w:r>
      <w:r w:rsidR="2314123B">
        <w:t>n’s tools and processes.</w:t>
      </w:r>
    </w:p>
    <w:p w14:paraId="5C36B3DF" w14:textId="77777777" w:rsidR="00034FE5" w:rsidRPr="000A6E60" w:rsidRDefault="00034FE5" w:rsidP="00230458">
      <w:pPr>
        <w:pStyle w:val="ListNumbered"/>
        <w:numPr>
          <w:ilvl w:val="0"/>
          <w:numId w:val="36"/>
        </w:numPr>
        <w:jc w:val="both"/>
      </w:pPr>
      <w:bookmarkStart w:id="3" w:name="Duties"/>
      <w:bookmarkEnd w:id="0"/>
      <w:bookmarkEnd w:id="2"/>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99F57D7" w14:textId="77777777" w:rsidR="00034FE5" w:rsidRPr="000A6E60" w:rsidRDefault="00034FE5" w:rsidP="00230458">
      <w:pPr>
        <w:pStyle w:val="ListNumbered"/>
        <w:numPr>
          <w:ilvl w:val="0"/>
          <w:numId w:val="36"/>
        </w:numPr>
        <w:jc w:val="both"/>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3"/>
    <w:p w14:paraId="02F1E2E0" w14:textId="77777777" w:rsidR="00E91AB6" w:rsidRDefault="00AF0C6B" w:rsidP="00130E72">
      <w:pPr>
        <w:pStyle w:val="Heading3"/>
      </w:pPr>
      <w:r>
        <w:t>Key Accountabilities and Responsibilities:</w:t>
      </w:r>
    </w:p>
    <w:p w14:paraId="795BAE39" w14:textId="528AC7E3" w:rsidR="00413359" w:rsidRDefault="00C37521" w:rsidP="00230458">
      <w:pPr>
        <w:jc w:val="both"/>
      </w:pPr>
      <w:r>
        <w:t>Un</w:t>
      </w:r>
      <w:r w:rsidR="00C83909">
        <w:t>der the broad direction of the Manager – Cybersecurity Operations</w:t>
      </w:r>
      <w:r w:rsidR="00584501">
        <w:t xml:space="preserve">, </w:t>
      </w:r>
      <w:r w:rsidR="008931D9">
        <w:t xml:space="preserve">the </w:t>
      </w:r>
      <w:r w:rsidR="00560C3F">
        <w:rPr>
          <w:rStyle w:val="InformationBlockChar"/>
          <w:rFonts w:eastAsiaTheme="minorHAnsi"/>
          <w:b w:val="0"/>
          <w:bCs/>
        </w:rPr>
        <w:t>Cybersecurity Operations Officer</w:t>
      </w:r>
      <w:r w:rsidR="00560C3F">
        <w:t xml:space="preserve"> </w:t>
      </w:r>
      <w:r w:rsidR="0014568C">
        <w:t>is expected to:</w:t>
      </w:r>
    </w:p>
    <w:p w14:paraId="7F1FCDAB" w14:textId="2FBA6711" w:rsidR="00CF6FAC" w:rsidRDefault="00B601AF" w:rsidP="00230458">
      <w:pPr>
        <w:pStyle w:val="ListParagraph"/>
        <w:jc w:val="both"/>
      </w:pPr>
      <w:r w:rsidRPr="00B601AF">
        <w:t xml:space="preserve">Apply </w:t>
      </w:r>
      <w:r w:rsidR="00282E47" w:rsidRPr="00B601AF">
        <w:t>knowledge</w:t>
      </w:r>
      <w:r w:rsidRPr="00B601AF">
        <w:t xml:space="preserve"> and initiative in </w:t>
      </w:r>
      <w:r w:rsidR="002372AE">
        <w:t xml:space="preserve">undertaking </w:t>
      </w:r>
      <w:r w:rsidR="00101E57">
        <w:t>operational goals and objectives</w:t>
      </w:r>
      <w:r w:rsidR="005321F2">
        <w:t xml:space="preserve"> to </w:t>
      </w:r>
      <w:r w:rsidR="00462F18">
        <w:t xml:space="preserve">efficiently </w:t>
      </w:r>
      <w:r w:rsidR="005321F2">
        <w:t>detect and respond</w:t>
      </w:r>
      <w:r w:rsidR="00462F18">
        <w:t xml:space="preserve"> to cybersecurity events and incidents.</w:t>
      </w:r>
      <w:r w:rsidR="005321F2">
        <w:t xml:space="preserve"> </w:t>
      </w:r>
    </w:p>
    <w:p w14:paraId="3851F2F7" w14:textId="4CB17ACF" w:rsidR="77D4FE78" w:rsidRDefault="0CBD101C" w:rsidP="00230458">
      <w:pPr>
        <w:pStyle w:val="ListParagraph"/>
        <w:jc w:val="both"/>
        <w:rPr>
          <w:rFonts w:eastAsiaTheme="minorEastAsia" w:cstheme="minorBidi"/>
          <w:szCs w:val="22"/>
        </w:rPr>
      </w:pPr>
      <w:r>
        <w:t xml:space="preserve"> Operate with a degree of autonomy when completing day-to-day activities.</w:t>
      </w:r>
    </w:p>
    <w:p w14:paraId="6E9A5535" w14:textId="44BC1930" w:rsidR="003A2ABB" w:rsidRDefault="7F2A038A" w:rsidP="00230458">
      <w:pPr>
        <w:pStyle w:val="ListParagraph"/>
        <w:jc w:val="both"/>
      </w:pPr>
      <w:r>
        <w:t>Provid</w:t>
      </w:r>
      <w:r w:rsidR="305CCF86">
        <w:t>e</w:t>
      </w:r>
      <w:r>
        <w:t xml:space="preserve"> advice and recommendations </w:t>
      </w:r>
      <w:r w:rsidR="4DDBA8DA">
        <w:t xml:space="preserve">to guide the business in the </w:t>
      </w:r>
      <w:r w:rsidR="26856801">
        <w:t xml:space="preserve">identification and </w:t>
      </w:r>
      <w:r w:rsidR="1A4B5128">
        <w:t>management</w:t>
      </w:r>
      <w:r w:rsidR="4DDBA8DA">
        <w:t xml:space="preserve"> of cyber risk</w:t>
      </w:r>
      <w:r w:rsidR="305CCF86">
        <w:t>.</w:t>
      </w:r>
    </w:p>
    <w:p w14:paraId="36A04801" w14:textId="77777777" w:rsidR="00356750" w:rsidRPr="000A6E60" w:rsidRDefault="00356750" w:rsidP="00230458">
      <w:pPr>
        <w:pStyle w:val="ListParagraph"/>
        <w:jc w:val="both"/>
        <w:rPr>
          <w:rFonts w:cs="Calibri"/>
        </w:rPr>
      </w:pPr>
      <w:r w:rsidRPr="000A6E60">
        <w:lastRenderedPageBreak/>
        <w:t xml:space="preserve">Champion a child safe culture that upholds the </w:t>
      </w:r>
      <w:r w:rsidRPr="000A6E60">
        <w:rPr>
          <w:i/>
          <w:iCs/>
        </w:rPr>
        <w:t>National Principles for Child Safe Organisations</w:t>
      </w:r>
      <w:r w:rsidRPr="000A6E60">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DF70D61" w14:textId="77777777" w:rsidR="00356750" w:rsidRPr="000A6E60" w:rsidRDefault="00356750" w:rsidP="00230458">
      <w:pPr>
        <w:pStyle w:val="ListParagraph"/>
        <w:jc w:val="both"/>
      </w:pPr>
      <w:r w:rsidRPr="000A6E60">
        <w:t xml:space="preserve">Where applicable, exercise delegations in accordance with a range of Acts, Regulations, Awards, administrative </w:t>
      </w:r>
      <w:proofErr w:type="gramStart"/>
      <w:r w:rsidRPr="000A6E60">
        <w:t>authorities</w:t>
      </w:r>
      <w:proofErr w:type="gramEnd"/>
      <w:r w:rsidRPr="000A6E60">
        <w:t xml:space="preserve"> and functional arrangements as mandated by Statutory office holders including the Secretary and Head of State Service. The relevant Unit Manager can provide details to the occupant of delegations applicable to this position. </w:t>
      </w:r>
    </w:p>
    <w:p w14:paraId="49C912DC" w14:textId="77777777" w:rsidR="00356750" w:rsidRPr="000A6E60" w:rsidRDefault="00356750" w:rsidP="00230458">
      <w:pPr>
        <w:pStyle w:val="ListParagraph"/>
        <w:jc w:val="both"/>
      </w:pPr>
      <w:proofErr w:type="gramStart"/>
      <w:r w:rsidRPr="000A6E60">
        <w:t>Comply at all times</w:t>
      </w:r>
      <w:proofErr w:type="gramEnd"/>
      <w:r w:rsidRPr="000A6E60">
        <w:t xml:space="preserve"> with policy and protocol requirements, including 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230458">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230458">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30458">
      <w:pPr>
        <w:pStyle w:val="ListNumbered"/>
        <w:numPr>
          <w:ilvl w:val="0"/>
          <w:numId w:val="13"/>
        </w:numPr>
        <w:jc w:val="both"/>
      </w:pPr>
      <w:r>
        <w:t>Conviction checks in the following areas:</w:t>
      </w:r>
    </w:p>
    <w:p w14:paraId="64D6C105" w14:textId="77777777" w:rsidR="00E91AB6" w:rsidRDefault="66A5912B" w:rsidP="00230458">
      <w:pPr>
        <w:pStyle w:val="ListNumbered"/>
        <w:numPr>
          <w:ilvl w:val="1"/>
          <w:numId w:val="13"/>
        </w:numPr>
        <w:jc w:val="both"/>
      </w:pPr>
      <w:r>
        <w:t>crimes of violence</w:t>
      </w:r>
    </w:p>
    <w:p w14:paraId="1DB7CFAF" w14:textId="77777777" w:rsidR="00E91AB6" w:rsidRDefault="66A5912B" w:rsidP="00230458">
      <w:pPr>
        <w:pStyle w:val="ListNumbered"/>
        <w:numPr>
          <w:ilvl w:val="1"/>
          <w:numId w:val="13"/>
        </w:numPr>
        <w:jc w:val="both"/>
      </w:pPr>
      <w:r>
        <w:t>sex related offences</w:t>
      </w:r>
    </w:p>
    <w:p w14:paraId="2FA73182" w14:textId="77777777" w:rsidR="00E91AB6" w:rsidRDefault="66A5912B" w:rsidP="00230458">
      <w:pPr>
        <w:pStyle w:val="ListNumbered"/>
        <w:numPr>
          <w:ilvl w:val="1"/>
          <w:numId w:val="13"/>
        </w:numPr>
        <w:jc w:val="both"/>
      </w:pPr>
      <w:r>
        <w:t>serious drug offences</w:t>
      </w:r>
    </w:p>
    <w:p w14:paraId="3C232643" w14:textId="09D523B2" w:rsidR="00405739" w:rsidRDefault="66A5912B" w:rsidP="00230458">
      <w:pPr>
        <w:pStyle w:val="ListNumbered"/>
        <w:numPr>
          <w:ilvl w:val="1"/>
          <w:numId w:val="13"/>
        </w:numPr>
        <w:jc w:val="both"/>
      </w:pPr>
      <w:r>
        <w:t xml:space="preserve">crimes involving </w:t>
      </w:r>
      <w:proofErr w:type="gramStart"/>
      <w:r>
        <w:t>dishonesty</w:t>
      </w:r>
      <w:proofErr w:type="gramEnd"/>
    </w:p>
    <w:p w14:paraId="066EEB53" w14:textId="7F1F2658" w:rsidR="007C39DF" w:rsidRDefault="66A5912B" w:rsidP="00230458">
      <w:pPr>
        <w:pStyle w:val="ListNumbered"/>
        <w:numPr>
          <w:ilvl w:val="0"/>
          <w:numId w:val="13"/>
        </w:numPr>
        <w:jc w:val="both"/>
      </w:pPr>
      <w:r>
        <w:t>Identif</w:t>
      </w:r>
      <w:r w:rsidR="6FD68ADB">
        <w:t>i</w:t>
      </w:r>
      <w:r>
        <w:t>cation check</w:t>
      </w:r>
    </w:p>
    <w:p w14:paraId="0E2EB94A" w14:textId="77777777" w:rsidR="00E91AB6" w:rsidRPr="008803FC" w:rsidRDefault="66A5912B" w:rsidP="00230458">
      <w:pPr>
        <w:pStyle w:val="ListNumbered"/>
        <w:numPr>
          <w:ilvl w:val="0"/>
          <w:numId w:val="13"/>
        </w:numPr>
        <w:jc w:val="both"/>
      </w:pPr>
      <w:r>
        <w:t>Disciplinary action in previous employment check.</w:t>
      </w:r>
    </w:p>
    <w:p w14:paraId="3187123E" w14:textId="77777777" w:rsidR="00E91AB6" w:rsidRDefault="00E91AB6" w:rsidP="00130E72">
      <w:pPr>
        <w:pStyle w:val="Heading3"/>
      </w:pPr>
      <w:r>
        <w:t>Selection Criteria:</w:t>
      </w:r>
    </w:p>
    <w:p w14:paraId="74112503" w14:textId="4A44C897" w:rsidR="004B2885" w:rsidRDefault="00B72CE6" w:rsidP="00230458">
      <w:pPr>
        <w:pStyle w:val="ListNumbered"/>
        <w:numPr>
          <w:ilvl w:val="0"/>
          <w:numId w:val="35"/>
        </w:numPr>
        <w:jc w:val="both"/>
      </w:pPr>
      <w:bookmarkStart w:id="4" w:name="_Hlk104898671"/>
      <w:r>
        <w:t>Demonstrated experience and skills</w:t>
      </w:r>
      <w:r w:rsidR="00F426D3">
        <w:t xml:space="preserve"> in delivering innovative cybersecurity solutions, services and/or technical support within a complex work environment.</w:t>
      </w:r>
    </w:p>
    <w:p w14:paraId="04EFA3A5" w14:textId="73E85650" w:rsidR="00F426D3" w:rsidRDefault="006922E6" w:rsidP="00230458">
      <w:pPr>
        <w:pStyle w:val="ListNumbered"/>
        <w:numPr>
          <w:ilvl w:val="0"/>
          <w:numId w:val="35"/>
        </w:numPr>
        <w:jc w:val="both"/>
      </w:pPr>
      <w:r>
        <w:t>Proven ability to engage and</w:t>
      </w:r>
      <w:r w:rsidR="00F426D3">
        <w:t xml:space="preserve"> collaborat</w:t>
      </w:r>
      <w:r>
        <w:t>e</w:t>
      </w:r>
      <w:r w:rsidR="00F426D3">
        <w:t xml:space="preserve"> with technical specialists and non-specialists to foster a productive work ethic and positive workplace culture.</w:t>
      </w:r>
    </w:p>
    <w:p w14:paraId="7865AADC" w14:textId="03B8FB41" w:rsidR="00F426D3" w:rsidRDefault="2589392D" w:rsidP="00230458">
      <w:pPr>
        <w:pStyle w:val="ListNumbered"/>
        <w:numPr>
          <w:ilvl w:val="0"/>
          <w:numId w:val="35"/>
        </w:numPr>
        <w:jc w:val="both"/>
      </w:pPr>
      <w:r>
        <w:t xml:space="preserve">Conceptual and problem-solving skills demonstrated through </w:t>
      </w:r>
      <w:r w:rsidR="00EE2F89">
        <w:t>an ability to</w:t>
      </w:r>
      <w:r>
        <w:t xml:space="preserve"> analys</w:t>
      </w:r>
      <w:r w:rsidR="00EE2F89">
        <w:t>e</w:t>
      </w:r>
      <w:r>
        <w:t xml:space="preserve"> and respond to cybersecurity events and incidents within a diverse and fast-paced environment subject to change.</w:t>
      </w:r>
    </w:p>
    <w:p w14:paraId="6F58A36B" w14:textId="6A8B9885" w:rsidR="00F426D3" w:rsidRDefault="00F426D3" w:rsidP="00230458">
      <w:pPr>
        <w:pStyle w:val="ListNumbered"/>
        <w:numPr>
          <w:ilvl w:val="0"/>
          <w:numId w:val="35"/>
        </w:numPr>
        <w:jc w:val="both"/>
      </w:pPr>
      <w:r>
        <w:t xml:space="preserve">Well-developed communication, </w:t>
      </w:r>
      <w:r w:rsidR="00006F2A">
        <w:t>negotiation,</w:t>
      </w:r>
      <w:r>
        <w:t xml:space="preserve"> and expectation management skills, including proven ability to articulate complex issues to non-technical stakeholders such as senior executives and customers.</w:t>
      </w:r>
    </w:p>
    <w:p w14:paraId="32F15BFD" w14:textId="110883FC" w:rsidR="00F426D3" w:rsidRDefault="00416667" w:rsidP="00230458">
      <w:pPr>
        <w:pStyle w:val="ListNumbered"/>
        <w:numPr>
          <w:ilvl w:val="0"/>
          <w:numId w:val="35"/>
        </w:numPr>
        <w:jc w:val="both"/>
      </w:pPr>
      <w:r>
        <w:t>S</w:t>
      </w:r>
      <w:r w:rsidR="00F426D3">
        <w:t>elf-awareness with a proven capacity to effectively model agile, flexible, and innovative work practices to achieve results.</w:t>
      </w:r>
    </w:p>
    <w:p w14:paraId="73DB3CFC" w14:textId="0A882980" w:rsidR="729F2219" w:rsidRDefault="729F2219" w:rsidP="002341A7">
      <w:pPr>
        <w:pStyle w:val="ListNumbered"/>
      </w:pPr>
    </w:p>
    <w:bookmarkEnd w:id="4"/>
    <w:p w14:paraId="201CCDCC" w14:textId="2C19CA7E" w:rsidR="00E91AB6" w:rsidRPr="002341A7" w:rsidRDefault="00E91AB6" w:rsidP="729F2219">
      <w:pPr>
        <w:pStyle w:val="Heading3"/>
      </w:pPr>
      <w:r>
        <w:lastRenderedPageBreak/>
        <w:t>Working Environment:</w:t>
      </w:r>
    </w:p>
    <w:p w14:paraId="01B32A10" w14:textId="77777777" w:rsidR="00230458" w:rsidRPr="00845782" w:rsidRDefault="00230458" w:rsidP="00230458">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5161590A" w14:textId="77777777" w:rsidR="00230458" w:rsidRPr="00845782" w:rsidRDefault="00230458" w:rsidP="00230458">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1EA1BB70" w14:textId="77777777" w:rsidR="00230458" w:rsidRPr="00845782" w:rsidRDefault="00230458" w:rsidP="00230458">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DA08A42" w14:textId="77777777" w:rsidR="00230458" w:rsidRPr="00845782" w:rsidRDefault="00230458" w:rsidP="00230458">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11"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603EBC93" w14:textId="1D33ADC0" w:rsidR="000D5AF4" w:rsidRPr="004B0994" w:rsidRDefault="000D5AF4" w:rsidP="00356750"/>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76A0" w14:textId="77777777" w:rsidR="00BC445C" w:rsidRDefault="00BC445C" w:rsidP="00F420E2">
      <w:pPr>
        <w:spacing w:after="0" w:line="240" w:lineRule="auto"/>
      </w:pPr>
      <w:r>
        <w:separator/>
      </w:r>
    </w:p>
  </w:endnote>
  <w:endnote w:type="continuationSeparator" w:id="0">
    <w:p w14:paraId="28730C9F" w14:textId="77777777" w:rsidR="00BC445C" w:rsidRDefault="00BC445C" w:rsidP="00F420E2">
      <w:pPr>
        <w:spacing w:after="0" w:line="240" w:lineRule="auto"/>
      </w:pPr>
      <w:r>
        <w:continuationSeparator/>
      </w:r>
    </w:p>
  </w:endnote>
  <w:endnote w:type="continuationNotice" w:id="1">
    <w:p w14:paraId="0C4FED69" w14:textId="77777777" w:rsidR="00BC445C" w:rsidRDefault="00BC4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2"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3"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2758" w14:textId="77777777" w:rsidR="00BC445C" w:rsidRDefault="00BC445C" w:rsidP="00F420E2">
      <w:pPr>
        <w:spacing w:after="0" w:line="240" w:lineRule="auto"/>
      </w:pPr>
      <w:r>
        <w:separator/>
      </w:r>
    </w:p>
  </w:footnote>
  <w:footnote w:type="continuationSeparator" w:id="0">
    <w:p w14:paraId="6E21512B" w14:textId="77777777" w:rsidR="00BC445C" w:rsidRDefault="00BC445C" w:rsidP="00F420E2">
      <w:pPr>
        <w:spacing w:after="0" w:line="240" w:lineRule="auto"/>
      </w:pPr>
      <w:r>
        <w:continuationSeparator/>
      </w:r>
    </w:p>
  </w:footnote>
  <w:footnote w:type="continuationNotice" w:id="1">
    <w:p w14:paraId="53937ADA" w14:textId="77777777" w:rsidR="00BC445C" w:rsidRDefault="00BC4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5824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8241"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8240"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71C27A"/>
    <w:multiLevelType w:val="hybridMultilevel"/>
    <w:tmpl w:val="1D9964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A393421"/>
    <w:multiLevelType w:val="hybridMultilevel"/>
    <w:tmpl w:val="13946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354644"/>
    <w:multiLevelType w:val="hybridMultilevel"/>
    <w:tmpl w:val="682EEF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953B0"/>
    <w:multiLevelType w:val="hybridMultilevel"/>
    <w:tmpl w:val="80408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hybridMultilevel"/>
    <w:tmpl w:val="0664A2C0"/>
    <w:lvl w:ilvl="0" w:tplc="0C09000F">
      <w:start w:val="1"/>
      <w:numFmt w:val="decimal"/>
      <w:lvlText w:val="%1."/>
      <w:lvlJc w:val="left"/>
      <w:pPr>
        <w:ind w:left="567" w:hanging="567"/>
      </w:pPr>
      <w:rPr>
        <w:color w:val="auto"/>
        <w:sz w:val="22"/>
      </w:rPr>
    </w:lvl>
    <w:lvl w:ilvl="1" w:tplc="B9FEDD78">
      <w:start w:val="1"/>
      <w:numFmt w:val="lowerLetter"/>
      <w:lvlText w:val="%2."/>
      <w:lvlJc w:val="left"/>
      <w:pPr>
        <w:ind w:left="1134" w:hanging="567"/>
      </w:pPr>
      <w:rPr>
        <w:rFonts w:ascii="Gill Sans MT" w:hAnsi="Gill Sans MT" w:hint="default"/>
        <w:color w:val="auto"/>
        <w:sz w:val="22"/>
      </w:rPr>
    </w:lvl>
    <w:lvl w:ilvl="2" w:tplc="ED128D14">
      <w:start w:val="1"/>
      <w:numFmt w:val="lowerRoman"/>
      <w:lvlText w:val="%3."/>
      <w:lvlJc w:val="left"/>
      <w:pPr>
        <w:ind w:left="1701" w:hanging="567"/>
      </w:pPr>
      <w:rPr>
        <w:rFonts w:ascii="Gill Sans MT" w:hAnsi="Gill Sans MT" w:hint="default"/>
        <w:color w:val="auto"/>
        <w:sz w:val="22"/>
      </w:rPr>
    </w:lvl>
    <w:lvl w:ilvl="3" w:tplc="DA2449C8">
      <w:start w:val="1"/>
      <w:numFmt w:val="decimal"/>
      <w:lvlText w:val="(%4)"/>
      <w:lvlJc w:val="left"/>
      <w:pPr>
        <w:ind w:left="1440" w:hanging="360"/>
      </w:pPr>
    </w:lvl>
    <w:lvl w:ilvl="4" w:tplc="10283EFA">
      <w:start w:val="1"/>
      <w:numFmt w:val="lowerLetter"/>
      <w:lvlText w:val="(%5)"/>
      <w:lvlJc w:val="left"/>
      <w:pPr>
        <w:ind w:left="1800" w:hanging="360"/>
      </w:pPr>
    </w:lvl>
    <w:lvl w:ilvl="5" w:tplc="7C16CFFC">
      <w:start w:val="1"/>
      <w:numFmt w:val="lowerRoman"/>
      <w:lvlText w:val="(%6)"/>
      <w:lvlJc w:val="left"/>
      <w:pPr>
        <w:ind w:left="2160" w:hanging="360"/>
      </w:pPr>
    </w:lvl>
    <w:lvl w:ilvl="6" w:tplc="745456B6">
      <w:start w:val="1"/>
      <w:numFmt w:val="decimal"/>
      <w:lvlText w:val="%7."/>
      <w:lvlJc w:val="left"/>
      <w:pPr>
        <w:ind w:left="360" w:hanging="360"/>
      </w:pPr>
    </w:lvl>
    <w:lvl w:ilvl="7" w:tplc="F84AB45C">
      <w:start w:val="1"/>
      <w:numFmt w:val="lowerLetter"/>
      <w:lvlText w:val="%8."/>
      <w:lvlJc w:val="left"/>
      <w:pPr>
        <w:ind w:left="2880" w:hanging="360"/>
      </w:pPr>
    </w:lvl>
    <w:lvl w:ilvl="8" w:tplc="B3A4495C">
      <w:start w:val="1"/>
      <w:numFmt w:val="lowerRoman"/>
      <w:lvlText w:val="%9."/>
      <w:lvlJc w:val="left"/>
      <w:pPr>
        <w:ind w:left="3240" w:hanging="360"/>
      </w:p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00DD72C"/>
    <w:multiLevelType w:val="hybridMultilevel"/>
    <w:tmpl w:val="3903A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B071E4"/>
    <w:multiLevelType w:val="hybridMultilevel"/>
    <w:tmpl w:val="A37A31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140AEA"/>
    <w:multiLevelType w:val="hybridMultilevel"/>
    <w:tmpl w:val="E71E0AEC"/>
    <w:lvl w:ilvl="0" w:tplc="0C09000F">
      <w:start w:val="1"/>
      <w:numFmt w:val="decimal"/>
      <w:lvlText w:val="%1."/>
      <w:lvlJc w:val="left"/>
      <w:pPr>
        <w:ind w:left="567" w:hanging="567"/>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9492CF"/>
    <w:multiLevelType w:val="hybridMultilevel"/>
    <w:tmpl w:val="EBDE77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B1825B0"/>
    <w:multiLevelType w:val="hybridMultilevel"/>
    <w:tmpl w:val="00C268CC"/>
    <w:lvl w:ilvl="0" w:tplc="0C09000F">
      <w:start w:val="1"/>
      <w:numFmt w:val="decimal"/>
      <w:lvlText w:val="%1."/>
      <w:lvlJc w:val="left"/>
      <w:pPr>
        <w:ind w:left="567" w:hanging="567"/>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00468920">
    <w:abstractNumId w:val="27"/>
  </w:num>
  <w:num w:numId="2" w16cid:durableId="1091660008">
    <w:abstractNumId w:val="4"/>
  </w:num>
  <w:num w:numId="3" w16cid:durableId="1208221962">
    <w:abstractNumId w:val="2"/>
  </w:num>
  <w:num w:numId="4" w16cid:durableId="68773542">
    <w:abstractNumId w:val="11"/>
  </w:num>
  <w:num w:numId="5" w16cid:durableId="1122043477">
    <w:abstractNumId w:val="20"/>
  </w:num>
  <w:num w:numId="6" w16cid:durableId="447284817">
    <w:abstractNumId w:val="13"/>
  </w:num>
  <w:num w:numId="7" w16cid:durableId="785735519">
    <w:abstractNumId w:val="23"/>
  </w:num>
  <w:num w:numId="8" w16cid:durableId="385645265">
    <w:abstractNumId w:val="1"/>
  </w:num>
  <w:num w:numId="9" w16cid:durableId="70351657">
    <w:abstractNumId w:val="24"/>
  </w:num>
  <w:num w:numId="10" w16cid:durableId="2143846193">
    <w:abstractNumId w:val="21"/>
  </w:num>
  <w:num w:numId="11" w16cid:durableId="476269446">
    <w:abstractNumId w:val="9"/>
  </w:num>
  <w:num w:numId="12" w16cid:durableId="759253791">
    <w:abstractNumId w:val="10"/>
  </w:num>
  <w:num w:numId="13" w16cid:durableId="1510560454">
    <w:abstractNumId w:val="12"/>
  </w:num>
  <w:num w:numId="14" w16cid:durableId="754790066">
    <w:abstractNumId w:val="12"/>
  </w:num>
  <w:num w:numId="15" w16cid:durableId="1123111622">
    <w:abstractNumId w:val="12"/>
  </w:num>
  <w:num w:numId="16" w16cid:durableId="671181679">
    <w:abstractNumId w:val="12"/>
  </w:num>
  <w:num w:numId="17" w16cid:durableId="673722066">
    <w:abstractNumId w:val="14"/>
  </w:num>
  <w:num w:numId="18" w16cid:durableId="1418021594">
    <w:abstractNumId w:val="3"/>
  </w:num>
  <w:num w:numId="19" w16cid:durableId="114258231">
    <w:abstractNumId w:val="18"/>
  </w:num>
  <w:num w:numId="20" w16cid:durableId="1277522032">
    <w:abstractNumId w:val="22"/>
  </w:num>
  <w:num w:numId="21" w16cid:durableId="1759717933">
    <w:abstractNumId w:val="17"/>
  </w:num>
  <w:num w:numId="22" w16cid:durableId="1313294529">
    <w:abstractNumId w:val="7"/>
  </w:num>
  <w:num w:numId="23" w16cid:durableId="460732890">
    <w:abstractNumId w:val="16"/>
  </w:num>
  <w:num w:numId="24" w16cid:durableId="1570313150">
    <w:abstractNumId w:val="6"/>
  </w:num>
  <w:num w:numId="25" w16cid:durableId="534315308">
    <w:abstractNumId w:val="8"/>
  </w:num>
  <w:num w:numId="26" w16cid:durableId="554973042">
    <w:abstractNumId w:val="5"/>
  </w:num>
  <w:num w:numId="27" w16cid:durableId="1798062032">
    <w:abstractNumId w:val="25"/>
  </w:num>
  <w:num w:numId="28" w16cid:durableId="191042403">
    <w:abstractNumId w:val="0"/>
  </w:num>
  <w:num w:numId="29" w16cid:durableId="1339457143">
    <w:abstractNumId w:val="15"/>
  </w:num>
  <w:num w:numId="30" w16cid:durableId="560675798">
    <w:abstractNumId w:val="12"/>
  </w:num>
  <w:num w:numId="31" w16cid:durableId="1530682231">
    <w:abstractNumId w:val="12"/>
  </w:num>
  <w:num w:numId="32" w16cid:durableId="1509297686">
    <w:abstractNumId w:val="12"/>
  </w:num>
  <w:num w:numId="33" w16cid:durableId="1791822826">
    <w:abstractNumId w:val="12"/>
  </w:num>
  <w:num w:numId="34" w16cid:durableId="821971019">
    <w:abstractNumId w:val="12"/>
    <w:lvlOverride w:ilvl="0">
      <w:lvl w:ilvl="0" w:tplc="0C09000F">
        <w:start w:val="1"/>
        <w:numFmt w:val="decimal"/>
        <w:lvlText w:val="%1."/>
        <w:lvlJc w:val="left"/>
        <w:pPr>
          <w:ind w:left="567" w:hanging="567"/>
        </w:pPr>
        <w:rPr>
          <w:rFonts w:hint="default"/>
          <w:color w:val="auto"/>
          <w:sz w:val="22"/>
        </w:rPr>
      </w:lvl>
    </w:lvlOverride>
    <w:lvlOverride w:ilvl="1">
      <w:lvl w:ilvl="1" w:tplc="B9FEDD78" w:tentative="1">
        <w:start w:val="1"/>
        <w:numFmt w:val="lowerLetter"/>
        <w:lvlText w:val="%2."/>
        <w:lvlJc w:val="left"/>
        <w:pPr>
          <w:ind w:left="1440" w:hanging="360"/>
        </w:pPr>
      </w:lvl>
    </w:lvlOverride>
    <w:lvlOverride w:ilvl="2">
      <w:lvl w:ilvl="2" w:tplc="ED128D14" w:tentative="1">
        <w:start w:val="1"/>
        <w:numFmt w:val="lowerRoman"/>
        <w:lvlText w:val="%3."/>
        <w:lvlJc w:val="right"/>
        <w:pPr>
          <w:ind w:left="2160" w:hanging="180"/>
        </w:pPr>
      </w:lvl>
    </w:lvlOverride>
    <w:lvlOverride w:ilvl="3">
      <w:lvl w:ilvl="3" w:tplc="DA2449C8" w:tentative="1">
        <w:start w:val="1"/>
        <w:numFmt w:val="decimal"/>
        <w:lvlText w:val="%4."/>
        <w:lvlJc w:val="left"/>
        <w:pPr>
          <w:ind w:left="2880" w:hanging="360"/>
        </w:pPr>
      </w:lvl>
    </w:lvlOverride>
    <w:lvlOverride w:ilvl="4">
      <w:lvl w:ilvl="4" w:tplc="10283EFA" w:tentative="1">
        <w:start w:val="1"/>
        <w:numFmt w:val="lowerLetter"/>
        <w:lvlText w:val="%5."/>
        <w:lvlJc w:val="left"/>
        <w:pPr>
          <w:ind w:left="3600" w:hanging="360"/>
        </w:pPr>
      </w:lvl>
    </w:lvlOverride>
    <w:lvlOverride w:ilvl="5">
      <w:lvl w:ilvl="5" w:tplc="7C16CFFC" w:tentative="1">
        <w:start w:val="1"/>
        <w:numFmt w:val="lowerRoman"/>
        <w:lvlText w:val="%6."/>
        <w:lvlJc w:val="right"/>
        <w:pPr>
          <w:ind w:left="4320" w:hanging="180"/>
        </w:pPr>
      </w:lvl>
    </w:lvlOverride>
    <w:lvlOverride w:ilvl="6">
      <w:lvl w:ilvl="6" w:tplc="745456B6" w:tentative="1">
        <w:start w:val="1"/>
        <w:numFmt w:val="decimal"/>
        <w:lvlText w:val="%7."/>
        <w:lvlJc w:val="left"/>
        <w:pPr>
          <w:ind w:left="5040" w:hanging="360"/>
        </w:pPr>
      </w:lvl>
    </w:lvlOverride>
    <w:lvlOverride w:ilvl="7">
      <w:lvl w:ilvl="7" w:tplc="F84AB45C" w:tentative="1">
        <w:start w:val="1"/>
        <w:numFmt w:val="lowerLetter"/>
        <w:lvlText w:val="%8."/>
        <w:lvlJc w:val="left"/>
        <w:pPr>
          <w:ind w:left="5760" w:hanging="360"/>
        </w:pPr>
      </w:lvl>
    </w:lvlOverride>
    <w:lvlOverride w:ilvl="8">
      <w:lvl w:ilvl="8" w:tplc="B3A4495C" w:tentative="1">
        <w:start w:val="1"/>
        <w:numFmt w:val="lowerRoman"/>
        <w:lvlText w:val="%9."/>
        <w:lvlJc w:val="right"/>
        <w:pPr>
          <w:ind w:left="6480" w:hanging="180"/>
        </w:pPr>
      </w:lvl>
    </w:lvlOverride>
  </w:num>
  <w:num w:numId="35" w16cid:durableId="1764572022">
    <w:abstractNumId w:val="26"/>
  </w:num>
  <w:num w:numId="36" w16cid:durableId="25220967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2C44"/>
    <w:rsid w:val="00006F2A"/>
    <w:rsid w:val="00012725"/>
    <w:rsid w:val="000158A7"/>
    <w:rsid w:val="00022008"/>
    <w:rsid w:val="000314D9"/>
    <w:rsid w:val="0003310D"/>
    <w:rsid w:val="000332A9"/>
    <w:rsid w:val="00033AA3"/>
    <w:rsid w:val="00034FE5"/>
    <w:rsid w:val="00036117"/>
    <w:rsid w:val="00036325"/>
    <w:rsid w:val="00063D77"/>
    <w:rsid w:val="000714A1"/>
    <w:rsid w:val="00076386"/>
    <w:rsid w:val="00077639"/>
    <w:rsid w:val="0008146B"/>
    <w:rsid w:val="00081A9C"/>
    <w:rsid w:val="00090F2A"/>
    <w:rsid w:val="00094810"/>
    <w:rsid w:val="000C3DA0"/>
    <w:rsid w:val="000C4811"/>
    <w:rsid w:val="000C54F9"/>
    <w:rsid w:val="000C7998"/>
    <w:rsid w:val="000D3FCD"/>
    <w:rsid w:val="000D5AF4"/>
    <w:rsid w:val="000D6FAE"/>
    <w:rsid w:val="000D73E4"/>
    <w:rsid w:val="000E01D4"/>
    <w:rsid w:val="000E5162"/>
    <w:rsid w:val="001001C5"/>
    <w:rsid w:val="00101E57"/>
    <w:rsid w:val="00104714"/>
    <w:rsid w:val="00130003"/>
    <w:rsid w:val="00130E72"/>
    <w:rsid w:val="00143576"/>
    <w:rsid w:val="0014568C"/>
    <w:rsid w:val="00174560"/>
    <w:rsid w:val="00176952"/>
    <w:rsid w:val="0017718A"/>
    <w:rsid w:val="0018213A"/>
    <w:rsid w:val="00192278"/>
    <w:rsid w:val="00193494"/>
    <w:rsid w:val="001950B0"/>
    <w:rsid w:val="00197D66"/>
    <w:rsid w:val="001A0ED9"/>
    <w:rsid w:val="001A1485"/>
    <w:rsid w:val="001A5403"/>
    <w:rsid w:val="001B46F1"/>
    <w:rsid w:val="001C5696"/>
    <w:rsid w:val="001D302E"/>
    <w:rsid w:val="001D4302"/>
    <w:rsid w:val="001E2C1B"/>
    <w:rsid w:val="001F41B0"/>
    <w:rsid w:val="001F59C6"/>
    <w:rsid w:val="00203813"/>
    <w:rsid w:val="00221360"/>
    <w:rsid w:val="002271FE"/>
    <w:rsid w:val="00230458"/>
    <w:rsid w:val="00232BE5"/>
    <w:rsid w:val="002341A7"/>
    <w:rsid w:val="002372AE"/>
    <w:rsid w:val="00254DA2"/>
    <w:rsid w:val="00260535"/>
    <w:rsid w:val="002610EB"/>
    <w:rsid w:val="002629D9"/>
    <w:rsid w:val="00274827"/>
    <w:rsid w:val="00275F14"/>
    <w:rsid w:val="00282E47"/>
    <w:rsid w:val="00284040"/>
    <w:rsid w:val="002A134E"/>
    <w:rsid w:val="002B144A"/>
    <w:rsid w:val="002B46A6"/>
    <w:rsid w:val="002D25CE"/>
    <w:rsid w:val="002D34A8"/>
    <w:rsid w:val="002D5C14"/>
    <w:rsid w:val="002D72E4"/>
    <w:rsid w:val="002E27F7"/>
    <w:rsid w:val="002E2FDC"/>
    <w:rsid w:val="003010B0"/>
    <w:rsid w:val="0030276A"/>
    <w:rsid w:val="003236C6"/>
    <w:rsid w:val="00324C8F"/>
    <w:rsid w:val="00325022"/>
    <w:rsid w:val="0032663D"/>
    <w:rsid w:val="00326BAE"/>
    <w:rsid w:val="00326F12"/>
    <w:rsid w:val="0033673B"/>
    <w:rsid w:val="00336771"/>
    <w:rsid w:val="00341FBA"/>
    <w:rsid w:val="0034350C"/>
    <w:rsid w:val="003470A1"/>
    <w:rsid w:val="003506C1"/>
    <w:rsid w:val="00353801"/>
    <w:rsid w:val="00354AB4"/>
    <w:rsid w:val="00356750"/>
    <w:rsid w:val="0036283E"/>
    <w:rsid w:val="0036538B"/>
    <w:rsid w:val="00365ADE"/>
    <w:rsid w:val="00366EC4"/>
    <w:rsid w:val="003703B1"/>
    <w:rsid w:val="00370EC7"/>
    <w:rsid w:val="003714EB"/>
    <w:rsid w:val="00374075"/>
    <w:rsid w:val="00394F08"/>
    <w:rsid w:val="003A15EA"/>
    <w:rsid w:val="003A2ABB"/>
    <w:rsid w:val="003C0420"/>
    <w:rsid w:val="003C0450"/>
    <w:rsid w:val="003C1834"/>
    <w:rsid w:val="003C43E7"/>
    <w:rsid w:val="003C59AB"/>
    <w:rsid w:val="003C72BB"/>
    <w:rsid w:val="003D0EEB"/>
    <w:rsid w:val="003D31B4"/>
    <w:rsid w:val="003D4B44"/>
    <w:rsid w:val="003F0D82"/>
    <w:rsid w:val="00400E85"/>
    <w:rsid w:val="004019F8"/>
    <w:rsid w:val="00405171"/>
    <w:rsid w:val="0040549C"/>
    <w:rsid w:val="00405739"/>
    <w:rsid w:val="00413359"/>
    <w:rsid w:val="00416667"/>
    <w:rsid w:val="004235A4"/>
    <w:rsid w:val="00423646"/>
    <w:rsid w:val="00426DA7"/>
    <w:rsid w:val="00430AC4"/>
    <w:rsid w:val="00432AC0"/>
    <w:rsid w:val="00432E92"/>
    <w:rsid w:val="00436F63"/>
    <w:rsid w:val="004411AC"/>
    <w:rsid w:val="004448F3"/>
    <w:rsid w:val="0045194F"/>
    <w:rsid w:val="00462F18"/>
    <w:rsid w:val="00465559"/>
    <w:rsid w:val="00466186"/>
    <w:rsid w:val="004708FA"/>
    <w:rsid w:val="004765B6"/>
    <w:rsid w:val="004766D9"/>
    <w:rsid w:val="00477CB7"/>
    <w:rsid w:val="004818C6"/>
    <w:rsid w:val="00482546"/>
    <w:rsid w:val="00483718"/>
    <w:rsid w:val="00483880"/>
    <w:rsid w:val="00484BAC"/>
    <w:rsid w:val="00485015"/>
    <w:rsid w:val="004A14EE"/>
    <w:rsid w:val="004B1E48"/>
    <w:rsid w:val="004B2885"/>
    <w:rsid w:val="004C2189"/>
    <w:rsid w:val="004C69B7"/>
    <w:rsid w:val="004D5945"/>
    <w:rsid w:val="004E1C52"/>
    <w:rsid w:val="004E5E6A"/>
    <w:rsid w:val="004F0524"/>
    <w:rsid w:val="004F1D1C"/>
    <w:rsid w:val="004F1F0E"/>
    <w:rsid w:val="004F4491"/>
    <w:rsid w:val="004F6A25"/>
    <w:rsid w:val="00510A67"/>
    <w:rsid w:val="005111CA"/>
    <w:rsid w:val="0051226D"/>
    <w:rsid w:val="00512B29"/>
    <w:rsid w:val="005141B9"/>
    <w:rsid w:val="00514A01"/>
    <w:rsid w:val="005167F5"/>
    <w:rsid w:val="0051766E"/>
    <w:rsid w:val="00517DFA"/>
    <w:rsid w:val="00524F30"/>
    <w:rsid w:val="00530A42"/>
    <w:rsid w:val="005321F2"/>
    <w:rsid w:val="00532EB8"/>
    <w:rsid w:val="00535C26"/>
    <w:rsid w:val="00540344"/>
    <w:rsid w:val="005409C4"/>
    <w:rsid w:val="00542AC3"/>
    <w:rsid w:val="0054434B"/>
    <w:rsid w:val="00550B9D"/>
    <w:rsid w:val="00550EDF"/>
    <w:rsid w:val="00555B7C"/>
    <w:rsid w:val="00557B73"/>
    <w:rsid w:val="00560C3F"/>
    <w:rsid w:val="00562084"/>
    <w:rsid w:val="00562FA9"/>
    <w:rsid w:val="00584501"/>
    <w:rsid w:val="005860A8"/>
    <w:rsid w:val="0058698F"/>
    <w:rsid w:val="005A52A6"/>
    <w:rsid w:val="005B0392"/>
    <w:rsid w:val="005C13D7"/>
    <w:rsid w:val="005D6D83"/>
    <w:rsid w:val="005D732D"/>
    <w:rsid w:val="005F02A4"/>
    <w:rsid w:val="005F3D0B"/>
    <w:rsid w:val="006043D9"/>
    <w:rsid w:val="00604619"/>
    <w:rsid w:val="00620B2E"/>
    <w:rsid w:val="00624C62"/>
    <w:rsid w:val="006314E0"/>
    <w:rsid w:val="006431AC"/>
    <w:rsid w:val="00653F82"/>
    <w:rsid w:val="00671C5D"/>
    <w:rsid w:val="00674425"/>
    <w:rsid w:val="00685C17"/>
    <w:rsid w:val="00686099"/>
    <w:rsid w:val="00686107"/>
    <w:rsid w:val="00686647"/>
    <w:rsid w:val="006922E6"/>
    <w:rsid w:val="006A045A"/>
    <w:rsid w:val="006B029D"/>
    <w:rsid w:val="006C21D8"/>
    <w:rsid w:val="006D31AA"/>
    <w:rsid w:val="006E2EF8"/>
    <w:rsid w:val="006E3EFC"/>
    <w:rsid w:val="006F254C"/>
    <w:rsid w:val="00715706"/>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2A30"/>
    <w:rsid w:val="007B4CF4"/>
    <w:rsid w:val="007B65A4"/>
    <w:rsid w:val="007C2856"/>
    <w:rsid w:val="007C39DF"/>
    <w:rsid w:val="007C6E49"/>
    <w:rsid w:val="007D146E"/>
    <w:rsid w:val="007D3C7A"/>
    <w:rsid w:val="007D5225"/>
    <w:rsid w:val="007E2234"/>
    <w:rsid w:val="007E4B28"/>
    <w:rsid w:val="007F4833"/>
    <w:rsid w:val="007F5B18"/>
    <w:rsid w:val="008061C0"/>
    <w:rsid w:val="00811912"/>
    <w:rsid w:val="00812F0A"/>
    <w:rsid w:val="008171E9"/>
    <w:rsid w:val="00824033"/>
    <w:rsid w:val="00824FEC"/>
    <w:rsid w:val="0084053B"/>
    <w:rsid w:val="0084430C"/>
    <w:rsid w:val="00845E63"/>
    <w:rsid w:val="00846566"/>
    <w:rsid w:val="008465F3"/>
    <w:rsid w:val="00853A32"/>
    <w:rsid w:val="008803FC"/>
    <w:rsid w:val="008841BB"/>
    <w:rsid w:val="00890AD9"/>
    <w:rsid w:val="008931D9"/>
    <w:rsid w:val="00897131"/>
    <w:rsid w:val="008A0C04"/>
    <w:rsid w:val="008A6FEB"/>
    <w:rsid w:val="008B2484"/>
    <w:rsid w:val="008B73AB"/>
    <w:rsid w:val="008B7413"/>
    <w:rsid w:val="008C654D"/>
    <w:rsid w:val="008C760C"/>
    <w:rsid w:val="008D0D52"/>
    <w:rsid w:val="008D2FB8"/>
    <w:rsid w:val="008D3187"/>
    <w:rsid w:val="008D3837"/>
    <w:rsid w:val="008D441B"/>
    <w:rsid w:val="008D4DDC"/>
    <w:rsid w:val="008D560D"/>
    <w:rsid w:val="008D7CF4"/>
    <w:rsid w:val="008E0CE8"/>
    <w:rsid w:val="008E2969"/>
    <w:rsid w:val="008E4732"/>
    <w:rsid w:val="008F007F"/>
    <w:rsid w:val="008F4C51"/>
    <w:rsid w:val="008F6D05"/>
    <w:rsid w:val="009022D4"/>
    <w:rsid w:val="009075D0"/>
    <w:rsid w:val="00912EDC"/>
    <w:rsid w:val="009259E8"/>
    <w:rsid w:val="00926CA3"/>
    <w:rsid w:val="00931C94"/>
    <w:rsid w:val="00932383"/>
    <w:rsid w:val="00936443"/>
    <w:rsid w:val="00940977"/>
    <w:rsid w:val="00947B32"/>
    <w:rsid w:val="00955CF6"/>
    <w:rsid w:val="00956EAD"/>
    <w:rsid w:val="00970F36"/>
    <w:rsid w:val="009764CE"/>
    <w:rsid w:val="0097718D"/>
    <w:rsid w:val="009808BF"/>
    <w:rsid w:val="00990D4D"/>
    <w:rsid w:val="00990F46"/>
    <w:rsid w:val="00996960"/>
    <w:rsid w:val="00996D71"/>
    <w:rsid w:val="009A0487"/>
    <w:rsid w:val="009A0DC8"/>
    <w:rsid w:val="009B0BB2"/>
    <w:rsid w:val="009B0D43"/>
    <w:rsid w:val="009B10B5"/>
    <w:rsid w:val="009B43AD"/>
    <w:rsid w:val="009B75DC"/>
    <w:rsid w:val="009D1E6D"/>
    <w:rsid w:val="009E53F4"/>
    <w:rsid w:val="009F171B"/>
    <w:rsid w:val="009F3D24"/>
    <w:rsid w:val="009F4E40"/>
    <w:rsid w:val="009F4FA7"/>
    <w:rsid w:val="009F7C6A"/>
    <w:rsid w:val="00A012EE"/>
    <w:rsid w:val="00A020CD"/>
    <w:rsid w:val="00A03B1E"/>
    <w:rsid w:val="00A050C1"/>
    <w:rsid w:val="00A05641"/>
    <w:rsid w:val="00A05FF5"/>
    <w:rsid w:val="00A07E8B"/>
    <w:rsid w:val="00A10BFD"/>
    <w:rsid w:val="00A21033"/>
    <w:rsid w:val="00A25401"/>
    <w:rsid w:val="00A27DDD"/>
    <w:rsid w:val="00A36AEA"/>
    <w:rsid w:val="00A425DF"/>
    <w:rsid w:val="00A461AE"/>
    <w:rsid w:val="00A50CF4"/>
    <w:rsid w:val="00A54089"/>
    <w:rsid w:val="00A55A29"/>
    <w:rsid w:val="00A5659D"/>
    <w:rsid w:val="00A57D69"/>
    <w:rsid w:val="00A74970"/>
    <w:rsid w:val="00A82C36"/>
    <w:rsid w:val="00A931F8"/>
    <w:rsid w:val="00AA30A4"/>
    <w:rsid w:val="00AA3525"/>
    <w:rsid w:val="00AA557E"/>
    <w:rsid w:val="00AA6DBD"/>
    <w:rsid w:val="00AB446C"/>
    <w:rsid w:val="00AB66FF"/>
    <w:rsid w:val="00AB7467"/>
    <w:rsid w:val="00AC199F"/>
    <w:rsid w:val="00AC23EA"/>
    <w:rsid w:val="00AC3CBA"/>
    <w:rsid w:val="00AC412D"/>
    <w:rsid w:val="00AF0C6B"/>
    <w:rsid w:val="00B06327"/>
    <w:rsid w:val="00B077F7"/>
    <w:rsid w:val="00B231B2"/>
    <w:rsid w:val="00B23C99"/>
    <w:rsid w:val="00B358E7"/>
    <w:rsid w:val="00B4697E"/>
    <w:rsid w:val="00B47CD5"/>
    <w:rsid w:val="00B55A2A"/>
    <w:rsid w:val="00B57E5B"/>
    <w:rsid w:val="00B601AF"/>
    <w:rsid w:val="00B72CE6"/>
    <w:rsid w:val="00B806D1"/>
    <w:rsid w:val="00B81424"/>
    <w:rsid w:val="00B83EA3"/>
    <w:rsid w:val="00B90EB3"/>
    <w:rsid w:val="00B914E4"/>
    <w:rsid w:val="00B91A23"/>
    <w:rsid w:val="00B97D5F"/>
    <w:rsid w:val="00BA0C27"/>
    <w:rsid w:val="00BA6397"/>
    <w:rsid w:val="00BA6DFA"/>
    <w:rsid w:val="00BB12B9"/>
    <w:rsid w:val="00BB4E0E"/>
    <w:rsid w:val="00BC445C"/>
    <w:rsid w:val="00BC48D4"/>
    <w:rsid w:val="00BC6DC6"/>
    <w:rsid w:val="00BF2032"/>
    <w:rsid w:val="00C21404"/>
    <w:rsid w:val="00C265E8"/>
    <w:rsid w:val="00C308A7"/>
    <w:rsid w:val="00C32D2A"/>
    <w:rsid w:val="00C36B19"/>
    <w:rsid w:val="00C37521"/>
    <w:rsid w:val="00C37FF4"/>
    <w:rsid w:val="00C43FDA"/>
    <w:rsid w:val="00C45805"/>
    <w:rsid w:val="00C53A5E"/>
    <w:rsid w:val="00C56FAC"/>
    <w:rsid w:val="00C63E59"/>
    <w:rsid w:val="00C6443D"/>
    <w:rsid w:val="00C65FBC"/>
    <w:rsid w:val="00C726D0"/>
    <w:rsid w:val="00C812F8"/>
    <w:rsid w:val="00C82806"/>
    <w:rsid w:val="00C82F58"/>
    <w:rsid w:val="00C83909"/>
    <w:rsid w:val="00CA2025"/>
    <w:rsid w:val="00CB037A"/>
    <w:rsid w:val="00CB66AF"/>
    <w:rsid w:val="00CB7129"/>
    <w:rsid w:val="00CC6E00"/>
    <w:rsid w:val="00CD13C8"/>
    <w:rsid w:val="00CD2D3B"/>
    <w:rsid w:val="00CE233F"/>
    <w:rsid w:val="00CE2BFE"/>
    <w:rsid w:val="00CF1329"/>
    <w:rsid w:val="00CF4C44"/>
    <w:rsid w:val="00CF6FAC"/>
    <w:rsid w:val="00D060F3"/>
    <w:rsid w:val="00D07979"/>
    <w:rsid w:val="00D35937"/>
    <w:rsid w:val="00D46C41"/>
    <w:rsid w:val="00D46F55"/>
    <w:rsid w:val="00D55EDF"/>
    <w:rsid w:val="00D600BB"/>
    <w:rsid w:val="00D6474A"/>
    <w:rsid w:val="00D66105"/>
    <w:rsid w:val="00D7322D"/>
    <w:rsid w:val="00DA3AF3"/>
    <w:rsid w:val="00DA4D82"/>
    <w:rsid w:val="00DA5474"/>
    <w:rsid w:val="00DA5A1E"/>
    <w:rsid w:val="00DA77CB"/>
    <w:rsid w:val="00DB13FC"/>
    <w:rsid w:val="00DB2338"/>
    <w:rsid w:val="00DC524C"/>
    <w:rsid w:val="00DC64E7"/>
    <w:rsid w:val="00DD0A63"/>
    <w:rsid w:val="00DD5FB3"/>
    <w:rsid w:val="00DE0798"/>
    <w:rsid w:val="00DE2B74"/>
    <w:rsid w:val="00DE6E44"/>
    <w:rsid w:val="00DE7A41"/>
    <w:rsid w:val="00DF1536"/>
    <w:rsid w:val="00DF424E"/>
    <w:rsid w:val="00E01A62"/>
    <w:rsid w:val="00E16503"/>
    <w:rsid w:val="00E28726"/>
    <w:rsid w:val="00E307A0"/>
    <w:rsid w:val="00E30DC4"/>
    <w:rsid w:val="00E356F9"/>
    <w:rsid w:val="00E366BC"/>
    <w:rsid w:val="00E40C70"/>
    <w:rsid w:val="00E4372C"/>
    <w:rsid w:val="00E43DD0"/>
    <w:rsid w:val="00E45051"/>
    <w:rsid w:val="00E468ED"/>
    <w:rsid w:val="00E474E3"/>
    <w:rsid w:val="00E576C4"/>
    <w:rsid w:val="00E62956"/>
    <w:rsid w:val="00E658B7"/>
    <w:rsid w:val="00E6769F"/>
    <w:rsid w:val="00E8786B"/>
    <w:rsid w:val="00E91936"/>
    <w:rsid w:val="00E91AB6"/>
    <w:rsid w:val="00E94617"/>
    <w:rsid w:val="00EA58C4"/>
    <w:rsid w:val="00EA6AE0"/>
    <w:rsid w:val="00EB24EA"/>
    <w:rsid w:val="00EB4FFB"/>
    <w:rsid w:val="00ED0D42"/>
    <w:rsid w:val="00ED7A37"/>
    <w:rsid w:val="00EE1C89"/>
    <w:rsid w:val="00EE2F89"/>
    <w:rsid w:val="00EF3EFA"/>
    <w:rsid w:val="00EF4B3B"/>
    <w:rsid w:val="00EF57F1"/>
    <w:rsid w:val="00F013F0"/>
    <w:rsid w:val="00F052E5"/>
    <w:rsid w:val="00F1321C"/>
    <w:rsid w:val="00F24534"/>
    <w:rsid w:val="00F24539"/>
    <w:rsid w:val="00F2715E"/>
    <w:rsid w:val="00F32781"/>
    <w:rsid w:val="00F372B8"/>
    <w:rsid w:val="00F376B0"/>
    <w:rsid w:val="00F41B7D"/>
    <w:rsid w:val="00F420E2"/>
    <w:rsid w:val="00F426D3"/>
    <w:rsid w:val="00F47057"/>
    <w:rsid w:val="00F549C9"/>
    <w:rsid w:val="00F554AC"/>
    <w:rsid w:val="00F57E8B"/>
    <w:rsid w:val="00F57F4D"/>
    <w:rsid w:val="00F635FF"/>
    <w:rsid w:val="00F66CBA"/>
    <w:rsid w:val="00F67284"/>
    <w:rsid w:val="00F675FE"/>
    <w:rsid w:val="00F71472"/>
    <w:rsid w:val="00F718D5"/>
    <w:rsid w:val="00F77643"/>
    <w:rsid w:val="00F77BC3"/>
    <w:rsid w:val="00F90933"/>
    <w:rsid w:val="00F97B91"/>
    <w:rsid w:val="00FA0A8B"/>
    <w:rsid w:val="00FA2849"/>
    <w:rsid w:val="00FA2946"/>
    <w:rsid w:val="00FB66E9"/>
    <w:rsid w:val="00FB7923"/>
    <w:rsid w:val="00FC32E5"/>
    <w:rsid w:val="00FD3D54"/>
    <w:rsid w:val="00FD4864"/>
    <w:rsid w:val="00FD5ADD"/>
    <w:rsid w:val="00FE0C51"/>
    <w:rsid w:val="01652B08"/>
    <w:rsid w:val="02EB6BBE"/>
    <w:rsid w:val="0A3EA752"/>
    <w:rsid w:val="0A75D6B4"/>
    <w:rsid w:val="0C0616FB"/>
    <w:rsid w:val="0CBD101C"/>
    <w:rsid w:val="10998042"/>
    <w:rsid w:val="10B0FC20"/>
    <w:rsid w:val="14B1E188"/>
    <w:rsid w:val="14CA4B56"/>
    <w:rsid w:val="1733F4D7"/>
    <w:rsid w:val="196D141D"/>
    <w:rsid w:val="1A40551C"/>
    <w:rsid w:val="1A4B5128"/>
    <w:rsid w:val="1CB760EE"/>
    <w:rsid w:val="1E1DE7AE"/>
    <w:rsid w:val="21A11725"/>
    <w:rsid w:val="2314123B"/>
    <w:rsid w:val="24F35148"/>
    <w:rsid w:val="2538D262"/>
    <w:rsid w:val="2589392D"/>
    <w:rsid w:val="25AF3E99"/>
    <w:rsid w:val="25E5B18B"/>
    <w:rsid w:val="266791D0"/>
    <w:rsid w:val="26856801"/>
    <w:rsid w:val="28A71B8F"/>
    <w:rsid w:val="29D6998D"/>
    <w:rsid w:val="2CF8245A"/>
    <w:rsid w:val="2F599834"/>
    <w:rsid w:val="305CCF86"/>
    <w:rsid w:val="33F6D09E"/>
    <w:rsid w:val="34C64F53"/>
    <w:rsid w:val="369029A9"/>
    <w:rsid w:val="39008A28"/>
    <w:rsid w:val="3B9F1A82"/>
    <w:rsid w:val="3C43C0DB"/>
    <w:rsid w:val="3C4B9DE2"/>
    <w:rsid w:val="3DA51ABB"/>
    <w:rsid w:val="3DAE6AF0"/>
    <w:rsid w:val="41BF4399"/>
    <w:rsid w:val="4344C982"/>
    <w:rsid w:val="43B8CD82"/>
    <w:rsid w:val="447229DC"/>
    <w:rsid w:val="447A942D"/>
    <w:rsid w:val="44848851"/>
    <w:rsid w:val="44D044FC"/>
    <w:rsid w:val="4545D4E0"/>
    <w:rsid w:val="4546B52F"/>
    <w:rsid w:val="458535E5"/>
    <w:rsid w:val="45F5C4F9"/>
    <w:rsid w:val="47B7EC43"/>
    <w:rsid w:val="4ACD6FD0"/>
    <w:rsid w:val="4D7E23E4"/>
    <w:rsid w:val="4DDBA8DA"/>
    <w:rsid w:val="50235C30"/>
    <w:rsid w:val="51378442"/>
    <w:rsid w:val="5173F466"/>
    <w:rsid w:val="53F3CB63"/>
    <w:rsid w:val="5512282E"/>
    <w:rsid w:val="5B6D41CC"/>
    <w:rsid w:val="5CF58846"/>
    <w:rsid w:val="5F5EF270"/>
    <w:rsid w:val="5F9D7581"/>
    <w:rsid w:val="64580EEB"/>
    <w:rsid w:val="650B28CC"/>
    <w:rsid w:val="6625662C"/>
    <w:rsid w:val="66A5912B"/>
    <w:rsid w:val="66D824AD"/>
    <w:rsid w:val="6751C18C"/>
    <w:rsid w:val="6988FDAD"/>
    <w:rsid w:val="6A8165C4"/>
    <w:rsid w:val="6AD7D833"/>
    <w:rsid w:val="6DD35318"/>
    <w:rsid w:val="6FD68ADB"/>
    <w:rsid w:val="70F942E3"/>
    <w:rsid w:val="729F2219"/>
    <w:rsid w:val="743DD244"/>
    <w:rsid w:val="779E7FD9"/>
    <w:rsid w:val="77D4FE78"/>
    <w:rsid w:val="793A503A"/>
    <w:rsid w:val="797FC096"/>
    <w:rsid w:val="7B20E63A"/>
    <w:rsid w:val="7B452539"/>
    <w:rsid w:val="7C8C765E"/>
    <w:rsid w:val="7E2D8A45"/>
    <w:rsid w:val="7F2A03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8D97A708-5D9A-4917-9080-55C7D2FE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0"/>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0714A1"/>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A5E31"/>
    <w:rsid w:val="000C5EE0"/>
    <w:rsid w:val="000D02DF"/>
    <w:rsid w:val="000E120A"/>
    <w:rsid w:val="00195B61"/>
    <w:rsid w:val="002F26CA"/>
    <w:rsid w:val="00400D27"/>
    <w:rsid w:val="00497E2A"/>
    <w:rsid w:val="00522C03"/>
    <w:rsid w:val="005256DB"/>
    <w:rsid w:val="006565DC"/>
    <w:rsid w:val="006E4BAF"/>
    <w:rsid w:val="007637B0"/>
    <w:rsid w:val="00831BA8"/>
    <w:rsid w:val="008F6D05"/>
    <w:rsid w:val="008F6EDC"/>
    <w:rsid w:val="00B34CFF"/>
    <w:rsid w:val="00B56F0D"/>
    <w:rsid w:val="00C4000D"/>
    <w:rsid w:val="00C54864"/>
    <w:rsid w:val="00C96AFA"/>
    <w:rsid w:val="00E04B1C"/>
    <w:rsid w:val="00F13FDA"/>
    <w:rsid w:val="00F74F6F"/>
    <w:rsid w:val="00F768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5EFBFF5-CD3E-44F6-A3A0-DD5D8CA592C4}">
  <ds:schemaRefs>
    <ds:schemaRef ds:uri="http://schemas.microsoft.com/sharepoint/v3/contenttype/forms"/>
  </ds:schemaRefs>
</ds:datastoreItem>
</file>

<file path=customXml/itemProps3.xml><?xml version="1.0" encoding="utf-8"?>
<ds:datastoreItem xmlns:ds="http://schemas.openxmlformats.org/officeDocument/2006/customXml" ds:itemID="{1AB93506-1E95-43F6-ADF9-0861D0CB1C57}">
  <ds:schemaRefs>
    <ds:schemaRef ds:uri="http://purl.org/dc/elements/1.1/"/>
    <ds:schemaRef ds:uri="http://schemas.microsoft.com/office/2006/metadata/properties"/>
    <ds:schemaRef ds:uri="http://purl.org/dc/terms/"/>
    <ds:schemaRef ds:uri="http://schemas.microsoft.com/office/infopath/2007/PartnerControls"/>
    <ds:schemaRef ds:uri="9683dfbc-e61a-4680-8961-d17ea2268000"/>
    <ds:schemaRef ds:uri="http://schemas.microsoft.com/office/2006/documentManagement/types"/>
    <ds:schemaRef ds:uri="http://schemas.openxmlformats.org/package/2006/metadata/core-properties"/>
    <ds:schemaRef ds:uri="a6fc7611-ab13-400b-aa8a-9df542a053cb"/>
    <ds:schemaRef ds:uri="http://www.w3.org/XML/1998/namespace"/>
    <ds:schemaRef ds:uri="http://purl.org/dc/dcmitype/"/>
  </ds:schemaRefs>
</ds:datastoreItem>
</file>

<file path=customXml/itemProps4.xml><?xml version="1.0" encoding="utf-8"?>
<ds:datastoreItem xmlns:ds="http://schemas.openxmlformats.org/officeDocument/2006/customXml" ds:itemID="{77393DAB-70AB-4F3E-9FAB-915B89B6838D}"/>
</file>

<file path=docProps/app.xml><?xml version="1.0" encoding="utf-8"?>
<Properties xmlns="http://schemas.openxmlformats.org/officeDocument/2006/extended-properties" xmlns:vt="http://schemas.openxmlformats.org/officeDocument/2006/docPropsVTypes">
  <Template>Normal.dotm</Template>
  <TotalTime>7</TotalTime>
  <Pages>4</Pages>
  <Words>1108</Words>
  <Characters>6752</Characters>
  <Application>Microsoft Office Word</Application>
  <DocSecurity>0</DocSecurity>
  <Lines>114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7</cp:revision>
  <cp:lastPrinted>2023-07-12T01:19:00Z</cp:lastPrinted>
  <dcterms:created xsi:type="dcterms:W3CDTF">2022-07-25T05:36:00Z</dcterms:created>
  <dcterms:modified xsi:type="dcterms:W3CDTF">2023-08-01T05:53:00Z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y fmtid="{D5CDD505-2E9C-101B-9397-08002B2CF9AE}" pid="3" name="MediaServiceImageTags">
    <vt:lpwstr/>
  </property>
</Properties>
</file>