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72A7" w14:textId="202B5F7F" w:rsidR="003C79F5" w:rsidRPr="0064198D" w:rsidRDefault="00EE7E9D" w:rsidP="0087234C">
      <w:pPr>
        <w:pStyle w:val="Subtitle"/>
        <w:spacing w:before="400"/>
      </w:pPr>
      <w:bookmarkStart w:id="0" w:name="_Toc160358825"/>
      <w:r>
        <w:t>Tasmania Legal Aid</w:t>
      </w:r>
    </w:p>
    <w:p w14:paraId="58265CDD" w14:textId="14E81F84" w:rsidR="0064198D" w:rsidRPr="0064198D" w:rsidRDefault="00EE7E9D" w:rsidP="0064198D">
      <w:pPr>
        <w:pStyle w:val="Title"/>
        <w:spacing w:after="400"/>
        <w:contextualSpacing w:val="0"/>
      </w:pPr>
      <w:r>
        <w:t>Legal Practitioner</w:t>
      </w:r>
      <w:r w:rsidR="0064198D" w:rsidRPr="0064198D">
        <w:t xml:space="preserve"> – Statement of Duties</w:t>
      </w:r>
    </w:p>
    <w:bookmarkEnd w:id="0"/>
    <w:p w14:paraId="52C56F36" w14:textId="77777777" w:rsidR="00FB2A98" w:rsidRPr="00D40F47" w:rsidRDefault="00D40F47" w:rsidP="00D40F47">
      <w:pPr>
        <w:pStyle w:val="Heading1"/>
      </w:pPr>
      <w:r w:rsidRPr="00D40F47">
        <w:t>Objective</w:t>
      </w:r>
    </w:p>
    <w:p w14:paraId="105E9953" w14:textId="77777777" w:rsidR="00EE7E9D" w:rsidRPr="00D142AC" w:rsidRDefault="00EE7E9D" w:rsidP="00EE7E9D">
      <w:pPr>
        <w:spacing w:after="0"/>
        <w:jc w:val="both"/>
      </w:pPr>
      <w:r w:rsidRPr="00D142AC">
        <w:t>Represent clients of TLA as required in relation to matters in the Criminal jurisdiction.</w:t>
      </w:r>
    </w:p>
    <w:p w14:paraId="182CBE8D" w14:textId="77777777" w:rsidR="00EE7E9D" w:rsidRPr="00D142AC" w:rsidRDefault="00EE7E9D" w:rsidP="00EE7E9D">
      <w:pPr>
        <w:spacing w:after="0"/>
        <w:jc w:val="both"/>
      </w:pPr>
    </w:p>
    <w:p w14:paraId="0796DFF2" w14:textId="77777777" w:rsidR="00EE7E9D" w:rsidRPr="00D142AC" w:rsidRDefault="00EE7E9D" w:rsidP="00EE7E9D">
      <w:pPr>
        <w:spacing w:after="0"/>
        <w:jc w:val="both"/>
      </w:pPr>
      <w:r w:rsidRPr="00D142AC">
        <w:t>Attend at the Magistrates and Supreme Courts and represent clients of TLA where necessary on remands, applications for adjournment, applications for bail, pleas of guilty and hearings.</w:t>
      </w:r>
    </w:p>
    <w:p w14:paraId="225101D2" w14:textId="77777777" w:rsidR="00D40F47" w:rsidRPr="007E4689" w:rsidRDefault="00D40F47" w:rsidP="00D40F47">
      <w:pPr>
        <w:pStyle w:val="Heading1"/>
      </w:pPr>
      <w:r>
        <w:t>Duties</w:t>
      </w:r>
    </w:p>
    <w:p w14:paraId="4531DEA8" w14:textId="77777777" w:rsidR="00EE7E9D" w:rsidRDefault="00EE7E9D" w:rsidP="00EE7E9D">
      <w:pPr>
        <w:pStyle w:val="BulletL1"/>
        <w:ind w:left="284" w:hanging="284"/>
      </w:pPr>
      <w:r>
        <w:t>Act as solicitor and counsel on allocated matters for Tasmania Legal Aid clients at the Magistrates Court and Supreme Court.</w:t>
      </w:r>
    </w:p>
    <w:p w14:paraId="2537B0EB" w14:textId="77777777" w:rsidR="00EE7E9D" w:rsidRDefault="00EE7E9D" w:rsidP="00EE7E9D">
      <w:pPr>
        <w:pStyle w:val="BulletL1"/>
        <w:ind w:left="284" w:hanging="284"/>
      </w:pPr>
      <w:r>
        <w:t>Represent Tasmania Legal Aid clients by assisting more experienced legal practitioners in relation to complex, critical and novel matters.</w:t>
      </w:r>
    </w:p>
    <w:p w14:paraId="648AF1B3" w14:textId="77777777" w:rsidR="00EE7E9D" w:rsidRPr="005D3224" w:rsidRDefault="00EE7E9D" w:rsidP="00EE7E9D">
      <w:pPr>
        <w:pStyle w:val="BulletL1"/>
        <w:ind w:left="284" w:hanging="284"/>
      </w:pPr>
      <w:r>
        <w:t>Participate in performance management and file reviews as directed by the Regional Manager</w:t>
      </w:r>
      <w:r w:rsidRPr="005D3224">
        <w:t>.</w:t>
      </w:r>
    </w:p>
    <w:p w14:paraId="07C34F4F" w14:textId="77777777" w:rsidR="00EA6A91" w:rsidRPr="007E4689" w:rsidRDefault="00D40F47" w:rsidP="00D40F47">
      <w:pPr>
        <w:pStyle w:val="Heading1"/>
      </w:pPr>
      <w:r>
        <w:t>Level of responsibility</w:t>
      </w:r>
    </w:p>
    <w:p w14:paraId="135CC5AD" w14:textId="77777777" w:rsidR="00EE7E9D" w:rsidRPr="00D142AC" w:rsidRDefault="00EE7E9D" w:rsidP="00EE7E9D">
      <w:pPr>
        <w:pStyle w:val="BulletL1"/>
        <w:ind w:left="284" w:hanging="284"/>
      </w:pPr>
      <w:r>
        <w:t>This position reports to the Regional Manager for</w:t>
      </w:r>
      <w:r w:rsidRPr="00D142AC">
        <w:t xml:space="preserve"> the effective and efficient delivery of representational services in accordance with the directions, </w:t>
      </w:r>
      <w:proofErr w:type="gramStart"/>
      <w:r w:rsidRPr="00D142AC">
        <w:t>policies</w:t>
      </w:r>
      <w:proofErr w:type="gramEnd"/>
      <w:r w:rsidRPr="00D142AC">
        <w:t xml:space="preserve"> and guidelines of TLA and within allocated resources and agreed timelines.  </w:t>
      </w:r>
    </w:p>
    <w:p w14:paraId="69182EA0" w14:textId="77777777" w:rsidR="00EE7E9D" w:rsidRPr="00D142AC" w:rsidRDefault="00EE7E9D" w:rsidP="00EE7E9D">
      <w:pPr>
        <w:pStyle w:val="BulletL1"/>
        <w:ind w:left="284" w:hanging="284"/>
      </w:pPr>
      <w:r w:rsidRPr="00D142AC">
        <w:t xml:space="preserve">Responsible for maintaining a detailed knowledge of the relevant areas of criminal law, criminal law processes and procedures and maintaining effective liaison with clients, witnesses, defence counsel, Tasmania </w:t>
      </w:r>
      <w:proofErr w:type="gramStart"/>
      <w:r w:rsidRPr="00D142AC">
        <w:t>Police</w:t>
      </w:r>
      <w:proofErr w:type="gramEnd"/>
      <w:r w:rsidRPr="00D142AC">
        <w:t xml:space="preserve"> and the Courts.</w:t>
      </w:r>
    </w:p>
    <w:p w14:paraId="5FC1937A" w14:textId="77777777" w:rsidR="00EE7E9D" w:rsidRPr="00D142AC" w:rsidRDefault="00EE7E9D" w:rsidP="00EE7E9D">
      <w:pPr>
        <w:pStyle w:val="BulletL1"/>
        <w:ind w:left="284" w:hanging="284"/>
      </w:pPr>
      <w:bookmarkStart w:id="1" w:name="_Hlk86649095"/>
      <w:r w:rsidRPr="00F35F63">
        <w:t xml:space="preserve">Display initiative and flexibility in problem-solving whilst </w:t>
      </w:r>
      <w:proofErr w:type="gramStart"/>
      <w:r w:rsidRPr="00F35F63">
        <w:t>sharing the goals and commitments of TLA at all times</w:t>
      </w:r>
      <w:proofErr w:type="gramEnd"/>
      <w:r w:rsidRPr="00F35F63">
        <w:t>.</w:t>
      </w:r>
    </w:p>
    <w:bookmarkEnd w:id="1"/>
    <w:p w14:paraId="2043A9FB" w14:textId="77777777" w:rsidR="00EE7E9D" w:rsidRPr="00AD02BB" w:rsidRDefault="00EE7E9D" w:rsidP="00EE7E9D">
      <w:pPr>
        <w:pStyle w:val="BulletL1"/>
        <w:ind w:left="284" w:hanging="284"/>
      </w:pPr>
      <w:r w:rsidRPr="00AD02BB">
        <w:t>Conduct your work in a safe manner such that it does not put yourself or others at risk.</w:t>
      </w:r>
    </w:p>
    <w:p w14:paraId="5EDCC2EC" w14:textId="77777777" w:rsidR="00EE7E9D" w:rsidRPr="00AD02BB" w:rsidRDefault="00EE7E9D" w:rsidP="00EE7E9D">
      <w:pPr>
        <w:pStyle w:val="BulletL1"/>
        <w:ind w:left="284" w:hanging="284"/>
      </w:pPr>
      <w:r w:rsidRPr="00AD02BB">
        <w:t>Comply with any reasonable instruction contained in WHS policies, procedures and instructions and report hazards, near misses and incidents to your supervisors.</w:t>
      </w:r>
    </w:p>
    <w:p w14:paraId="562EAF2D" w14:textId="77777777" w:rsidR="00EE7E9D" w:rsidRDefault="00EE7E9D" w:rsidP="00EE7E9D">
      <w:pPr>
        <w:pStyle w:val="BulletL1"/>
        <w:ind w:left="284" w:hanging="284"/>
      </w:pPr>
      <w:r>
        <w:t xml:space="preserve">You are responsible for upholding the values of Integrity, Respect, Accountability and actively contributing to make our workplaces Inclusive and Collaborative. </w:t>
      </w:r>
    </w:p>
    <w:p w14:paraId="52A7318D" w14:textId="77777777" w:rsidR="000221A3" w:rsidRPr="007E4689" w:rsidRDefault="000221A3" w:rsidP="000221A3">
      <w:pPr>
        <w:pStyle w:val="Heading1"/>
      </w:pPr>
      <w:r>
        <w:lastRenderedPageBreak/>
        <w:t xml:space="preserve">Direction and supervision </w:t>
      </w:r>
      <w:proofErr w:type="gramStart"/>
      <w:r>
        <w:t>received</w:t>
      </w:r>
      <w:proofErr w:type="gramEnd"/>
    </w:p>
    <w:p w14:paraId="4DD07DF3" w14:textId="77777777" w:rsidR="00EE7E9D" w:rsidRDefault="00EE7E9D" w:rsidP="00EE7E9D">
      <w:pPr>
        <w:pStyle w:val="BulletL1"/>
        <w:ind w:left="284" w:hanging="284"/>
      </w:pPr>
      <w:r>
        <w:t xml:space="preserve">Accountable to the Regional </w:t>
      </w:r>
      <w:r w:rsidRPr="005D3224">
        <w:t>Manager</w:t>
      </w:r>
      <w:r>
        <w:t xml:space="preserve"> for transacting the business of the office in accordance with necessary procedures. </w:t>
      </w:r>
    </w:p>
    <w:p w14:paraId="527CB116" w14:textId="77777777" w:rsidR="00EE7E9D" w:rsidRDefault="00EE7E9D" w:rsidP="00EE7E9D">
      <w:pPr>
        <w:pStyle w:val="BulletL1"/>
        <w:ind w:left="284" w:hanging="284"/>
      </w:pPr>
      <w:r w:rsidRPr="000F3122">
        <w:t xml:space="preserve">Day to day </w:t>
      </w:r>
      <w:r>
        <w:t xml:space="preserve">decision making in connection with the primary tasks and advise and recommend to senior staff on complex matters.  </w:t>
      </w:r>
    </w:p>
    <w:p w14:paraId="14A282B8" w14:textId="77777777" w:rsidR="00EE7E9D" w:rsidRPr="007D6913" w:rsidRDefault="00EE7E9D" w:rsidP="00EE7E9D">
      <w:pPr>
        <w:pStyle w:val="BulletL1"/>
        <w:ind w:left="284" w:hanging="284"/>
      </w:pPr>
      <w:r>
        <w:t xml:space="preserve">In accordance with briefings given on specific assignments, work under limited supervision but otherwise on initiative in the day-to-day environment.  </w:t>
      </w:r>
    </w:p>
    <w:p w14:paraId="679A02C6" w14:textId="77777777" w:rsidR="000221A3" w:rsidRPr="007E4689" w:rsidRDefault="000221A3" w:rsidP="000221A3">
      <w:pPr>
        <w:pStyle w:val="Heading1"/>
      </w:pPr>
      <w:r>
        <w:t>Selection criteria</w:t>
      </w:r>
    </w:p>
    <w:p w14:paraId="325A6C2A" w14:textId="77777777" w:rsidR="00EE7E9D" w:rsidRPr="007D6913" w:rsidRDefault="00EE7E9D" w:rsidP="00EE7E9D">
      <w:pPr>
        <w:pStyle w:val="ListNumber"/>
        <w:numPr>
          <w:ilvl w:val="0"/>
          <w:numId w:val="24"/>
        </w:numPr>
        <w:spacing w:after="60" w:line="240" w:lineRule="auto"/>
        <w:rPr>
          <w:lang w:eastAsia="en-AU"/>
        </w:rPr>
      </w:pPr>
      <w:r w:rsidRPr="007D6913">
        <w:rPr>
          <w:lang w:eastAsia="en-AU"/>
        </w:rPr>
        <w:t>A detailed knowledge of criminal law as it applies in Tasmania, including practice and procedure in the Supreme and Magistrates Courts enabling the effective and efficient conduct as solicitor and counsel to represent clients of TLA.</w:t>
      </w:r>
    </w:p>
    <w:p w14:paraId="51F449DE" w14:textId="77777777" w:rsidR="00EE7E9D" w:rsidRPr="007D6913" w:rsidRDefault="00EE7E9D" w:rsidP="00EE7E9D">
      <w:pPr>
        <w:pStyle w:val="ListNumber"/>
        <w:numPr>
          <w:ilvl w:val="0"/>
          <w:numId w:val="24"/>
        </w:numPr>
        <w:spacing w:after="60" w:line="240" w:lineRule="auto"/>
        <w:rPr>
          <w:lang w:eastAsia="en-AU"/>
        </w:rPr>
      </w:pPr>
      <w:r w:rsidRPr="007D6913">
        <w:rPr>
          <w:lang w:eastAsia="en-AU"/>
        </w:rPr>
        <w:t>Demonstrated high level communication skills, including well developed advocacy skills; demonstrated negotiation skills, the capacity to effectively convey complex legal information to non-specialists.</w:t>
      </w:r>
    </w:p>
    <w:p w14:paraId="23C2B5D9" w14:textId="77777777" w:rsidR="00EE7E9D" w:rsidRPr="007D6913" w:rsidRDefault="00EE7E9D" w:rsidP="00EE7E9D">
      <w:pPr>
        <w:pStyle w:val="ListNumber"/>
        <w:numPr>
          <w:ilvl w:val="0"/>
          <w:numId w:val="24"/>
        </w:numPr>
        <w:spacing w:after="60" w:line="240" w:lineRule="auto"/>
        <w:rPr>
          <w:lang w:eastAsia="en-AU"/>
        </w:rPr>
      </w:pPr>
      <w:bookmarkStart w:id="2" w:name="_Hlk86648917"/>
      <w:r w:rsidRPr="007D6913">
        <w:rPr>
          <w:lang w:eastAsia="en-AU"/>
        </w:rPr>
        <w:t xml:space="preserve">Demonstrated ability to work as a member of a professional group of lawyers and form and maintain strong working relationships within both a small team and the larger TLA environment. </w:t>
      </w:r>
    </w:p>
    <w:bookmarkEnd w:id="2"/>
    <w:p w14:paraId="7FC70465" w14:textId="77777777" w:rsidR="00EE7E9D" w:rsidRPr="007D6913" w:rsidRDefault="00EE7E9D" w:rsidP="00EE7E9D">
      <w:pPr>
        <w:pStyle w:val="ListNumber"/>
        <w:numPr>
          <w:ilvl w:val="0"/>
          <w:numId w:val="24"/>
        </w:numPr>
        <w:spacing w:after="60" w:line="240" w:lineRule="auto"/>
        <w:rPr>
          <w:lang w:eastAsia="en-AU"/>
        </w:rPr>
      </w:pPr>
      <w:r w:rsidRPr="007D6913">
        <w:rPr>
          <w:lang w:eastAsia="en-AU"/>
        </w:rPr>
        <w:t xml:space="preserve">A high level of personal initiative, </w:t>
      </w:r>
      <w:proofErr w:type="gramStart"/>
      <w:r w:rsidRPr="007D6913">
        <w:rPr>
          <w:lang w:eastAsia="en-AU"/>
        </w:rPr>
        <w:t>resourcefulness</w:t>
      </w:r>
      <w:proofErr w:type="gramEnd"/>
      <w:r w:rsidRPr="007D6913">
        <w:rPr>
          <w:lang w:eastAsia="en-AU"/>
        </w:rPr>
        <w:t xml:space="preserve"> and diligence, including demonstrated organisational and prioritisation skills that enable the management of complex and voluminous evidential and legal materials, the routine meeting of deadlines and completion of matters to specified performance standards.</w:t>
      </w:r>
    </w:p>
    <w:p w14:paraId="11008A3C" w14:textId="77777777" w:rsidR="00EE7E9D" w:rsidRPr="007D6913" w:rsidRDefault="00EE7E9D" w:rsidP="00EE7E9D">
      <w:pPr>
        <w:pStyle w:val="ListNumber"/>
        <w:numPr>
          <w:ilvl w:val="0"/>
          <w:numId w:val="24"/>
        </w:numPr>
        <w:spacing w:after="60" w:line="240" w:lineRule="auto"/>
        <w:rPr>
          <w:lang w:eastAsia="en-AU"/>
        </w:rPr>
      </w:pPr>
      <w:r w:rsidRPr="007D6913">
        <w:rPr>
          <w:lang w:eastAsia="en-AU"/>
        </w:rPr>
        <w:t>Well-developed legal research skills.</w:t>
      </w:r>
    </w:p>
    <w:p w14:paraId="5CC3D6DE" w14:textId="77777777" w:rsidR="00EE7E9D" w:rsidRPr="003A7CAF" w:rsidRDefault="00EE7E9D" w:rsidP="00EE7E9D">
      <w:pPr>
        <w:pStyle w:val="ListNumber"/>
        <w:numPr>
          <w:ilvl w:val="0"/>
          <w:numId w:val="24"/>
        </w:numPr>
        <w:spacing w:after="60" w:line="240" w:lineRule="auto"/>
        <w:rPr>
          <w:lang w:eastAsia="en-AU"/>
        </w:rPr>
      </w:pPr>
      <w:r w:rsidRPr="003A7CAF">
        <w:rPr>
          <w:lang w:eastAsia="en-AU"/>
        </w:rPr>
        <w:t xml:space="preserve">A sound understanding or awareness of Tasmania Legal Aid, its goals and strategies and the proven ability to apply TLA’s values in providing services to clients, </w:t>
      </w:r>
      <w:proofErr w:type="gramStart"/>
      <w:r w:rsidRPr="003A7CAF">
        <w:rPr>
          <w:lang w:eastAsia="en-AU"/>
        </w:rPr>
        <w:t>stakeholders</w:t>
      </w:r>
      <w:proofErr w:type="gramEnd"/>
      <w:r w:rsidRPr="003A7CAF">
        <w:rPr>
          <w:lang w:eastAsia="en-AU"/>
        </w:rPr>
        <w:t xml:space="preserve"> and the Tasmanian community.</w:t>
      </w:r>
    </w:p>
    <w:p w14:paraId="4CE2F10C" w14:textId="77777777" w:rsidR="000221A3" w:rsidRPr="007E4689" w:rsidRDefault="000221A3" w:rsidP="000221A3">
      <w:pPr>
        <w:pStyle w:val="Heading1"/>
      </w:pPr>
      <w:r>
        <w:t>Essential requirements</w:t>
      </w:r>
    </w:p>
    <w:p w14:paraId="42E57617" w14:textId="77777777" w:rsidR="00EE7E9D" w:rsidRDefault="00EE7E9D" w:rsidP="00EE7E9D">
      <w:pPr>
        <w:pStyle w:val="BulletL1"/>
      </w:pPr>
      <w:r w:rsidRPr="000F3122">
        <w:t>Admitted or eligible for admission as a Barrister and Solicitor of the Supreme Court of Tasmania.</w:t>
      </w:r>
    </w:p>
    <w:p w14:paraId="77F0313C" w14:textId="77777777" w:rsidR="00EE7E9D" w:rsidRDefault="00EE7E9D" w:rsidP="00EE7E9D">
      <w:pPr>
        <w:pStyle w:val="BulletL1"/>
      </w:pPr>
      <w:r w:rsidRPr="0091630F">
        <w:t>Current Tasmanian Registration to Work with Vulnerable People (Registration Status-Employment).</w:t>
      </w:r>
    </w:p>
    <w:p w14:paraId="55497BA5" w14:textId="77777777" w:rsidR="000221A3" w:rsidRPr="007E4689" w:rsidRDefault="000221A3" w:rsidP="000221A3">
      <w:pPr>
        <w:pStyle w:val="Heading1"/>
      </w:pPr>
      <w:r>
        <w:t>Desirable requirements</w:t>
      </w:r>
    </w:p>
    <w:p w14:paraId="6D82B6D2" w14:textId="77777777" w:rsidR="00EE7E9D" w:rsidRDefault="00EE7E9D" w:rsidP="00EE7E9D">
      <w:pPr>
        <w:pStyle w:val="BulletL1"/>
      </w:pPr>
      <w:r>
        <w:t>Experience in the practice of criminal law.</w:t>
      </w:r>
    </w:p>
    <w:p w14:paraId="4AAC7F57" w14:textId="77777777" w:rsidR="00EE7E9D" w:rsidRDefault="00EE7E9D" w:rsidP="00EE7E9D">
      <w:pPr>
        <w:pStyle w:val="BulletL1"/>
      </w:pPr>
      <w:r>
        <w:t>Current Motor Vehicle Driver’s Licence.</w:t>
      </w:r>
      <w:r w:rsidRPr="00FE28E6">
        <w:tab/>
      </w:r>
      <w:r w:rsidRPr="00FE28E6">
        <w:tab/>
      </w:r>
    </w:p>
    <w:p w14:paraId="4C46E78B" w14:textId="77777777" w:rsidR="00F37264" w:rsidRDefault="00F37264" w:rsidP="00F37264">
      <w:pPr>
        <w:pStyle w:val="Heading1"/>
      </w:pPr>
      <w:r>
        <w:lastRenderedPageBreak/>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EE7E9D" w:rsidRPr="00005DBB" w14:paraId="6C28D36F" w14:textId="77777777" w:rsidTr="00EE7E9D">
        <w:trPr>
          <w:trHeight w:val="340"/>
          <w:tblHeader/>
        </w:trPr>
        <w:tc>
          <w:tcPr>
            <w:tcW w:w="3240" w:type="dxa"/>
            <w:shd w:val="clear" w:color="auto" w:fill="F2F2F2" w:themeFill="background1" w:themeFillShade="F2"/>
            <w:vAlign w:val="center"/>
          </w:tcPr>
          <w:p w14:paraId="572DA446" w14:textId="77777777" w:rsidR="00EE7E9D" w:rsidRPr="00B9618A" w:rsidRDefault="00EE7E9D" w:rsidP="00EE7E9D">
            <w:pPr>
              <w:pStyle w:val="Tableheadingblack"/>
            </w:pPr>
            <w:r w:rsidRPr="00B9618A">
              <w:t>Title</w:t>
            </w:r>
          </w:p>
        </w:tc>
        <w:tc>
          <w:tcPr>
            <w:tcW w:w="5830" w:type="dxa"/>
            <w:shd w:val="clear" w:color="auto" w:fill="F2F2F2" w:themeFill="background1" w:themeFillShade="F2"/>
            <w:vAlign w:val="center"/>
          </w:tcPr>
          <w:p w14:paraId="322735ED" w14:textId="51625963" w:rsidR="00EE7E9D" w:rsidRPr="00005DBB" w:rsidRDefault="00EE7E9D" w:rsidP="00EE7E9D">
            <w:pPr>
              <w:pStyle w:val="Tablecopy"/>
            </w:pPr>
            <w:r>
              <w:t>Legal Practitioner</w:t>
            </w:r>
          </w:p>
        </w:tc>
      </w:tr>
      <w:tr w:rsidR="00EE7E9D" w:rsidRPr="00005DBB" w14:paraId="67F9F9C7" w14:textId="77777777" w:rsidTr="00EE7E9D">
        <w:trPr>
          <w:trHeight w:val="340"/>
          <w:tblHeader/>
        </w:trPr>
        <w:tc>
          <w:tcPr>
            <w:tcW w:w="3240" w:type="dxa"/>
            <w:shd w:val="clear" w:color="auto" w:fill="F2F2F2" w:themeFill="background1" w:themeFillShade="F2"/>
            <w:vAlign w:val="center"/>
          </w:tcPr>
          <w:p w14:paraId="754427E1" w14:textId="77777777" w:rsidR="00EE7E9D" w:rsidRPr="00B9618A" w:rsidRDefault="00EE7E9D" w:rsidP="00EE7E9D">
            <w:pPr>
              <w:pStyle w:val="Tableheadingblack"/>
            </w:pPr>
            <w:r w:rsidRPr="00B9618A">
              <w:t>Number</w:t>
            </w:r>
          </w:p>
        </w:tc>
        <w:tc>
          <w:tcPr>
            <w:tcW w:w="5830" w:type="dxa"/>
            <w:shd w:val="clear" w:color="auto" w:fill="F2F2F2" w:themeFill="background1" w:themeFillShade="F2"/>
            <w:vAlign w:val="center"/>
          </w:tcPr>
          <w:p w14:paraId="056946A9" w14:textId="450BFECF" w:rsidR="00EE7E9D" w:rsidRPr="00005DBB" w:rsidRDefault="00EE7E9D" w:rsidP="00EE7E9D">
            <w:pPr>
              <w:pStyle w:val="Tablecopy"/>
            </w:pPr>
            <w:r>
              <w:t>Generic</w:t>
            </w:r>
          </w:p>
        </w:tc>
      </w:tr>
      <w:tr w:rsidR="00EE7E9D" w:rsidRPr="00005DBB" w14:paraId="6987D102" w14:textId="77777777" w:rsidTr="00EE7E9D">
        <w:trPr>
          <w:trHeight w:val="340"/>
          <w:tblHeader/>
        </w:trPr>
        <w:tc>
          <w:tcPr>
            <w:tcW w:w="3240" w:type="dxa"/>
            <w:shd w:val="clear" w:color="auto" w:fill="F2F2F2" w:themeFill="background1" w:themeFillShade="F2"/>
            <w:vAlign w:val="center"/>
          </w:tcPr>
          <w:p w14:paraId="7BF02BD8" w14:textId="77777777" w:rsidR="00EE7E9D" w:rsidRPr="00EE7E9D" w:rsidRDefault="00EE7E9D" w:rsidP="00EE7E9D">
            <w:pPr>
              <w:pStyle w:val="Tableheadingblack"/>
              <w:rPr>
                <w:sz w:val="22"/>
                <w:szCs w:val="24"/>
              </w:rPr>
            </w:pPr>
            <w:r w:rsidRPr="00EE7E9D">
              <w:rPr>
                <w:sz w:val="22"/>
                <w:szCs w:val="24"/>
              </w:rPr>
              <w:t>Award</w:t>
            </w:r>
          </w:p>
        </w:tc>
        <w:tc>
          <w:tcPr>
            <w:tcW w:w="5830" w:type="dxa"/>
            <w:shd w:val="clear" w:color="auto" w:fill="F2F2F2" w:themeFill="background1" w:themeFillShade="F2"/>
            <w:vAlign w:val="center"/>
          </w:tcPr>
          <w:p w14:paraId="4DCE30FA" w14:textId="4B4B5CAA" w:rsidR="00EE7E9D" w:rsidRPr="00EE7E9D" w:rsidRDefault="00EE7E9D" w:rsidP="00EE7E9D">
            <w:pPr>
              <w:pStyle w:val="Tablecopy"/>
            </w:pPr>
            <w:r w:rsidRPr="00EE7E9D">
              <w:t xml:space="preserve">Tasmanian State Service </w:t>
            </w:r>
            <w:r>
              <w:t>Award – Legal Practitioner</w:t>
            </w:r>
          </w:p>
        </w:tc>
      </w:tr>
      <w:tr w:rsidR="00EE7E9D" w:rsidRPr="00005DBB" w14:paraId="0E87494F" w14:textId="77777777" w:rsidTr="00EE7E9D">
        <w:trPr>
          <w:trHeight w:val="340"/>
          <w:tblHeader/>
        </w:trPr>
        <w:tc>
          <w:tcPr>
            <w:tcW w:w="3240" w:type="dxa"/>
            <w:shd w:val="clear" w:color="auto" w:fill="F2F2F2" w:themeFill="background1" w:themeFillShade="F2"/>
            <w:vAlign w:val="center"/>
          </w:tcPr>
          <w:p w14:paraId="1A6A1E22" w14:textId="77777777" w:rsidR="00EE7E9D" w:rsidRPr="00B9618A" w:rsidRDefault="00EE7E9D" w:rsidP="00EE7E9D">
            <w:pPr>
              <w:pStyle w:val="Tableheadingblack"/>
            </w:pPr>
            <w:r w:rsidRPr="00B9618A">
              <w:t>Classification</w:t>
            </w:r>
          </w:p>
        </w:tc>
        <w:tc>
          <w:tcPr>
            <w:tcW w:w="5830" w:type="dxa"/>
            <w:shd w:val="clear" w:color="auto" w:fill="F2F2F2" w:themeFill="background1" w:themeFillShade="F2"/>
            <w:vAlign w:val="center"/>
          </w:tcPr>
          <w:p w14:paraId="17A34269" w14:textId="1181515E" w:rsidR="00EE7E9D" w:rsidRPr="00005DBB" w:rsidRDefault="00EE7E9D" w:rsidP="00EE7E9D">
            <w:pPr>
              <w:pStyle w:val="Tablecopy"/>
            </w:pPr>
            <w:r>
              <w:t>Level 2</w:t>
            </w:r>
          </w:p>
        </w:tc>
      </w:tr>
      <w:tr w:rsidR="00EE7E9D" w:rsidRPr="00005DBB" w14:paraId="125C3BFC" w14:textId="77777777" w:rsidTr="00EE7E9D">
        <w:trPr>
          <w:trHeight w:val="340"/>
          <w:tblHeader/>
        </w:trPr>
        <w:tc>
          <w:tcPr>
            <w:tcW w:w="3240" w:type="dxa"/>
            <w:shd w:val="clear" w:color="auto" w:fill="F2F2F2" w:themeFill="background1" w:themeFillShade="F2"/>
            <w:vAlign w:val="center"/>
          </w:tcPr>
          <w:p w14:paraId="7714122B" w14:textId="77777777" w:rsidR="00EE7E9D" w:rsidRPr="00B9618A" w:rsidRDefault="00EE7E9D" w:rsidP="00EE7E9D">
            <w:pPr>
              <w:pStyle w:val="Tableheadingblack"/>
            </w:pPr>
            <w:r>
              <w:t>Division</w:t>
            </w:r>
          </w:p>
        </w:tc>
        <w:tc>
          <w:tcPr>
            <w:tcW w:w="5830" w:type="dxa"/>
            <w:shd w:val="clear" w:color="auto" w:fill="F2F2F2" w:themeFill="background1" w:themeFillShade="F2"/>
            <w:vAlign w:val="center"/>
          </w:tcPr>
          <w:p w14:paraId="0306BCFD" w14:textId="291B337B" w:rsidR="00EE7E9D" w:rsidRPr="00005DBB" w:rsidRDefault="00EE7E9D" w:rsidP="00EE7E9D">
            <w:pPr>
              <w:pStyle w:val="Tablecopy"/>
            </w:pPr>
            <w:r>
              <w:t>Justice and Reform</w:t>
            </w:r>
          </w:p>
        </w:tc>
      </w:tr>
      <w:tr w:rsidR="00EE7E9D" w:rsidRPr="00005DBB" w14:paraId="6A3C2267" w14:textId="77777777" w:rsidTr="00EE7E9D">
        <w:trPr>
          <w:trHeight w:val="340"/>
          <w:tblHeader/>
        </w:trPr>
        <w:tc>
          <w:tcPr>
            <w:tcW w:w="3240" w:type="dxa"/>
            <w:shd w:val="clear" w:color="auto" w:fill="F2F2F2" w:themeFill="background1" w:themeFillShade="F2"/>
            <w:vAlign w:val="center"/>
          </w:tcPr>
          <w:p w14:paraId="7775F754" w14:textId="77777777" w:rsidR="00EE7E9D" w:rsidRPr="00B9618A" w:rsidRDefault="00EE7E9D" w:rsidP="00EE7E9D">
            <w:pPr>
              <w:pStyle w:val="Tableheadingblack"/>
            </w:pPr>
            <w:r w:rsidRPr="00B9618A">
              <w:t>Full Time Equivalent</w:t>
            </w:r>
          </w:p>
        </w:tc>
        <w:tc>
          <w:tcPr>
            <w:tcW w:w="5830" w:type="dxa"/>
            <w:shd w:val="clear" w:color="auto" w:fill="F2F2F2" w:themeFill="background1" w:themeFillShade="F2"/>
            <w:vAlign w:val="center"/>
          </w:tcPr>
          <w:p w14:paraId="1BD9D88A" w14:textId="1392AF3B" w:rsidR="00EE7E9D" w:rsidRPr="00005DBB" w:rsidRDefault="00EE7E9D" w:rsidP="00EE7E9D">
            <w:pPr>
              <w:pStyle w:val="Tablecopy"/>
            </w:pPr>
            <w:r>
              <w:t>1.0 FTE</w:t>
            </w:r>
          </w:p>
        </w:tc>
      </w:tr>
      <w:tr w:rsidR="00EE7E9D" w:rsidRPr="00005DBB" w14:paraId="40150026" w14:textId="77777777" w:rsidTr="00EE7E9D">
        <w:trPr>
          <w:trHeight w:val="340"/>
          <w:tblHeader/>
        </w:trPr>
        <w:tc>
          <w:tcPr>
            <w:tcW w:w="3240" w:type="dxa"/>
            <w:shd w:val="clear" w:color="auto" w:fill="F2F2F2" w:themeFill="background1" w:themeFillShade="F2"/>
            <w:vAlign w:val="center"/>
          </w:tcPr>
          <w:p w14:paraId="2000A86E" w14:textId="77777777" w:rsidR="00EE7E9D" w:rsidRPr="00B9618A" w:rsidRDefault="00EE7E9D" w:rsidP="00EE7E9D">
            <w:pPr>
              <w:pStyle w:val="Tableheadingblack"/>
            </w:pPr>
            <w:r>
              <w:t>Output Group</w:t>
            </w:r>
          </w:p>
        </w:tc>
        <w:tc>
          <w:tcPr>
            <w:tcW w:w="5830" w:type="dxa"/>
            <w:shd w:val="clear" w:color="auto" w:fill="F2F2F2" w:themeFill="background1" w:themeFillShade="F2"/>
            <w:vAlign w:val="center"/>
          </w:tcPr>
          <w:p w14:paraId="47E1C82D" w14:textId="7D593116" w:rsidR="00EE7E9D" w:rsidRPr="00005DBB" w:rsidRDefault="00EE7E9D" w:rsidP="00EE7E9D">
            <w:pPr>
              <w:pStyle w:val="Tablecopy"/>
            </w:pPr>
            <w:r>
              <w:t xml:space="preserve">Tasmania Legal Aid </w:t>
            </w:r>
          </w:p>
        </w:tc>
      </w:tr>
      <w:tr w:rsidR="00EE7E9D" w:rsidRPr="00005DBB" w14:paraId="324399A7" w14:textId="77777777" w:rsidTr="00EE7E9D">
        <w:trPr>
          <w:trHeight w:val="340"/>
          <w:tblHeader/>
        </w:trPr>
        <w:tc>
          <w:tcPr>
            <w:tcW w:w="3240" w:type="dxa"/>
            <w:shd w:val="clear" w:color="auto" w:fill="F2F2F2" w:themeFill="background1" w:themeFillShade="F2"/>
            <w:vAlign w:val="center"/>
          </w:tcPr>
          <w:p w14:paraId="00B399E2" w14:textId="77777777" w:rsidR="00EE7E9D" w:rsidRPr="00B9618A" w:rsidRDefault="00EE7E9D" w:rsidP="00EE7E9D">
            <w:pPr>
              <w:pStyle w:val="Tableheadingblack"/>
            </w:pPr>
            <w:r w:rsidRPr="00B9618A">
              <w:t>Branch</w:t>
            </w:r>
          </w:p>
        </w:tc>
        <w:tc>
          <w:tcPr>
            <w:tcW w:w="5830" w:type="dxa"/>
            <w:shd w:val="clear" w:color="auto" w:fill="F2F2F2" w:themeFill="background1" w:themeFillShade="F2"/>
            <w:vAlign w:val="center"/>
          </w:tcPr>
          <w:p w14:paraId="3342DC84" w14:textId="61BD2435" w:rsidR="00EE7E9D" w:rsidRPr="00005DBB" w:rsidRDefault="00EE7E9D" w:rsidP="00EE7E9D">
            <w:pPr>
              <w:pStyle w:val="Tablecopy"/>
            </w:pPr>
            <w:r>
              <w:t>Criminal Practice</w:t>
            </w:r>
          </w:p>
        </w:tc>
      </w:tr>
      <w:tr w:rsidR="00EE7E9D" w:rsidRPr="00005DBB" w14:paraId="01809EA6" w14:textId="77777777" w:rsidTr="00EE7E9D">
        <w:trPr>
          <w:trHeight w:val="340"/>
          <w:tblHeader/>
        </w:trPr>
        <w:tc>
          <w:tcPr>
            <w:tcW w:w="3240" w:type="dxa"/>
            <w:shd w:val="clear" w:color="auto" w:fill="F2F2F2" w:themeFill="background1" w:themeFillShade="F2"/>
            <w:vAlign w:val="center"/>
          </w:tcPr>
          <w:p w14:paraId="666A6FD8" w14:textId="77777777" w:rsidR="00EE7E9D" w:rsidRPr="00B9618A" w:rsidRDefault="00EE7E9D" w:rsidP="00EE7E9D">
            <w:pPr>
              <w:pStyle w:val="Tableheadingblack"/>
            </w:pPr>
            <w:r w:rsidRPr="00B9618A">
              <w:t>Supervisor</w:t>
            </w:r>
          </w:p>
        </w:tc>
        <w:tc>
          <w:tcPr>
            <w:tcW w:w="5830" w:type="dxa"/>
            <w:shd w:val="clear" w:color="auto" w:fill="F2F2F2" w:themeFill="background1" w:themeFillShade="F2"/>
            <w:vAlign w:val="center"/>
          </w:tcPr>
          <w:p w14:paraId="0B04F6E2" w14:textId="3022F1FA" w:rsidR="00EE7E9D" w:rsidRPr="00EE7E9D" w:rsidRDefault="00EE7E9D" w:rsidP="00EE7E9D">
            <w:pPr>
              <w:pStyle w:val="Tablecopy"/>
            </w:pPr>
            <w:r w:rsidRPr="00EE7E9D">
              <w:t>Regional Manager</w:t>
            </w:r>
          </w:p>
        </w:tc>
      </w:tr>
      <w:tr w:rsidR="00EE7E9D" w:rsidRPr="00005DBB" w14:paraId="3E4B21EC" w14:textId="77777777" w:rsidTr="00EE7E9D">
        <w:trPr>
          <w:trHeight w:val="340"/>
          <w:tblHeader/>
        </w:trPr>
        <w:tc>
          <w:tcPr>
            <w:tcW w:w="3240" w:type="dxa"/>
            <w:shd w:val="clear" w:color="auto" w:fill="F2F2F2" w:themeFill="background1" w:themeFillShade="F2"/>
            <w:vAlign w:val="center"/>
          </w:tcPr>
          <w:p w14:paraId="3E52E6E6" w14:textId="77777777" w:rsidR="00EE7E9D" w:rsidRPr="00B9618A" w:rsidRDefault="00EE7E9D" w:rsidP="00EE7E9D">
            <w:pPr>
              <w:pStyle w:val="Tableheadingblack"/>
            </w:pPr>
            <w:r w:rsidRPr="00B9618A">
              <w:t>Direct Reports</w:t>
            </w:r>
          </w:p>
        </w:tc>
        <w:tc>
          <w:tcPr>
            <w:tcW w:w="5830" w:type="dxa"/>
            <w:shd w:val="clear" w:color="auto" w:fill="F2F2F2" w:themeFill="background1" w:themeFillShade="F2"/>
            <w:vAlign w:val="center"/>
          </w:tcPr>
          <w:p w14:paraId="3ECEF5AC" w14:textId="47A9CCCD" w:rsidR="00EE7E9D" w:rsidRPr="00EE7E9D" w:rsidRDefault="00EE7E9D" w:rsidP="00EE7E9D">
            <w:pPr>
              <w:pStyle w:val="Tablecopy"/>
            </w:pPr>
            <w:r w:rsidRPr="00EE7E9D">
              <w:t>Nil</w:t>
            </w:r>
          </w:p>
        </w:tc>
      </w:tr>
      <w:tr w:rsidR="00EE7E9D" w:rsidRPr="00005DBB" w14:paraId="417E25C3" w14:textId="77777777" w:rsidTr="00EE7E9D">
        <w:trPr>
          <w:trHeight w:val="340"/>
          <w:tblHeader/>
        </w:trPr>
        <w:tc>
          <w:tcPr>
            <w:tcW w:w="3240" w:type="dxa"/>
            <w:shd w:val="clear" w:color="auto" w:fill="F2F2F2" w:themeFill="background1" w:themeFillShade="F2"/>
            <w:vAlign w:val="center"/>
          </w:tcPr>
          <w:p w14:paraId="6361359F" w14:textId="77777777" w:rsidR="00EE7E9D" w:rsidRPr="00B9618A" w:rsidRDefault="00EE7E9D" w:rsidP="00EE7E9D">
            <w:pPr>
              <w:pStyle w:val="Tableheadingblack"/>
            </w:pPr>
            <w:r w:rsidRPr="00B9618A">
              <w:t>Location</w:t>
            </w:r>
          </w:p>
        </w:tc>
        <w:tc>
          <w:tcPr>
            <w:tcW w:w="5830" w:type="dxa"/>
            <w:shd w:val="clear" w:color="auto" w:fill="F2F2F2" w:themeFill="background1" w:themeFillShade="F2"/>
            <w:vAlign w:val="center"/>
          </w:tcPr>
          <w:p w14:paraId="1860B46D" w14:textId="5822AB2A" w:rsidR="00EE7E9D" w:rsidRPr="00EE7E9D" w:rsidRDefault="00EE7E9D" w:rsidP="00EE7E9D">
            <w:pPr>
              <w:pStyle w:val="Tablecopy"/>
            </w:pPr>
            <w:r w:rsidRPr="00EE7E9D">
              <w:t xml:space="preserve">North, </w:t>
            </w:r>
            <w:proofErr w:type="gramStart"/>
            <w:r w:rsidRPr="00EE7E9D">
              <w:t>North West</w:t>
            </w:r>
            <w:proofErr w:type="gramEnd"/>
            <w:r w:rsidRPr="00EE7E9D">
              <w:t>, South</w:t>
            </w:r>
          </w:p>
        </w:tc>
      </w:tr>
      <w:tr w:rsidR="00EE7E9D" w:rsidRPr="00005DBB" w14:paraId="45773DC9" w14:textId="77777777" w:rsidTr="00EE7E9D">
        <w:trPr>
          <w:trHeight w:val="340"/>
          <w:tblHeader/>
        </w:trPr>
        <w:tc>
          <w:tcPr>
            <w:tcW w:w="3240" w:type="dxa"/>
            <w:shd w:val="clear" w:color="auto" w:fill="F2F2F2" w:themeFill="background1" w:themeFillShade="F2"/>
            <w:vAlign w:val="center"/>
          </w:tcPr>
          <w:p w14:paraId="1F7B7D50" w14:textId="77777777" w:rsidR="00EE7E9D" w:rsidRPr="00B9618A" w:rsidRDefault="00EE7E9D" w:rsidP="00EE7E9D">
            <w:pPr>
              <w:pStyle w:val="Tableheadingblack"/>
            </w:pPr>
            <w:r w:rsidRPr="00B9618A">
              <w:t>Position category and funding</w:t>
            </w:r>
          </w:p>
        </w:tc>
        <w:tc>
          <w:tcPr>
            <w:tcW w:w="5830" w:type="dxa"/>
            <w:shd w:val="clear" w:color="auto" w:fill="F2F2F2" w:themeFill="background1" w:themeFillShade="F2"/>
            <w:vAlign w:val="center"/>
          </w:tcPr>
          <w:p w14:paraId="1858E85D" w14:textId="450D4A2B" w:rsidR="00EE7E9D" w:rsidRPr="00995F4A" w:rsidRDefault="00EE7E9D" w:rsidP="00EE7E9D">
            <w:pPr>
              <w:pStyle w:val="Tablecopy"/>
            </w:pPr>
            <w:r w:rsidRPr="00434057">
              <w:t>T167</w:t>
            </w:r>
          </w:p>
        </w:tc>
      </w:tr>
    </w:tbl>
    <w:p w14:paraId="0A8A1CC4" w14:textId="77777777" w:rsidR="00F37264" w:rsidRPr="00F37264" w:rsidRDefault="00F37264" w:rsidP="00F37264"/>
    <w:p w14:paraId="6F7E4F63"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E870" w14:textId="77777777" w:rsidR="006621C8" w:rsidRDefault="006621C8" w:rsidP="004438C9">
      <w:r>
        <w:separator/>
      </w:r>
    </w:p>
    <w:p w14:paraId="21D1ECED" w14:textId="77777777" w:rsidR="006621C8" w:rsidRDefault="006621C8"/>
  </w:endnote>
  <w:endnote w:type="continuationSeparator" w:id="0">
    <w:p w14:paraId="4451985F" w14:textId="77777777" w:rsidR="006621C8" w:rsidRDefault="006621C8" w:rsidP="004438C9">
      <w:r>
        <w:continuationSeparator/>
      </w:r>
    </w:p>
    <w:p w14:paraId="094F4EBB" w14:textId="77777777" w:rsidR="006621C8" w:rsidRDefault="00662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107794FF" w14:textId="77777777" w:rsidR="00A02FA7" w:rsidRDefault="00A02FA7" w:rsidP="00A02FA7">
        <w:pPr>
          <w:pStyle w:val="Caption"/>
          <w:tabs>
            <w:tab w:val="right" w:pos="9070"/>
          </w:tabs>
        </w:pPr>
      </w:p>
      <w:p w14:paraId="569BA45F" w14:textId="2CB2E794" w:rsidR="00BD0AF7" w:rsidRPr="00F16B4E" w:rsidRDefault="00A02FA7" w:rsidP="00A02FA7">
        <w:pPr>
          <w:pStyle w:val="Caption"/>
          <w:tabs>
            <w:tab w:val="right" w:pos="9070"/>
          </w:tabs>
        </w:pPr>
        <w:r>
          <w:t xml:space="preserve">Last </w:t>
        </w:r>
        <w:r w:rsidRPr="00456BC0">
          <w:t xml:space="preserve">review date: </w:t>
        </w:r>
        <w:r w:rsidR="00EE7E9D">
          <w:t>October 2024</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2BFDB105"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7804" w14:textId="62B17149" w:rsidR="00A02FA7" w:rsidRPr="00F16B4E" w:rsidRDefault="00A02FA7" w:rsidP="00A02FA7">
    <w:pPr>
      <w:pStyle w:val="Caption"/>
      <w:tabs>
        <w:tab w:val="right" w:pos="9070"/>
      </w:tabs>
    </w:pPr>
    <w:r>
      <w:t xml:space="preserve">Last </w:t>
    </w:r>
    <w:r w:rsidRPr="00456BC0">
      <w:t xml:space="preserve">review date: </w:t>
    </w:r>
    <w:r w:rsidR="00EE7E9D">
      <w:t>October 2024</w:t>
    </w:r>
    <w:r>
      <w:tab/>
    </w:r>
    <w:r>
      <w:fldChar w:fldCharType="begin"/>
    </w:r>
    <w:r>
      <w:instrText xml:space="preserve"> PAGE   \* MERGEFORMAT </w:instrText>
    </w:r>
    <w:r>
      <w:fldChar w:fldCharType="separate"/>
    </w:r>
    <w:r>
      <w:t>2</w:t>
    </w:r>
    <w:r>
      <w:rPr>
        <w:noProof/>
      </w:rPr>
      <w:fldChar w:fldCharType="end"/>
    </w:r>
  </w:p>
  <w:p w14:paraId="2F060500"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6E0B" w14:textId="77777777" w:rsidR="006621C8" w:rsidRDefault="006621C8" w:rsidP="004438C9">
      <w:r>
        <w:separator/>
      </w:r>
    </w:p>
    <w:p w14:paraId="4D62772F" w14:textId="77777777" w:rsidR="006621C8" w:rsidRDefault="006621C8"/>
  </w:footnote>
  <w:footnote w:type="continuationSeparator" w:id="0">
    <w:p w14:paraId="22BF81EE" w14:textId="77777777" w:rsidR="006621C8" w:rsidRDefault="006621C8" w:rsidP="004438C9">
      <w:r>
        <w:continuationSeparator/>
      </w:r>
    </w:p>
    <w:p w14:paraId="27E85C6E" w14:textId="77777777" w:rsidR="006621C8" w:rsidRDefault="00662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8FCE"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37E4BB09" wp14:editId="5CE808EE">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063CDD"/>
    <w:multiLevelType w:val="hybridMultilevel"/>
    <w:tmpl w:val="6742D1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17D7DA6"/>
    <w:multiLevelType w:val="hybridMultilevel"/>
    <w:tmpl w:val="4E6E6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CA72E7"/>
    <w:multiLevelType w:val="hybridMultilevel"/>
    <w:tmpl w:val="CC7C4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E161C9"/>
    <w:multiLevelType w:val="hybridMultilevel"/>
    <w:tmpl w:val="3DDC8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6"/>
  </w:num>
  <w:num w:numId="4" w16cid:durableId="1956597500">
    <w:abstractNumId w:val="5"/>
  </w:num>
  <w:num w:numId="5" w16cid:durableId="303001286">
    <w:abstractNumId w:val="13"/>
  </w:num>
  <w:num w:numId="6" w16cid:durableId="553349720">
    <w:abstractNumId w:val="7"/>
  </w:num>
  <w:num w:numId="7" w16cid:durableId="1048643758">
    <w:abstractNumId w:val="1"/>
  </w:num>
  <w:num w:numId="8" w16cid:durableId="201139373">
    <w:abstractNumId w:val="14"/>
  </w:num>
  <w:num w:numId="9" w16cid:durableId="286158930">
    <w:abstractNumId w:val="0"/>
  </w:num>
  <w:num w:numId="10" w16cid:durableId="43913803">
    <w:abstractNumId w:val="14"/>
  </w:num>
  <w:num w:numId="11" w16cid:durableId="2125879712">
    <w:abstractNumId w:val="2"/>
  </w:num>
  <w:num w:numId="12" w16cid:durableId="1948462496">
    <w:abstractNumId w:val="14"/>
  </w:num>
  <w:num w:numId="13" w16cid:durableId="6912274">
    <w:abstractNumId w:val="18"/>
  </w:num>
  <w:num w:numId="14" w16cid:durableId="1623803603">
    <w:abstractNumId w:val="8"/>
  </w:num>
  <w:num w:numId="15" w16cid:durableId="1591229665">
    <w:abstractNumId w:val="8"/>
  </w:num>
  <w:num w:numId="16" w16cid:durableId="1754278598">
    <w:abstractNumId w:val="3"/>
  </w:num>
  <w:num w:numId="17" w16cid:durableId="212665966">
    <w:abstractNumId w:val="9"/>
  </w:num>
  <w:num w:numId="18" w16cid:durableId="287712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2912648">
    <w:abstractNumId w:val="17"/>
  </w:num>
  <w:num w:numId="20" w16cid:durableId="773401841">
    <w:abstractNumId w:val="5"/>
  </w:num>
  <w:num w:numId="21" w16cid:durableId="184056061">
    <w:abstractNumId w:val="12"/>
  </w:num>
  <w:num w:numId="22" w16cid:durableId="1826509739">
    <w:abstractNumId w:val="5"/>
  </w:num>
  <w:num w:numId="23" w16cid:durableId="1939096351">
    <w:abstractNumId w:val="5"/>
  </w:num>
  <w:num w:numId="24" w16cid:durableId="1450511560">
    <w:abstractNumId w:val="15"/>
  </w:num>
  <w:num w:numId="25" w16cid:durableId="1482577531">
    <w:abstractNumId w:val="11"/>
  </w:num>
  <w:num w:numId="26" w16cid:durableId="911620444">
    <w:abstractNumId w:val="5"/>
  </w:num>
  <w:num w:numId="27" w16cid:durableId="1763187958">
    <w:abstractNumId w:val="10"/>
  </w:num>
  <w:num w:numId="28" w16cid:durableId="724763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C8"/>
    <w:rsid w:val="000221A3"/>
    <w:rsid w:val="00043209"/>
    <w:rsid w:val="001314BC"/>
    <w:rsid w:val="001507F3"/>
    <w:rsid w:val="00170A81"/>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21C8"/>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EE7E9D"/>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0598"/>
  <w15:chartTrackingRefBased/>
  <w15:docId w15:val="{44DE890E-69E5-4B4A-A8FE-2E429FFC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EE7E9D"/>
    <w:pPr>
      <w:spacing w:after="60" w:line="240" w:lineRule="auto"/>
      <w:ind w:left="360"/>
    </w:pPr>
    <w:rPr>
      <w:rFonts w:ascii="Gill Sans MT" w:eastAsia="Times New Roman" w:hAnsi="Gill Sans MT" w:cs="Arial"/>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17</TotalTime>
  <Pages>3</Pages>
  <Words>575</Words>
  <Characters>3499</Characters>
  <Application>Microsoft Office Word</Application>
  <DocSecurity>0</DocSecurity>
  <Lines>92</Lines>
  <Paragraphs>58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Duties</vt:lpstr>
      <vt:lpstr>Level of responsibility</vt:lpstr>
      <vt:lpstr>Direction and supervision received</vt:lpstr>
      <vt:lpstr>Selection criteria</vt:lpstr>
      <vt:lpstr>Essential requirements</vt:lpstr>
      <vt:lpstr>Desirable requirements</vt:lpstr>
      <vt:lpstr>Pre-employment Checks (remove if not required)</vt:lpstr>
      <vt:lpstr>Position Summary</vt:lpstr>
    </vt:vector>
  </TitlesOfParts>
  <Company>Department of Premier and Cabinet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Phipps, Sarah</dc:creator>
  <cp:keywords/>
  <dc:description/>
  <cp:lastModifiedBy>Phipps, Sarah</cp:lastModifiedBy>
  <cp:revision>3</cp:revision>
  <cp:lastPrinted>2024-10-17T23:24:00Z</cp:lastPrinted>
  <dcterms:created xsi:type="dcterms:W3CDTF">2024-10-17T23:05:00Z</dcterms:created>
  <dcterms:modified xsi:type="dcterms:W3CDTF">2024-10-17T23:24:00Z</dcterms:modified>
</cp:coreProperties>
</file>