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0CAE" w14:textId="77777777" w:rsidR="000C54F9" w:rsidRPr="007B65A4" w:rsidRDefault="000C54F9" w:rsidP="007B65A4">
      <w:pPr>
        <w:pStyle w:val="TasGovDepartmentName"/>
      </w:pPr>
      <w:r w:rsidRPr="007B65A4">
        <w:t>DEPARTMENT OF HEALTH</w:t>
      </w:r>
    </w:p>
    <w:p w14:paraId="4B255AA8"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6FEEE106" w14:textId="77777777" w:rsidTr="008B7413">
        <w:tc>
          <w:tcPr>
            <w:tcW w:w="2802" w:type="dxa"/>
          </w:tcPr>
          <w:p w14:paraId="595FB563" w14:textId="77777777" w:rsidR="003C0450" w:rsidRPr="00405739" w:rsidRDefault="003C0450" w:rsidP="004B1E48">
            <w:pPr>
              <w:rPr>
                <w:b/>
                <w:bCs/>
              </w:rPr>
            </w:pPr>
            <w:r w:rsidRPr="00405739">
              <w:rPr>
                <w:b/>
                <w:bCs/>
              </w:rPr>
              <w:t xml:space="preserve">Position Title: </w:t>
            </w:r>
          </w:p>
        </w:tc>
        <w:tc>
          <w:tcPr>
            <w:tcW w:w="7438" w:type="dxa"/>
          </w:tcPr>
          <w:p w14:paraId="47BE7081" w14:textId="50FB3758" w:rsidR="003C0450" w:rsidRPr="007708FA" w:rsidRDefault="00635E17" w:rsidP="004B1E48">
            <w:pPr>
              <w:rPr>
                <w:rFonts w:ascii="Gill Sans MT" w:hAnsi="Gill Sans MT" w:cs="Gill Sans"/>
              </w:rPr>
            </w:pPr>
            <w:r>
              <w:rPr>
                <w:rStyle w:val="InformationBlockChar"/>
                <w:rFonts w:eastAsiaTheme="minorHAnsi"/>
                <w:b w:val="0"/>
                <w:bCs/>
              </w:rPr>
              <w:t xml:space="preserve">Clinical Lead </w:t>
            </w:r>
            <w:r w:rsidR="00DB7550">
              <w:rPr>
                <w:rStyle w:val="InformationBlockChar"/>
                <w:rFonts w:eastAsiaTheme="minorHAnsi"/>
                <w:b w:val="0"/>
                <w:bCs/>
              </w:rPr>
              <w:t>-</w:t>
            </w:r>
            <w:r>
              <w:rPr>
                <w:rStyle w:val="InformationBlockChar"/>
                <w:rFonts w:eastAsiaTheme="minorHAnsi"/>
                <w:b w:val="0"/>
                <w:bCs/>
              </w:rPr>
              <w:t xml:space="preserve"> Research</w:t>
            </w:r>
          </w:p>
        </w:tc>
      </w:tr>
      <w:tr w:rsidR="003C0450" w:rsidRPr="007708FA" w14:paraId="0870CB47" w14:textId="77777777" w:rsidTr="008B7413">
        <w:tc>
          <w:tcPr>
            <w:tcW w:w="2802" w:type="dxa"/>
          </w:tcPr>
          <w:p w14:paraId="3A3B8D0E" w14:textId="77777777" w:rsidR="003C0450" w:rsidRPr="00405739" w:rsidRDefault="003C0450" w:rsidP="00405739">
            <w:pPr>
              <w:rPr>
                <w:b/>
                <w:bCs/>
              </w:rPr>
            </w:pPr>
            <w:r w:rsidRPr="00405739">
              <w:rPr>
                <w:b/>
                <w:bCs/>
              </w:rPr>
              <w:t>Position Number:</w:t>
            </w:r>
          </w:p>
        </w:tc>
        <w:tc>
          <w:tcPr>
            <w:tcW w:w="7438" w:type="dxa"/>
          </w:tcPr>
          <w:p w14:paraId="199F1EE4" w14:textId="5C1E4779" w:rsidR="003C0450" w:rsidRPr="00A37BD1" w:rsidRDefault="00A37BD1" w:rsidP="004B1E48">
            <w:pPr>
              <w:rPr>
                <w:rFonts w:ascii="Gill Sans MT" w:hAnsi="Gill Sans MT" w:cs="Gill Sans"/>
                <w:b/>
              </w:rPr>
            </w:pPr>
            <w:r w:rsidRPr="00A37BD1">
              <w:rPr>
                <w:rStyle w:val="InformationBlockChar"/>
                <w:rFonts w:eastAsiaTheme="minorHAnsi"/>
                <w:b w:val="0"/>
              </w:rPr>
              <w:t>527147</w:t>
            </w:r>
          </w:p>
        </w:tc>
      </w:tr>
      <w:tr w:rsidR="003C0450" w:rsidRPr="007708FA" w14:paraId="40C123FB" w14:textId="77777777" w:rsidTr="008B7413">
        <w:trPr>
          <w:trHeight w:val="406"/>
        </w:trPr>
        <w:tc>
          <w:tcPr>
            <w:tcW w:w="2802" w:type="dxa"/>
          </w:tcPr>
          <w:p w14:paraId="6A3309FA" w14:textId="77777777" w:rsidR="003C0450" w:rsidRPr="00405739" w:rsidRDefault="003C0450" w:rsidP="00405739">
            <w:pPr>
              <w:rPr>
                <w:b/>
                <w:bCs/>
              </w:rPr>
            </w:pPr>
            <w:r w:rsidRPr="00405739">
              <w:rPr>
                <w:b/>
                <w:bCs/>
              </w:rPr>
              <w:t xml:space="preserve">Classification: </w:t>
            </w:r>
          </w:p>
        </w:tc>
        <w:tc>
          <w:tcPr>
            <w:tcW w:w="7438" w:type="dxa"/>
          </w:tcPr>
          <w:p w14:paraId="4312BBF3" w14:textId="27A486A1" w:rsidR="003C0450" w:rsidRPr="007708FA" w:rsidRDefault="00A37BD1" w:rsidP="004B1E48">
            <w:pPr>
              <w:rPr>
                <w:rFonts w:ascii="Gill Sans MT" w:hAnsi="Gill Sans MT" w:cs="Gill Sans"/>
              </w:rPr>
            </w:pPr>
            <w:r>
              <w:rPr>
                <w:rStyle w:val="InformationBlockChar"/>
                <w:rFonts w:eastAsiaTheme="minorHAnsi"/>
                <w:b w:val="0"/>
                <w:bCs/>
              </w:rPr>
              <w:t>Allied Health Professional Level 4</w:t>
            </w:r>
          </w:p>
        </w:tc>
      </w:tr>
      <w:tr w:rsidR="003C0450" w:rsidRPr="007708FA" w14:paraId="79656239" w14:textId="77777777" w:rsidTr="008B7413">
        <w:tc>
          <w:tcPr>
            <w:tcW w:w="2802" w:type="dxa"/>
          </w:tcPr>
          <w:p w14:paraId="4C8E31B2"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06154785" w14:textId="385EC00E" w:rsidR="003C0450" w:rsidRPr="007708FA" w:rsidRDefault="00635E17"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5072A6D8" w14:textId="77777777" w:rsidTr="008B7413">
        <w:tc>
          <w:tcPr>
            <w:tcW w:w="2802" w:type="dxa"/>
          </w:tcPr>
          <w:p w14:paraId="41762BA7"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1F70D44A" w14:textId="77777777" w:rsidR="00A37BD1" w:rsidRDefault="00635E17" w:rsidP="00DB7550">
            <w:pPr>
              <w:spacing w:after="0"/>
              <w:rPr>
                <w:rStyle w:val="InformationBlockChar"/>
                <w:rFonts w:eastAsiaTheme="minorHAnsi"/>
                <w:b w:val="0"/>
                <w:bCs/>
              </w:rPr>
            </w:pPr>
            <w:r>
              <w:rPr>
                <w:rStyle w:val="InformationBlockChar"/>
                <w:rFonts w:eastAsiaTheme="minorHAnsi"/>
                <w:b w:val="0"/>
                <w:bCs/>
              </w:rPr>
              <w:t xml:space="preserve">Hospitals South </w:t>
            </w:r>
            <w:r w:rsidR="00A37BD1">
              <w:rPr>
                <w:rStyle w:val="InformationBlockChar"/>
                <w:rFonts w:eastAsiaTheme="minorHAnsi"/>
                <w:b w:val="0"/>
                <w:bCs/>
              </w:rPr>
              <w:t>–</w:t>
            </w:r>
            <w:r>
              <w:rPr>
                <w:rStyle w:val="InformationBlockChar"/>
                <w:rFonts w:eastAsiaTheme="minorHAnsi"/>
                <w:b w:val="0"/>
                <w:bCs/>
              </w:rPr>
              <w:t xml:space="preserve"> </w:t>
            </w:r>
            <w:r w:rsidR="00A37BD1">
              <w:rPr>
                <w:rStyle w:val="InformationBlockChar"/>
                <w:rFonts w:eastAsiaTheme="minorHAnsi"/>
                <w:b w:val="0"/>
                <w:bCs/>
              </w:rPr>
              <w:t xml:space="preserve">Allied Health Services </w:t>
            </w:r>
          </w:p>
          <w:p w14:paraId="6D7584C0" w14:textId="751771AC" w:rsidR="003C0450" w:rsidRPr="007708FA" w:rsidRDefault="00635E17" w:rsidP="004B1E48">
            <w:pPr>
              <w:rPr>
                <w:rFonts w:ascii="Gill Sans MT" w:hAnsi="Gill Sans MT" w:cs="Gill Sans"/>
              </w:rPr>
            </w:pPr>
            <w:r>
              <w:rPr>
                <w:rStyle w:val="InformationBlockChar"/>
                <w:rFonts w:eastAsiaTheme="minorHAnsi"/>
                <w:b w:val="0"/>
                <w:bCs/>
              </w:rPr>
              <w:t>Physiotherapy</w:t>
            </w:r>
          </w:p>
        </w:tc>
      </w:tr>
      <w:tr w:rsidR="003C0450" w:rsidRPr="007708FA" w14:paraId="74C999A8" w14:textId="77777777" w:rsidTr="008B7413">
        <w:tc>
          <w:tcPr>
            <w:tcW w:w="2802" w:type="dxa"/>
          </w:tcPr>
          <w:p w14:paraId="5977984A" w14:textId="77777777" w:rsidR="003C0450" w:rsidRPr="00405739" w:rsidRDefault="003C0450" w:rsidP="00405739">
            <w:pPr>
              <w:rPr>
                <w:b/>
                <w:bCs/>
              </w:rPr>
            </w:pPr>
            <w:r w:rsidRPr="00405739">
              <w:rPr>
                <w:b/>
                <w:bCs/>
              </w:rPr>
              <w:t xml:space="preserve">Position Type: </w:t>
            </w:r>
          </w:p>
        </w:tc>
        <w:sdt>
          <w:sdtPr>
            <w:id w:val="1815521585"/>
            <w:placeholder>
              <w:docPart w:val="54F4DA87663542DB89B1005D59693B5C"/>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5C1A3755" w14:textId="5058405C" w:rsidR="003C0450" w:rsidRPr="007B65A4" w:rsidRDefault="00A37BD1" w:rsidP="004B1E48">
                <w:r>
                  <w:t>Permanent, Part Time</w:t>
                </w:r>
              </w:p>
            </w:tc>
          </w:sdtContent>
        </w:sdt>
      </w:tr>
      <w:tr w:rsidR="003C0450" w:rsidRPr="007708FA" w14:paraId="303609C3" w14:textId="77777777" w:rsidTr="008B7413">
        <w:tc>
          <w:tcPr>
            <w:tcW w:w="2802" w:type="dxa"/>
          </w:tcPr>
          <w:p w14:paraId="7518C3CE" w14:textId="77777777" w:rsidR="003C0450" w:rsidRPr="00405739" w:rsidRDefault="003C0450" w:rsidP="00405739">
            <w:pPr>
              <w:rPr>
                <w:b/>
                <w:bCs/>
              </w:rPr>
            </w:pPr>
            <w:r w:rsidRPr="00405739">
              <w:rPr>
                <w:b/>
                <w:bCs/>
              </w:rPr>
              <w:t xml:space="preserve">Location: </w:t>
            </w:r>
          </w:p>
        </w:tc>
        <w:tc>
          <w:tcPr>
            <w:tcW w:w="7438" w:type="dxa"/>
          </w:tcPr>
          <w:p w14:paraId="521CA6C1" w14:textId="60DC79EF" w:rsidR="003C0450" w:rsidRPr="007B65A4" w:rsidRDefault="00A37BD1" w:rsidP="004B1E48">
            <w:r>
              <w:rPr>
                <w:rStyle w:val="InformationBlockChar"/>
                <w:rFonts w:eastAsiaTheme="minorHAnsi"/>
                <w:b w:val="0"/>
                <w:bCs/>
              </w:rPr>
              <w:t>South</w:t>
            </w:r>
          </w:p>
        </w:tc>
      </w:tr>
      <w:tr w:rsidR="003C0450" w:rsidRPr="007708FA" w14:paraId="2863A3CB" w14:textId="77777777" w:rsidTr="008B7413">
        <w:tc>
          <w:tcPr>
            <w:tcW w:w="2802" w:type="dxa"/>
          </w:tcPr>
          <w:p w14:paraId="24215AE7" w14:textId="77777777" w:rsidR="003C0450" w:rsidRPr="00405739" w:rsidRDefault="003C0450" w:rsidP="00405739">
            <w:pPr>
              <w:rPr>
                <w:b/>
                <w:bCs/>
              </w:rPr>
            </w:pPr>
            <w:r w:rsidRPr="00405739">
              <w:rPr>
                <w:b/>
                <w:bCs/>
              </w:rPr>
              <w:t xml:space="preserve">Reports to: </w:t>
            </w:r>
          </w:p>
        </w:tc>
        <w:tc>
          <w:tcPr>
            <w:tcW w:w="7438" w:type="dxa"/>
          </w:tcPr>
          <w:p w14:paraId="2EA91A53" w14:textId="1DBB0DF7" w:rsidR="003C0450" w:rsidRPr="007708FA" w:rsidRDefault="00A37BD1" w:rsidP="004B1E48">
            <w:pPr>
              <w:rPr>
                <w:rFonts w:ascii="Gill Sans MT" w:hAnsi="Gill Sans MT" w:cs="Gill Sans"/>
              </w:rPr>
            </w:pPr>
            <w:r>
              <w:rPr>
                <w:rStyle w:val="InformationBlockChar"/>
                <w:rFonts w:eastAsiaTheme="minorHAnsi"/>
                <w:b w:val="0"/>
                <w:bCs/>
              </w:rPr>
              <w:t xml:space="preserve">Discipline Lead </w:t>
            </w:r>
            <w:r w:rsidR="00DB7550">
              <w:rPr>
                <w:rStyle w:val="InformationBlockChar"/>
                <w:rFonts w:eastAsiaTheme="minorHAnsi"/>
                <w:b w:val="0"/>
                <w:bCs/>
              </w:rPr>
              <w:t>-</w:t>
            </w:r>
            <w:r>
              <w:rPr>
                <w:rStyle w:val="InformationBlockChar"/>
                <w:rFonts w:eastAsiaTheme="minorHAnsi"/>
                <w:b w:val="0"/>
                <w:bCs/>
              </w:rPr>
              <w:t xml:space="preserve"> Physiotherapy Services</w:t>
            </w:r>
          </w:p>
        </w:tc>
      </w:tr>
      <w:tr w:rsidR="004B1E48" w:rsidRPr="007708FA" w14:paraId="3C0F2611" w14:textId="77777777" w:rsidTr="008B7413">
        <w:tc>
          <w:tcPr>
            <w:tcW w:w="2802" w:type="dxa"/>
          </w:tcPr>
          <w:p w14:paraId="118F5AB8" w14:textId="77777777" w:rsidR="004B1E48" w:rsidRPr="00405739" w:rsidRDefault="004B1E48" w:rsidP="00405739">
            <w:pPr>
              <w:rPr>
                <w:b/>
                <w:bCs/>
              </w:rPr>
            </w:pPr>
            <w:r w:rsidRPr="00405739">
              <w:rPr>
                <w:b/>
                <w:bCs/>
              </w:rPr>
              <w:t>Effective Date</w:t>
            </w:r>
            <w:r w:rsidR="00540344">
              <w:rPr>
                <w:b/>
                <w:bCs/>
              </w:rPr>
              <w:t>:</w:t>
            </w:r>
          </w:p>
        </w:tc>
        <w:tc>
          <w:tcPr>
            <w:tcW w:w="7438" w:type="dxa"/>
          </w:tcPr>
          <w:p w14:paraId="4398129F" w14:textId="10353AE9" w:rsidR="004B1E48" w:rsidRDefault="00A37BD1" w:rsidP="004B1E48">
            <w:pPr>
              <w:rPr>
                <w:rFonts w:ascii="Gill Sans MT" w:hAnsi="Gill Sans MT" w:cs="Gill Sans"/>
              </w:rPr>
            </w:pPr>
            <w:r>
              <w:rPr>
                <w:rStyle w:val="InformationBlockChar"/>
                <w:rFonts w:eastAsiaTheme="minorHAnsi"/>
                <w:b w:val="0"/>
                <w:bCs/>
              </w:rPr>
              <w:t>March 2022</w:t>
            </w:r>
          </w:p>
        </w:tc>
      </w:tr>
      <w:tr w:rsidR="00540344" w:rsidRPr="007708FA" w14:paraId="6E165228" w14:textId="77777777" w:rsidTr="008B7413">
        <w:tc>
          <w:tcPr>
            <w:tcW w:w="2802" w:type="dxa"/>
          </w:tcPr>
          <w:p w14:paraId="2C343EE2" w14:textId="77777777" w:rsidR="00540344" w:rsidRPr="00405739" w:rsidRDefault="00540344" w:rsidP="00405739">
            <w:pPr>
              <w:rPr>
                <w:b/>
                <w:bCs/>
              </w:rPr>
            </w:pPr>
            <w:r>
              <w:rPr>
                <w:b/>
                <w:bCs/>
              </w:rPr>
              <w:t>Check Type:</w:t>
            </w:r>
          </w:p>
        </w:tc>
        <w:tc>
          <w:tcPr>
            <w:tcW w:w="7438" w:type="dxa"/>
          </w:tcPr>
          <w:p w14:paraId="6B5D1C5F" w14:textId="5BEC4092" w:rsidR="00540344" w:rsidRDefault="00A37BD1"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5D16A5CB" w14:textId="77777777" w:rsidTr="008B7413">
        <w:tc>
          <w:tcPr>
            <w:tcW w:w="2802" w:type="dxa"/>
          </w:tcPr>
          <w:p w14:paraId="695ACD3A" w14:textId="77777777" w:rsidR="00540344" w:rsidRPr="00405739" w:rsidRDefault="00540344" w:rsidP="00405739">
            <w:pPr>
              <w:rPr>
                <w:b/>
                <w:bCs/>
              </w:rPr>
            </w:pPr>
            <w:r>
              <w:rPr>
                <w:b/>
                <w:bCs/>
              </w:rPr>
              <w:t>Check Frequency:</w:t>
            </w:r>
          </w:p>
        </w:tc>
        <w:tc>
          <w:tcPr>
            <w:tcW w:w="7438" w:type="dxa"/>
          </w:tcPr>
          <w:p w14:paraId="5B801E48" w14:textId="7ACC980E" w:rsidR="00540344" w:rsidRDefault="00A37BD1"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22289DD2" w14:textId="77777777" w:rsidTr="008B7413">
        <w:tc>
          <w:tcPr>
            <w:tcW w:w="2802" w:type="dxa"/>
          </w:tcPr>
          <w:p w14:paraId="48E33D54" w14:textId="77777777" w:rsidR="008B7413" w:rsidRPr="00405739" w:rsidRDefault="008B7413" w:rsidP="00472753">
            <w:pPr>
              <w:rPr>
                <w:b/>
                <w:bCs/>
              </w:rPr>
            </w:pPr>
            <w:r w:rsidRPr="00405739">
              <w:rPr>
                <w:b/>
                <w:bCs/>
              </w:rPr>
              <w:t xml:space="preserve">Essential Requirements: </w:t>
            </w:r>
          </w:p>
        </w:tc>
        <w:tc>
          <w:tcPr>
            <w:tcW w:w="7438" w:type="dxa"/>
          </w:tcPr>
          <w:p w14:paraId="565D902E" w14:textId="592B4EA4" w:rsidR="00B677A5" w:rsidRPr="00B677A5" w:rsidRDefault="00B677A5" w:rsidP="00400E85">
            <w:r w:rsidRPr="00B677A5">
              <w:t>Registered with the Physiotherapy Board of Australia</w:t>
            </w:r>
          </w:p>
          <w:p w14:paraId="7E51C612" w14:textId="2F727E21"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8B7413" w:rsidRPr="007708FA" w14:paraId="22869768" w14:textId="77777777" w:rsidTr="008B7413">
        <w:tc>
          <w:tcPr>
            <w:tcW w:w="2802" w:type="dxa"/>
          </w:tcPr>
          <w:p w14:paraId="0B3B4FBE" w14:textId="77777777" w:rsidR="008B7413" w:rsidRPr="00405739" w:rsidRDefault="008B7413" w:rsidP="00472753">
            <w:pPr>
              <w:rPr>
                <w:b/>
                <w:bCs/>
              </w:rPr>
            </w:pPr>
            <w:r>
              <w:rPr>
                <w:b/>
                <w:bCs/>
              </w:rPr>
              <w:t>Desirable Requirements</w:t>
            </w:r>
            <w:r w:rsidR="009B0BB2">
              <w:rPr>
                <w:b/>
                <w:bCs/>
              </w:rPr>
              <w:t>:</w:t>
            </w:r>
          </w:p>
        </w:tc>
        <w:tc>
          <w:tcPr>
            <w:tcW w:w="7438" w:type="dxa"/>
          </w:tcPr>
          <w:p w14:paraId="7D6EE650" w14:textId="2C137BD2" w:rsidR="00124DDF" w:rsidRPr="00124DDF" w:rsidRDefault="00124DDF" w:rsidP="00DB7550">
            <w:pPr>
              <w:spacing w:after="360"/>
              <w:rPr>
                <w:lang w:eastAsia="en-AU"/>
              </w:rPr>
            </w:pPr>
            <w:r>
              <w:rPr>
                <w:lang w:eastAsia="en-AU"/>
              </w:rPr>
              <w:t>Relevant research and/or clinical related post graduate qualifications or evidence of current study towards the attainment of such</w:t>
            </w:r>
          </w:p>
        </w:tc>
      </w:tr>
    </w:tbl>
    <w:p w14:paraId="11C8F732" w14:textId="15F25257"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0C4D93D3" w14:textId="77777777" w:rsidR="00A37BD1" w:rsidRPr="00A37BD1" w:rsidRDefault="00A37BD1" w:rsidP="00A37BD1"/>
    <w:p w14:paraId="65C0012B" w14:textId="77777777" w:rsidR="003C0450" w:rsidRPr="00405739" w:rsidRDefault="003C0450" w:rsidP="00405739">
      <w:pPr>
        <w:pStyle w:val="Heading3"/>
      </w:pPr>
      <w:r w:rsidRPr="00405739">
        <w:lastRenderedPageBreak/>
        <w:t xml:space="preserve">Primary Purpose: </w:t>
      </w:r>
    </w:p>
    <w:p w14:paraId="5251B37E" w14:textId="3ECB32CC" w:rsidR="00635E17" w:rsidRPr="00635E17" w:rsidRDefault="00635E17" w:rsidP="00635E17">
      <w:pPr>
        <w:rPr>
          <w:lang w:eastAsia="en-AU"/>
        </w:rPr>
      </w:pPr>
      <w:r w:rsidRPr="00635E17">
        <w:rPr>
          <w:lang w:eastAsia="en-AU"/>
        </w:rPr>
        <w:t xml:space="preserve">In accordance with Agency policies and legal requirements, the Clinical Lead </w:t>
      </w:r>
      <w:r w:rsidR="00DB7550">
        <w:rPr>
          <w:lang w:eastAsia="en-AU"/>
        </w:rPr>
        <w:t>-</w:t>
      </w:r>
      <w:r w:rsidRPr="00635E17">
        <w:rPr>
          <w:lang w:eastAsia="en-AU"/>
        </w:rPr>
        <w:t xml:space="preserve"> Research will provide leadership and specialist advice in </w:t>
      </w:r>
      <w:r w:rsidR="003C6A94">
        <w:rPr>
          <w:lang w:eastAsia="en-AU"/>
        </w:rPr>
        <w:t>physiotherapy r</w:t>
      </w:r>
      <w:r w:rsidRPr="00635E17">
        <w:rPr>
          <w:lang w:eastAsia="en-AU"/>
        </w:rPr>
        <w:t xml:space="preserve">esearch and </w:t>
      </w:r>
      <w:r w:rsidR="005D1B34">
        <w:rPr>
          <w:lang w:eastAsia="en-AU"/>
        </w:rPr>
        <w:t xml:space="preserve">related </w:t>
      </w:r>
      <w:r w:rsidR="003C6A94">
        <w:rPr>
          <w:lang w:eastAsia="en-AU"/>
        </w:rPr>
        <w:t>w</w:t>
      </w:r>
      <w:r w:rsidRPr="00635E17">
        <w:rPr>
          <w:lang w:eastAsia="en-AU"/>
        </w:rPr>
        <w:t xml:space="preserve">orkforce </w:t>
      </w:r>
      <w:r w:rsidR="003C6A94">
        <w:rPr>
          <w:lang w:eastAsia="en-AU"/>
        </w:rPr>
        <w:t>d</w:t>
      </w:r>
      <w:r w:rsidRPr="00635E17">
        <w:rPr>
          <w:lang w:eastAsia="en-AU"/>
        </w:rPr>
        <w:t xml:space="preserve">evelopment activities across </w:t>
      </w:r>
      <w:r w:rsidR="003C6A94">
        <w:rPr>
          <w:lang w:eastAsia="en-AU"/>
        </w:rPr>
        <w:t xml:space="preserve">Physiotherapy </w:t>
      </w:r>
      <w:r w:rsidRPr="00635E17">
        <w:rPr>
          <w:lang w:eastAsia="en-AU"/>
        </w:rPr>
        <w:t>Services within Hospitals South. The position will:</w:t>
      </w:r>
    </w:p>
    <w:p w14:paraId="235FBF51" w14:textId="36EFFC8A" w:rsidR="00635E17" w:rsidRPr="00635E17" w:rsidRDefault="00635E17" w:rsidP="00DB7550">
      <w:pPr>
        <w:numPr>
          <w:ilvl w:val="0"/>
          <w:numId w:val="21"/>
        </w:numPr>
        <w:ind w:left="567" w:hanging="567"/>
        <w:rPr>
          <w:lang w:eastAsia="en-AU"/>
        </w:rPr>
      </w:pPr>
      <w:bookmarkStart w:id="0" w:name="_Hlk72746687"/>
      <w:r w:rsidRPr="00635E17">
        <w:rPr>
          <w:lang w:eastAsia="en-AU"/>
        </w:rPr>
        <w:t xml:space="preserve">Provide specialist advice and support to the </w:t>
      </w:r>
      <w:r w:rsidR="003C6A94">
        <w:rPr>
          <w:lang w:eastAsia="en-AU"/>
        </w:rPr>
        <w:t>Discipline Lead</w:t>
      </w:r>
      <w:r w:rsidR="00A37BD1">
        <w:rPr>
          <w:lang w:eastAsia="en-AU"/>
        </w:rPr>
        <w:t xml:space="preserve"> - </w:t>
      </w:r>
      <w:r w:rsidR="003C6A94">
        <w:rPr>
          <w:lang w:eastAsia="en-AU"/>
        </w:rPr>
        <w:t xml:space="preserve">Physiotherapy </w:t>
      </w:r>
      <w:r w:rsidRPr="00635E17">
        <w:rPr>
          <w:lang w:eastAsia="en-AU"/>
        </w:rPr>
        <w:t>Services on the development and implementation of strategic initiatives in research</w:t>
      </w:r>
      <w:r w:rsidR="00124DDF">
        <w:rPr>
          <w:lang w:eastAsia="en-AU"/>
        </w:rPr>
        <w:t xml:space="preserve"> and</w:t>
      </w:r>
      <w:r w:rsidRPr="00635E17">
        <w:rPr>
          <w:lang w:eastAsia="en-AU"/>
        </w:rPr>
        <w:t xml:space="preserve"> </w:t>
      </w:r>
      <w:r w:rsidR="005D1B34">
        <w:rPr>
          <w:lang w:eastAsia="en-AU"/>
        </w:rPr>
        <w:t xml:space="preserve">related </w:t>
      </w:r>
      <w:r w:rsidRPr="00635E17">
        <w:rPr>
          <w:lang w:eastAsia="en-AU"/>
        </w:rPr>
        <w:t>workforce development.</w:t>
      </w:r>
    </w:p>
    <w:p w14:paraId="2B3B5866" w14:textId="3C31C12B" w:rsidR="00635E17" w:rsidRPr="00635E17" w:rsidRDefault="00635E17" w:rsidP="00DB7550">
      <w:pPr>
        <w:numPr>
          <w:ilvl w:val="0"/>
          <w:numId w:val="21"/>
        </w:numPr>
        <w:ind w:left="567" w:hanging="567"/>
        <w:rPr>
          <w:lang w:eastAsia="en-AU"/>
        </w:rPr>
      </w:pPr>
      <w:bookmarkStart w:id="1" w:name="_Hlk72746800"/>
      <w:r w:rsidRPr="00635E17">
        <w:rPr>
          <w:lang w:eastAsia="en-AU"/>
        </w:rPr>
        <w:t xml:space="preserve">Work in collaboration with </w:t>
      </w:r>
      <w:r w:rsidR="001108D2">
        <w:rPr>
          <w:lang w:eastAsia="en-AU"/>
        </w:rPr>
        <w:t>p</w:t>
      </w:r>
      <w:r w:rsidR="003C6A94">
        <w:rPr>
          <w:lang w:eastAsia="en-AU"/>
        </w:rPr>
        <w:t xml:space="preserve">hysiotherapy </w:t>
      </w:r>
      <w:r w:rsidR="008E1A54">
        <w:rPr>
          <w:lang w:eastAsia="en-AU"/>
        </w:rPr>
        <w:t>Clinical Leads</w:t>
      </w:r>
      <w:r w:rsidR="00D74F17">
        <w:rPr>
          <w:lang w:eastAsia="en-AU"/>
        </w:rPr>
        <w:t>,</w:t>
      </w:r>
      <w:r w:rsidR="003C6A94">
        <w:rPr>
          <w:lang w:eastAsia="en-AU"/>
        </w:rPr>
        <w:t xml:space="preserve"> Team Leads</w:t>
      </w:r>
      <w:r w:rsidR="008E1A54">
        <w:rPr>
          <w:lang w:eastAsia="en-AU"/>
        </w:rPr>
        <w:t>, Deputy Managers</w:t>
      </w:r>
      <w:r w:rsidR="00D74F17">
        <w:rPr>
          <w:lang w:eastAsia="en-AU"/>
        </w:rPr>
        <w:t xml:space="preserve"> and those engaged with research</w:t>
      </w:r>
      <w:r w:rsidRPr="00635E17">
        <w:rPr>
          <w:lang w:eastAsia="en-AU"/>
        </w:rPr>
        <w:t xml:space="preserve">, providing leadership and specialist advice to develop initiatives in research and </w:t>
      </w:r>
      <w:r w:rsidR="005D1B34">
        <w:rPr>
          <w:lang w:eastAsia="en-AU"/>
        </w:rPr>
        <w:t xml:space="preserve">related </w:t>
      </w:r>
      <w:r w:rsidRPr="00635E17">
        <w:rPr>
          <w:lang w:eastAsia="en-AU"/>
        </w:rPr>
        <w:t>workforce development that support strategic priorities</w:t>
      </w:r>
      <w:r w:rsidR="003C6A94">
        <w:rPr>
          <w:lang w:eastAsia="en-AU"/>
        </w:rPr>
        <w:t xml:space="preserve"> across all of Physiotherapy Services</w:t>
      </w:r>
      <w:r w:rsidRPr="00635E17">
        <w:rPr>
          <w:lang w:eastAsia="en-AU"/>
        </w:rPr>
        <w:t>.</w:t>
      </w:r>
    </w:p>
    <w:bookmarkEnd w:id="0"/>
    <w:bookmarkEnd w:id="1"/>
    <w:p w14:paraId="3A8EB318" w14:textId="474A25FD" w:rsidR="00635E17" w:rsidRPr="00635E17" w:rsidRDefault="00635E17" w:rsidP="00DB7550">
      <w:pPr>
        <w:numPr>
          <w:ilvl w:val="0"/>
          <w:numId w:val="21"/>
        </w:numPr>
        <w:ind w:left="567" w:hanging="567"/>
        <w:rPr>
          <w:lang w:eastAsia="en-AU"/>
        </w:rPr>
      </w:pPr>
      <w:r w:rsidRPr="00635E17">
        <w:rPr>
          <w:lang w:eastAsia="en-AU"/>
        </w:rPr>
        <w:t xml:space="preserve">Develop effective linkages with professional staff across the Agency and key external stakeholders, including professional bodies, universities, the private sector, and other government departments, in relation to the provision of research and </w:t>
      </w:r>
      <w:r w:rsidR="005D1B34">
        <w:rPr>
          <w:lang w:eastAsia="en-AU"/>
        </w:rPr>
        <w:t xml:space="preserve">related </w:t>
      </w:r>
      <w:r w:rsidRPr="00635E17">
        <w:rPr>
          <w:lang w:eastAsia="en-AU"/>
        </w:rPr>
        <w:t>workforce initiatives.</w:t>
      </w:r>
    </w:p>
    <w:p w14:paraId="34F3C3AF" w14:textId="77777777" w:rsidR="00E91AB6" w:rsidRPr="00405739" w:rsidRDefault="00E91AB6" w:rsidP="00405739">
      <w:pPr>
        <w:pStyle w:val="Heading3"/>
      </w:pPr>
      <w:r w:rsidRPr="00405739">
        <w:t>Duties:</w:t>
      </w:r>
    </w:p>
    <w:p w14:paraId="06226F3B" w14:textId="2FF5D3C1" w:rsidR="00635E17" w:rsidRDefault="00635E17" w:rsidP="00635E17">
      <w:pPr>
        <w:pStyle w:val="ListNumbered"/>
        <w:numPr>
          <w:ilvl w:val="0"/>
          <w:numId w:val="14"/>
        </w:numPr>
      </w:pPr>
      <w:bookmarkStart w:id="2" w:name="_Hlk66960915"/>
      <w:r>
        <w:t xml:space="preserve">Create and support an environment where innovation, teaching, staff professional development, and research are integral to </w:t>
      </w:r>
      <w:r w:rsidR="003C6A94">
        <w:t xml:space="preserve">physiotherapy </w:t>
      </w:r>
      <w:r>
        <w:t>practice by identifying opportunities and developing initiatives, projects, and funding submissions.</w:t>
      </w:r>
    </w:p>
    <w:p w14:paraId="7211E71F" w14:textId="3BC45F55" w:rsidR="00635E17" w:rsidRDefault="00635E17" w:rsidP="00635E17">
      <w:pPr>
        <w:pStyle w:val="ListNumbered"/>
        <w:numPr>
          <w:ilvl w:val="0"/>
          <w:numId w:val="14"/>
        </w:numPr>
      </w:pPr>
      <w:r>
        <w:t xml:space="preserve">Provide specialist advice and support to the </w:t>
      </w:r>
      <w:r w:rsidR="003C6A94">
        <w:t>Discipline Lead</w:t>
      </w:r>
      <w:r w:rsidR="00A37BD1">
        <w:t xml:space="preserve"> - </w:t>
      </w:r>
      <w:r w:rsidR="003C6A94">
        <w:t xml:space="preserve">Physiotherapy </w:t>
      </w:r>
      <w:r>
        <w:t>Services on the development and implementation of strategic initiatives in research</w:t>
      </w:r>
      <w:r w:rsidR="00124DDF">
        <w:t xml:space="preserve"> and</w:t>
      </w:r>
      <w:r>
        <w:t xml:space="preserve"> </w:t>
      </w:r>
      <w:r w:rsidR="005D1B34">
        <w:t xml:space="preserve">related </w:t>
      </w:r>
      <w:r>
        <w:t>workforce development.</w:t>
      </w:r>
    </w:p>
    <w:p w14:paraId="33DC9569" w14:textId="51869014" w:rsidR="00635E17" w:rsidRDefault="00635E17" w:rsidP="00635E17">
      <w:pPr>
        <w:pStyle w:val="ListNumbered"/>
        <w:numPr>
          <w:ilvl w:val="0"/>
          <w:numId w:val="14"/>
        </w:numPr>
      </w:pPr>
      <w:r>
        <w:t xml:space="preserve">Work in collaboration with </w:t>
      </w:r>
      <w:r w:rsidR="003C6A94">
        <w:t>physiotherapy Deputy Managers and Team Leads</w:t>
      </w:r>
      <w:r>
        <w:t xml:space="preserve">, providing leadership and specialist advice, to develop initiatives in research and </w:t>
      </w:r>
      <w:r w:rsidR="005D1B34">
        <w:t xml:space="preserve">related </w:t>
      </w:r>
      <w:r>
        <w:t>workforce development that support strategic priorities.</w:t>
      </w:r>
    </w:p>
    <w:p w14:paraId="305CAE71" w14:textId="58A91EF9" w:rsidR="00635E17" w:rsidRDefault="00635E17" w:rsidP="00635E17">
      <w:pPr>
        <w:pStyle w:val="ListNumbered"/>
        <w:numPr>
          <w:ilvl w:val="0"/>
          <w:numId w:val="14"/>
        </w:numPr>
      </w:pPr>
      <w:r>
        <w:t xml:space="preserve">Undertake a proactive role in developing effective linkages with professional staff within the Agency and key external stakeholders, including professional bodies, universities, the private sector, and other Government Agencies in relation to facilitating support for </w:t>
      </w:r>
      <w:r w:rsidR="003C6A94">
        <w:t xml:space="preserve">physiotherapy </w:t>
      </w:r>
      <w:r w:rsidR="00124DDF">
        <w:t xml:space="preserve">research initiatives and </w:t>
      </w:r>
      <w:r w:rsidR="005D1B34">
        <w:t xml:space="preserve">related </w:t>
      </w:r>
      <w:r>
        <w:t>workforce development.</w:t>
      </w:r>
    </w:p>
    <w:p w14:paraId="60A9F77B" w14:textId="248939E6" w:rsidR="00635E17" w:rsidRDefault="00635E17" w:rsidP="00635E17">
      <w:pPr>
        <w:pStyle w:val="ListNumbered"/>
        <w:numPr>
          <w:ilvl w:val="0"/>
          <w:numId w:val="14"/>
        </w:numPr>
      </w:pPr>
      <w:r>
        <w:t xml:space="preserve">Contribute to policy and planning processes that support </w:t>
      </w:r>
      <w:r w:rsidR="003C6A94">
        <w:t>Physiotherapy S</w:t>
      </w:r>
      <w:r>
        <w:t>ervices and prepare high level correspondence, submissions, briefings, and reports.</w:t>
      </w:r>
    </w:p>
    <w:p w14:paraId="69400E95" w14:textId="2C79A9F2" w:rsidR="008803FC" w:rsidRDefault="00635E17" w:rsidP="0078034B">
      <w:pPr>
        <w:pStyle w:val="ListNumbered"/>
        <w:numPr>
          <w:ilvl w:val="0"/>
          <w:numId w:val="14"/>
        </w:numPr>
      </w:pPr>
      <w:r>
        <w:t xml:space="preserve">Chair, direct and participate in committees and forums affecting </w:t>
      </w:r>
      <w:r w:rsidR="003C6A94">
        <w:t xml:space="preserve">physiotherapy </w:t>
      </w:r>
      <w:r>
        <w:t>research and workforce development.</w:t>
      </w:r>
      <w:r w:rsidR="008803FC" w:rsidRPr="004B1E48">
        <w:t xml:space="preserve"> </w:t>
      </w:r>
    </w:p>
    <w:bookmarkEnd w:id="2"/>
    <w:p w14:paraId="1EA037A0" w14:textId="323FB1BA" w:rsidR="00A37BD1" w:rsidRDefault="00E91AB6" w:rsidP="00130E72">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5091ECB5" w14:textId="06D1E864" w:rsidR="00A37BD1" w:rsidRDefault="00A37BD1" w:rsidP="00A37BD1">
      <w:pPr>
        <w:pStyle w:val="ListNumbered"/>
        <w:numPr>
          <w:ilvl w:val="0"/>
          <w:numId w:val="0"/>
        </w:numPr>
        <w:ind w:left="567"/>
      </w:pPr>
    </w:p>
    <w:p w14:paraId="3DCCF5DB" w14:textId="7B00AEDE" w:rsidR="007B5CFA" w:rsidRDefault="007B5CFA" w:rsidP="00A37BD1">
      <w:pPr>
        <w:pStyle w:val="ListNumbered"/>
        <w:numPr>
          <w:ilvl w:val="0"/>
          <w:numId w:val="0"/>
        </w:numPr>
        <w:ind w:left="567"/>
      </w:pPr>
    </w:p>
    <w:p w14:paraId="64417275" w14:textId="3DD0DD6D" w:rsidR="007B5CFA" w:rsidRDefault="007B5CFA" w:rsidP="00A37BD1">
      <w:pPr>
        <w:pStyle w:val="ListNumbered"/>
        <w:numPr>
          <w:ilvl w:val="0"/>
          <w:numId w:val="0"/>
        </w:numPr>
        <w:ind w:left="567"/>
      </w:pPr>
    </w:p>
    <w:p w14:paraId="10CB8028" w14:textId="77777777" w:rsidR="007B5CFA" w:rsidRDefault="007B5CFA" w:rsidP="00A37BD1">
      <w:pPr>
        <w:pStyle w:val="ListNumbered"/>
        <w:numPr>
          <w:ilvl w:val="0"/>
          <w:numId w:val="0"/>
        </w:numPr>
        <w:ind w:left="567"/>
      </w:pPr>
    </w:p>
    <w:p w14:paraId="7B9C99FC" w14:textId="7C352A2F" w:rsidR="00E91AB6" w:rsidRDefault="00AF0C6B" w:rsidP="007B5CFA">
      <w:pPr>
        <w:pStyle w:val="Heading3"/>
        <w:spacing w:before="120" w:line="280" w:lineRule="atLeast"/>
      </w:pPr>
      <w:r>
        <w:lastRenderedPageBreak/>
        <w:t>Key Accountabilities and Responsibilities:</w:t>
      </w:r>
    </w:p>
    <w:p w14:paraId="066D47A8" w14:textId="0D0256EF" w:rsidR="000A53CF" w:rsidRPr="000A53CF" w:rsidRDefault="000A53CF" w:rsidP="007B5CFA">
      <w:pPr>
        <w:spacing w:before="120" w:after="120" w:line="280" w:lineRule="atLeast"/>
        <w:rPr>
          <w:lang w:eastAsia="en-AU"/>
        </w:rPr>
      </w:pPr>
      <w:r w:rsidRPr="000A53CF">
        <w:rPr>
          <w:lang w:eastAsia="en-AU"/>
        </w:rPr>
        <w:t xml:space="preserve">The </w:t>
      </w:r>
      <w:r w:rsidR="00857309">
        <w:rPr>
          <w:lang w:eastAsia="en-AU"/>
        </w:rPr>
        <w:t>Discipline Lead</w:t>
      </w:r>
      <w:r w:rsidR="00A37BD1">
        <w:rPr>
          <w:lang w:eastAsia="en-AU"/>
        </w:rPr>
        <w:t xml:space="preserve"> - </w:t>
      </w:r>
      <w:r w:rsidR="00857309">
        <w:rPr>
          <w:lang w:eastAsia="en-AU"/>
        </w:rPr>
        <w:t xml:space="preserve">Physiotherapy </w:t>
      </w:r>
      <w:r w:rsidRPr="000A53CF">
        <w:rPr>
          <w:lang w:eastAsia="en-AU"/>
        </w:rPr>
        <w:t xml:space="preserve">Services will provide broad management direction for the achievement of outcomes associated with this position. The Clinical Lead </w:t>
      </w:r>
      <w:r w:rsidR="00DB7550">
        <w:rPr>
          <w:lang w:eastAsia="en-AU"/>
        </w:rPr>
        <w:t>-</w:t>
      </w:r>
      <w:r w:rsidRPr="000A53CF">
        <w:rPr>
          <w:lang w:eastAsia="en-AU"/>
        </w:rPr>
        <w:t xml:space="preserve"> Research will be required to work without direct professional supervision and be expected to exercise considerable initiative and professional judgement, acting with autonomy in matters relating to this role. The occupant will:</w:t>
      </w:r>
    </w:p>
    <w:p w14:paraId="2962A3F1" w14:textId="6847E4CF" w:rsidR="000A53CF" w:rsidRPr="000A53CF" w:rsidRDefault="000A53CF" w:rsidP="007B5CFA">
      <w:pPr>
        <w:pStyle w:val="ListParagraph"/>
        <w:spacing w:before="120" w:after="120" w:line="280" w:lineRule="atLeast"/>
      </w:pPr>
      <w:bookmarkStart w:id="3" w:name="_Hlk72748135"/>
      <w:r w:rsidRPr="000A53CF">
        <w:t xml:space="preserve">Provide specialist advice, leadership and support on research and </w:t>
      </w:r>
      <w:r w:rsidR="005D1B34">
        <w:t xml:space="preserve">related </w:t>
      </w:r>
      <w:r w:rsidRPr="000A53CF">
        <w:t xml:space="preserve">workforce development issues relating to </w:t>
      </w:r>
      <w:r w:rsidR="005D1B34">
        <w:t xml:space="preserve">Physiotherapy </w:t>
      </w:r>
      <w:r w:rsidRPr="000A53CF">
        <w:t xml:space="preserve">Services, including </w:t>
      </w:r>
      <w:r w:rsidR="005D1B34">
        <w:t xml:space="preserve">input to </w:t>
      </w:r>
      <w:r w:rsidRPr="000A53CF">
        <w:t>developing and implementing strategic initiatives and priorities.</w:t>
      </w:r>
    </w:p>
    <w:bookmarkEnd w:id="3"/>
    <w:p w14:paraId="483818F6" w14:textId="77777777" w:rsidR="000A53CF" w:rsidRPr="000A53CF" w:rsidRDefault="000A53CF" w:rsidP="007B5CFA">
      <w:pPr>
        <w:pStyle w:val="ListParagraph"/>
        <w:spacing w:before="120" w:after="120" w:line="280" w:lineRule="atLeast"/>
      </w:pPr>
      <w:r w:rsidRPr="000A53CF">
        <w:t>Establish and maintain links and partnerships with professional bodies, educational institutions, and internal and external service providers, relevant to the portfolio areas of this role.</w:t>
      </w:r>
    </w:p>
    <w:p w14:paraId="2B2268FD" w14:textId="3E9CE646" w:rsidR="000A53CF" w:rsidRPr="000A53CF" w:rsidRDefault="000A53CF" w:rsidP="007B5CFA">
      <w:pPr>
        <w:pStyle w:val="ListParagraph"/>
        <w:spacing w:before="120" w:after="120" w:line="280" w:lineRule="atLeast"/>
      </w:pPr>
      <w:r w:rsidRPr="000A53CF">
        <w:t xml:space="preserve">Identify and develop specific </w:t>
      </w:r>
      <w:r w:rsidR="005D1B34">
        <w:t xml:space="preserve">research </w:t>
      </w:r>
      <w:r w:rsidRPr="000A53CF">
        <w:t>workforce development and research projects and programs.</w:t>
      </w:r>
    </w:p>
    <w:p w14:paraId="622280A8" w14:textId="6AFF5B4B" w:rsidR="000A53CF" w:rsidRPr="000A53CF" w:rsidRDefault="000A53CF" w:rsidP="007B5CFA">
      <w:pPr>
        <w:pStyle w:val="ListParagraph"/>
        <w:spacing w:before="120" w:after="120" w:line="280" w:lineRule="atLeast"/>
      </w:pPr>
      <w:r w:rsidRPr="000A53CF">
        <w:t xml:space="preserve">Participate effectively at the </w:t>
      </w:r>
      <w:r w:rsidR="00857309">
        <w:t xml:space="preserve">senior leadership </w:t>
      </w:r>
      <w:r w:rsidRPr="000A53CF">
        <w:t xml:space="preserve">level within </w:t>
      </w:r>
      <w:r w:rsidR="00857309">
        <w:t xml:space="preserve">Physiotherapy </w:t>
      </w:r>
      <w:r w:rsidRPr="000A53CF">
        <w:t>Services.</w:t>
      </w:r>
    </w:p>
    <w:p w14:paraId="60AEA98F" w14:textId="49461B1D" w:rsidR="000A53CF" w:rsidRPr="000A53CF" w:rsidRDefault="000A53CF" w:rsidP="007B5CFA">
      <w:pPr>
        <w:pStyle w:val="ListParagraph"/>
        <w:spacing w:before="120" w:after="120" w:line="280" w:lineRule="atLeast"/>
      </w:pPr>
      <w:r w:rsidRPr="000A53CF">
        <w:t xml:space="preserve">Be accountable for the effective and efficient delivery of research and </w:t>
      </w:r>
      <w:r w:rsidR="005D1B34">
        <w:t xml:space="preserve">related </w:t>
      </w:r>
      <w:r w:rsidRPr="000A53CF">
        <w:t>workforce development activities in accordance with organisational objectives.</w:t>
      </w:r>
    </w:p>
    <w:p w14:paraId="27ABCECF" w14:textId="69D574A3" w:rsidR="000A53CF" w:rsidRPr="000A53CF" w:rsidRDefault="000A53CF" w:rsidP="007B5CFA">
      <w:pPr>
        <w:pStyle w:val="ListParagraph"/>
        <w:spacing w:before="120" w:after="120" w:line="280" w:lineRule="atLeast"/>
      </w:pPr>
      <w:r w:rsidRPr="000A53CF">
        <w:t xml:space="preserve">Oversee research programmes for </w:t>
      </w:r>
      <w:r w:rsidR="00857309">
        <w:t>Physiotherapy Services</w:t>
      </w:r>
      <w:r w:rsidRPr="000A53CF">
        <w:t>, providing leadership, guidance, consultation, and support of work undertaken.</w:t>
      </w:r>
    </w:p>
    <w:p w14:paraId="461FA0A7" w14:textId="77777777" w:rsidR="00DB2338" w:rsidRDefault="00EE1C89" w:rsidP="007B5CFA">
      <w:pPr>
        <w:pStyle w:val="ListParagraph"/>
        <w:spacing w:before="120"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6630DFE" w14:textId="2557D305" w:rsidR="003C43E7" w:rsidRDefault="003C43E7" w:rsidP="007B5CFA">
      <w:pPr>
        <w:pStyle w:val="ListParagraph"/>
        <w:spacing w:before="120" w:after="120" w:line="280" w:lineRule="atLeast"/>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35471E57" w14:textId="77943E29" w:rsidR="007B5CFA" w:rsidRPr="007B5CFA" w:rsidRDefault="007B5CFA" w:rsidP="007B5CFA">
      <w:pPr>
        <w:pStyle w:val="ListParagraph"/>
        <w:spacing w:before="120" w:after="24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35032A3" w14:textId="77777777" w:rsidR="00E91AB6" w:rsidRDefault="00AF0C6B" w:rsidP="007B5CFA">
      <w:pPr>
        <w:pStyle w:val="Heading3"/>
        <w:spacing w:before="120" w:line="280" w:lineRule="atLeast"/>
      </w:pPr>
      <w:r>
        <w:t>Pre-employment Conditions</w:t>
      </w:r>
      <w:r w:rsidR="00E91AB6">
        <w:t>:</w:t>
      </w:r>
    </w:p>
    <w:p w14:paraId="7DA5F083" w14:textId="4C0B2CB9" w:rsidR="00996960" w:rsidRDefault="00B97D5F" w:rsidP="007B5CFA">
      <w:pPr>
        <w:spacing w:before="120" w:after="120" w:line="280" w:lineRule="atLeast"/>
        <w:rPr>
          <w:i/>
          <w:iCs/>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63BFA021" w14:textId="79A15B20" w:rsidR="000A53CF" w:rsidRPr="000A53CF" w:rsidRDefault="000A53CF" w:rsidP="007B5CFA">
      <w:pPr>
        <w:spacing w:before="120" w:after="120" w:line="280" w:lineRule="atLeast"/>
        <w:rPr>
          <w:lang w:eastAsia="en-AU"/>
        </w:rPr>
      </w:pPr>
      <w:r w:rsidRPr="000A53CF">
        <w:rPr>
          <w:lang w:eastAsia="en-AU"/>
        </w:rPr>
        <w:t xml:space="preserve">Satisfactory completion of an appropriate </w:t>
      </w:r>
      <w:r w:rsidR="00857309">
        <w:rPr>
          <w:lang w:eastAsia="en-AU"/>
        </w:rPr>
        <w:t xml:space="preserve">physiotherapy </w:t>
      </w:r>
      <w:r w:rsidRPr="000A53CF">
        <w:rPr>
          <w:lang w:eastAsia="en-AU"/>
        </w:rPr>
        <w:t xml:space="preserve">course of study at a recognised tertiary institution and registered with the </w:t>
      </w:r>
      <w:r>
        <w:rPr>
          <w:lang w:eastAsia="en-AU"/>
        </w:rPr>
        <w:t>Physiotherapy</w:t>
      </w:r>
      <w:r w:rsidRPr="000A53CF">
        <w:rPr>
          <w:lang w:eastAsia="en-AU"/>
        </w:rPr>
        <w:t xml:space="preserve"> Board</w:t>
      </w:r>
      <w:r w:rsidR="00857309">
        <w:rPr>
          <w:lang w:eastAsia="en-AU"/>
        </w:rPr>
        <w:t xml:space="preserve"> of Australia</w:t>
      </w:r>
      <w:r w:rsidRPr="000A53CF">
        <w:rPr>
          <w:lang w:eastAsia="en-AU"/>
        </w:rPr>
        <w:t>.</w:t>
      </w:r>
    </w:p>
    <w:p w14:paraId="6208D0BE" w14:textId="77777777" w:rsidR="00E91AB6" w:rsidRDefault="00E91AB6" w:rsidP="007B5CFA">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073CEC4F" w14:textId="77777777" w:rsidR="00E91AB6" w:rsidRDefault="00E91AB6" w:rsidP="007B5CFA">
      <w:pPr>
        <w:pStyle w:val="ListNumbered"/>
        <w:numPr>
          <w:ilvl w:val="0"/>
          <w:numId w:val="16"/>
        </w:numPr>
        <w:spacing w:before="120" w:after="120" w:line="280" w:lineRule="atLeast"/>
      </w:pPr>
      <w:r>
        <w:t>Conviction checks in the following areas:</w:t>
      </w:r>
    </w:p>
    <w:p w14:paraId="474239A9" w14:textId="77777777" w:rsidR="00E91AB6" w:rsidRDefault="00E91AB6" w:rsidP="007B5CFA">
      <w:pPr>
        <w:pStyle w:val="ListNumbered"/>
        <w:numPr>
          <w:ilvl w:val="1"/>
          <w:numId w:val="13"/>
        </w:numPr>
        <w:spacing w:before="120" w:after="120" w:line="280" w:lineRule="atLeast"/>
      </w:pPr>
      <w:r>
        <w:t>crimes of violence</w:t>
      </w:r>
    </w:p>
    <w:p w14:paraId="52AAF39E" w14:textId="77777777" w:rsidR="00E91AB6" w:rsidRDefault="00E91AB6" w:rsidP="007B5CFA">
      <w:pPr>
        <w:pStyle w:val="ListNumbered"/>
        <w:numPr>
          <w:ilvl w:val="1"/>
          <w:numId w:val="13"/>
        </w:numPr>
        <w:spacing w:before="120" w:after="120" w:line="280" w:lineRule="atLeast"/>
      </w:pPr>
      <w:r>
        <w:t>sex related offences</w:t>
      </w:r>
    </w:p>
    <w:p w14:paraId="0350CB78" w14:textId="77777777" w:rsidR="00E91AB6" w:rsidRDefault="00E91AB6" w:rsidP="007B5CFA">
      <w:pPr>
        <w:pStyle w:val="ListNumbered"/>
        <w:numPr>
          <w:ilvl w:val="1"/>
          <w:numId w:val="13"/>
        </w:numPr>
        <w:spacing w:before="120" w:after="120" w:line="280" w:lineRule="atLeast"/>
      </w:pPr>
      <w:r>
        <w:t>serious drug offences</w:t>
      </w:r>
    </w:p>
    <w:p w14:paraId="4D9A709E" w14:textId="77777777" w:rsidR="00405739" w:rsidRDefault="00E91AB6" w:rsidP="007B5CFA">
      <w:pPr>
        <w:pStyle w:val="ListNumbered"/>
        <w:numPr>
          <w:ilvl w:val="1"/>
          <w:numId w:val="13"/>
        </w:numPr>
        <w:spacing w:before="120" w:after="120" w:line="280" w:lineRule="atLeast"/>
      </w:pPr>
      <w:r>
        <w:t>crimes involving dishonesty</w:t>
      </w:r>
    </w:p>
    <w:p w14:paraId="66206A4A" w14:textId="77777777" w:rsidR="00E91AB6" w:rsidRDefault="00E91AB6" w:rsidP="007B5CFA">
      <w:pPr>
        <w:pStyle w:val="ListNumbered"/>
        <w:spacing w:before="120" w:after="120" w:line="280" w:lineRule="atLeast"/>
      </w:pPr>
      <w:r>
        <w:t>Identification check</w:t>
      </w:r>
    </w:p>
    <w:p w14:paraId="049A9126" w14:textId="77777777" w:rsidR="00E91AB6" w:rsidRPr="008803FC" w:rsidRDefault="00E91AB6" w:rsidP="007B5CFA">
      <w:pPr>
        <w:pStyle w:val="ListNumbered"/>
        <w:spacing w:before="120" w:after="120" w:line="280" w:lineRule="atLeast"/>
      </w:pPr>
      <w:r>
        <w:t>Disciplinary action in previous employment check.</w:t>
      </w:r>
    </w:p>
    <w:p w14:paraId="38BF0060" w14:textId="77777777" w:rsidR="00E91AB6" w:rsidRDefault="00E91AB6" w:rsidP="00130E72">
      <w:pPr>
        <w:pStyle w:val="Heading3"/>
      </w:pPr>
      <w:r>
        <w:lastRenderedPageBreak/>
        <w:t>Selection Criteria:</w:t>
      </w:r>
    </w:p>
    <w:p w14:paraId="177EAEDD" w14:textId="08CB4399" w:rsidR="000A53CF" w:rsidRDefault="000A53CF" w:rsidP="000A53CF">
      <w:pPr>
        <w:pStyle w:val="ListNumbered"/>
        <w:numPr>
          <w:ilvl w:val="0"/>
          <w:numId w:val="15"/>
        </w:numPr>
      </w:pPr>
      <w:r>
        <w:t xml:space="preserve">Extensive clinical practice expertise and sound knowledge of contemporary education, health and professional development issues and their bearing on the </w:t>
      </w:r>
      <w:r w:rsidR="00A37BD1">
        <w:t>p</w:t>
      </w:r>
      <w:r w:rsidR="003C6A94">
        <w:t xml:space="preserve">hysiotherapy </w:t>
      </w:r>
      <w:r>
        <w:t>workforce.</w:t>
      </w:r>
    </w:p>
    <w:p w14:paraId="720723DB" w14:textId="77777777" w:rsidR="000A53CF" w:rsidRDefault="000A53CF" w:rsidP="000A53CF">
      <w:pPr>
        <w:pStyle w:val="ListNumbered"/>
        <w:numPr>
          <w:ilvl w:val="0"/>
          <w:numId w:val="15"/>
        </w:numPr>
      </w:pPr>
      <w:r>
        <w:t>High level strategic, conceptual, analytical, and creative skills, along with the ability to provide specialist advice, support, and leadership, including contributing to training, policy and planning processes and the implementation of strategic research and workforce development initiatives and priorities.</w:t>
      </w:r>
    </w:p>
    <w:p w14:paraId="16F78504" w14:textId="77777777" w:rsidR="000A53CF" w:rsidRDefault="000A53CF" w:rsidP="000A53CF">
      <w:pPr>
        <w:pStyle w:val="ListNumbered"/>
        <w:numPr>
          <w:ilvl w:val="0"/>
          <w:numId w:val="15"/>
        </w:numPr>
      </w:pPr>
      <w:r>
        <w:t>Highly developed interpersonal, communication, presentation, conflict resolution and negotiation skills, together with the ability to develop and maintain networks and liaise with professional bodies and a broad range of internal and external health professionals.</w:t>
      </w:r>
    </w:p>
    <w:p w14:paraId="30B6B90E" w14:textId="2D29667C" w:rsidR="000A53CF" w:rsidRDefault="000A53CF" w:rsidP="000A53CF">
      <w:pPr>
        <w:pStyle w:val="ListNumbered"/>
        <w:numPr>
          <w:ilvl w:val="0"/>
          <w:numId w:val="15"/>
        </w:numPr>
      </w:pPr>
      <w:r>
        <w:t xml:space="preserve">Proven experience and ability to develop, implement and evaluate </w:t>
      </w:r>
      <w:r w:rsidR="005D1B34">
        <w:t xml:space="preserve">research </w:t>
      </w:r>
      <w:r>
        <w:t xml:space="preserve">workforce development activities and initiatives, and support the development </w:t>
      </w:r>
      <w:r w:rsidR="003C6A94">
        <w:t xml:space="preserve">and implementation </w:t>
      </w:r>
      <w:r>
        <w:t xml:space="preserve">of </w:t>
      </w:r>
      <w:r w:rsidR="003C6A94">
        <w:t>practice-based</w:t>
      </w:r>
      <w:r>
        <w:t xml:space="preserve"> research and evaluation.</w:t>
      </w:r>
    </w:p>
    <w:p w14:paraId="1549F68C" w14:textId="20BF4D3B" w:rsidR="00E91AB6" w:rsidRPr="003A15EA" w:rsidRDefault="000A53CF" w:rsidP="000A53CF">
      <w:pPr>
        <w:pStyle w:val="ListNumbered"/>
        <w:numPr>
          <w:ilvl w:val="0"/>
          <w:numId w:val="15"/>
        </w:numPr>
      </w:pPr>
      <w:r>
        <w:t xml:space="preserve">Demonstrated ability to prepare timely and accurate </w:t>
      </w:r>
      <w:r w:rsidR="003C6A94">
        <w:t>high-level</w:t>
      </w:r>
      <w:r>
        <w:t xml:space="preserve"> correspondence, reports, submissions, briefings, promotional materials, and educational resources.</w:t>
      </w:r>
    </w:p>
    <w:p w14:paraId="5184224A" w14:textId="77777777" w:rsidR="00E91AB6" w:rsidRDefault="00E91AB6" w:rsidP="00130E72">
      <w:pPr>
        <w:pStyle w:val="Heading3"/>
      </w:pPr>
      <w:r>
        <w:t>Working Environment:</w:t>
      </w:r>
    </w:p>
    <w:p w14:paraId="6C5EEC5C"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09E74B2"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F0A5" w14:textId="77777777" w:rsidR="00635E17" w:rsidRDefault="00635E17" w:rsidP="00F420E2">
      <w:pPr>
        <w:spacing w:after="0" w:line="240" w:lineRule="auto"/>
      </w:pPr>
      <w:r>
        <w:separator/>
      </w:r>
    </w:p>
  </w:endnote>
  <w:endnote w:type="continuationSeparator" w:id="0">
    <w:p w14:paraId="496B9B10" w14:textId="77777777" w:rsidR="00635E17" w:rsidRDefault="00635E17"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12C8"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891D"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7003C332" wp14:editId="5B64434F">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D153"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4BB0F460" wp14:editId="5E9BF744">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7A1A" w14:textId="77777777" w:rsidR="00635E17" w:rsidRDefault="00635E17" w:rsidP="00F420E2">
      <w:pPr>
        <w:spacing w:after="0" w:line="240" w:lineRule="auto"/>
      </w:pPr>
      <w:r>
        <w:separator/>
      </w:r>
    </w:p>
  </w:footnote>
  <w:footnote w:type="continuationSeparator" w:id="0">
    <w:p w14:paraId="297273CB" w14:textId="77777777" w:rsidR="00635E17" w:rsidRDefault="00635E17"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F627"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780DC9A4" wp14:editId="43FD85D3">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9A9A" w14:textId="77777777" w:rsidR="007E4B28" w:rsidRPr="004C2189" w:rsidRDefault="009808BF" w:rsidP="009808BF">
    <w:pPr>
      <w:pStyle w:val="Header"/>
      <w:tabs>
        <w:tab w:val="clear" w:pos="9026"/>
        <w:tab w:val="right" w:pos="10198"/>
      </w:tabs>
      <w:spacing w:after="600"/>
    </w:pPr>
    <w:r>
      <w:rPr>
        <w:noProof/>
      </w:rPr>
      <w:drawing>
        <wp:inline distT="0" distB="0" distL="0" distR="0" wp14:anchorId="30770824" wp14:editId="618009C5">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0803A95B" wp14:editId="0F84B2EC">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70D0B750" wp14:editId="12155F04">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58EAE61B" wp14:editId="468A88DA">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4B0"/>
    <w:multiLevelType w:val="hybridMultilevel"/>
    <w:tmpl w:val="6106A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32137F"/>
    <w:multiLevelType w:val="hybridMultilevel"/>
    <w:tmpl w:val="03426F5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4"/>
  </w:num>
  <w:num w:numId="3">
    <w:abstractNumId w:val="2"/>
  </w:num>
  <w:num w:numId="4">
    <w:abstractNumId w:val="7"/>
  </w:num>
  <w:num w:numId="5">
    <w:abstractNumId w:val="13"/>
  </w:num>
  <w:num w:numId="6">
    <w:abstractNumId w:val="10"/>
  </w:num>
  <w:num w:numId="7">
    <w:abstractNumId w:val="16"/>
  </w:num>
  <w:num w:numId="8">
    <w:abstractNumId w:val="1"/>
  </w:num>
  <w:num w:numId="9">
    <w:abstractNumId w:val="17"/>
  </w:num>
  <w:num w:numId="10">
    <w:abstractNumId w:val="14"/>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 w:numId="20">
    <w:abstractNumId w:val="15"/>
  </w:num>
  <w:num w:numId="21">
    <w:abstractNumId w:val="8"/>
  </w:num>
  <w:num w:numId="22">
    <w:abstractNumId w:val="0"/>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A53CF"/>
    <w:rsid w:val="000C3DA0"/>
    <w:rsid w:val="000C54F9"/>
    <w:rsid w:val="000C7998"/>
    <w:rsid w:val="000D5AF4"/>
    <w:rsid w:val="000D73E4"/>
    <w:rsid w:val="000E5162"/>
    <w:rsid w:val="001001C5"/>
    <w:rsid w:val="00104714"/>
    <w:rsid w:val="001108D2"/>
    <w:rsid w:val="00124DDF"/>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6A94"/>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1B34"/>
    <w:rsid w:val="005D732D"/>
    <w:rsid w:val="005F02A4"/>
    <w:rsid w:val="005F3D0B"/>
    <w:rsid w:val="006043D9"/>
    <w:rsid w:val="00620B2E"/>
    <w:rsid w:val="00624C62"/>
    <w:rsid w:val="00635E17"/>
    <w:rsid w:val="0063653A"/>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8034B"/>
    <w:rsid w:val="00793C80"/>
    <w:rsid w:val="00793E83"/>
    <w:rsid w:val="007A158D"/>
    <w:rsid w:val="007A5511"/>
    <w:rsid w:val="007A7429"/>
    <w:rsid w:val="007B4CF4"/>
    <w:rsid w:val="007B5CFA"/>
    <w:rsid w:val="007B65A4"/>
    <w:rsid w:val="007C2856"/>
    <w:rsid w:val="007C6E49"/>
    <w:rsid w:val="007D146E"/>
    <w:rsid w:val="007D5225"/>
    <w:rsid w:val="007E4B28"/>
    <w:rsid w:val="007F4833"/>
    <w:rsid w:val="00824FEC"/>
    <w:rsid w:val="00845E63"/>
    <w:rsid w:val="00853A32"/>
    <w:rsid w:val="00857309"/>
    <w:rsid w:val="008803FC"/>
    <w:rsid w:val="008841BB"/>
    <w:rsid w:val="00890AD9"/>
    <w:rsid w:val="00897131"/>
    <w:rsid w:val="008A0C04"/>
    <w:rsid w:val="008A6FEB"/>
    <w:rsid w:val="008B2484"/>
    <w:rsid w:val="008B7413"/>
    <w:rsid w:val="008C760C"/>
    <w:rsid w:val="008D0D52"/>
    <w:rsid w:val="008D2FB8"/>
    <w:rsid w:val="008D441B"/>
    <w:rsid w:val="008D560D"/>
    <w:rsid w:val="008E1A54"/>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37BD1"/>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677A5"/>
    <w:rsid w:val="00B81424"/>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74F17"/>
    <w:rsid w:val="00DA3AF3"/>
    <w:rsid w:val="00DA5474"/>
    <w:rsid w:val="00DA5A1E"/>
    <w:rsid w:val="00DB13FC"/>
    <w:rsid w:val="00DB2338"/>
    <w:rsid w:val="00DB7550"/>
    <w:rsid w:val="00DC524C"/>
    <w:rsid w:val="00DD0A63"/>
    <w:rsid w:val="00DD5FB3"/>
    <w:rsid w:val="00DE0798"/>
    <w:rsid w:val="00DE2B74"/>
    <w:rsid w:val="00DE6E44"/>
    <w:rsid w:val="00DF1536"/>
    <w:rsid w:val="00DF424E"/>
    <w:rsid w:val="00E0764A"/>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85EEF"/>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7298A6"/>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
      <w:docPartPr>
        <w:name w:val="54F4DA87663542DB89B1005D59693B5C"/>
        <w:category>
          <w:name w:val="General"/>
          <w:gallery w:val="placeholder"/>
        </w:category>
        <w:types>
          <w:type w:val="bbPlcHdr"/>
        </w:types>
        <w:behaviors>
          <w:behavior w:val="content"/>
        </w:behaviors>
        <w:guid w:val="{4041D579-3C71-4897-A7D9-5742F4F9B499}"/>
      </w:docPartPr>
      <w:docPartBody>
        <w:p w:rsidR="00A254B4" w:rsidRDefault="00761234" w:rsidP="00761234">
          <w:pPr>
            <w:pStyle w:val="54F4DA87663542DB89B1005D59693B5C"/>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7E2A"/>
    <w:rsid w:val="006E4BAF"/>
    <w:rsid w:val="00761234"/>
    <w:rsid w:val="007637B0"/>
    <w:rsid w:val="00831BA8"/>
    <w:rsid w:val="00946E85"/>
    <w:rsid w:val="00A254B4"/>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234"/>
    <w:rPr>
      <w:color w:val="808080"/>
    </w:rPr>
  </w:style>
  <w:style w:type="paragraph" w:customStyle="1" w:styleId="54F4DA87663542DB89B1005D59693B5C">
    <w:name w:val="54F4DA87663542DB89B1005D59693B5C"/>
    <w:rsid w:val="00761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swatt</dc:creator>
  <cp:keywords/>
  <dc:description/>
  <cp:lastModifiedBy>Wojcik, Nathan J</cp:lastModifiedBy>
  <cp:revision>2</cp:revision>
  <cp:lastPrinted>2022-03-09T03:53:00Z</cp:lastPrinted>
  <dcterms:created xsi:type="dcterms:W3CDTF">2023-01-16T00:19:00Z</dcterms:created>
  <dcterms:modified xsi:type="dcterms:W3CDTF">2023-01-16T00:19:00Z</dcterms:modified>
</cp:coreProperties>
</file>