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C6653"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13F031DA" wp14:editId="00B53292">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E58BC"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C411AF">
                              <w:rPr>
                                <w:b/>
                                <w:color w:val="FFFFFF"/>
                              </w:rPr>
                              <w:t>Psychologist</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C411AF">
                        <w:rPr>
                          <w:b/>
                          <w:color w:val="FFFFFF"/>
                        </w:rPr>
                        <w:t>Psychologist</w:t>
                      </w:r>
                      <w:r>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4261AB42" wp14:editId="37F3E0DD">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506BB5CB" w14:textId="77777777" w:rsidTr="00222952">
        <w:tc>
          <w:tcPr>
            <w:tcW w:w="5000" w:type="pct"/>
            <w:gridSpan w:val="2"/>
            <w:tcBorders>
              <w:top w:val="nil"/>
              <w:left w:val="nil"/>
              <w:bottom w:val="single" w:sz="4" w:space="0" w:color="EC268C"/>
              <w:right w:val="nil"/>
            </w:tcBorders>
          </w:tcPr>
          <w:p w14:paraId="651E2484" w14:textId="77777777" w:rsidR="00D572CA" w:rsidRDefault="00D572CA" w:rsidP="006E0009">
            <w:pPr>
              <w:ind w:left="720" w:hanging="720"/>
              <w:rPr>
                <w:b/>
                <w:color w:val="BD1A8D"/>
              </w:rPr>
            </w:pPr>
            <w:r>
              <w:rPr>
                <w:b/>
                <w:color w:val="722D69"/>
                <w:sz w:val="28"/>
              </w:rPr>
              <w:t>Mission Australia</w:t>
            </w:r>
          </w:p>
        </w:tc>
      </w:tr>
      <w:tr w:rsidR="00B23A03" w14:paraId="78709C37" w14:textId="77777777" w:rsidTr="00222952">
        <w:tc>
          <w:tcPr>
            <w:tcW w:w="971" w:type="pct"/>
            <w:tcBorders>
              <w:top w:val="nil"/>
              <w:left w:val="nil"/>
              <w:bottom w:val="single" w:sz="4" w:space="0" w:color="EC268C"/>
              <w:right w:val="nil"/>
            </w:tcBorders>
          </w:tcPr>
          <w:p w14:paraId="4F2A156C" w14:textId="77777777" w:rsidR="00B23A03" w:rsidRDefault="00B23A03" w:rsidP="00F464D5">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1C84A08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27105D00"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39CC94AE"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790734BA" w14:textId="77777777" w:rsidTr="00222952">
        <w:tc>
          <w:tcPr>
            <w:tcW w:w="971" w:type="pct"/>
            <w:tcBorders>
              <w:top w:val="nil"/>
              <w:left w:val="nil"/>
              <w:bottom w:val="single" w:sz="4" w:space="0" w:color="EC268C"/>
              <w:right w:val="nil"/>
            </w:tcBorders>
          </w:tcPr>
          <w:p w14:paraId="1325F55A" w14:textId="77777777" w:rsidR="00A826F7" w:rsidRPr="00B76B2D" w:rsidRDefault="00A826F7" w:rsidP="00F464D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2422B7A"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2F8AC07C"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A4BEDDA" w14:textId="77777777" w:rsidTr="00222952">
        <w:tc>
          <w:tcPr>
            <w:tcW w:w="971" w:type="pct"/>
            <w:tcBorders>
              <w:top w:val="single" w:sz="4" w:space="0" w:color="EC268C"/>
              <w:left w:val="nil"/>
              <w:bottom w:val="single" w:sz="4" w:space="0" w:color="EC008C"/>
              <w:right w:val="nil"/>
            </w:tcBorders>
          </w:tcPr>
          <w:p w14:paraId="247EC20D"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2DE73794"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13E09877" w14:textId="77777777" w:rsidTr="00222952">
        <w:tc>
          <w:tcPr>
            <w:tcW w:w="971" w:type="pct"/>
            <w:tcBorders>
              <w:top w:val="nil"/>
              <w:left w:val="nil"/>
              <w:bottom w:val="single" w:sz="4" w:space="0" w:color="EC268C"/>
              <w:right w:val="nil"/>
            </w:tcBorders>
          </w:tcPr>
          <w:p w14:paraId="6DF089CD" w14:textId="77777777" w:rsidR="00C732BC" w:rsidRPr="00B76B2D" w:rsidRDefault="00C732BC" w:rsidP="00F464D5">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3FE373DC" w14:textId="77777777" w:rsidR="00C732BC" w:rsidRPr="00B76B2D" w:rsidRDefault="00C732BC" w:rsidP="00F464D5">
            <w:pPr>
              <w:ind w:left="720" w:hanging="720"/>
              <w:rPr>
                <w:sz w:val="22"/>
              </w:rPr>
            </w:pPr>
            <w:r>
              <w:rPr>
                <w:sz w:val="22"/>
              </w:rPr>
              <w:t>To reduce homelessness and strengthen communities</w:t>
            </w:r>
            <w:r w:rsidR="00071B9F">
              <w:rPr>
                <w:sz w:val="22"/>
              </w:rPr>
              <w:t>.</w:t>
            </w:r>
          </w:p>
        </w:tc>
      </w:tr>
      <w:tr w:rsidR="00C805F7" w14:paraId="5F841D6B" w14:textId="77777777" w:rsidTr="00222952">
        <w:tc>
          <w:tcPr>
            <w:tcW w:w="5000" w:type="pct"/>
            <w:gridSpan w:val="2"/>
            <w:tcBorders>
              <w:top w:val="nil"/>
              <w:left w:val="nil"/>
              <w:bottom w:val="single" w:sz="4" w:space="0" w:color="EC268C"/>
              <w:right w:val="nil"/>
            </w:tcBorders>
          </w:tcPr>
          <w:p w14:paraId="2A45C308" w14:textId="77777777" w:rsidR="00A54162" w:rsidRPr="00857A11" w:rsidRDefault="00A54162" w:rsidP="00F464D5">
            <w:pPr>
              <w:ind w:left="720" w:hanging="720"/>
              <w:rPr>
                <w:b/>
                <w:color w:val="722D69"/>
                <w:sz w:val="20"/>
              </w:rPr>
            </w:pPr>
          </w:p>
          <w:p w14:paraId="5157CD6A"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0704E99" w14:textId="77777777" w:rsidR="009537C6" w:rsidRPr="00015C00" w:rsidRDefault="009537C6" w:rsidP="00C411AF">
            <w:pPr>
              <w:rPr>
                <w:sz w:val="22"/>
              </w:rPr>
            </w:pPr>
            <w:r w:rsidRPr="009537C6">
              <w:rPr>
                <w:sz w:val="22"/>
              </w:rPr>
              <w:t>Position Title</w:t>
            </w:r>
            <w:r w:rsidR="00EA6E7A">
              <w:rPr>
                <w:sz w:val="22"/>
              </w:rPr>
              <w:t>:</w:t>
            </w:r>
            <w:r w:rsidR="00653102">
              <w:rPr>
                <w:sz w:val="22"/>
              </w:rPr>
              <w:t xml:space="preserve">          </w:t>
            </w:r>
            <w:r w:rsidR="00A744B4">
              <w:rPr>
                <w:sz w:val="22"/>
              </w:rPr>
              <w:t xml:space="preserve">   </w:t>
            </w:r>
            <w:r w:rsidR="00C411AF">
              <w:rPr>
                <w:sz w:val="22"/>
              </w:rPr>
              <w:t>Psychologist</w:t>
            </w:r>
            <w:r w:rsidR="005E0924">
              <w:rPr>
                <w:sz w:val="22"/>
              </w:rPr>
              <w:t xml:space="preserve">  </w:t>
            </w:r>
            <w:r w:rsidR="00653102">
              <w:rPr>
                <w:sz w:val="22"/>
              </w:rPr>
              <w:t xml:space="preserve">  </w:t>
            </w:r>
            <w:r w:rsidR="005E0924">
              <w:rPr>
                <w:sz w:val="22"/>
              </w:rPr>
              <w:t xml:space="preserve">  </w:t>
            </w:r>
          </w:p>
        </w:tc>
      </w:tr>
      <w:tr w:rsidR="00472F91" w14:paraId="3AC22EB6" w14:textId="77777777" w:rsidTr="00222952">
        <w:tc>
          <w:tcPr>
            <w:tcW w:w="971" w:type="pct"/>
            <w:tcBorders>
              <w:top w:val="single" w:sz="4" w:space="0" w:color="EC268C"/>
              <w:left w:val="nil"/>
              <w:bottom w:val="single" w:sz="4" w:space="0" w:color="EC268C"/>
              <w:right w:val="nil"/>
            </w:tcBorders>
          </w:tcPr>
          <w:p w14:paraId="6A6989E7"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6DDC62AB" w14:textId="77777777" w:rsidR="00472F91" w:rsidRPr="00B76B2D" w:rsidRDefault="004B249B" w:rsidP="00F223CF">
                <w:pPr>
                  <w:ind w:left="720" w:hanging="720"/>
                  <w:rPr>
                    <w:sz w:val="22"/>
                  </w:rPr>
                </w:pPr>
                <w:r>
                  <w:rPr>
                    <w:sz w:val="22"/>
                  </w:rPr>
                  <w:t>Service Delivery</w:t>
                </w:r>
              </w:p>
            </w:tc>
          </w:sdtContent>
        </w:sdt>
      </w:tr>
      <w:tr w:rsidR="00C805F7" w14:paraId="30BDA7CB" w14:textId="77777777" w:rsidTr="00222952">
        <w:tc>
          <w:tcPr>
            <w:tcW w:w="971" w:type="pct"/>
            <w:tcBorders>
              <w:top w:val="single" w:sz="4" w:space="0" w:color="EC268C"/>
              <w:left w:val="nil"/>
              <w:bottom w:val="single" w:sz="4" w:space="0" w:color="EC268C"/>
              <w:right w:val="nil"/>
            </w:tcBorders>
            <w:hideMark/>
          </w:tcPr>
          <w:p w14:paraId="4686C7DF"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3BAE81FD" w14:textId="77777777" w:rsidR="00C805F7" w:rsidRPr="00B76B2D" w:rsidRDefault="00A744B4" w:rsidP="00F223CF">
            <w:pPr>
              <w:ind w:left="720" w:hanging="720"/>
              <w:rPr>
                <w:sz w:val="22"/>
              </w:rPr>
            </w:pPr>
            <w:r>
              <w:rPr>
                <w:sz w:val="22"/>
              </w:rPr>
              <w:t>Program Manager</w:t>
            </w:r>
          </w:p>
        </w:tc>
      </w:tr>
      <w:tr w:rsidR="00C805F7" w14:paraId="23BCD27D" w14:textId="77777777" w:rsidTr="00222952">
        <w:tc>
          <w:tcPr>
            <w:tcW w:w="971" w:type="pct"/>
            <w:tcBorders>
              <w:top w:val="single" w:sz="4" w:space="0" w:color="EC268C"/>
              <w:left w:val="nil"/>
              <w:bottom w:val="single" w:sz="4" w:space="0" w:color="EC268C"/>
              <w:right w:val="nil"/>
            </w:tcBorders>
          </w:tcPr>
          <w:p w14:paraId="76DAEB43"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47806559" w14:textId="77777777" w:rsidR="00C805F7" w:rsidRPr="00B76B2D" w:rsidRDefault="00A21218" w:rsidP="00577106">
            <w:pPr>
              <w:ind w:left="33"/>
              <w:rPr>
                <w:sz w:val="22"/>
              </w:rPr>
            </w:pPr>
            <w:r w:rsidRPr="00577106">
              <w:rPr>
                <w:sz w:val="22"/>
              </w:rPr>
              <w:t>Deliver</w:t>
            </w:r>
            <w:r w:rsidR="004B249B" w:rsidRPr="00577106">
              <w:rPr>
                <w:sz w:val="22"/>
              </w:rPr>
              <w:t>s</w:t>
            </w:r>
            <w:r w:rsidRPr="00577106">
              <w:rPr>
                <w:sz w:val="22"/>
              </w:rPr>
              <w:t xml:space="preserve"> evidence based</w:t>
            </w:r>
            <w:r w:rsidR="00B74F96" w:rsidRPr="00577106">
              <w:rPr>
                <w:sz w:val="22"/>
              </w:rPr>
              <w:t xml:space="preserve"> individual,</w:t>
            </w:r>
            <w:r w:rsidR="00C411AF" w:rsidRPr="00577106">
              <w:rPr>
                <w:sz w:val="22"/>
              </w:rPr>
              <w:t xml:space="preserve"> group</w:t>
            </w:r>
            <w:r w:rsidR="00B74F96" w:rsidRPr="00577106">
              <w:rPr>
                <w:sz w:val="22"/>
              </w:rPr>
              <w:t xml:space="preserve"> and family</w:t>
            </w:r>
            <w:r w:rsidR="00C411AF" w:rsidRPr="00577106">
              <w:rPr>
                <w:sz w:val="22"/>
              </w:rPr>
              <w:t xml:space="preserve"> </w:t>
            </w:r>
            <w:r w:rsidRPr="00577106">
              <w:rPr>
                <w:sz w:val="22"/>
              </w:rPr>
              <w:t>psychological</w:t>
            </w:r>
            <w:r w:rsidR="00C411AF" w:rsidRPr="00577106">
              <w:rPr>
                <w:sz w:val="22"/>
              </w:rPr>
              <w:t xml:space="preserve"> </w:t>
            </w:r>
            <w:r w:rsidR="00B74F96" w:rsidRPr="00577106">
              <w:rPr>
                <w:sz w:val="22"/>
              </w:rPr>
              <w:t xml:space="preserve">counselling </w:t>
            </w:r>
            <w:r w:rsidR="00C411AF" w:rsidRPr="00577106">
              <w:rPr>
                <w:sz w:val="22"/>
              </w:rPr>
              <w:t xml:space="preserve">interventions </w:t>
            </w:r>
            <w:r w:rsidR="00B36E38" w:rsidRPr="00577106">
              <w:rPr>
                <w:sz w:val="22"/>
              </w:rPr>
              <w:t>to</w:t>
            </w:r>
            <w:r w:rsidR="00C411AF" w:rsidRPr="00577106">
              <w:rPr>
                <w:sz w:val="22"/>
              </w:rPr>
              <w:t xml:space="preserve"> young people with</w:t>
            </w:r>
            <w:r w:rsidRPr="00577106">
              <w:rPr>
                <w:sz w:val="22"/>
              </w:rPr>
              <w:t xml:space="preserve"> </w:t>
            </w:r>
            <w:r w:rsidR="004B249B" w:rsidRPr="00577106">
              <w:rPr>
                <w:sz w:val="22"/>
              </w:rPr>
              <w:t xml:space="preserve">comorbid </w:t>
            </w:r>
            <w:r w:rsidR="00B36E38" w:rsidRPr="00577106">
              <w:rPr>
                <w:sz w:val="22"/>
              </w:rPr>
              <w:t>mental ill health and AOD substance</w:t>
            </w:r>
            <w:r w:rsidR="005622E5" w:rsidRPr="00577106">
              <w:rPr>
                <w:sz w:val="22"/>
              </w:rPr>
              <w:t xml:space="preserve">. Provides </w:t>
            </w:r>
            <w:r w:rsidR="00B74F96" w:rsidRPr="00577106">
              <w:rPr>
                <w:sz w:val="22"/>
              </w:rPr>
              <w:t>specialist advice, information,</w:t>
            </w:r>
            <w:r w:rsidR="00C411AF" w:rsidRPr="00577106">
              <w:rPr>
                <w:sz w:val="22"/>
              </w:rPr>
              <w:t xml:space="preserve"> and support to </w:t>
            </w:r>
            <w:r w:rsidR="00B74F96" w:rsidRPr="00577106">
              <w:rPr>
                <w:sz w:val="22"/>
              </w:rPr>
              <w:t>colleagues</w:t>
            </w:r>
            <w:r w:rsidR="00C411AF" w:rsidRPr="00577106">
              <w:rPr>
                <w:sz w:val="22"/>
              </w:rPr>
              <w:t>.</w:t>
            </w:r>
            <w:r w:rsidR="00C411AF">
              <w:t xml:space="preserve"> </w:t>
            </w:r>
          </w:p>
        </w:tc>
      </w:tr>
      <w:tr w:rsidR="00C805F7" w14:paraId="399E99B8" w14:textId="77777777" w:rsidTr="00222952">
        <w:tc>
          <w:tcPr>
            <w:tcW w:w="971" w:type="pct"/>
            <w:tcBorders>
              <w:top w:val="single" w:sz="4" w:space="0" w:color="EC268C"/>
              <w:left w:val="nil"/>
              <w:bottom w:val="nil"/>
              <w:right w:val="nil"/>
            </w:tcBorders>
          </w:tcPr>
          <w:p w14:paraId="1DE3C002"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549C1DA" w14:textId="77777777" w:rsidR="00C805F7" w:rsidRPr="00B76B2D" w:rsidRDefault="00C805F7" w:rsidP="002E59FA">
            <w:pPr>
              <w:rPr>
                <w:sz w:val="22"/>
              </w:rPr>
            </w:pPr>
          </w:p>
        </w:tc>
      </w:tr>
    </w:tbl>
    <w:p w14:paraId="147BF34D"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4E38634F"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3"/>
              <w:gridCol w:w="4740"/>
            </w:tblGrid>
            <w:tr w:rsidR="00422424" w14:paraId="3BEAD52A" w14:textId="77777777" w:rsidTr="00B36E38">
              <w:tc>
                <w:tcPr>
                  <w:tcW w:w="4383" w:type="dxa"/>
                </w:tcPr>
                <w:p w14:paraId="72318113" w14:textId="77777777" w:rsidR="00422424" w:rsidRDefault="00422424" w:rsidP="0070562F">
                  <w:pPr>
                    <w:spacing w:before="40" w:after="60"/>
                    <w:rPr>
                      <w:b/>
                      <w:color w:val="522F8C"/>
                    </w:rPr>
                  </w:pPr>
                  <w:r w:rsidRPr="00193477">
                    <w:rPr>
                      <w:b/>
                      <w:color w:val="522F8C"/>
                    </w:rPr>
                    <w:t>Key Result Area 1</w:t>
                  </w:r>
                </w:p>
              </w:tc>
              <w:tc>
                <w:tcPr>
                  <w:tcW w:w="4826" w:type="dxa"/>
                </w:tcPr>
                <w:p w14:paraId="7031A744" w14:textId="77777777" w:rsidR="00422424" w:rsidRDefault="00A744B4" w:rsidP="0070562F">
                  <w:pPr>
                    <w:spacing w:before="40" w:after="60"/>
                    <w:rPr>
                      <w:b/>
                      <w:color w:val="522F8C"/>
                    </w:rPr>
                  </w:pPr>
                  <w:r>
                    <w:rPr>
                      <w:b/>
                      <w:color w:val="522F8C"/>
                    </w:rPr>
                    <w:t>Client Support</w:t>
                  </w:r>
                </w:p>
              </w:tc>
            </w:tr>
            <w:tr w:rsidR="00422424" w14:paraId="633AFEC5" w14:textId="77777777" w:rsidTr="00B36E38">
              <w:tc>
                <w:tcPr>
                  <w:tcW w:w="4383" w:type="dxa"/>
                </w:tcPr>
                <w:p w14:paraId="3B0070AB" w14:textId="77777777" w:rsidR="00422424" w:rsidRDefault="00422424" w:rsidP="0070562F">
                  <w:pPr>
                    <w:spacing w:before="40" w:after="60"/>
                    <w:rPr>
                      <w:b/>
                      <w:color w:val="522F8C"/>
                    </w:rPr>
                  </w:pPr>
                  <w:r>
                    <w:rPr>
                      <w:b/>
                      <w:color w:val="BD1A8D"/>
                    </w:rPr>
                    <w:t>Key tasks</w:t>
                  </w:r>
                </w:p>
              </w:tc>
              <w:tc>
                <w:tcPr>
                  <w:tcW w:w="4826" w:type="dxa"/>
                </w:tcPr>
                <w:p w14:paraId="1AEF23BE" w14:textId="77777777" w:rsidR="00422424" w:rsidRDefault="00422424" w:rsidP="0070562F">
                  <w:pPr>
                    <w:spacing w:before="40" w:after="60"/>
                    <w:rPr>
                      <w:b/>
                      <w:color w:val="522F8C"/>
                    </w:rPr>
                  </w:pPr>
                  <w:r>
                    <w:rPr>
                      <w:b/>
                      <w:color w:val="BD1A8D"/>
                    </w:rPr>
                    <w:t>Position holder is successful when</w:t>
                  </w:r>
                </w:p>
              </w:tc>
            </w:tr>
            <w:tr w:rsidR="00422424" w:rsidRPr="00B36E38" w14:paraId="67C119EB" w14:textId="77777777" w:rsidTr="00B36E38">
              <w:tc>
                <w:tcPr>
                  <w:tcW w:w="4383" w:type="dxa"/>
                </w:tcPr>
                <w:p w14:paraId="694CC818" w14:textId="77777777" w:rsidR="00C411AF" w:rsidRPr="00B36E38" w:rsidRDefault="00C411AF" w:rsidP="00A753FE">
                  <w:pPr>
                    <w:pStyle w:val="StyleCenturyGothicAfter6pt"/>
                    <w:numPr>
                      <w:ilvl w:val="0"/>
                      <w:numId w:val="16"/>
                    </w:numPr>
                    <w:spacing w:after="0"/>
                    <w:rPr>
                      <w:rFonts w:asciiTheme="minorHAnsi" w:hAnsiTheme="minorHAnsi"/>
                      <w:sz w:val="20"/>
                    </w:rPr>
                  </w:pPr>
                  <w:r w:rsidRPr="00B36E38">
                    <w:rPr>
                      <w:rFonts w:asciiTheme="minorHAnsi" w:hAnsiTheme="minorHAnsi"/>
                      <w:sz w:val="20"/>
                    </w:rPr>
                    <w:t>Provide comprehensive assessment of young people</w:t>
                  </w:r>
                  <w:r w:rsidR="00AC0F26">
                    <w:rPr>
                      <w:rFonts w:asciiTheme="minorHAnsi" w:hAnsiTheme="minorHAnsi"/>
                      <w:sz w:val="20"/>
                    </w:rPr>
                    <w:t xml:space="preserve"> referred to services</w:t>
                  </w:r>
                  <w:r w:rsidRPr="00B36E38">
                    <w:rPr>
                      <w:rFonts w:asciiTheme="minorHAnsi" w:hAnsiTheme="minorHAnsi"/>
                      <w:sz w:val="20"/>
                    </w:rPr>
                    <w:t>.</w:t>
                  </w:r>
                </w:p>
                <w:p w14:paraId="41A53C93" w14:textId="77777777" w:rsidR="00C411AF" w:rsidRPr="00B36E38" w:rsidRDefault="00AC0F26" w:rsidP="00A753FE">
                  <w:pPr>
                    <w:pStyle w:val="StyleCenturyGothicAfter6pt"/>
                    <w:numPr>
                      <w:ilvl w:val="0"/>
                      <w:numId w:val="16"/>
                    </w:numPr>
                    <w:spacing w:after="0"/>
                    <w:rPr>
                      <w:rFonts w:asciiTheme="minorHAnsi" w:hAnsiTheme="minorHAnsi"/>
                      <w:sz w:val="20"/>
                    </w:rPr>
                  </w:pPr>
                  <w:r>
                    <w:rPr>
                      <w:rFonts w:asciiTheme="minorHAnsi" w:hAnsiTheme="minorHAnsi"/>
                      <w:sz w:val="20"/>
                    </w:rPr>
                    <w:t>Facilitate</w:t>
                  </w:r>
                  <w:r w:rsidR="00FC5561">
                    <w:rPr>
                      <w:rFonts w:asciiTheme="minorHAnsi" w:hAnsiTheme="minorHAnsi"/>
                      <w:sz w:val="20"/>
                    </w:rPr>
                    <w:t xml:space="preserve"> individualized, </w:t>
                  </w:r>
                  <w:r w:rsidR="00FC5561" w:rsidRPr="00B36E38">
                    <w:rPr>
                      <w:rFonts w:asciiTheme="minorHAnsi" w:hAnsiTheme="minorHAnsi"/>
                      <w:sz w:val="20"/>
                    </w:rPr>
                    <w:t xml:space="preserve">intensive </w:t>
                  </w:r>
                  <w:r w:rsidR="00FC5561">
                    <w:rPr>
                      <w:rFonts w:asciiTheme="minorHAnsi" w:hAnsiTheme="minorHAnsi"/>
                      <w:sz w:val="20"/>
                    </w:rPr>
                    <w:t>counselling</w:t>
                  </w:r>
                  <w:r w:rsidR="00FC5561" w:rsidRPr="00B36E38">
                    <w:rPr>
                      <w:rFonts w:asciiTheme="minorHAnsi" w:hAnsiTheme="minorHAnsi"/>
                      <w:sz w:val="20"/>
                    </w:rPr>
                    <w:t xml:space="preserve"> </w:t>
                  </w:r>
                  <w:r w:rsidR="00FC5561">
                    <w:rPr>
                      <w:rFonts w:asciiTheme="minorHAnsi" w:hAnsiTheme="minorHAnsi"/>
                      <w:sz w:val="20"/>
                    </w:rPr>
                    <w:t xml:space="preserve">to </w:t>
                  </w:r>
                  <w:r w:rsidR="00B36E38" w:rsidRPr="00B36E38">
                    <w:rPr>
                      <w:rFonts w:asciiTheme="minorHAnsi" w:hAnsiTheme="minorHAnsi"/>
                      <w:sz w:val="20"/>
                    </w:rPr>
                    <w:t>young people</w:t>
                  </w:r>
                  <w:r w:rsidR="00C411AF" w:rsidRPr="00B36E38">
                    <w:rPr>
                      <w:rFonts w:asciiTheme="minorHAnsi" w:hAnsiTheme="minorHAnsi"/>
                      <w:sz w:val="20"/>
                    </w:rPr>
                    <w:t xml:space="preserve"> </w:t>
                  </w:r>
                  <w:r w:rsidR="00FC5561">
                    <w:rPr>
                      <w:rFonts w:asciiTheme="minorHAnsi" w:hAnsiTheme="minorHAnsi"/>
                      <w:sz w:val="20"/>
                    </w:rPr>
                    <w:t>and their family</w:t>
                  </w:r>
                  <w:r w:rsidR="00C411AF" w:rsidRPr="00B36E38">
                    <w:rPr>
                      <w:rFonts w:asciiTheme="minorHAnsi" w:hAnsiTheme="minorHAnsi"/>
                      <w:sz w:val="20"/>
                    </w:rPr>
                    <w:t>.</w:t>
                  </w:r>
                </w:p>
                <w:p w14:paraId="7B11B6E7" w14:textId="77777777" w:rsidR="00C411AF" w:rsidRPr="00B36E38" w:rsidRDefault="00C411AF" w:rsidP="00A753FE">
                  <w:pPr>
                    <w:pStyle w:val="StyleCenturyGothicAfter6pt"/>
                    <w:numPr>
                      <w:ilvl w:val="0"/>
                      <w:numId w:val="16"/>
                    </w:numPr>
                    <w:spacing w:after="0"/>
                    <w:rPr>
                      <w:rFonts w:asciiTheme="minorHAnsi" w:hAnsiTheme="minorHAnsi"/>
                      <w:sz w:val="20"/>
                    </w:rPr>
                  </w:pPr>
                  <w:r w:rsidRPr="00B36E38">
                    <w:rPr>
                      <w:rFonts w:asciiTheme="minorHAnsi" w:hAnsiTheme="minorHAnsi"/>
                      <w:sz w:val="20"/>
                    </w:rPr>
                    <w:t>Develop and support an environment conducive to effective counseling and client support.</w:t>
                  </w:r>
                </w:p>
                <w:p w14:paraId="71A2C482" w14:textId="77777777" w:rsidR="00C411AF" w:rsidRPr="00B36E38" w:rsidRDefault="00C411AF" w:rsidP="00A753FE">
                  <w:pPr>
                    <w:pStyle w:val="StyleCenturyGothicAfter6pt"/>
                    <w:numPr>
                      <w:ilvl w:val="0"/>
                      <w:numId w:val="16"/>
                    </w:numPr>
                    <w:spacing w:after="0"/>
                    <w:rPr>
                      <w:rFonts w:asciiTheme="minorHAnsi" w:hAnsiTheme="minorHAnsi"/>
                      <w:sz w:val="20"/>
                    </w:rPr>
                  </w:pPr>
                  <w:r w:rsidRPr="00B36E38">
                    <w:rPr>
                      <w:rFonts w:asciiTheme="minorHAnsi" w:hAnsiTheme="minorHAnsi"/>
                      <w:sz w:val="20"/>
                    </w:rPr>
                    <w:t xml:space="preserve">All </w:t>
                  </w:r>
                  <w:r w:rsidR="00B36E38" w:rsidRPr="00B36E38">
                    <w:rPr>
                      <w:rFonts w:asciiTheme="minorHAnsi" w:hAnsiTheme="minorHAnsi"/>
                      <w:sz w:val="20"/>
                    </w:rPr>
                    <w:t>young people</w:t>
                  </w:r>
                  <w:r w:rsidRPr="00B36E38">
                    <w:rPr>
                      <w:rFonts w:asciiTheme="minorHAnsi" w:hAnsiTheme="minorHAnsi"/>
                      <w:sz w:val="20"/>
                    </w:rPr>
                    <w:t xml:space="preserve"> have </w:t>
                  </w:r>
                  <w:r w:rsidR="00674E75">
                    <w:rPr>
                      <w:rFonts w:asciiTheme="minorHAnsi" w:hAnsiTheme="minorHAnsi"/>
                      <w:sz w:val="20"/>
                    </w:rPr>
                    <w:t xml:space="preserve">support </w:t>
                  </w:r>
                  <w:r w:rsidRPr="00B36E38">
                    <w:rPr>
                      <w:rFonts w:asciiTheme="minorHAnsi" w:hAnsiTheme="minorHAnsi"/>
                      <w:sz w:val="20"/>
                    </w:rPr>
                    <w:t>plan</w:t>
                  </w:r>
                  <w:r w:rsidR="00B74F96">
                    <w:rPr>
                      <w:rFonts w:asciiTheme="minorHAnsi" w:hAnsiTheme="minorHAnsi"/>
                      <w:sz w:val="20"/>
                    </w:rPr>
                    <w:t>s</w:t>
                  </w:r>
                  <w:r w:rsidR="00674E75">
                    <w:rPr>
                      <w:rFonts w:asciiTheme="minorHAnsi" w:hAnsiTheme="minorHAnsi"/>
                      <w:sz w:val="20"/>
                    </w:rPr>
                    <w:t xml:space="preserve"> developed.</w:t>
                  </w:r>
                </w:p>
                <w:p w14:paraId="0C59B487" w14:textId="77777777" w:rsidR="00C411AF" w:rsidRDefault="00C411AF" w:rsidP="00A753FE">
                  <w:pPr>
                    <w:pStyle w:val="StyleCenturyGothicAfter6pt"/>
                    <w:numPr>
                      <w:ilvl w:val="0"/>
                      <w:numId w:val="16"/>
                    </w:numPr>
                    <w:spacing w:after="0"/>
                    <w:rPr>
                      <w:rFonts w:asciiTheme="minorHAnsi" w:hAnsiTheme="minorHAnsi"/>
                      <w:sz w:val="20"/>
                    </w:rPr>
                  </w:pPr>
                  <w:r w:rsidRPr="00B36E38">
                    <w:rPr>
                      <w:rFonts w:asciiTheme="minorHAnsi" w:hAnsiTheme="minorHAnsi"/>
                      <w:sz w:val="20"/>
                    </w:rPr>
                    <w:t xml:space="preserve">Develop caring, supportive and professional relationships with </w:t>
                  </w:r>
                  <w:r w:rsidR="00B36E38" w:rsidRPr="00B36E38">
                    <w:rPr>
                      <w:rFonts w:asciiTheme="minorHAnsi" w:hAnsiTheme="minorHAnsi"/>
                      <w:sz w:val="20"/>
                    </w:rPr>
                    <w:t>young people</w:t>
                  </w:r>
                  <w:r w:rsidRPr="00B36E38">
                    <w:rPr>
                      <w:rFonts w:asciiTheme="minorHAnsi" w:hAnsiTheme="minorHAnsi"/>
                      <w:sz w:val="20"/>
                    </w:rPr>
                    <w:t>.</w:t>
                  </w:r>
                </w:p>
                <w:p w14:paraId="686F57E9" w14:textId="77777777" w:rsidR="00B74F96" w:rsidRDefault="00AC0F26" w:rsidP="00A753FE">
                  <w:pPr>
                    <w:pStyle w:val="StyleCenturyGothicAfter6pt"/>
                    <w:numPr>
                      <w:ilvl w:val="0"/>
                      <w:numId w:val="16"/>
                    </w:numPr>
                    <w:spacing w:after="0"/>
                    <w:rPr>
                      <w:rFonts w:asciiTheme="minorHAnsi" w:hAnsiTheme="minorHAnsi"/>
                      <w:sz w:val="20"/>
                    </w:rPr>
                  </w:pPr>
                  <w:r>
                    <w:rPr>
                      <w:rFonts w:asciiTheme="minorHAnsi" w:hAnsiTheme="minorHAnsi"/>
                      <w:sz w:val="20"/>
                    </w:rPr>
                    <w:t>Liaise</w:t>
                  </w:r>
                  <w:r w:rsidR="00B74F96" w:rsidRPr="00B74F96">
                    <w:rPr>
                      <w:rFonts w:asciiTheme="minorHAnsi" w:hAnsiTheme="minorHAnsi"/>
                      <w:sz w:val="20"/>
                    </w:rPr>
                    <w:t xml:space="preserve"> with </w:t>
                  </w:r>
                  <w:r w:rsidR="00B74F96">
                    <w:rPr>
                      <w:rFonts w:asciiTheme="minorHAnsi" w:hAnsiTheme="minorHAnsi"/>
                      <w:sz w:val="20"/>
                    </w:rPr>
                    <w:t xml:space="preserve">visiting </w:t>
                  </w:r>
                  <w:r w:rsidR="00B74F96" w:rsidRPr="00B74F96">
                    <w:rPr>
                      <w:rFonts w:asciiTheme="minorHAnsi" w:hAnsiTheme="minorHAnsi"/>
                      <w:sz w:val="20"/>
                    </w:rPr>
                    <w:t xml:space="preserve">specialists and </w:t>
                  </w:r>
                  <w:r w:rsidR="00B74F96">
                    <w:rPr>
                      <w:rFonts w:asciiTheme="minorHAnsi" w:hAnsiTheme="minorHAnsi"/>
                      <w:sz w:val="20"/>
                    </w:rPr>
                    <w:t>clinicians</w:t>
                  </w:r>
                  <w:r w:rsidR="00B74F96" w:rsidRPr="00B74F96">
                    <w:rPr>
                      <w:rFonts w:asciiTheme="minorHAnsi" w:hAnsiTheme="minorHAnsi"/>
                      <w:sz w:val="20"/>
                    </w:rPr>
                    <w:t>.</w:t>
                  </w:r>
                </w:p>
                <w:p w14:paraId="128C80AE" w14:textId="77777777" w:rsidR="00A744B4" w:rsidRPr="00A753FE" w:rsidRDefault="00B74F96" w:rsidP="00A753FE">
                  <w:pPr>
                    <w:pStyle w:val="StyleCenturyGothicAfter6pt"/>
                    <w:numPr>
                      <w:ilvl w:val="0"/>
                      <w:numId w:val="16"/>
                    </w:numPr>
                    <w:spacing w:after="0"/>
                    <w:rPr>
                      <w:rFonts w:asciiTheme="minorHAnsi" w:hAnsiTheme="minorHAnsi"/>
                      <w:sz w:val="20"/>
                    </w:rPr>
                  </w:pPr>
                  <w:r w:rsidRPr="00B74F96">
                    <w:rPr>
                      <w:rFonts w:asciiTheme="minorHAnsi" w:hAnsiTheme="minorHAnsi"/>
                      <w:sz w:val="20"/>
                    </w:rPr>
                    <w:lastRenderedPageBreak/>
                    <w:t>Responding to mental health emergencies as required.</w:t>
                  </w:r>
                </w:p>
              </w:tc>
              <w:tc>
                <w:tcPr>
                  <w:tcW w:w="4826" w:type="dxa"/>
                </w:tcPr>
                <w:p w14:paraId="3331506E" w14:textId="77777777" w:rsidR="00FC5561" w:rsidRPr="00FC5561" w:rsidRDefault="005622E5" w:rsidP="00A753FE">
                  <w:pPr>
                    <w:pStyle w:val="ListParagraph"/>
                    <w:numPr>
                      <w:ilvl w:val="0"/>
                      <w:numId w:val="21"/>
                    </w:numPr>
                    <w:rPr>
                      <w:rFonts w:asciiTheme="minorHAnsi" w:hAnsiTheme="minorHAnsi"/>
                      <w:sz w:val="20"/>
                      <w:szCs w:val="20"/>
                      <w:lang w:val="en-US" w:eastAsia="en-US"/>
                    </w:rPr>
                  </w:pPr>
                  <w:r w:rsidRPr="00FC5561">
                    <w:rPr>
                      <w:rFonts w:asciiTheme="minorHAnsi" w:hAnsiTheme="minorHAnsi"/>
                      <w:sz w:val="20"/>
                    </w:rPr>
                    <w:lastRenderedPageBreak/>
                    <w:t>New referrals are expeditiously assessed u</w:t>
                  </w:r>
                  <w:r w:rsidR="00C411AF" w:rsidRPr="00FC5561">
                    <w:rPr>
                      <w:rFonts w:asciiTheme="minorHAnsi" w:hAnsiTheme="minorHAnsi"/>
                      <w:sz w:val="20"/>
                    </w:rPr>
                    <w:t>sing clinical assessment tools</w:t>
                  </w:r>
                  <w:r w:rsidR="00674E75">
                    <w:rPr>
                      <w:rFonts w:asciiTheme="minorHAnsi" w:hAnsiTheme="minorHAnsi"/>
                      <w:sz w:val="20"/>
                    </w:rPr>
                    <w:t xml:space="preserve"> and</w:t>
                  </w:r>
                  <w:r w:rsidR="00A23349">
                    <w:rPr>
                      <w:rFonts w:asciiTheme="minorHAnsi" w:hAnsiTheme="minorHAnsi"/>
                      <w:sz w:val="20"/>
                    </w:rPr>
                    <w:t xml:space="preserve"> recommendations discussed</w:t>
                  </w:r>
                  <w:r w:rsidR="00FC5561" w:rsidRPr="00FC5561">
                    <w:rPr>
                      <w:rFonts w:asciiTheme="minorHAnsi" w:hAnsiTheme="minorHAnsi"/>
                      <w:sz w:val="20"/>
                      <w:szCs w:val="20"/>
                      <w:lang w:val="en-US" w:eastAsia="en-US"/>
                    </w:rPr>
                    <w:t>.</w:t>
                  </w:r>
                </w:p>
                <w:p w14:paraId="05E74ECD" w14:textId="77777777" w:rsidR="00FC5561" w:rsidRDefault="00FC5561" w:rsidP="00A753FE">
                  <w:pPr>
                    <w:pStyle w:val="ListParagraph"/>
                    <w:numPr>
                      <w:ilvl w:val="0"/>
                      <w:numId w:val="21"/>
                    </w:numPr>
                    <w:rPr>
                      <w:rFonts w:asciiTheme="minorHAnsi" w:hAnsiTheme="minorHAnsi"/>
                      <w:sz w:val="20"/>
                      <w:szCs w:val="20"/>
                      <w:lang w:val="en-US" w:eastAsia="en-US"/>
                    </w:rPr>
                  </w:pPr>
                  <w:r>
                    <w:rPr>
                      <w:rFonts w:asciiTheme="minorHAnsi" w:hAnsiTheme="minorHAnsi"/>
                      <w:sz w:val="20"/>
                      <w:szCs w:val="20"/>
                      <w:lang w:val="en-US" w:eastAsia="en-US"/>
                    </w:rPr>
                    <w:t>Appropriate</w:t>
                  </w:r>
                  <w:r w:rsidRPr="00FC5561">
                    <w:rPr>
                      <w:rFonts w:asciiTheme="minorHAnsi" w:hAnsiTheme="minorHAnsi"/>
                      <w:sz w:val="20"/>
                      <w:szCs w:val="20"/>
                      <w:lang w:val="en-US" w:eastAsia="en-US"/>
                    </w:rPr>
                    <w:t xml:space="preserve"> interventions are held with young persons and families, which result in improvement in their situation. Positive feedback is received. </w:t>
                  </w:r>
                </w:p>
                <w:p w14:paraId="15C6C2DA" w14:textId="77777777" w:rsidR="00A23349" w:rsidRPr="00A23349" w:rsidRDefault="00C411AF" w:rsidP="00A753FE">
                  <w:pPr>
                    <w:pStyle w:val="ListParagraph"/>
                    <w:numPr>
                      <w:ilvl w:val="0"/>
                      <w:numId w:val="21"/>
                    </w:numPr>
                    <w:rPr>
                      <w:rFonts w:asciiTheme="minorHAnsi" w:hAnsiTheme="minorHAnsi"/>
                      <w:sz w:val="20"/>
                      <w:szCs w:val="20"/>
                      <w:lang w:val="en-US" w:eastAsia="en-US"/>
                    </w:rPr>
                  </w:pPr>
                  <w:r w:rsidRPr="00FC5561">
                    <w:rPr>
                      <w:rFonts w:asciiTheme="minorHAnsi" w:hAnsiTheme="minorHAnsi"/>
                      <w:sz w:val="20"/>
                    </w:rPr>
                    <w:t xml:space="preserve">Counselling is provided from a well-researched evidence base for example, Cognitive Behavioural Therapy and Dialectical Behavioural Therapy. </w:t>
                  </w:r>
                </w:p>
                <w:p w14:paraId="052DD767" w14:textId="77777777" w:rsidR="00A23349" w:rsidRPr="00A23349" w:rsidRDefault="00C411AF" w:rsidP="00A753FE">
                  <w:pPr>
                    <w:pStyle w:val="ListParagraph"/>
                    <w:numPr>
                      <w:ilvl w:val="0"/>
                      <w:numId w:val="21"/>
                    </w:numPr>
                    <w:rPr>
                      <w:rFonts w:asciiTheme="minorHAnsi" w:hAnsiTheme="minorHAnsi"/>
                      <w:sz w:val="20"/>
                      <w:szCs w:val="20"/>
                      <w:lang w:val="en-US" w:eastAsia="en-US"/>
                    </w:rPr>
                  </w:pPr>
                  <w:r w:rsidRPr="00A23349">
                    <w:rPr>
                      <w:rFonts w:asciiTheme="minorHAnsi" w:hAnsiTheme="minorHAnsi"/>
                      <w:sz w:val="20"/>
                    </w:rPr>
                    <w:t xml:space="preserve">All </w:t>
                  </w:r>
                  <w:r w:rsidR="00B36E38" w:rsidRPr="00A23349">
                    <w:rPr>
                      <w:rFonts w:asciiTheme="minorHAnsi" w:hAnsiTheme="minorHAnsi"/>
                      <w:sz w:val="20"/>
                    </w:rPr>
                    <w:t>young people</w:t>
                  </w:r>
                  <w:r w:rsidRPr="00A23349">
                    <w:rPr>
                      <w:rFonts w:asciiTheme="minorHAnsi" w:hAnsiTheme="minorHAnsi"/>
                      <w:sz w:val="20"/>
                    </w:rPr>
                    <w:t xml:space="preserve"> have a </w:t>
                  </w:r>
                  <w:r w:rsidR="00674E75">
                    <w:rPr>
                      <w:rFonts w:asciiTheme="minorHAnsi" w:hAnsiTheme="minorHAnsi"/>
                      <w:sz w:val="20"/>
                    </w:rPr>
                    <w:t xml:space="preserve">support plan </w:t>
                  </w:r>
                  <w:r w:rsidRPr="00A23349">
                    <w:rPr>
                      <w:rFonts w:asciiTheme="minorHAnsi" w:hAnsiTheme="minorHAnsi"/>
                      <w:sz w:val="20"/>
                    </w:rPr>
                    <w:t>completed focusing on family connection, peer connection, social connection, mental health and drug and alcohol</w:t>
                  </w:r>
                  <w:r w:rsidR="00B36E38" w:rsidRPr="00A23349">
                    <w:rPr>
                      <w:rFonts w:asciiTheme="minorHAnsi" w:hAnsiTheme="minorHAnsi"/>
                      <w:sz w:val="20"/>
                    </w:rPr>
                    <w:t>.</w:t>
                  </w:r>
                </w:p>
                <w:p w14:paraId="4AAD325B" w14:textId="77777777" w:rsidR="00A23349" w:rsidRPr="00A23349" w:rsidRDefault="00C411AF" w:rsidP="00A753FE">
                  <w:pPr>
                    <w:pStyle w:val="ListParagraph"/>
                    <w:numPr>
                      <w:ilvl w:val="0"/>
                      <w:numId w:val="21"/>
                    </w:numPr>
                    <w:rPr>
                      <w:rFonts w:asciiTheme="minorHAnsi" w:hAnsiTheme="minorHAnsi"/>
                      <w:sz w:val="20"/>
                      <w:szCs w:val="20"/>
                      <w:lang w:val="en-US" w:eastAsia="en-US"/>
                    </w:rPr>
                  </w:pPr>
                  <w:r w:rsidRPr="00A23349">
                    <w:rPr>
                      <w:rFonts w:asciiTheme="minorHAnsi" w:hAnsiTheme="minorHAnsi"/>
                      <w:sz w:val="20"/>
                    </w:rPr>
                    <w:lastRenderedPageBreak/>
                    <w:t xml:space="preserve">Professional and supportive relationships are forged with </w:t>
                  </w:r>
                  <w:r w:rsidR="00B36E38" w:rsidRPr="00A23349">
                    <w:rPr>
                      <w:rFonts w:asciiTheme="minorHAnsi" w:hAnsiTheme="minorHAnsi"/>
                      <w:sz w:val="20"/>
                    </w:rPr>
                    <w:t>young people</w:t>
                  </w:r>
                  <w:r w:rsidR="00A23349">
                    <w:rPr>
                      <w:rFonts w:asciiTheme="minorHAnsi" w:hAnsiTheme="minorHAnsi"/>
                      <w:sz w:val="20"/>
                    </w:rPr>
                    <w:t xml:space="preserve"> and their </w:t>
                  </w:r>
                  <w:proofErr w:type="spellStart"/>
                  <w:r w:rsidR="00A23349">
                    <w:rPr>
                      <w:rFonts w:asciiTheme="minorHAnsi" w:hAnsiTheme="minorHAnsi"/>
                      <w:sz w:val="20"/>
                    </w:rPr>
                    <w:t>carers</w:t>
                  </w:r>
                  <w:proofErr w:type="spellEnd"/>
                  <w:r w:rsidR="00A23349">
                    <w:rPr>
                      <w:rFonts w:asciiTheme="minorHAnsi" w:hAnsiTheme="minorHAnsi"/>
                      <w:sz w:val="20"/>
                    </w:rPr>
                    <w:t>.</w:t>
                  </w:r>
                </w:p>
                <w:p w14:paraId="71719FC7" w14:textId="77777777" w:rsidR="00A23349" w:rsidRPr="00A23349" w:rsidRDefault="00B74F96" w:rsidP="00A753FE">
                  <w:pPr>
                    <w:pStyle w:val="ListParagraph"/>
                    <w:numPr>
                      <w:ilvl w:val="0"/>
                      <w:numId w:val="21"/>
                    </w:numPr>
                    <w:rPr>
                      <w:rFonts w:asciiTheme="minorHAnsi" w:hAnsiTheme="minorHAnsi"/>
                      <w:sz w:val="20"/>
                      <w:szCs w:val="20"/>
                      <w:lang w:val="en-US" w:eastAsia="en-US"/>
                    </w:rPr>
                  </w:pPr>
                  <w:r w:rsidRPr="00A23349">
                    <w:rPr>
                      <w:rFonts w:asciiTheme="minorHAnsi" w:hAnsiTheme="minorHAnsi"/>
                      <w:sz w:val="20"/>
                    </w:rPr>
                    <w:t>Handover is thorough, partners are well informed.</w:t>
                  </w:r>
                </w:p>
                <w:p w14:paraId="2F0B8384" w14:textId="77777777" w:rsidR="00422424" w:rsidRPr="00A753FE" w:rsidRDefault="00B74F96" w:rsidP="00A753FE">
                  <w:pPr>
                    <w:pStyle w:val="ListParagraph"/>
                    <w:numPr>
                      <w:ilvl w:val="0"/>
                      <w:numId w:val="21"/>
                    </w:numPr>
                    <w:rPr>
                      <w:rFonts w:asciiTheme="minorHAnsi" w:hAnsiTheme="minorHAnsi"/>
                      <w:sz w:val="20"/>
                      <w:szCs w:val="20"/>
                      <w:lang w:val="en-US" w:eastAsia="en-US"/>
                    </w:rPr>
                  </w:pPr>
                  <w:r w:rsidRPr="00A23349">
                    <w:rPr>
                      <w:rFonts w:asciiTheme="minorHAnsi" w:hAnsiTheme="minorHAnsi"/>
                      <w:sz w:val="20"/>
                      <w:szCs w:val="20"/>
                      <w:lang w:val="en-US" w:eastAsia="en-US"/>
                    </w:rPr>
                    <w:t>Mental health emergencies are responded to in a timely manner.</w:t>
                  </w:r>
                </w:p>
              </w:tc>
            </w:tr>
            <w:tr w:rsidR="00E432B1" w:rsidRPr="00B36E38" w14:paraId="55D1DC19" w14:textId="77777777" w:rsidTr="00B36E38">
              <w:tc>
                <w:tcPr>
                  <w:tcW w:w="4383" w:type="dxa"/>
                </w:tcPr>
                <w:p w14:paraId="760C4AB2" w14:textId="77777777" w:rsidR="00E432B1" w:rsidRDefault="00E432B1" w:rsidP="00987701">
                  <w:pPr>
                    <w:spacing w:before="40" w:after="60"/>
                    <w:rPr>
                      <w:b/>
                      <w:color w:val="522F8C"/>
                    </w:rPr>
                  </w:pPr>
                  <w:r>
                    <w:rPr>
                      <w:b/>
                      <w:color w:val="522F8C"/>
                    </w:rPr>
                    <w:lastRenderedPageBreak/>
                    <w:t>Key Result Area 2</w:t>
                  </w:r>
                </w:p>
              </w:tc>
              <w:tc>
                <w:tcPr>
                  <w:tcW w:w="4826" w:type="dxa"/>
                </w:tcPr>
                <w:p w14:paraId="509A984F" w14:textId="77777777" w:rsidR="00E432B1" w:rsidRDefault="001D6EEA" w:rsidP="00987701">
                  <w:pPr>
                    <w:spacing w:before="40" w:after="60"/>
                    <w:rPr>
                      <w:b/>
                      <w:color w:val="522F8C"/>
                    </w:rPr>
                  </w:pPr>
                  <w:r>
                    <w:rPr>
                      <w:b/>
                      <w:color w:val="522F8C"/>
                    </w:rPr>
                    <w:t>Program Support</w:t>
                  </w:r>
                </w:p>
              </w:tc>
            </w:tr>
            <w:tr w:rsidR="00E432B1" w:rsidRPr="00B36E38" w14:paraId="7F3494B5" w14:textId="77777777" w:rsidTr="00B36E38">
              <w:tc>
                <w:tcPr>
                  <w:tcW w:w="4383" w:type="dxa"/>
                </w:tcPr>
                <w:p w14:paraId="6EF59D45" w14:textId="77777777" w:rsidR="00E432B1" w:rsidRDefault="00E432B1" w:rsidP="00987701">
                  <w:pPr>
                    <w:spacing w:before="40" w:after="60"/>
                    <w:rPr>
                      <w:b/>
                      <w:color w:val="522F8C"/>
                    </w:rPr>
                  </w:pPr>
                  <w:r>
                    <w:rPr>
                      <w:b/>
                      <w:color w:val="BD1A8D"/>
                    </w:rPr>
                    <w:t>Key tasks</w:t>
                  </w:r>
                </w:p>
              </w:tc>
              <w:tc>
                <w:tcPr>
                  <w:tcW w:w="4826" w:type="dxa"/>
                </w:tcPr>
                <w:p w14:paraId="5F9F5960" w14:textId="77777777" w:rsidR="00E432B1" w:rsidRDefault="00E432B1" w:rsidP="00987701">
                  <w:pPr>
                    <w:spacing w:before="40" w:after="60"/>
                    <w:rPr>
                      <w:b/>
                      <w:color w:val="522F8C"/>
                    </w:rPr>
                  </w:pPr>
                  <w:r>
                    <w:rPr>
                      <w:b/>
                      <w:color w:val="BD1A8D"/>
                    </w:rPr>
                    <w:t>Position holder is successful when</w:t>
                  </w:r>
                </w:p>
              </w:tc>
            </w:tr>
            <w:tr w:rsidR="00E432B1" w:rsidRPr="00B36E38" w14:paraId="73A3BF54" w14:textId="77777777" w:rsidTr="00B36E38">
              <w:tc>
                <w:tcPr>
                  <w:tcW w:w="4383" w:type="dxa"/>
                </w:tcPr>
                <w:p w14:paraId="1F39E5FB" w14:textId="7C15D45F" w:rsidR="001D6EEA" w:rsidRPr="001D6EEA" w:rsidRDefault="001D6EEA" w:rsidP="00A753FE">
                  <w:pPr>
                    <w:pStyle w:val="ListParagraph"/>
                    <w:numPr>
                      <w:ilvl w:val="0"/>
                      <w:numId w:val="22"/>
                    </w:numPr>
                    <w:rPr>
                      <w:rFonts w:asciiTheme="minorHAnsi" w:hAnsiTheme="minorHAnsi"/>
                      <w:sz w:val="20"/>
                      <w:szCs w:val="20"/>
                      <w:lang w:val="en-US" w:eastAsia="en-US"/>
                    </w:rPr>
                  </w:pPr>
                  <w:r w:rsidRPr="001D6EEA">
                    <w:rPr>
                      <w:rFonts w:asciiTheme="minorHAnsi" w:hAnsiTheme="minorHAnsi"/>
                      <w:sz w:val="20"/>
                      <w:szCs w:val="20"/>
                      <w:lang w:val="en-US" w:eastAsia="en-US"/>
                    </w:rPr>
                    <w:t xml:space="preserve">Support the </w:t>
                  </w:r>
                  <w:r w:rsidR="00CC08DD">
                    <w:rPr>
                      <w:rFonts w:asciiTheme="minorHAnsi" w:hAnsiTheme="minorHAnsi"/>
                      <w:sz w:val="20"/>
                      <w:szCs w:val="20"/>
                      <w:lang w:val="en-US" w:eastAsia="en-US"/>
                    </w:rPr>
                    <w:t xml:space="preserve">Program Manager </w:t>
                  </w:r>
                  <w:r w:rsidRPr="001D6EEA">
                    <w:rPr>
                      <w:rFonts w:asciiTheme="minorHAnsi" w:hAnsiTheme="minorHAnsi"/>
                      <w:sz w:val="20"/>
                      <w:szCs w:val="20"/>
                      <w:lang w:val="en-US" w:eastAsia="en-US"/>
                    </w:rPr>
                    <w:t>in a range of areas to supp</w:t>
                  </w:r>
                  <w:r>
                    <w:rPr>
                      <w:rFonts w:asciiTheme="minorHAnsi" w:hAnsiTheme="minorHAnsi"/>
                      <w:sz w:val="20"/>
                      <w:szCs w:val="20"/>
                      <w:lang w:val="en-US" w:eastAsia="en-US"/>
                    </w:rPr>
                    <w:t>ort the effective running of the service</w:t>
                  </w:r>
                  <w:r w:rsidRPr="001D6EEA">
                    <w:rPr>
                      <w:rFonts w:asciiTheme="minorHAnsi" w:hAnsiTheme="minorHAnsi"/>
                      <w:sz w:val="20"/>
                      <w:szCs w:val="20"/>
                      <w:lang w:val="en-US" w:eastAsia="en-US"/>
                    </w:rPr>
                    <w:t xml:space="preserve">. </w:t>
                  </w:r>
                </w:p>
                <w:p w14:paraId="0B389C56" w14:textId="77777777" w:rsidR="001D6EEA" w:rsidRPr="00C411AF" w:rsidRDefault="001D6EEA" w:rsidP="00A753FE">
                  <w:pPr>
                    <w:pStyle w:val="ListParagraph"/>
                    <w:numPr>
                      <w:ilvl w:val="0"/>
                      <w:numId w:val="22"/>
                    </w:numPr>
                    <w:spacing w:after="0"/>
                    <w:rPr>
                      <w:rFonts w:asciiTheme="minorHAnsi" w:hAnsiTheme="minorHAnsi"/>
                      <w:sz w:val="20"/>
                      <w:szCs w:val="20"/>
                      <w:lang w:val="en-US" w:eastAsia="en-US"/>
                    </w:rPr>
                  </w:pPr>
                  <w:r w:rsidRPr="00C411AF">
                    <w:rPr>
                      <w:rFonts w:asciiTheme="minorHAnsi" w:hAnsiTheme="minorHAnsi"/>
                      <w:sz w:val="20"/>
                      <w:szCs w:val="20"/>
                      <w:lang w:val="en-US" w:eastAsia="en-US"/>
                    </w:rPr>
                    <w:t>Work</w:t>
                  </w:r>
                  <w:r>
                    <w:rPr>
                      <w:rFonts w:asciiTheme="minorHAnsi" w:hAnsiTheme="minorHAnsi"/>
                      <w:sz w:val="20"/>
                      <w:szCs w:val="20"/>
                      <w:lang w:val="en-US" w:eastAsia="en-US"/>
                    </w:rPr>
                    <w:t xml:space="preserve"> collaboratively with co-workers</w:t>
                  </w:r>
                  <w:r w:rsidRPr="00C411AF">
                    <w:rPr>
                      <w:rFonts w:asciiTheme="minorHAnsi" w:hAnsiTheme="minorHAnsi"/>
                      <w:sz w:val="20"/>
                      <w:szCs w:val="20"/>
                      <w:lang w:val="en-US" w:eastAsia="en-US"/>
                    </w:rPr>
                    <w:t xml:space="preserve"> to provide seamless service to </w:t>
                  </w:r>
                  <w:r>
                    <w:rPr>
                      <w:rFonts w:asciiTheme="minorHAnsi" w:hAnsiTheme="minorHAnsi"/>
                      <w:sz w:val="20"/>
                      <w:szCs w:val="20"/>
                      <w:lang w:val="en-US" w:eastAsia="en-US"/>
                    </w:rPr>
                    <w:t>young people</w:t>
                  </w:r>
                </w:p>
                <w:p w14:paraId="15D25407" w14:textId="77777777" w:rsidR="001D6EEA" w:rsidRPr="00C411AF" w:rsidRDefault="001D6EEA" w:rsidP="00A753FE">
                  <w:pPr>
                    <w:pStyle w:val="ListParagraph"/>
                    <w:numPr>
                      <w:ilvl w:val="0"/>
                      <w:numId w:val="22"/>
                    </w:numPr>
                    <w:spacing w:after="0"/>
                    <w:rPr>
                      <w:rFonts w:asciiTheme="minorHAnsi" w:hAnsiTheme="minorHAnsi"/>
                      <w:sz w:val="20"/>
                      <w:szCs w:val="20"/>
                      <w:lang w:val="en-US" w:eastAsia="en-US"/>
                    </w:rPr>
                  </w:pPr>
                  <w:r>
                    <w:rPr>
                      <w:rFonts w:asciiTheme="minorHAnsi" w:hAnsiTheme="minorHAnsi"/>
                      <w:sz w:val="20"/>
                      <w:szCs w:val="20"/>
                      <w:lang w:val="en-US" w:eastAsia="en-US"/>
                    </w:rPr>
                    <w:t xml:space="preserve">Engage in </w:t>
                  </w:r>
                  <w:r w:rsidRPr="00C411AF">
                    <w:rPr>
                      <w:rFonts w:asciiTheme="minorHAnsi" w:hAnsiTheme="minorHAnsi"/>
                      <w:sz w:val="20"/>
                      <w:szCs w:val="20"/>
                      <w:lang w:val="en-US" w:eastAsia="en-US"/>
                    </w:rPr>
                    <w:t>service evaluations and reviews to ensure continuous quality improvement and promotion of best practice.</w:t>
                  </w:r>
                </w:p>
                <w:p w14:paraId="40EE60A4" w14:textId="5248BAAA" w:rsidR="001D6EEA" w:rsidRPr="00C411AF" w:rsidRDefault="001D6EEA" w:rsidP="00A753FE">
                  <w:pPr>
                    <w:pStyle w:val="ListParagraph"/>
                    <w:numPr>
                      <w:ilvl w:val="0"/>
                      <w:numId w:val="22"/>
                    </w:numPr>
                    <w:spacing w:after="0"/>
                    <w:rPr>
                      <w:rFonts w:asciiTheme="minorHAnsi" w:hAnsiTheme="minorHAnsi"/>
                      <w:sz w:val="20"/>
                      <w:szCs w:val="20"/>
                      <w:lang w:val="en-US" w:eastAsia="en-US"/>
                    </w:rPr>
                  </w:pPr>
                  <w:r w:rsidRPr="00C411AF">
                    <w:rPr>
                      <w:rFonts w:asciiTheme="minorHAnsi" w:hAnsiTheme="minorHAnsi"/>
                      <w:sz w:val="20"/>
                      <w:szCs w:val="20"/>
                      <w:lang w:val="en-US" w:eastAsia="en-US"/>
                    </w:rPr>
                    <w:t xml:space="preserve">Plan and deliver a variety of group based </w:t>
                  </w:r>
                  <w:r>
                    <w:rPr>
                      <w:rFonts w:asciiTheme="minorHAnsi" w:hAnsiTheme="minorHAnsi"/>
                      <w:sz w:val="20"/>
                      <w:szCs w:val="20"/>
                      <w:lang w:val="en-US" w:eastAsia="en-US"/>
                    </w:rPr>
                    <w:t xml:space="preserve">relevant </w:t>
                  </w:r>
                  <w:r w:rsidR="00CC08DD">
                    <w:rPr>
                      <w:rFonts w:asciiTheme="minorHAnsi" w:hAnsiTheme="minorHAnsi"/>
                      <w:sz w:val="20"/>
                      <w:szCs w:val="20"/>
                      <w:lang w:val="en-US" w:eastAsia="en-US"/>
                    </w:rPr>
                    <w:t xml:space="preserve">education programs. </w:t>
                  </w:r>
                </w:p>
                <w:p w14:paraId="79560F9F" w14:textId="77777777" w:rsidR="00E432B1" w:rsidRDefault="00A753FE" w:rsidP="00A753FE">
                  <w:pPr>
                    <w:pStyle w:val="StyleCenturyGothicAfter6pt"/>
                    <w:numPr>
                      <w:ilvl w:val="0"/>
                      <w:numId w:val="22"/>
                    </w:numPr>
                    <w:spacing w:after="0"/>
                    <w:rPr>
                      <w:rFonts w:asciiTheme="minorHAnsi" w:hAnsiTheme="minorHAnsi"/>
                      <w:sz w:val="20"/>
                    </w:rPr>
                  </w:pPr>
                  <w:r w:rsidRPr="00FC5561">
                    <w:rPr>
                      <w:rFonts w:asciiTheme="minorHAnsi" w:hAnsiTheme="minorHAnsi"/>
                      <w:sz w:val="20"/>
                    </w:rPr>
                    <w:t xml:space="preserve">Develop quality relationships with a range of key stakeholders including community </w:t>
                  </w:r>
                  <w:proofErr w:type="spellStart"/>
                  <w:r w:rsidRPr="00FC5561">
                    <w:rPr>
                      <w:rFonts w:asciiTheme="minorHAnsi" w:hAnsiTheme="minorHAnsi"/>
                      <w:sz w:val="20"/>
                    </w:rPr>
                    <w:t>organisations</w:t>
                  </w:r>
                  <w:proofErr w:type="spellEnd"/>
                  <w:r w:rsidRPr="00FC5561">
                    <w:rPr>
                      <w:rFonts w:asciiTheme="minorHAnsi" w:hAnsiTheme="minorHAnsi"/>
                      <w:sz w:val="20"/>
                    </w:rPr>
                    <w:t>, Aboriginal health agencies, rehabilitation providers and other health professionals to allow for the effective provision of support and information to young people.</w:t>
                  </w:r>
                </w:p>
                <w:p w14:paraId="13FE5417" w14:textId="393D9BA7" w:rsidR="00CC08DD" w:rsidRPr="00B36E38" w:rsidRDefault="00CC08DD" w:rsidP="00611159">
                  <w:pPr>
                    <w:pStyle w:val="StyleCenturyGothicAfter6pt"/>
                    <w:numPr>
                      <w:ilvl w:val="0"/>
                      <w:numId w:val="0"/>
                    </w:numPr>
                    <w:spacing w:after="0"/>
                    <w:ind w:left="360"/>
                    <w:rPr>
                      <w:rFonts w:asciiTheme="minorHAnsi" w:hAnsiTheme="minorHAnsi"/>
                      <w:sz w:val="20"/>
                    </w:rPr>
                  </w:pPr>
                </w:p>
              </w:tc>
              <w:tc>
                <w:tcPr>
                  <w:tcW w:w="4826" w:type="dxa"/>
                </w:tcPr>
                <w:p w14:paraId="1EECA809" w14:textId="77777777" w:rsidR="001D6EEA" w:rsidRDefault="001D6EEA" w:rsidP="00A753FE">
                  <w:pPr>
                    <w:pStyle w:val="ListParagraph"/>
                    <w:numPr>
                      <w:ilvl w:val="0"/>
                      <w:numId w:val="23"/>
                    </w:numPr>
                    <w:rPr>
                      <w:rFonts w:asciiTheme="minorHAnsi" w:hAnsiTheme="minorHAnsi"/>
                      <w:sz w:val="20"/>
                    </w:rPr>
                  </w:pPr>
                  <w:r w:rsidRPr="001D6EEA">
                    <w:rPr>
                      <w:rFonts w:asciiTheme="minorHAnsi" w:hAnsiTheme="minorHAnsi"/>
                      <w:sz w:val="20"/>
                    </w:rPr>
                    <w:t>Assistance is provided to the team f</w:t>
                  </w:r>
                  <w:r>
                    <w:rPr>
                      <w:rFonts w:asciiTheme="minorHAnsi" w:hAnsiTheme="minorHAnsi"/>
                      <w:sz w:val="20"/>
                    </w:rPr>
                    <w:t xml:space="preserve">or the effective running of </w:t>
                  </w:r>
                  <w:proofErr w:type="spellStart"/>
                  <w:r>
                    <w:rPr>
                      <w:rFonts w:asciiTheme="minorHAnsi" w:hAnsiTheme="minorHAnsi"/>
                      <w:sz w:val="20"/>
                    </w:rPr>
                    <w:t>Junaa</w:t>
                  </w:r>
                  <w:proofErr w:type="spellEnd"/>
                  <w:r>
                    <w:rPr>
                      <w:rFonts w:asciiTheme="minorHAnsi" w:hAnsiTheme="minorHAnsi"/>
                      <w:sz w:val="20"/>
                    </w:rPr>
                    <w:t xml:space="preserve"> </w:t>
                  </w:r>
                  <w:proofErr w:type="spellStart"/>
                  <w:r>
                    <w:rPr>
                      <w:rFonts w:asciiTheme="minorHAnsi" w:hAnsiTheme="minorHAnsi"/>
                      <w:sz w:val="20"/>
                    </w:rPr>
                    <w:t>Buwa</w:t>
                  </w:r>
                  <w:proofErr w:type="spellEnd"/>
                  <w:r>
                    <w:rPr>
                      <w:rFonts w:asciiTheme="minorHAnsi" w:hAnsiTheme="minorHAnsi"/>
                      <w:sz w:val="20"/>
                    </w:rPr>
                    <w:t>!</w:t>
                  </w:r>
                </w:p>
                <w:p w14:paraId="77F72527" w14:textId="77777777" w:rsidR="001D6EEA" w:rsidRPr="001D6EEA" w:rsidRDefault="001D6EEA" w:rsidP="00577106">
                  <w:pPr>
                    <w:pStyle w:val="ListParagraph"/>
                    <w:numPr>
                      <w:ilvl w:val="0"/>
                      <w:numId w:val="23"/>
                    </w:numPr>
                    <w:spacing w:after="0"/>
                    <w:rPr>
                      <w:rFonts w:asciiTheme="minorHAnsi" w:hAnsiTheme="minorHAnsi"/>
                      <w:sz w:val="20"/>
                    </w:rPr>
                  </w:pPr>
                  <w:r w:rsidRPr="001D6EEA">
                    <w:rPr>
                      <w:rFonts w:asciiTheme="minorHAnsi" w:hAnsiTheme="minorHAnsi"/>
                      <w:sz w:val="20"/>
                    </w:rPr>
                    <w:t xml:space="preserve">Case Plans and </w:t>
                  </w:r>
                  <w:r w:rsidR="00674E75">
                    <w:rPr>
                      <w:rFonts w:asciiTheme="minorHAnsi" w:hAnsiTheme="minorHAnsi"/>
                      <w:sz w:val="20"/>
                    </w:rPr>
                    <w:t>Support</w:t>
                  </w:r>
                  <w:r w:rsidR="00674E75" w:rsidRPr="001D6EEA">
                    <w:rPr>
                      <w:rFonts w:asciiTheme="minorHAnsi" w:hAnsiTheme="minorHAnsi"/>
                      <w:sz w:val="20"/>
                    </w:rPr>
                    <w:t xml:space="preserve"> </w:t>
                  </w:r>
                  <w:r w:rsidRPr="001D6EEA">
                    <w:rPr>
                      <w:rFonts w:asciiTheme="minorHAnsi" w:hAnsiTheme="minorHAnsi"/>
                      <w:sz w:val="20"/>
                    </w:rPr>
                    <w:t>Plans are completed and complementary of each other.</w:t>
                  </w:r>
                </w:p>
                <w:p w14:paraId="5F5938BC" w14:textId="77777777" w:rsidR="001D6EEA" w:rsidRPr="00E432B1" w:rsidRDefault="001D6EEA" w:rsidP="00A753FE">
                  <w:pPr>
                    <w:pStyle w:val="StyleCenturyGothicAfter6pt"/>
                    <w:numPr>
                      <w:ilvl w:val="0"/>
                      <w:numId w:val="23"/>
                    </w:numPr>
                    <w:spacing w:after="0"/>
                    <w:rPr>
                      <w:rFonts w:asciiTheme="minorHAnsi" w:hAnsiTheme="minorHAnsi"/>
                      <w:sz w:val="20"/>
                    </w:rPr>
                  </w:pPr>
                  <w:r w:rsidRPr="000C63FB">
                    <w:rPr>
                      <w:rFonts w:asciiTheme="minorHAnsi" w:hAnsiTheme="minorHAnsi"/>
                      <w:sz w:val="20"/>
                    </w:rPr>
                    <w:t>Input is made to service development planning and implementation.  Practice evaluation is embedded into service delivery</w:t>
                  </w:r>
                </w:p>
                <w:p w14:paraId="7CE26FF7" w14:textId="77777777" w:rsidR="001D6EEA" w:rsidRPr="000C63FB" w:rsidRDefault="001D6EEA" w:rsidP="00A753FE">
                  <w:pPr>
                    <w:pStyle w:val="StyleCenturyGothicAfter6pt"/>
                    <w:numPr>
                      <w:ilvl w:val="0"/>
                      <w:numId w:val="23"/>
                    </w:numPr>
                    <w:spacing w:after="0"/>
                    <w:rPr>
                      <w:rFonts w:asciiTheme="minorHAnsi" w:hAnsiTheme="minorHAnsi"/>
                      <w:sz w:val="20"/>
                    </w:rPr>
                  </w:pPr>
                  <w:r w:rsidRPr="000C63FB">
                    <w:rPr>
                      <w:rFonts w:asciiTheme="minorHAnsi" w:hAnsiTheme="minorHAnsi"/>
                      <w:sz w:val="20"/>
                    </w:rPr>
                    <w:t xml:space="preserve">Group programs are well structured, researched and executed. </w:t>
                  </w:r>
                </w:p>
                <w:p w14:paraId="69784C61" w14:textId="77777777" w:rsidR="00E432B1" w:rsidRDefault="00A753FE" w:rsidP="00A753FE">
                  <w:pPr>
                    <w:pStyle w:val="ListParagraph"/>
                    <w:numPr>
                      <w:ilvl w:val="0"/>
                      <w:numId w:val="23"/>
                    </w:numPr>
                    <w:rPr>
                      <w:rFonts w:asciiTheme="minorHAnsi" w:hAnsiTheme="minorHAnsi"/>
                      <w:sz w:val="20"/>
                    </w:rPr>
                  </w:pPr>
                  <w:r w:rsidRPr="00A23349">
                    <w:rPr>
                      <w:rFonts w:asciiTheme="minorHAnsi" w:hAnsiTheme="minorHAnsi"/>
                      <w:sz w:val="20"/>
                    </w:rPr>
                    <w:t>Influential relationships are created with external bodies including Juvenile Justice, hospital mental health and headspace for the development of the service and advancement of needs of our young people.</w:t>
                  </w:r>
                </w:p>
                <w:p w14:paraId="15EE579C" w14:textId="7109AD5E" w:rsidR="00CC08DD" w:rsidRPr="001D6EEA" w:rsidRDefault="00CC08DD" w:rsidP="00611159">
                  <w:pPr>
                    <w:pStyle w:val="ListParagraph"/>
                    <w:ind w:left="360"/>
                    <w:rPr>
                      <w:rFonts w:asciiTheme="minorHAnsi" w:hAnsiTheme="minorHAnsi"/>
                      <w:sz w:val="20"/>
                    </w:rPr>
                  </w:pPr>
                </w:p>
              </w:tc>
            </w:tr>
            <w:tr w:rsidR="00422424" w14:paraId="65F0C2F4" w14:textId="77777777" w:rsidTr="00B36E38">
              <w:tc>
                <w:tcPr>
                  <w:tcW w:w="4383" w:type="dxa"/>
                </w:tcPr>
                <w:p w14:paraId="6BEFFA8A" w14:textId="77777777" w:rsidR="00422424" w:rsidRDefault="00E432B1" w:rsidP="0070562F">
                  <w:pPr>
                    <w:spacing w:before="40" w:after="60"/>
                    <w:rPr>
                      <w:b/>
                      <w:color w:val="522F8C"/>
                    </w:rPr>
                  </w:pPr>
                  <w:r>
                    <w:rPr>
                      <w:b/>
                      <w:color w:val="522F8C"/>
                    </w:rPr>
                    <w:t>Key Result Area 3</w:t>
                  </w:r>
                </w:p>
              </w:tc>
              <w:tc>
                <w:tcPr>
                  <w:tcW w:w="4826" w:type="dxa"/>
                </w:tcPr>
                <w:p w14:paraId="706B783E" w14:textId="77777777" w:rsidR="00422424" w:rsidRDefault="00C411AF" w:rsidP="0070562F">
                  <w:pPr>
                    <w:spacing w:before="40" w:after="60"/>
                    <w:rPr>
                      <w:b/>
                      <w:color w:val="522F8C"/>
                    </w:rPr>
                  </w:pPr>
                  <w:r>
                    <w:rPr>
                      <w:b/>
                      <w:color w:val="522F8C"/>
                    </w:rPr>
                    <w:t>Specialist Advice</w:t>
                  </w:r>
                </w:p>
              </w:tc>
            </w:tr>
            <w:tr w:rsidR="00422424" w14:paraId="14328D27" w14:textId="77777777" w:rsidTr="001D6EEA">
              <w:trPr>
                <w:trHeight w:val="58"/>
              </w:trPr>
              <w:tc>
                <w:tcPr>
                  <w:tcW w:w="4383" w:type="dxa"/>
                </w:tcPr>
                <w:p w14:paraId="60740226" w14:textId="77777777" w:rsidR="00422424" w:rsidRDefault="00422424" w:rsidP="0070562F">
                  <w:pPr>
                    <w:spacing w:before="40" w:after="60"/>
                    <w:rPr>
                      <w:b/>
                      <w:color w:val="522F8C"/>
                    </w:rPr>
                  </w:pPr>
                  <w:r>
                    <w:rPr>
                      <w:b/>
                      <w:color w:val="BD1A8D"/>
                    </w:rPr>
                    <w:t>Key tasks</w:t>
                  </w:r>
                </w:p>
              </w:tc>
              <w:tc>
                <w:tcPr>
                  <w:tcW w:w="4826" w:type="dxa"/>
                </w:tcPr>
                <w:p w14:paraId="5D836124" w14:textId="77777777" w:rsidR="00422424" w:rsidRDefault="00422424" w:rsidP="0070562F">
                  <w:pPr>
                    <w:spacing w:before="40" w:after="60"/>
                    <w:rPr>
                      <w:b/>
                      <w:color w:val="522F8C"/>
                    </w:rPr>
                  </w:pPr>
                  <w:r>
                    <w:rPr>
                      <w:b/>
                      <w:color w:val="BD1A8D"/>
                    </w:rPr>
                    <w:t>Position holder is successful when</w:t>
                  </w:r>
                </w:p>
              </w:tc>
            </w:tr>
            <w:tr w:rsidR="00422424" w14:paraId="2588105F" w14:textId="77777777" w:rsidTr="00B36E38">
              <w:tc>
                <w:tcPr>
                  <w:tcW w:w="4383" w:type="dxa"/>
                </w:tcPr>
                <w:p w14:paraId="725DDA4C" w14:textId="77777777" w:rsidR="00E432B1" w:rsidRDefault="00FC5561" w:rsidP="00A753FE">
                  <w:pPr>
                    <w:pStyle w:val="ListParagraph"/>
                    <w:numPr>
                      <w:ilvl w:val="0"/>
                      <w:numId w:val="17"/>
                    </w:numPr>
                    <w:spacing w:after="0"/>
                    <w:rPr>
                      <w:rFonts w:asciiTheme="minorHAnsi" w:hAnsiTheme="minorHAnsi"/>
                      <w:sz w:val="20"/>
                      <w:szCs w:val="20"/>
                      <w:lang w:val="en-US" w:eastAsia="en-US"/>
                    </w:rPr>
                  </w:pPr>
                  <w:r w:rsidRPr="00C411AF">
                    <w:rPr>
                      <w:rFonts w:asciiTheme="minorHAnsi" w:hAnsiTheme="minorHAnsi"/>
                      <w:sz w:val="20"/>
                      <w:szCs w:val="20"/>
                      <w:lang w:val="en-US" w:eastAsia="en-US"/>
                    </w:rPr>
                    <w:t xml:space="preserve">Provide specialist advice and </w:t>
                  </w:r>
                  <w:r w:rsidR="00E432B1">
                    <w:rPr>
                      <w:rFonts w:asciiTheme="minorHAnsi" w:hAnsiTheme="minorHAnsi"/>
                      <w:sz w:val="20"/>
                      <w:szCs w:val="20"/>
                      <w:lang w:val="en-US" w:eastAsia="en-US"/>
                    </w:rPr>
                    <w:t>guidance</w:t>
                  </w:r>
                  <w:r w:rsidRPr="00C411AF">
                    <w:rPr>
                      <w:rFonts w:asciiTheme="minorHAnsi" w:hAnsiTheme="minorHAnsi"/>
                      <w:sz w:val="20"/>
                      <w:szCs w:val="20"/>
                      <w:lang w:val="en-US" w:eastAsia="en-US"/>
                    </w:rPr>
                    <w:t xml:space="preserve"> to </w:t>
                  </w:r>
                  <w:r w:rsidR="00A753FE">
                    <w:rPr>
                      <w:rFonts w:asciiTheme="minorHAnsi" w:hAnsiTheme="minorHAnsi"/>
                      <w:sz w:val="20"/>
                      <w:szCs w:val="20"/>
                      <w:lang w:val="en-US" w:eastAsia="en-US"/>
                    </w:rPr>
                    <w:t xml:space="preserve">staff to </w:t>
                  </w:r>
                  <w:r w:rsidR="00E432B1">
                    <w:rPr>
                      <w:rFonts w:asciiTheme="minorHAnsi" w:hAnsiTheme="minorHAnsi"/>
                      <w:sz w:val="20"/>
                      <w:szCs w:val="20"/>
                      <w:lang w:val="en-US" w:eastAsia="en-US"/>
                    </w:rPr>
                    <w:t>support young people through their service journey.</w:t>
                  </w:r>
                </w:p>
                <w:p w14:paraId="158C7A3E" w14:textId="77777777" w:rsidR="00A744B4" w:rsidRDefault="00FC5561" w:rsidP="00A753FE">
                  <w:pPr>
                    <w:pStyle w:val="ListParagraph"/>
                    <w:numPr>
                      <w:ilvl w:val="0"/>
                      <w:numId w:val="17"/>
                    </w:numPr>
                    <w:spacing w:after="0"/>
                    <w:rPr>
                      <w:rFonts w:asciiTheme="minorHAnsi" w:hAnsiTheme="minorHAnsi"/>
                      <w:sz w:val="20"/>
                      <w:szCs w:val="20"/>
                      <w:lang w:val="en-US" w:eastAsia="en-US"/>
                    </w:rPr>
                  </w:pPr>
                  <w:r w:rsidRPr="00C411AF">
                    <w:rPr>
                      <w:rFonts w:asciiTheme="minorHAnsi" w:hAnsiTheme="minorHAnsi"/>
                      <w:sz w:val="20"/>
                      <w:szCs w:val="20"/>
                      <w:lang w:val="en-US" w:eastAsia="en-US"/>
                    </w:rPr>
                    <w:t xml:space="preserve">Provide </w:t>
                  </w:r>
                  <w:r w:rsidR="00E432B1">
                    <w:rPr>
                      <w:rFonts w:asciiTheme="minorHAnsi" w:hAnsiTheme="minorHAnsi"/>
                      <w:sz w:val="20"/>
                      <w:szCs w:val="20"/>
                      <w:lang w:val="en-US" w:eastAsia="en-US"/>
                    </w:rPr>
                    <w:t xml:space="preserve">education </w:t>
                  </w:r>
                  <w:r w:rsidRPr="00C411AF">
                    <w:rPr>
                      <w:rFonts w:asciiTheme="minorHAnsi" w:hAnsiTheme="minorHAnsi"/>
                      <w:sz w:val="20"/>
                      <w:szCs w:val="20"/>
                      <w:lang w:val="en-US" w:eastAsia="en-US"/>
                    </w:rPr>
                    <w:t xml:space="preserve">and mentoring to </w:t>
                  </w:r>
                  <w:r w:rsidR="00A753FE">
                    <w:rPr>
                      <w:rFonts w:asciiTheme="minorHAnsi" w:hAnsiTheme="minorHAnsi"/>
                      <w:sz w:val="20"/>
                      <w:szCs w:val="20"/>
                      <w:lang w:val="en-US" w:eastAsia="en-US"/>
                    </w:rPr>
                    <w:t>colleagues</w:t>
                  </w:r>
                  <w:r w:rsidRPr="00C411AF">
                    <w:rPr>
                      <w:rFonts w:asciiTheme="minorHAnsi" w:hAnsiTheme="minorHAnsi"/>
                      <w:sz w:val="20"/>
                      <w:szCs w:val="20"/>
                      <w:lang w:val="en-US" w:eastAsia="en-US"/>
                    </w:rPr>
                    <w:t>.</w:t>
                  </w:r>
                </w:p>
                <w:p w14:paraId="493A4DE7" w14:textId="77777777" w:rsidR="00577106" w:rsidRPr="00E432B1" w:rsidRDefault="00577106" w:rsidP="00A753FE">
                  <w:pPr>
                    <w:pStyle w:val="ListParagraph"/>
                    <w:numPr>
                      <w:ilvl w:val="0"/>
                      <w:numId w:val="17"/>
                    </w:numPr>
                    <w:spacing w:after="0"/>
                    <w:rPr>
                      <w:rFonts w:asciiTheme="minorHAnsi" w:hAnsiTheme="minorHAnsi"/>
                      <w:sz w:val="20"/>
                      <w:szCs w:val="20"/>
                      <w:lang w:val="en-US" w:eastAsia="en-US"/>
                    </w:rPr>
                  </w:pPr>
                  <w:r>
                    <w:rPr>
                      <w:rFonts w:asciiTheme="minorHAnsi" w:hAnsiTheme="minorHAnsi"/>
                      <w:sz w:val="20"/>
                      <w:szCs w:val="20"/>
                      <w:lang w:val="en-US" w:eastAsia="en-US"/>
                    </w:rPr>
                    <w:t>Advocate for young people to access appropriate services.</w:t>
                  </w:r>
                </w:p>
              </w:tc>
              <w:tc>
                <w:tcPr>
                  <w:tcW w:w="4826" w:type="dxa"/>
                </w:tcPr>
                <w:p w14:paraId="5CCB654B" w14:textId="77777777" w:rsidR="00E432B1" w:rsidRPr="00B356F6" w:rsidRDefault="00E432B1" w:rsidP="00B356F6">
                  <w:pPr>
                    <w:pStyle w:val="ListParagraph"/>
                    <w:numPr>
                      <w:ilvl w:val="0"/>
                      <w:numId w:val="24"/>
                    </w:numPr>
                    <w:spacing w:after="0"/>
                    <w:rPr>
                      <w:rFonts w:asciiTheme="minorHAnsi" w:hAnsiTheme="minorHAnsi"/>
                      <w:sz w:val="20"/>
                      <w:szCs w:val="20"/>
                      <w:lang w:val="en-US" w:eastAsia="en-US"/>
                    </w:rPr>
                  </w:pPr>
                  <w:r>
                    <w:rPr>
                      <w:rFonts w:asciiTheme="minorHAnsi" w:hAnsiTheme="minorHAnsi"/>
                      <w:sz w:val="20"/>
                    </w:rPr>
                    <w:t xml:space="preserve">Stakeholders understand how they can best support the young </w:t>
                  </w:r>
                  <w:r w:rsidRPr="00B356F6">
                    <w:rPr>
                      <w:rFonts w:asciiTheme="minorHAnsi" w:hAnsiTheme="minorHAnsi"/>
                      <w:sz w:val="20"/>
                      <w:szCs w:val="20"/>
                      <w:lang w:val="en-US" w:eastAsia="en-US"/>
                    </w:rPr>
                    <w:t>people we work with.</w:t>
                  </w:r>
                </w:p>
                <w:p w14:paraId="01F9C7F0" w14:textId="77777777" w:rsidR="00422424" w:rsidRPr="00577106" w:rsidRDefault="00E432B1" w:rsidP="00B356F6">
                  <w:pPr>
                    <w:pStyle w:val="ListParagraph"/>
                    <w:numPr>
                      <w:ilvl w:val="0"/>
                      <w:numId w:val="24"/>
                    </w:numPr>
                    <w:spacing w:after="0"/>
                    <w:rPr>
                      <w:rFonts w:asciiTheme="minorHAnsi" w:hAnsiTheme="minorHAnsi"/>
                      <w:sz w:val="20"/>
                      <w:lang w:val="en-US"/>
                    </w:rPr>
                  </w:pPr>
                  <w:r w:rsidRPr="00B356F6">
                    <w:rPr>
                      <w:rFonts w:asciiTheme="minorHAnsi" w:hAnsiTheme="minorHAnsi"/>
                      <w:sz w:val="20"/>
                      <w:szCs w:val="20"/>
                      <w:lang w:val="en-US" w:eastAsia="en-US"/>
                    </w:rPr>
                    <w:t>Staff are better able to p</w:t>
                  </w:r>
                  <w:r w:rsidR="00FC5561" w:rsidRPr="00B356F6">
                    <w:rPr>
                      <w:rFonts w:asciiTheme="minorHAnsi" w:hAnsiTheme="minorHAnsi"/>
                      <w:sz w:val="20"/>
                      <w:szCs w:val="20"/>
                      <w:lang w:val="en-US" w:eastAsia="en-US"/>
                    </w:rPr>
                    <w:t xml:space="preserve">rovide </w:t>
                  </w:r>
                  <w:r w:rsidRPr="00B356F6">
                    <w:rPr>
                      <w:rFonts w:asciiTheme="minorHAnsi" w:hAnsiTheme="minorHAnsi"/>
                      <w:sz w:val="20"/>
                      <w:szCs w:val="20"/>
                      <w:lang w:val="en-US" w:eastAsia="en-US"/>
                    </w:rPr>
                    <w:t>high quality, consistent</w:t>
                  </w:r>
                  <w:r w:rsidR="00FC5561" w:rsidRPr="00B356F6">
                    <w:rPr>
                      <w:rFonts w:asciiTheme="minorHAnsi" w:hAnsiTheme="minorHAnsi"/>
                      <w:sz w:val="20"/>
                      <w:szCs w:val="20"/>
                      <w:lang w:val="en-US" w:eastAsia="en-US"/>
                    </w:rPr>
                    <w:t xml:space="preserve"> support </w:t>
                  </w:r>
                  <w:r w:rsidRPr="00B356F6">
                    <w:rPr>
                      <w:rFonts w:asciiTheme="minorHAnsi" w:hAnsiTheme="minorHAnsi"/>
                      <w:sz w:val="20"/>
                      <w:szCs w:val="20"/>
                      <w:lang w:val="en-US" w:eastAsia="en-US"/>
                    </w:rPr>
                    <w:t xml:space="preserve">to </w:t>
                  </w:r>
                  <w:r w:rsidR="00FC5561" w:rsidRPr="00B356F6">
                    <w:rPr>
                      <w:rFonts w:asciiTheme="minorHAnsi" w:hAnsiTheme="minorHAnsi"/>
                      <w:sz w:val="20"/>
                      <w:szCs w:val="20"/>
                      <w:lang w:val="en-US" w:eastAsia="en-US"/>
                    </w:rPr>
                    <w:t>young people in the service.</w:t>
                  </w:r>
                </w:p>
                <w:p w14:paraId="667805EC" w14:textId="77777777" w:rsidR="00577106" w:rsidRPr="00E432B1" w:rsidRDefault="00577106" w:rsidP="00B356F6">
                  <w:pPr>
                    <w:pStyle w:val="ListParagraph"/>
                    <w:numPr>
                      <w:ilvl w:val="0"/>
                      <w:numId w:val="24"/>
                    </w:numPr>
                    <w:spacing w:after="0"/>
                    <w:rPr>
                      <w:rFonts w:asciiTheme="minorHAnsi" w:hAnsiTheme="minorHAnsi"/>
                      <w:sz w:val="20"/>
                      <w:lang w:val="en-US"/>
                    </w:rPr>
                  </w:pPr>
                  <w:r>
                    <w:rPr>
                      <w:rFonts w:asciiTheme="minorHAnsi" w:hAnsiTheme="minorHAnsi"/>
                      <w:sz w:val="20"/>
                      <w:szCs w:val="20"/>
                      <w:lang w:val="en-US" w:eastAsia="en-US"/>
                    </w:rPr>
                    <w:t>Young people requiring external interventions successfully engage and receive care.</w:t>
                  </w:r>
                </w:p>
              </w:tc>
            </w:tr>
            <w:tr w:rsidR="00422424" w14:paraId="6322CFFE" w14:textId="77777777" w:rsidTr="00B36E38">
              <w:tc>
                <w:tcPr>
                  <w:tcW w:w="4383" w:type="dxa"/>
                </w:tcPr>
                <w:p w14:paraId="6FE8CAA0" w14:textId="77777777" w:rsidR="00422424" w:rsidRDefault="00E432B1" w:rsidP="00422424">
                  <w:pPr>
                    <w:spacing w:before="40" w:after="60"/>
                    <w:rPr>
                      <w:b/>
                      <w:color w:val="522F8C"/>
                    </w:rPr>
                  </w:pPr>
                  <w:r>
                    <w:rPr>
                      <w:b/>
                      <w:color w:val="522F8C"/>
                    </w:rPr>
                    <w:t>Key Result Area 4</w:t>
                  </w:r>
                </w:p>
              </w:tc>
              <w:tc>
                <w:tcPr>
                  <w:tcW w:w="4826" w:type="dxa"/>
                </w:tcPr>
                <w:p w14:paraId="50B24C38" w14:textId="77777777" w:rsidR="00422424" w:rsidRDefault="000C63FB" w:rsidP="0070562F">
                  <w:pPr>
                    <w:spacing w:before="40" w:after="60"/>
                    <w:rPr>
                      <w:b/>
                      <w:color w:val="522F8C"/>
                    </w:rPr>
                  </w:pPr>
                  <w:r>
                    <w:rPr>
                      <w:b/>
                      <w:color w:val="522F8C"/>
                    </w:rPr>
                    <w:t>Compliance</w:t>
                  </w:r>
                </w:p>
              </w:tc>
            </w:tr>
            <w:tr w:rsidR="00422424" w14:paraId="48829AF1" w14:textId="77777777" w:rsidTr="00B36E38">
              <w:tc>
                <w:tcPr>
                  <w:tcW w:w="4383" w:type="dxa"/>
                </w:tcPr>
                <w:p w14:paraId="49922056" w14:textId="77777777" w:rsidR="00422424" w:rsidRDefault="00422424" w:rsidP="0070562F">
                  <w:pPr>
                    <w:spacing w:before="40" w:after="60"/>
                    <w:rPr>
                      <w:b/>
                      <w:color w:val="522F8C"/>
                    </w:rPr>
                  </w:pPr>
                  <w:r>
                    <w:rPr>
                      <w:b/>
                      <w:color w:val="BD1A8D"/>
                    </w:rPr>
                    <w:t>Key tasks</w:t>
                  </w:r>
                </w:p>
              </w:tc>
              <w:tc>
                <w:tcPr>
                  <w:tcW w:w="4826" w:type="dxa"/>
                </w:tcPr>
                <w:p w14:paraId="05EF4DA6" w14:textId="77777777" w:rsidR="00422424" w:rsidRDefault="00422424" w:rsidP="0070562F">
                  <w:pPr>
                    <w:spacing w:before="40" w:after="60"/>
                    <w:rPr>
                      <w:b/>
                      <w:color w:val="522F8C"/>
                    </w:rPr>
                  </w:pPr>
                  <w:r>
                    <w:rPr>
                      <w:b/>
                      <w:color w:val="BD1A8D"/>
                    </w:rPr>
                    <w:t>Position holder is successful when</w:t>
                  </w:r>
                </w:p>
              </w:tc>
            </w:tr>
            <w:tr w:rsidR="00422424" w14:paraId="7C54AEA7" w14:textId="77777777" w:rsidTr="00B36E38">
              <w:tc>
                <w:tcPr>
                  <w:tcW w:w="4383" w:type="dxa"/>
                </w:tcPr>
                <w:p w14:paraId="557EEDE2" w14:textId="77777777" w:rsidR="000C63FB" w:rsidRPr="000C63FB" w:rsidRDefault="000C63FB" w:rsidP="00A753FE">
                  <w:pPr>
                    <w:pStyle w:val="StyleCenturyGothicAfter6pt"/>
                    <w:numPr>
                      <w:ilvl w:val="0"/>
                      <w:numId w:val="14"/>
                    </w:numPr>
                    <w:spacing w:after="0"/>
                    <w:rPr>
                      <w:rFonts w:asciiTheme="minorHAnsi" w:hAnsiTheme="minorHAnsi"/>
                      <w:sz w:val="20"/>
                    </w:rPr>
                  </w:pPr>
                  <w:r w:rsidRPr="000C63FB">
                    <w:rPr>
                      <w:rFonts w:asciiTheme="minorHAnsi" w:hAnsiTheme="minorHAnsi"/>
                      <w:sz w:val="20"/>
                    </w:rPr>
                    <w:t>Adhere to all relevant internal and external policy and procedures, statutory and contractual requirements including client confidentiality, duty of care and OHS.</w:t>
                  </w:r>
                </w:p>
                <w:p w14:paraId="0178EB3F" w14:textId="77777777" w:rsidR="000C63FB" w:rsidRPr="000C63FB" w:rsidRDefault="000C63FB" w:rsidP="00A753FE">
                  <w:pPr>
                    <w:pStyle w:val="StyleCenturyGothicAfter6pt"/>
                    <w:numPr>
                      <w:ilvl w:val="0"/>
                      <w:numId w:val="14"/>
                    </w:numPr>
                    <w:spacing w:after="0"/>
                    <w:rPr>
                      <w:rFonts w:asciiTheme="minorHAnsi" w:hAnsiTheme="minorHAnsi"/>
                      <w:sz w:val="20"/>
                    </w:rPr>
                  </w:pPr>
                  <w:r w:rsidRPr="000C63FB">
                    <w:rPr>
                      <w:rFonts w:asciiTheme="minorHAnsi" w:hAnsiTheme="minorHAnsi"/>
                      <w:sz w:val="20"/>
                    </w:rPr>
                    <w:t xml:space="preserve">Maintain up to date, non-judgmental and complete client files, case notes and reports. </w:t>
                  </w:r>
                </w:p>
                <w:p w14:paraId="16E571D5" w14:textId="77777777" w:rsidR="000C63FB" w:rsidRPr="000C63FB" w:rsidRDefault="000C63FB" w:rsidP="00A753FE">
                  <w:pPr>
                    <w:pStyle w:val="StyleCenturyGothicAfter6pt"/>
                    <w:numPr>
                      <w:ilvl w:val="0"/>
                      <w:numId w:val="14"/>
                    </w:numPr>
                    <w:spacing w:after="0"/>
                    <w:rPr>
                      <w:rFonts w:asciiTheme="minorHAnsi" w:hAnsiTheme="minorHAnsi"/>
                      <w:sz w:val="20"/>
                    </w:rPr>
                  </w:pPr>
                  <w:r w:rsidRPr="000C63FB">
                    <w:rPr>
                      <w:rFonts w:asciiTheme="minorHAnsi" w:hAnsiTheme="minorHAnsi"/>
                      <w:sz w:val="20"/>
                    </w:rPr>
                    <w:t>Participate in all required professional assessment and development programs to ensure required professional standing is upheld.</w:t>
                  </w:r>
                </w:p>
                <w:p w14:paraId="7B4CB6B8" w14:textId="77777777" w:rsidR="000C63FB" w:rsidRPr="000C63FB" w:rsidRDefault="000C63FB" w:rsidP="00A753FE">
                  <w:pPr>
                    <w:pStyle w:val="StyleCenturyGothicAfter6pt"/>
                    <w:numPr>
                      <w:ilvl w:val="0"/>
                      <w:numId w:val="14"/>
                    </w:numPr>
                    <w:spacing w:after="0"/>
                    <w:rPr>
                      <w:rFonts w:asciiTheme="minorHAnsi" w:hAnsiTheme="minorHAnsi"/>
                      <w:sz w:val="20"/>
                    </w:rPr>
                  </w:pPr>
                  <w:r w:rsidRPr="000C63FB">
                    <w:rPr>
                      <w:rFonts w:asciiTheme="minorHAnsi" w:hAnsiTheme="minorHAnsi"/>
                      <w:sz w:val="20"/>
                    </w:rPr>
                    <w:t>Ensure interventions are evidence based</w:t>
                  </w:r>
                  <w:r w:rsidR="00E432B1">
                    <w:rPr>
                      <w:rFonts w:asciiTheme="minorHAnsi" w:hAnsiTheme="minorHAnsi"/>
                      <w:sz w:val="20"/>
                    </w:rPr>
                    <w:t>.</w:t>
                  </w:r>
                </w:p>
                <w:p w14:paraId="490A9AFB" w14:textId="77777777" w:rsidR="000C63FB" w:rsidRPr="000C63FB" w:rsidRDefault="000C63FB" w:rsidP="00A753FE">
                  <w:pPr>
                    <w:pStyle w:val="StyleCenturyGothicAfter6pt"/>
                    <w:numPr>
                      <w:ilvl w:val="0"/>
                      <w:numId w:val="14"/>
                    </w:numPr>
                    <w:spacing w:after="0"/>
                    <w:rPr>
                      <w:rFonts w:asciiTheme="minorHAnsi" w:hAnsiTheme="minorHAnsi"/>
                      <w:sz w:val="20"/>
                    </w:rPr>
                  </w:pPr>
                  <w:r w:rsidRPr="000C63FB">
                    <w:rPr>
                      <w:rFonts w:asciiTheme="minorHAnsi" w:hAnsiTheme="minorHAnsi"/>
                      <w:sz w:val="20"/>
                    </w:rPr>
                    <w:t xml:space="preserve">Ensure the program is </w:t>
                  </w:r>
                  <w:r w:rsidR="00E432B1">
                    <w:rPr>
                      <w:rFonts w:asciiTheme="minorHAnsi" w:hAnsiTheme="minorHAnsi"/>
                      <w:sz w:val="20"/>
                    </w:rPr>
                    <w:t>in line with</w:t>
                  </w:r>
                  <w:r w:rsidRPr="000C63FB">
                    <w:rPr>
                      <w:rFonts w:asciiTheme="minorHAnsi" w:hAnsiTheme="minorHAnsi"/>
                      <w:sz w:val="20"/>
                    </w:rPr>
                    <w:t xml:space="preserve"> accreditation</w:t>
                  </w:r>
                  <w:r w:rsidR="00E432B1">
                    <w:rPr>
                      <w:rFonts w:asciiTheme="minorHAnsi" w:hAnsiTheme="minorHAnsi"/>
                      <w:sz w:val="20"/>
                    </w:rPr>
                    <w:t xml:space="preserve"> standards.</w:t>
                  </w:r>
                </w:p>
                <w:p w14:paraId="36E8613B" w14:textId="77777777" w:rsidR="00422424" w:rsidRPr="00A744B4" w:rsidRDefault="000C63FB" w:rsidP="00A753FE">
                  <w:pPr>
                    <w:pStyle w:val="BodyText"/>
                    <w:numPr>
                      <w:ilvl w:val="0"/>
                      <w:numId w:val="14"/>
                    </w:numPr>
                    <w:spacing w:after="0" w:line="240" w:lineRule="auto"/>
                    <w:rPr>
                      <w:rFonts w:ascii="Calibri" w:hAnsi="Calibri" w:cs="Calibri"/>
                      <w:color w:val="262626" w:themeColor="text1" w:themeTint="D9"/>
                      <w:lang w:val="en-AU"/>
                    </w:rPr>
                  </w:pPr>
                  <w:r w:rsidRPr="000C63FB">
                    <w:rPr>
                      <w:rFonts w:asciiTheme="minorHAnsi" w:hAnsiTheme="minorHAnsi"/>
                    </w:rPr>
                    <w:lastRenderedPageBreak/>
                    <w:t>Participate in peer supervision for feedback and support.</w:t>
                  </w:r>
                </w:p>
              </w:tc>
              <w:tc>
                <w:tcPr>
                  <w:tcW w:w="4826" w:type="dxa"/>
                </w:tcPr>
                <w:p w14:paraId="0BE6EA4E" w14:textId="77777777" w:rsidR="000C63FB" w:rsidRPr="000C63FB" w:rsidRDefault="000C63FB" w:rsidP="00A753FE">
                  <w:pPr>
                    <w:pStyle w:val="StyleCenturyGothicAfter6pt"/>
                    <w:numPr>
                      <w:ilvl w:val="0"/>
                      <w:numId w:val="18"/>
                    </w:numPr>
                    <w:spacing w:after="0"/>
                    <w:rPr>
                      <w:rFonts w:asciiTheme="minorHAnsi" w:hAnsiTheme="minorHAnsi"/>
                      <w:sz w:val="20"/>
                    </w:rPr>
                  </w:pPr>
                  <w:r w:rsidRPr="000C63FB">
                    <w:rPr>
                      <w:rFonts w:asciiTheme="minorHAnsi" w:hAnsiTheme="minorHAnsi"/>
                      <w:sz w:val="20"/>
                    </w:rPr>
                    <w:lastRenderedPageBreak/>
                    <w:t xml:space="preserve">All relevant internal and external policy is adhered to at all times. </w:t>
                  </w:r>
                </w:p>
                <w:p w14:paraId="34B76BF5" w14:textId="77777777" w:rsidR="000C63FB" w:rsidRDefault="000C63FB" w:rsidP="00A753FE">
                  <w:pPr>
                    <w:pStyle w:val="StyleCenturyGothicAfter6pt"/>
                    <w:numPr>
                      <w:ilvl w:val="0"/>
                      <w:numId w:val="18"/>
                    </w:numPr>
                    <w:spacing w:after="0"/>
                    <w:rPr>
                      <w:rFonts w:asciiTheme="minorHAnsi" w:hAnsiTheme="minorHAnsi"/>
                      <w:sz w:val="20"/>
                    </w:rPr>
                  </w:pPr>
                  <w:r w:rsidRPr="000C63FB">
                    <w:rPr>
                      <w:rFonts w:asciiTheme="minorHAnsi" w:hAnsiTheme="minorHAnsi"/>
                      <w:sz w:val="20"/>
                    </w:rPr>
                    <w:t xml:space="preserve">Case notes and client files are up to date and complete at all times, with successful audits in all cases. </w:t>
                  </w:r>
                </w:p>
                <w:p w14:paraId="7BB563A0" w14:textId="77777777" w:rsidR="000C63FB" w:rsidRPr="000C63FB" w:rsidRDefault="000C63FB" w:rsidP="00A753FE">
                  <w:pPr>
                    <w:pStyle w:val="StyleCenturyGothicAfter6pt"/>
                    <w:numPr>
                      <w:ilvl w:val="0"/>
                      <w:numId w:val="18"/>
                    </w:numPr>
                    <w:spacing w:after="0"/>
                    <w:rPr>
                      <w:rFonts w:asciiTheme="minorHAnsi" w:hAnsiTheme="minorHAnsi"/>
                      <w:sz w:val="20"/>
                    </w:rPr>
                  </w:pPr>
                  <w:r w:rsidRPr="000C63FB">
                    <w:rPr>
                      <w:rFonts w:asciiTheme="minorHAnsi" w:hAnsiTheme="minorHAnsi"/>
                      <w:sz w:val="20"/>
                    </w:rPr>
                    <w:t xml:space="preserve">Professional standing is upheld and all relevant development activities are completed.  </w:t>
                  </w:r>
                </w:p>
                <w:p w14:paraId="78BBF838" w14:textId="77777777" w:rsidR="000C63FB" w:rsidRPr="000C63FB" w:rsidRDefault="000C63FB" w:rsidP="00A753FE">
                  <w:pPr>
                    <w:pStyle w:val="StyleCenturyGothicAfter6pt"/>
                    <w:numPr>
                      <w:ilvl w:val="0"/>
                      <w:numId w:val="18"/>
                    </w:numPr>
                    <w:spacing w:after="0"/>
                    <w:rPr>
                      <w:rFonts w:asciiTheme="minorHAnsi" w:hAnsiTheme="minorHAnsi"/>
                      <w:sz w:val="20"/>
                    </w:rPr>
                  </w:pPr>
                  <w:r w:rsidRPr="000C63FB">
                    <w:rPr>
                      <w:rFonts w:asciiTheme="minorHAnsi" w:hAnsiTheme="minorHAnsi"/>
                      <w:sz w:val="20"/>
                    </w:rPr>
                    <w:t>All intervention frameworks are evidence based</w:t>
                  </w:r>
                </w:p>
                <w:p w14:paraId="5E2E695D" w14:textId="77777777" w:rsidR="000C63FB" w:rsidRPr="000C63FB" w:rsidRDefault="000C63FB" w:rsidP="00A753FE">
                  <w:pPr>
                    <w:pStyle w:val="StyleCenturyGothicAfter6pt"/>
                    <w:numPr>
                      <w:ilvl w:val="0"/>
                      <w:numId w:val="18"/>
                    </w:numPr>
                    <w:spacing w:after="0"/>
                    <w:rPr>
                      <w:rFonts w:asciiTheme="minorHAnsi" w:hAnsiTheme="minorHAnsi"/>
                      <w:sz w:val="20"/>
                    </w:rPr>
                  </w:pPr>
                  <w:r w:rsidRPr="000C63FB">
                    <w:rPr>
                      <w:rFonts w:asciiTheme="minorHAnsi" w:hAnsiTheme="minorHAnsi"/>
                      <w:sz w:val="20"/>
                    </w:rPr>
                    <w:t xml:space="preserve">Accreditation standards are met through the ACHS. </w:t>
                  </w:r>
                </w:p>
                <w:p w14:paraId="358CF9B7" w14:textId="77777777" w:rsidR="00422424" w:rsidRPr="00A744B4" w:rsidRDefault="000C63FB" w:rsidP="00A753FE">
                  <w:pPr>
                    <w:pStyle w:val="BodyText"/>
                    <w:numPr>
                      <w:ilvl w:val="0"/>
                      <w:numId w:val="18"/>
                    </w:numPr>
                    <w:spacing w:after="0" w:line="240" w:lineRule="auto"/>
                    <w:rPr>
                      <w:rFonts w:ascii="Calibri" w:hAnsi="Calibri" w:cs="Calibri"/>
                      <w:color w:val="262626" w:themeColor="text1" w:themeTint="D9"/>
                      <w:lang w:val="en-AU"/>
                    </w:rPr>
                  </w:pPr>
                  <w:r w:rsidRPr="000C63FB">
                    <w:rPr>
                      <w:rFonts w:asciiTheme="minorHAnsi" w:hAnsiTheme="minorHAnsi"/>
                    </w:rPr>
                    <w:t xml:space="preserve">Participating in regular peer supervision with positive outcomes for </w:t>
                  </w:r>
                  <w:r w:rsidR="00B36E38">
                    <w:rPr>
                      <w:rFonts w:asciiTheme="minorHAnsi" w:hAnsiTheme="minorHAnsi"/>
                    </w:rPr>
                    <w:t>young people</w:t>
                  </w:r>
                  <w:r w:rsidRPr="000C63FB">
                    <w:rPr>
                      <w:rFonts w:asciiTheme="minorHAnsi" w:hAnsiTheme="minorHAnsi"/>
                    </w:rPr>
                    <w:t xml:space="preserve"> and staff.</w:t>
                  </w:r>
                </w:p>
              </w:tc>
            </w:tr>
            <w:tr w:rsidR="00422424" w14:paraId="0564E1CF" w14:textId="77777777" w:rsidTr="00B36E38">
              <w:tc>
                <w:tcPr>
                  <w:tcW w:w="4383" w:type="dxa"/>
                </w:tcPr>
                <w:p w14:paraId="57BD4051" w14:textId="77777777" w:rsidR="00422424" w:rsidRDefault="00422424" w:rsidP="00B47289">
                  <w:pPr>
                    <w:spacing w:before="40" w:after="60"/>
                    <w:rPr>
                      <w:b/>
                      <w:color w:val="522F8C"/>
                    </w:rPr>
                  </w:pPr>
                  <w:r>
                    <w:rPr>
                      <w:b/>
                      <w:color w:val="522F8C"/>
                    </w:rPr>
                    <w:t xml:space="preserve">Key Result Area </w:t>
                  </w:r>
                  <w:r w:rsidR="00A753FE">
                    <w:rPr>
                      <w:b/>
                      <w:color w:val="522F8C"/>
                    </w:rPr>
                    <w:t>5</w:t>
                  </w:r>
                </w:p>
              </w:tc>
              <w:tc>
                <w:tcPr>
                  <w:tcW w:w="4826" w:type="dxa"/>
                </w:tcPr>
                <w:p w14:paraId="125942D0" w14:textId="77777777" w:rsidR="00422424" w:rsidRDefault="000C63FB" w:rsidP="0070562F">
                  <w:pPr>
                    <w:spacing w:before="40" w:after="60"/>
                    <w:rPr>
                      <w:b/>
                      <w:color w:val="522F8C"/>
                    </w:rPr>
                  </w:pPr>
                  <w:r>
                    <w:rPr>
                      <w:b/>
                      <w:color w:val="522F8C"/>
                    </w:rPr>
                    <w:t>Administration</w:t>
                  </w:r>
                </w:p>
              </w:tc>
            </w:tr>
            <w:tr w:rsidR="00422424" w14:paraId="17D3F086" w14:textId="77777777" w:rsidTr="00B36E38">
              <w:tc>
                <w:tcPr>
                  <w:tcW w:w="4383" w:type="dxa"/>
                </w:tcPr>
                <w:p w14:paraId="0A37772D" w14:textId="77777777" w:rsidR="00422424" w:rsidRDefault="00422424" w:rsidP="0070562F">
                  <w:pPr>
                    <w:spacing w:before="40" w:after="60"/>
                    <w:rPr>
                      <w:b/>
                      <w:color w:val="522F8C"/>
                    </w:rPr>
                  </w:pPr>
                  <w:r>
                    <w:rPr>
                      <w:b/>
                      <w:color w:val="BD1A8D"/>
                    </w:rPr>
                    <w:t>Key tasks</w:t>
                  </w:r>
                </w:p>
              </w:tc>
              <w:tc>
                <w:tcPr>
                  <w:tcW w:w="4826" w:type="dxa"/>
                </w:tcPr>
                <w:p w14:paraId="0CE3BCF0" w14:textId="77777777" w:rsidR="00422424" w:rsidRDefault="00422424" w:rsidP="0070562F">
                  <w:pPr>
                    <w:spacing w:before="40" w:after="60"/>
                    <w:rPr>
                      <w:b/>
                      <w:color w:val="522F8C"/>
                    </w:rPr>
                  </w:pPr>
                  <w:r>
                    <w:rPr>
                      <w:b/>
                      <w:color w:val="BD1A8D"/>
                    </w:rPr>
                    <w:t>Position holder is successful when</w:t>
                  </w:r>
                </w:p>
              </w:tc>
            </w:tr>
            <w:tr w:rsidR="00422424" w14:paraId="7832F0AE" w14:textId="77777777" w:rsidTr="00B36E38">
              <w:tc>
                <w:tcPr>
                  <w:tcW w:w="4383" w:type="dxa"/>
                </w:tcPr>
                <w:p w14:paraId="38BEF409" w14:textId="77777777" w:rsidR="000C63FB" w:rsidRPr="000C63FB" w:rsidRDefault="000C63FB" w:rsidP="00A753FE">
                  <w:pPr>
                    <w:pStyle w:val="StyleCenturyGothicAfter6pt"/>
                    <w:numPr>
                      <w:ilvl w:val="0"/>
                      <w:numId w:val="19"/>
                    </w:numPr>
                    <w:spacing w:after="0"/>
                    <w:rPr>
                      <w:rFonts w:asciiTheme="minorHAnsi" w:hAnsiTheme="minorHAnsi"/>
                      <w:sz w:val="20"/>
                    </w:rPr>
                  </w:pPr>
                  <w:r w:rsidRPr="000C63FB">
                    <w:rPr>
                      <w:rFonts w:asciiTheme="minorHAnsi" w:hAnsiTheme="minorHAnsi"/>
                      <w:sz w:val="20"/>
                    </w:rPr>
                    <w:t>Provide accurate and timely reports to management on activities and client progress as required.</w:t>
                  </w:r>
                </w:p>
                <w:p w14:paraId="10A4CF52" w14:textId="77777777" w:rsidR="000C63FB" w:rsidRPr="000C63FB" w:rsidRDefault="000C63FB" w:rsidP="00A753FE">
                  <w:pPr>
                    <w:pStyle w:val="StyleCenturyGothicAfter6pt"/>
                    <w:numPr>
                      <w:ilvl w:val="0"/>
                      <w:numId w:val="19"/>
                    </w:numPr>
                    <w:spacing w:after="0"/>
                    <w:rPr>
                      <w:rFonts w:asciiTheme="minorHAnsi" w:hAnsiTheme="minorHAnsi"/>
                      <w:sz w:val="20"/>
                    </w:rPr>
                  </w:pPr>
                  <w:r w:rsidRPr="000C63FB">
                    <w:rPr>
                      <w:rFonts w:asciiTheme="minorHAnsi" w:hAnsiTheme="minorHAnsi"/>
                      <w:sz w:val="20"/>
                    </w:rPr>
                    <w:t>Maintain relevant statistics to provide an overview of client activity within the service.</w:t>
                  </w:r>
                </w:p>
                <w:p w14:paraId="1DB22C4C" w14:textId="77777777" w:rsidR="000C63FB" w:rsidRPr="000C63FB" w:rsidRDefault="000C63FB" w:rsidP="00A753FE">
                  <w:pPr>
                    <w:pStyle w:val="StyleCenturyGothicAfter6pt"/>
                    <w:numPr>
                      <w:ilvl w:val="0"/>
                      <w:numId w:val="19"/>
                    </w:numPr>
                    <w:spacing w:after="0"/>
                    <w:rPr>
                      <w:rFonts w:asciiTheme="minorHAnsi" w:hAnsiTheme="minorHAnsi"/>
                      <w:sz w:val="20"/>
                    </w:rPr>
                  </w:pPr>
                  <w:r w:rsidRPr="000C63FB">
                    <w:rPr>
                      <w:rFonts w:asciiTheme="minorHAnsi" w:hAnsiTheme="minorHAnsi"/>
                      <w:sz w:val="20"/>
                    </w:rPr>
                    <w:t xml:space="preserve">Contribute to team development activities, performance initiatives and service development activities as required. </w:t>
                  </w:r>
                </w:p>
                <w:p w14:paraId="575A193A" w14:textId="77777777" w:rsidR="000C63FB" w:rsidRPr="000C63FB" w:rsidRDefault="000C63FB" w:rsidP="00A753FE">
                  <w:pPr>
                    <w:pStyle w:val="StyleCenturyGothicAfter6pt"/>
                    <w:numPr>
                      <w:ilvl w:val="0"/>
                      <w:numId w:val="19"/>
                    </w:numPr>
                    <w:spacing w:after="0"/>
                    <w:rPr>
                      <w:rFonts w:asciiTheme="minorHAnsi" w:hAnsiTheme="minorHAnsi"/>
                      <w:sz w:val="20"/>
                    </w:rPr>
                  </w:pPr>
                  <w:r w:rsidRPr="000C63FB">
                    <w:rPr>
                      <w:rFonts w:asciiTheme="minorHAnsi" w:hAnsiTheme="minorHAnsi"/>
                      <w:sz w:val="20"/>
                    </w:rPr>
                    <w:t>Complete a rage of administration tasks required for effective case management and the efficient running of the service.</w:t>
                  </w:r>
                </w:p>
                <w:p w14:paraId="3686BA0F" w14:textId="77777777" w:rsidR="00422424" w:rsidRPr="00FC5561" w:rsidRDefault="000C63FB" w:rsidP="00A753FE">
                  <w:pPr>
                    <w:pStyle w:val="ListParagraph"/>
                    <w:numPr>
                      <w:ilvl w:val="0"/>
                      <w:numId w:val="19"/>
                    </w:numPr>
                    <w:spacing w:before="40" w:after="0"/>
                    <w:rPr>
                      <w:rFonts w:asciiTheme="minorHAnsi" w:hAnsiTheme="minorHAnsi"/>
                      <w:sz w:val="20"/>
                    </w:rPr>
                  </w:pPr>
                  <w:r w:rsidRPr="000C63FB">
                    <w:rPr>
                      <w:rFonts w:asciiTheme="minorHAnsi" w:hAnsiTheme="minorHAnsi"/>
                      <w:sz w:val="20"/>
                    </w:rPr>
                    <w:t>Assist with the planning of activity schedules</w:t>
                  </w:r>
                  <w:r w:rsidR="00FC5561">
                    <w:rPr>
                      <w:rFonts w:asciiTheme="minorHAnsi" w:hAnsiTheme="minorHAnsi"/>
                      <w:sz w:val="20"/>
                    </w:rPr>
                    <w:t>.</w:t>
                  </w:r>
                </w:p>
                <w:p w14:paraId="699CB22E" w14:textId="77777777" w:rsidR="00FC5561" w:rsidRPr="00FC5561" w:rsidRDefault="00FC5561" w:rsidP="00A753FE">
                  <w:pPr>
                    <w:pStyle w:val="ListParagraph"/>
                    <w:numPr>
                      <w:ilvl w:val="0"/>
                      <w:numId w:val="19"/>
                    </w:numPr>
                    <w:spacing w:before="40" w:after="0"/>
                    <w:rPr>
                      <w:rFonts w:asciiTheme="minorHAnsi" w:hAnsiTheme="minorHAnsi"/>
                      <w:sz w:val="20"/>
                    </w:rPr>
                  </w:pPr>
                  <w:r w:rsidRPr="00FC5561">
                    <w:rPr>
                      <w:rFonts w:asciiTheme="minorHAnsi" w:hAnsiTheme="minorHAnsi"/>
                      <w:sz w:val="20"/>
                    </w:rPr>
                    <w:t>Undertake any associated duties as requested by the Program Manager.</w:t>
                  </w:r>
                </w:p>
              </w:tc>
              <w:tc>
                <w:tcPr>
                  <w:tcW w:w="4826" w:type="dxa"/>
                </w:tcPr>
                <w:p w14:paraId="3B6C7BA8" w14:textId="77777777" w:rsidR="000C63FB" w:rsidRPr="000C63FB" w:rsidRDefault="000C63FB" w:rsidP="00A753FE">
                  <w:pPr>
                    <w:pStyle w:val="StyleCenturyGothicAfter6pt"/>
                    <w:numPr>
                      <w:ilvl w:val="0"/>
                      <w:numId w:val="20"/>
                    </w:numPr>
                    <w:spacing w:after="0"/>
                    <w:rPr>
                      <w:rFonts w:asciiTheme="minorHAnsi" w:hAnsiTheme="minorHAnsi"/>
                      <w:sz w:val="20"/>
                    </w:rPr>
                  </w:pPr>
                  <w:r w:rsidRPr="000C63FB">
                    <w:rPr>
                      <w:rFonts w:asciiTheme="minorHAnsi" w:hAnsiTheme="minorHAnsi"/>
                      <w:sz w:val="20"/>
                    </w:rPr>
                    <w:t xml:space="preserve">Reports are produced accurately and on time in all cases. </w:t>
                  </w:r>
                </w:p>
                <w:p w14:paraId="4BD0B9EA" w14:textId="77777777" w:rsidR="000C63FB" w:rsidRPr="000C63FB" w:rsidRDefault="000C63FB" w:rsidP="00A753FE">
                  <w:pPr>
                    <w:pStyle w:val="StyleCenturyGothicAfter6pt"/>
                    <w:numPr>
                      <w:ilvl w:val="0"/>
                      <w:numId w:val="20"/>
                    </w:numPr>
                    <w:spacing w:after="0"/>
                    <w:rPr>
                      <w:rFonts w:asciiTheme="minorHAnsi" w:hAnsiTheme="minorHAnsi"/>
                      <w:sz w:val="20"/>
                    </w:rPr>
                  </w:pPr>
                  <w:r w:rsidRPr="000C63FB">
                    <w:rPr>
                      <w:rFonts w:asciiTheme="minorHAnsi" w:hAnsiTheme="minorHAnsi"/>
                      <w:sz w:val="20"/>
                    </w:rPr>
                    <w:t xml:space="preserve">Statistics are maintained accurately and reviewed as necessary.  </w:t>
                  </w:r>
                </w:p>
                <w:p w14:paraId="217936B4" w14:textId="77777777" w:rsidR="000C63FB" w:rsidRDefault="000C63FB" w:rsidP="00A753FE">
                  <w:pPr>
                    <w:pStyle w:val="StyleCenturyGothicAfter6pt"/>
                    <w:numPr>
                      <w:ilvl w:val="0"/>
                      <w:numId w:val="20"/>
                    </w:numPr>
                    <w:spacing w:after="0"/>
                    <w:rPr>
                      <w:rFonts w:asciiTheme="minorHAnsi" w:hAnsiTheme="minorHAnsi"/>
                      <w:sz w:val="20"/>
                    </w:rPr>
                  </w:pPr>
                  <w:r w:rsidRPr="000C63FB">
                    <w:rPr>
                      <w:rFonts w:asciiTheme="minorHAnsi" w:hAnsiTheme="minorHAnsi"/>
                      <w:sz w:val="20"/>
                    </w:rPr>
                    <w:t xml:space="preserve">Input is made to all required development and performance initiatives. </w:t>
                  </w:r>
                </w:p>
                <w:p w14:paraId="4234520F" w14:textId="77777777" w:rsidR="000C63FB" w:rsidRDefault="000C63FB" w:rsidP="00A753FE">
                  <w:pPr>
                    <w:pStyle w:val="StyleCenturyGothicAfter6pt"/>
                    <w:numPr>
                      <w:ilvl w:val="0"/>
                      <w:numId w:val="20"/>
                    </w:numPr>
                    <w:spacing w:after="0"/>
                    <w:rPr>
                      <w:rFonts w:asciiTheme="minorHAnsi" w:hAnsiTheme="minorHAnsi"/>
                      <w:sz w:val="20"/>
                    </w:rPr>
                  </w:pPr>
                  <w:r w:rsidRPr="000C63FB">
                    <w:rPr>
                      <w:rFonts w:asciiTheme="minorHAnsi" w:hAnsiTheme="minorHAnsi"/>
                      <w:sz w:val="20"/>
                    </w:rPr>
                    <w:t>Administration tasks are completed thoroughly, correctly and on time with successful audits in all cases.</w:t>
                  </w:r>
                </w:p>
                <w:p w14:paraId="6C3CEBE7" w14:textId="77777777" w:rsidR="00422424" w:rsidRPr="000C63FB" w:rsidRDefault="000C63FB" w:rsidP="00A753FE">
                  <w:pPr>
                    <w:pStyle w:val="StyleCenturyGothicAfter6pt"/>
                    <w:numPr>
                      <w:ilvl w:val="0"/>
                      <w:numId w:val="20"/>
                    </w:numPr>
                    <w:spacing w:after="0"/>
                    <w:rPr>
                      <w:rFonts w:asciiTheme="minorHAnsi" w:hAnsiTheme="minorHAnsi"/>
                      <w:sz w:val="20"/>
                    </w:rPr>
                  </w:pPr>
                  <w:r w:rsidRPr="000C63FB">
                    <w:rPr>
                      <w:rFonts w:asciiTheme="minorHAnsi" w:hAnsiTheme="minorHAnsi"/>
                      <w:sz w:val="20"/>
                    </w:rPr>
                    <w:t>Participation in activity schedule meetings.</w:t>
                  </w:r>
                </w:p>
              </w:tc>
            </w:tr>
          </w:tbl>
          <w:p w14:paraId="5548357A" w14:textId="77777777" w:rsidR="000B007D" w:rsidRPr="00193477" w:rsidRDefault="000B007D" w:rsidP="0070562F">
            <w:pPr>
              <w:spacing w:before="40" w:after="60"/>
              <w:ind w:left="720" w:hanging="720"/>
              <w:rPr>
                <w:b/>
                <w:color w:val="522F8C"/>
              </w:rPr>
            </w:pPr>
          </w:p>
        </w:tc>
      </w:tr>
      <w:tr w:rsidR="00474630" w:rsidRPr="00193477" w14:paraId="75A293AA"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6446AD4E" w14:textId="77777777" w:rsidR="003D0899" w:rsidRDefault="00B47289" w:rsidP="0087756E">
            <w:pPr>
              <w:ind w:left="720" w:hanging="1004"/>
              <w:rPr>
                <w:b/>
                <w:color w:val="722D69"/>
                <w:sz w:val="28"/>
              </w:rPr>
            </w:pPr>
            <w:r w:rsidRPr="0087756E">
              <w:rPr>
                <w:b/>
                <w:color w:val="722D69"/>
                <w:sz w:val="28"/>
              </w:rPr>
              <w:lastRenderedPageBreak/>
              <w:t>P</w:t>
            </w:r>
          </w:p>
          <w:p w14:paraId="067380DA"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1822D3CF"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0B2470E9" w14:textId="77777777" w:rsidR="00D26C27" w:rsidRDefault="00D26C27" w:rsidP="00A753FE">
            <w:pPr>
              <w:pStyle w:val="ListParagraph"/>
              <w:numPr>
                <w:ilvl w:val="0"/>
                <w:numId w:val="12"/>
              </w:numPr>
              <w:spacing w:after="60"/>
              <w:contextualSpacing w:val="0"/>
              <w:rPr>
                <w:sz w:val="22"/>
              </w:rPr>
            </w:pPr>
            <w:r w:rsidRPr="00FB1B05">
              <w:rPr>
                <w:sz w:val="22"/>
              </w:rPr>
              <w:t>A safe working environment for themselves and others in the workplace</w:t>
            </w:r>
            <w:r w:rsidRPr="00F84051">
              <w:rPr>
                <w:sz w:val="22"/>
              </w:rPr>
              <w:t xml:space="preserve"> </w:t>
            </w:r>
          </w:p>
          <w:p w14:paraId="100C63C7" w14:textId="77777777" w:rsidR="00D26C27" w:rsidRDefault="00D26C27" w:rsidP="00A753FE">
            <w:pPr>
              <w:pStyle w:val="ListParagraph"/>
              <w:numPr>
                <w:ilvl w:val="0"/>
                <w:numId w:val="12"/>
              </w:numPr>
              <w:spacing w:after="60"/>
              <w:contextualSpacing w:val="0"/>
              <w:rPr>
                <w:sz w:val="22"/>
              </w:rPr>
            </w:pPr>
            <w:r w:rsidRPr="00FB1B05">
              <w:rPr>
                <w:sz w:val="22"/>
              </w:rPr>
              <w:t>Ensure required workplace health and safety actions are completed as required</w:t>
            </w:r>
          </w:p>
          <w:p w14:paraId="465C878F" w14:textId="77777777" w:rsidR="00D26C27" w:rsidRPr="00FB1B05" w:rsidRDefault="00D26C27" w:rsidP="00A753FE">
            <w:pPr>
              <w:numPr>
                <w:ilvl w:val="0"/>
                <w:numId w:val="12"/>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66C9509D" w14:textId="77777777" w:rsidR="00F84051" w:rsidRPr="00D26C27" w:rsidRDefault="00D26C27" w:rsidP="00A753FE">
            <w:pPr>
              <w:pStyle w:val="ListParagraph"/>
              <w:numPr>
                <w:ilvl w:val="0"/>
                <w:numId w:val="12"/>
              </w:numPr>
              <w:spacing w:after="60"/>
              <w:contextualSpacing w:val="0"/>
              <w:rPr>
                <w:sz w:val="22"/>
              </w:rPr>
            </w:pPr>
            <w:r w:rsidRPr="00D26C27">
              <w:rPr>
                <w:sz w:val="22"/>
              </w:rPr>
              <w:t>Follow procedures to assist Mission Australia in reducing illness and injury including early reporting of incidents/illness and injuries</w:t>
            </w:r>
          </w:p>
          <w:p w14:paraId="542684CE" w14:textId="77777777" w:rsidR="00246AF5" w:rsidRDefault="00246AF5" w:rsidP="00246AF5">
            <w:pPr>
              <w:spacing w:after="60"/>
              <w:rPr>
                <w:sz w:val="22"/>
              </w:rPr>
            </w:pPr>
          </w:p>
          <w:p w14:paraId="64C1B0A5"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08715DC4" w14:textId="77777777" w:rsidTr="00FE7144">
        <w:trPr>
          <w:gridAfter w:val="1"/>
          <w:wAfter w:w="162" w:type="pct"/>
        </w:trPr>
        <w:tc>
          <w:tcPr>
            <w:tcW w:w="4838" w:type="pct"/>
            <w:gridSpan w:val="2"/>
            <w:tcBorders>
              <w:top w:val="nil"/>
              <w:left w:val="nil"/>
              <w:bottom w:val="nil"/>
              <w:right w:val="nil"/>
            </w:tcBorders>
          </w:tcPr>
          <w:p w14:paraId="7907C5E8" w14:textId="77777777" w:rsidR="00474630" w:rsidRPr="000B007D" w:rsidRDefault="00474630" w:rsidP="00A753FE">
            <w:pPr>
              <w:pStyle w:val="ListParagraph"/>
              <w:numPr>
                <w:ilvl w:val="0"/>
                <w:numId w:val="12"/>
              </w:numPr>
              <w:spacing w:after="60"/>
              <w:ind w:left="318" w:hanging="284"/>
              <w:contextualSpacing w:val="0"/>
              <w:rPr>
                <w:sz w:val="22"/>
              </w:rPr>
            </w:pPr>
            <w:r w:rsidRPr="000B007D">
              <w:rPr>
                <w:sz w:val="22"/>
              </w:rPr>
              <w:t>Actively support Mission Australia’s purpose and values;</w:t>
            </w:r>
          </w:p>
          <w:p w14:paraId="3A405DE0" w14:textId="77777777" w:rsidR="00474630" w:rsidRPr="000B007D" w:rsidRDefault="00474630" w:rsidP="00A753FE">
            <w:pPr>
              <w:pStyle w:val="ListParagraph"/>
              <w:numPr>
                <w:ilvl w:val="0"/>
                <w:numId w:val="12"/>
              </w:numPr>
              <w:spacing w:after="60"/>
              <w:ind w:left="318" w:hanging="284"/>
              <w:contextualSpacing w:val="0"/>
              <w:rPr>
                <w:sz w:val="22"/>
              </w:rPr>
            </w:pPr>
            <w:r w:rsidRPr="000B007D">
              <w:rPr>
                <w:sz w:val="22"/>
              </w:rPr>
              <w:t>Positively and constructively represent our organisation to external contacts at all opportunities;</w:t>
            </w:r>
          </w:p>
          <w:p w14:paraId="525E394F" w14:textId="77777777" w:rsidR="00474630" w:rsidRPr="000B007D" w:rsidRDefault="00474630" w:rsidP="00A753FE">
            <w:pPr>
              <w:pStyle w:val="ListParagraph"/>
              <w:numPr>
                <w:ilvl w:val="0"/>
                <w:numId w:val="12"/>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03C96ADD" w14:textId="77777777" w:rsidR="00474630" w:rsidRPr="000B007D" w:rsidRDefault="00474630" w:rsidP="00A753FE">
            <w:pPr>
              <w:pStyle w:val="ListParagraph"/>
              <w:numPr>
                <w:ilvl w:val="0"/>
                <w:numId w:val="12"/>
              </w:numPr>
              <w:spacing w:after="60"/>
              <w:ind w:left="318" w:hanging="284"/>
              <w:contextualSpacing w:val="0"/>
              <w:rPr>
                <w:sz w:val="22"/>
              </w:rPr>
            </w:pPr>
            <w:r w:rsidRPr="000B007D">
              <w:rPr>
                <w:sz w:val="22"/>
              </w:rPr>
              <w:t>Operate in line with Mission Australia policies and practices (EG:  financial, HR, etc.);</w:t>
            </w:r>
          </w:p>
          <w:p w14:paraId="6115479F" w14:textId="77777777" w:rsidR="00474630" w:rsidRDefault="00474630" w:rsidP="00A753FE">
            <w:pPr>
              <w:pStyle w:val="ListParagraph"/>
              <w:numPr>
                <w:ilvl w:val="0"/>
                <w:numId w:val="12"/>
              </w:numPr>
              <w:spacing w:after="60"/>
              <w:ind w:left="318" w:hanging="284"/>
              <w:contextualSpacing w:val="0"/>
              <w:rPr>
                <w:sz w:val="22"/>
              </w:rPr>
            </w:pPr>
            <w:r w:rsidRPr="000B007D">
              <w:rPr>
                <w:sz w:val="22"/>
              </w:rPr>
              <w:t>To help ensure the health, safety and welfare of self and others working in the business;</w:t>
            </w:r>
          </w:p>
          <w:p w14:paraId="08698677" w14:textId="77777777" w:rsidR="00474630" w:rsidRDefault="00474630" w:rsidP="00A753FE">
            <w:pPr>
              <w:pStyle w:val="ListParagraph"/>
              <w:numPr>
                <w:ilvl w:val="0"/>
                <w:numId w:val="12"/>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535845B1" w14:textId="77777777" w:rsidR="00F143C4" w:rsidRDefault="00F143C4" w:rsidP="00A753FE">
            <w:pPr>
              <w:pStyle w:val="ListParagraph"/>
              <w:numPr>
                <w:ilvl w:val="0"/>
                <w:numId w:val="12"/>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7C76758F" w14:textId="77777777" w:rsidR="00474630" w:rsidRPr="000B007D" w:rsidRDefault="00474630" w:rsidP="00A753FE">
            <w:pPr>
              <w:pStyle w:val="ListParagraph"/>
              <w:numPr>
                <w:ilvl w:val="0"/>
                <w:numId w:val="12"/>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6788DC1E" w14:textId="77777777" w:rsidR="00474630" w:rsidRPr="000B007D" w:rsidRDefault="00474630" w:rsidP="00A753FE">
            <w:pPr>
              <w:pStyle w:val="ListParagraph"/>
              <w:numPr>
                <w:ilvl w:val="0"/>
                <w:numId w:val="12"/>
              </w:numPr>
              <w:spacing w:after="60"/>
              <w:ind w:left="318" w:hanging="284"/>
              <w:contextualSpacing w:val="0"/>
              <w:rPr>
                <w:sz w:val="22"/>
              </w:rPr>
            </w:pPr>
            <w:r w:rsidRPr="00A40233">
              <w:rPr>
                <w:sz w:val="22"/>
              </w:rPr>
              <w:t>Actively support Mission Australia’s Reconciliation Action Plan.</w:t>
            </w:r>
          </w:p>
        </w:tc>
      </w:tr>
    </w:tbl>
    <w:p w14:paraId="0026ED24" w14:textId="77777777" w:rsidR="009537C6" w:rsidRDefault="009537C6" w:rsidP="000B007D">
      <w:pPr>
        <w:ind w:left="720" w:hanging="1004"/>
        <w:rPr>
          <w:b/>
          <w:color w:val="722D69"/>
          <w:sz w:val="28"/>
        </w:rPr>
      </w:pPr>
    </w:p>
    <w:p w14:paraId="706435BF"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6B6E83A1" w14:textId="77777777" w:rsidTr="00451E7B">
        <w:tc>
          <w:tcPr>
            <w:tcW w:w="5000" w:type="pct"/>
            <w:tcBorders>
              <w:top w:val="nil"/>
              <w:left w:val="nil"/>
              <w:bottom w:val="nil"/>
              <w:right w:val="nil"/>
            </w:tcBorders>
            <w:shd w:val="clear" w:color="auto" w:fill="FFFFFF" w:themeFill="background1"/>
            <w:hideMark/>
          </w:tcPr>
          <w:p w14:paraId="4F6EDF04" w14:textId="77777777" w:rsidR="00474630" w:rsidRPr="00193477" w:rsidRDefault="00B47289" w:rsidP="00F464D5">
            <w:pPr>
              <w:spacing w:before="40" w:after="60"/>
              <w:ind w:left="720" w:hanging="720"/>
              <w:rPr>
                <w:b/>
                <w:color w:val="522F8C"/>
              </w:rPr>
            </w:pPr>
            <w:r>
              <w:rPr>
                <w:b/>
                <w:color w:val="522F8C"/>
              </w:rPr>
              <w:lastRenderedPageBreak/>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59CFBAA6" w14:textId="77777777" w:rsidTr="00451E7B">
        <w:tc>
          <w:tcPr>
            <w:tcW w:w="5000" w:type="pct"/>
            <w:tcBorders>
              <w:top w:val="nil"/>
              <w:left w:val="nil"/>
              <w:bottom w:val="nil"/>
              <w:right w:val="nil"/>
            </w:tcBorders>
            <w:shd w:val="clear" w:color="auto" w:fill="FFFFFF" w:themeFill="background1"/>
            <w:hideMark/>
          </w:tcPr>
          <w:p w14:paraId="09BC95E7" w14:textId="77777777" w:rsidR="000C63FB" w:rsidRPr="000C63FB" w:rsidRDefault="000C63FB" w:rsidP="000C63FB">
            <w:pPr>
              <w:pStyle w:val="StyleCenturyGothicAfter6pt"/>
              <w:numPr>
                <w:ilvl w:val="0"/>
                <w:numId w:val="0"/>
              </w:numPr>
              <w:spacing w:after="0"/>
              <w:ind w:left="360" w:hanging="360"/>
              <w:rPr>
                <w:rFonts w:asciiTheme="minorHAnsi" w:hAnsiTheme="minorHAnsi"/>
                <w:sz w:val="22"/>
                <w:szCs w:val="22"/>
              </w:rPr>
            </w:pPr>
            <w:r w:rsidRPr="000C63FB">
              <w:rPr>
                <w:rFonts w:asciiTheme="minorHAnsi" w:hAnsiTheme="minorHAnsi"/>
                <w:sz w:val="22"/>
                <w:szCs w:val="22"/>
              </w:rPr>
              <w:t>Relevant Tertiary Qualifications in Psychology</w:t>
            </w:r>
            <w:r w:rsidR="00857A11">
              <w:rPr>
                <w:rFonts w:asciiTheme="minorHAnsi" w:hAnsiTheme="minorHAnsi"/>
                <w:sz w:val="22"/>
                <w:szCs w:val="22"/>
              </w:rPr>
              <w:t xml:space="preserve"> </w:t>
            </w:r>
            <w:r w:rsidRPr="000C63FB">
              <w:rPr>
                <w:rFonts w:asciiTheme="minorHAnsi" w:hAnsiTheme="minorHAnsi"/>
                <w:sz w:val="22"/>
                <w:szCs w:val="22"/>
              </w:rPr>
              <w:t>with AHPRA</w:t>
            </w:r>
            <w:r w:rsidR="009A7187">
              <w:rPr>
                <w:rFonts w:asciiTheme="minorHAnsi" w:hAnsiTheme="minorHAnsi"/>
                <w:sz w:val="22"/>
                <w:szCs w:val="22"/>
              </w:rPr>
              <w:t>;</w:t>
            </w:r>
          </w:p>
          <w:p w14:paraId="22CF6D4D" w14:textId="77777777" w:rsidR="000C63FB" w:rsidRPr="000C63FB" w:rsidRDefault="000C63FB" w:rsidP="000C63FB">
            <w:pPr>
              <w:pStyle w:val="StyleCenturyGothicAfter6pt"/>
              <w:numPr>
                <w:ilvl w:val="0"/>
                <w:numId w:val="0"/>
              </w:numPr>
              <w:spacing w:after="0"/>
              <w:ind w:left="360" w:hanging="360"/>
              <w:rPr>
                <w:rFonts w:asciiTheme="minorHAnsi" w:hAnsiTheme="minorHAnsi"/>
                <w:sz w:val="22"/>
                <w:szCs w:val="22"/>
              </w:rPr>
            </w:pPr>
            <w:r w:rsidRPr="000C63FB">
              <w:rPr>
                <w:rFonts w:asciiTheme="minorHAnsi" w:hAnsiTheme="minorHAnsi"/>
                <w:sz w:val="22"/>
                <w:szCs w:val="22"/>
              </w:rPr>
              <w:t>Demonstrated experience in working in a clinical setting</w:t>
            </w:r>
            <w:r w:rsidR="009A7187">
              <w:rPr>
                <w:rFonts w:asciiTheme="minorHAnsi" w:hAnsiTheme="minorHAnsi"/>
                <w:sz w:val="22"/>
                <w:szCs w:val="22"/>
              </w:rPr>
              <w:t>;</w:t>
            </w:r>
          </w:p>
          <w:p w14:paraId="0AA0E729" w14:textId="77777777" w:rsidR="000C63FB" w:rsidRPr="000C63FB" w:rsidRDefault="000C63FB" w:rsidP="000C63FB">
            <w:pPr>
              <w:pStyle w:val="StyleCenturyGothicAfter6pt"/>
              <w:numPr>
                <w:ilvl w:val="0"/>
                <w:numId w:val="0"/>
              </w:numPr>
              <w:spacing w:after="0"/>
              <w:ind w:left="360" w:hanging="360"/>
              <w:rPr>
                <w:rFonts w:asciiTheme="minorHAnsi" w:hAnsiTheme="minorHAnsi"/>
                <w:sz w:val="22"/>
                <w:szCs w:val="22"/>
              </w:rPr>
            </w:pPr>
            <w:r w:rsidRPr="000C63FB">
              <w:rPr>
                <w:rFonts w:asciiTheme="minorHAnsi" w:hAnsiTheme="minorHAnsi"/>
                <w:sz w:val="22"/>
                <w:szCs w:val="22"/>
              </w:rPr>
              <w:t>Demonstrated experience in providing therapeutic interventions</w:t>
            </w:r>
            <w:r w:rsidR="009A7187">
              <w:rPr>
                <w:rFonts w:asciiTheme="minorHAnsi" w:hAnsiTheme="minorHAnsi"/>
                <w:sz w:val="22"/>
                <w:szCs w:val="22"/>
              </w:rPr>
              <w:t>;</w:t>
            </w:r>
          </w:p>
          <w:p w14:paraId="59D0CE9C" w14:textId="77777777" w:rsidR="000C63FB" w:rsidRPr="000C63FB" w:rsidRDefault="000C63FB" w:rsidP="000C63FB">
            <w:pPr>
              <w:pStyle w:val="StyleCenturyGothicAfter6pt"/>
              <w:numPr>
                <w:ilvl w:val="0"/>
                <w:numId w:val="0"/>
              </w:numPr>
              <w:spacing w:after="0"/>
              <w:ind w:left="360" w:hanging="360"/>
              <w:rPr>
                <w:rFonts w:asciiTheme="minorHAnsi" w:hAnsiTheme="minorHAnsi"/>
                <w:sz w:val="22"/>
                <w:szCs w:val="22"/>
              </w:rPr>
            </w:pPr>
            <w:r w:rsidRPr="000C63FB">
              <w:rPr>
                <w:rFonts w:asciiTheme="minorHAnsi" w:hAnsiTheme="minorHAnsi"/>
                <w:sz w:val="22"/>
                <w:szCs w:val="22"/>
              </w:rPr>
              <w:t>Experience in the provision of individual and group counseling</w:t>
            </w:r>
            <w:r w:rsidR="009A7187">
              <w:rPr>
                <w:rFonts w:asciiTheme="minorHAnsi" w:hAnsiTheme="minorHAnsi"/>
                <w:sz w:val="22"/>
                <w:szCs w:val="22"/>
              </w:rPr>
              <w:t>;</w:t>
            </w:r>
          </w:p>
          <w:p w14:paraId="3A9311C9" w14:textId="77777777" w:rsidR="000C63FB" w:rsidRPr="000C63FB" w:rsidRDefault="000C63FB" w:rsidP="000C63FB">
            <w:pPr>
              <w:pStyle w:val="StyleCenturyGothicAfter6pt"/>
              <w:numPr>
                <w:ilvl w:val="0"/>
                <w:numId w:val="0"/>
              </w:numPr>
              <w:spacing w:after="0"/>
              <w:ind w:left="360" w:hanging="360"/>
              <w:rPr>
                <w:rFonts w:asciiTheme="minorHAnsi" w:hAnsiTheme="minorHAnsi"/>
                <w:sz w:val="22"/>
                <w:szCs w:val="22"/>
              </w:rPr>
            </w:pPr>
            <w:r w:rsidRPr="000C63FB">
              <w:rPr>
                <w:rFonts w:asciiTheme="minorHAnsi" w:hAnsiTheme="minorHAnsi"/>
                <w:sz w:val="22"/>
                <w:szCs w:val="22"/>
              </w:rPr>
              <w:t>Demonstrated experience in delivering Quality Improvement Activities</w:t>
            </w:r>
            <w:r w:rsidR="009A7187">
              <w:rPr>
                <w:rFonts w:asciiTheme="minorHAnsi" w:hAnsiTheme="minorHAnsi"/>
                <w:sz w:val="22"/>
                <w:szCs w:val="22"/>
              </w:rPr>
              <w:t>;</w:t>
            </w:r>
          </w:p>
          <w:p w14:paraId="371E2110" w14:textId="77777777" w:rsidR="000C63FB" w:rsidRPr="000C63FB" w:rsidRDefault="000C63FB" w:rsidP="000C63FB">
            <w:pPr>
              <w:pStyle w:val="StyleCenturyGothicAfter6pt"/>
              <w:numPr>
                <w:ilvl w:val="0"/>
                <w:numId w:val="0"/>
              </w:numPr>
              <w:spacing w:after="0"/>
              <w:ind w:left="360" w:hanging="360"/>
              <w:rPr>
                <w:rFonts w:asciiTheme="minorHAnsi" w:hAnsiTheme="minorHAnsi"/>
                <w:sz w:val="22"/>
                <w:szCs w:val="22"/>
              </w:rPr>
            </w:pPr>
            <w:r w:rsidRPr="000C63FB">
              <w:rPr>
                <w:rFonts w:asciiTheme="minorHAnsi" w:hAnsiTheme="minorHAnsi"/>
                <w:sz w:val="22"/>
                <w:szCs w:val="22"/>
              </w:rPr>
              <w:t>Experience in providing training and mentoring to other staff members</w:t>
            </w:r>
            <w:r w:rsidR="009A7187">
              <w:rPr>
                <w:rFonts w:asciiTheme="minorHAnsi" w:hAnsiTheme="minorHAnsi"/>
                <w:sz w:val="22"/>
                <w:szCs w:val="22"/>
              </w:rPr>
              <w:t>;</w:t>
            </w:r>
          </w:p>
          <w:p w14:paraId="19E742E0" w14:textId="77777777" w:rsidR="00A744B4" w:rsidRPr="000C63FB" w:rsidRDefault="00A744B4" w:rsidP="000C63FB">
            <w:pPr>
              <w:pStyle w:val="BodyText"/>
              <w:spacing w:after="0"/>
              <w:rPr>
                <w:rFonts w:asciiTheme="minorHAnsi" w:hAnsiTheme="minorHAnsi" w:cs="Calibri"/>
                <w:sz w:val="22"/>
                <w:szCs w:val="22"/>
              </w:rPr>
            </w:pPr>
            <w:r w:rsidRPr="000C63FB">
              <w:rPr>
                <w:rFonts w:asciiTheme="minorHAnsi" w:hAnsiTheme="minorHAnsi" w:cs="Calibri"/>
                <w:sz w:val="22"/>
                <w:szCs w:val="22"/>
              </w:rPr>
              <w:t>Demonstrated excellent interpersonal and communication skills;</w:t>
            </w:r>
          </w:p>
          <w:p w14:paraId="57FD399B" w14:textId="77777777" w:rsidR="00A744B4" w:rsidRPr="000C63FB" w:rsidRDefault="006E1272" w:rsidP="00A744B4">
            <w:pPr>
              <w:pStyle w:val="BodyText"/>
              <w:spacing w:after="0"/>
              <w:rPr>
                <w:rFonts w:asciiTheme="minorHAnsi" w:hAnsiTheme="minorHAnsi" w:cs="Calibri"/>
                <w:sz w:val="22"/>
                <w:szCs w:val="22"/>
              </w:rPr>
            </w:pPr>
            <w:r>
              <w:rPr>
                <w:rFonts w:asciiTheme="minorHAnsi" w:hAnsiTheme="minorHAnsi" w:cs="Calibri"/>
                <w:sz w:val="22"/>
                <w:szCs w:val="22"/>
              </w:rPr>
              <w:t xml:space="preserve">Understanding of interventions to support young people with </w:t>
            </w:r>
            <w:r w:rsidR="00A753FE">
              <w:rPr>
                <w:rFonts w:asciiTheme="minorHAnsi" w:hAnsiTheme="minorHAnsi" w:cs="Calibri"/>
                <w:sz w:val="22"/>
                <w:szCs w:val="22"/>
              </w:rPr>
              <w:t>complex</w:t>
            </w:r>
            <w:r w:rsidR="00A744B4" w:rsidRPr="000C63FB">
              <w:rPr>
                <w:rFonts w:asciiTheme="minorHAnsi" w:hAnsiTheme="minorHAnsi" w:cs="Calibri"/>
                <w:sz w:val="22"/>
                <w:szCs w:val="22"/>
              </w:rPr>
              <w:t xml:space="preserve"> mental </w:t>
            </w:r>
            <w:r w:rsidR="00A753FE">
              <w:rPr>
                <w:rFonts w:asciiTheme="minorHAnsi" w:hAnsiTheme="minorHAnsi" w:cs="Calibri"/>
                <w:sz w:val="22"/>
                <w:szCs w:val="22"/>
              </w:rPr>
              <w:t>ill health</w:t>
            </w:r>
            <w:r w:rsidR="00A744B4" w:rsidRPr="000C63FB">
              <w:rPr>
                <w:rFonts w:asciiTheme="minorHAnsi" w:hAnsiTheme="minorHAnsi" w:cs="Calibri"/>
                <w:sz w:val="22"/>
                <w:szCs w:val="22"/>
              </w:rPr>
              <w:t>;</w:t>
            </w:r>
          </w:p>
          <w:p w14:paraId="2897CBEC" w14:textId="77777777" w:rsidR="00A744B4" w:rsidRPr="000C63FB" w:rsidRDefault="00A744B4" w:rsidP="00A744B4">
            <w:pPr>
              <w:pStyle w:val="BodyText"/>
              <w:spacing w:after="0"/>
              <w:rPr>
                <w:rFonts w:asciiTheme="minorHAnsi" w:hAnsiTheme="minorHAnsi" w:cs="Calibri"/>
                <w:sz w:val="22"/>
                <w:szCs w:val="22"/>
              </w:rPr>
            </w:pPr>
            <w:r w:rsidRPr="000C63FB">
              <w:rPr>
                <w:rFonts w:asciiTheme="minorHAnsi" w:hAnsiTheme="minorHAnsi" w:cs="Calibri"/>
                <w:sz w:val="22"/>
                <w:szCs w:val="22"/>
              </w:rPr>
              <w:t>Ability to coordinate, facilitate and participate in group and one-on-one counselling sessions and activities;</w:t>
            </w:r>
          </w:p>
          <w:p w14:paraId="6276E3B1" w14:textId="77777777" w:rsidR="00A744B4" w:rsidRPr="000C63FB" w:rsidRDefault="00A744B4" w:rsidP="00A744B4">
            <w:pPr>
              <w:pStyle w:val="BodyText"/>
              <w:spacing w:after="0"/>
              <w:rPr>
                <w:rFonts w:asciiTheme="minorHAnsi" w:hAnsiTheme="minorHAnsi" w:cs="Calibri"/>
                <w:sz w:val="22"/>
                <w:szCs w:val="22"/>
              </w:rPr>
            </w:pPr>
            <w:r w:rsidRPr="000C63FB">
              <w:rPr>
                <w:rFonts w:asciiTheme="minorHAnsi" w:hAnsiTheme="minorHAnsi" w:cs="Calibri"/>
                <w:sz w:val="22"/>
                <w:szCs w:val="22"/>
              </w:rPr>
              <w:t>Strong personal initiative and excellent team skills;</w:t>
            </w:r>
          </w:p>
          <w:p w14:paraId="0609D7AB" w14:textId="77777777" w:rsidR="00A744B4" w:rsidRPr="000C63FB" w:rsidRDefault="00A744B4" w:rsidP="00A744B4">
            <w:pPr>
              <w:pStyle w:val="BodyText"/>
              <w:spacing w:after="0"/>
              <w:rPr>
                <w:rFonts w:asciiTheme="minorHAnsi" w:hAnsiTheme="minorHAnsi" w:cs="Calibri"/>
                <w:sz w:val="22"/>
                <w:szCs w:val="22"/>
              </w:rPr>
            </w:pPr>
            <w:r w:rsidRPr="000C63FB">
              <w:rPr>
                <w:rFonts w:asciiTheme="minorHAnsi" w:hAnsiTheme="minorHAnsi" w:cs="Calibri"/>
                <w:sz w:val="22"/>
                <w:szCs w:val="22"/>
              </w:rPr>
              <w:t>Understanding of duty of care;</w:t>
            </w:r>
          </w:p>
          <w:p w14:paraId="42A370D8" w14:textId="77777777" w:rsidR="00A744B4" w:rsidRPr="000C63FB" w:rsidRDefault="00A744B4" w:rsidP="00A744B4">
            <w:pPr>
              <w:pStyle w:val="BodyText"/>
              <w:spacing w:after="0"/>
              <w:rPr>
                <w:rFonts w:asciiTheme="minorHAnsi" w:hAnsiTheme="minorHAnsi" w:cs="Calibri"/>
                <w:sz w:val="22"/>
                <w:szCs w:val="22"/>
              </w:rPr>
            </w:pPr>
            <w:r w:rsidRPr="000C63FB">
              <w:rPr>
                <w:rFonts w:asciiTheme="minorHAnsi" w:hAnsiTheme="minorHAnsi" w:cs="Calibri"/>
                <w:sz w:val="22"/>
                <w:szCs w:val="22"/>
              </w:rPr>
              <w:t>Positively and constru</w:t>
            </w:r>
            <w:bookmarkStart w:id="0" w:name="_GoBack"/>
            <w:bookmarkEnd w:id="0"/>
            <w:r w:rsidRPr="000C63FB">
              <w:rPr>
                <w:rFonts w:asciiTheme="minorHAnsi" w:hAnsiTheme="minorHAnsi" w:cs="Calibri"/>
                <w:sz w:val="22"/>
                <w:szCs w:val="22"/>
              </w:rPr>
              <w:t>ctively represent our organisation to external contacts at all opportunities;</w:t>
            </w:r>
          </w:p>
          <w:p w14:paraId="132CF161" w14:textId="77777777" w:rsidR="00A744B4" w:rsidRPr="000C63FB" w:rsidRDefault="00A744B4" w:rsidP="00A744B4">
            <w:pPr>
              <w:pStyle w:val="BodyText"/>
              <w:spacing w:after="0"/>
              <w:rPr>
                <w:rFonts w:asciiTheme="minorHAnsi" w:hAnsiTheme="minorHAnsi" w:cs="Calibri"/>
                <w:sz w:val="22"/>
                <w:szCs w:val="22"/>
              </w:rPr>
            </w:pPr>
            <w:r w:rsidRPr="000C63FB">
              <w:rPr>
                <w:rFonts w:asciiTheme="minorHAnsi" w:hAnsiTheme="minorHAnsi" w:cs="Calibri"/>
                <w:sz w:val="22"/>
                <w:szCs w:val="22"/>
              </w:rPr>
              <w:t xml:space="preserve">Operate in line with Mission Australia policies and practices (EG: WHS, financial, HR, </w:t>
            </w:r>
            <w:proofErr w:type="spellStart"/>
            <w:r w:rsidRPr="000C63FB">
              <w:rPr>
                <w:rFonts w:asciiTheme="minorHAnsi" w:hAnsiTheme="minorHAnsi" w:cs="Calibri"/>
                <w:sz w:val="22"/>
                <w:szCs w:val="22"/>
              </w:rPr>
              <w:t>etc</w:t>
            </w:r>
            <w:proofErr w:type="spellEnd"/>
            <w:r w:rsidRPr="000C63FB">
              <w:rPr>
                <w:rFonts w:asciiTheme="minorHAnsi" w:hAnsiTheme="minorHAnsi" w:cs="Calibri"/>
                <w:sz w:val="22"/>
                <w:szCs w:val="22"/>
              </w:rPr>
              <w:t>);</w:t>
            </w:r>
          </w:p>
          <w:p w14:paraId="3E34C0B9" w14:textId="77777777" w:rsidR="00A744B4" w:rsidRPr="000C63FB" w:rsidRDefault="00A744B4" w:rsidP="00A744B4">
            <w:pPr>
              <w:pStyle w:val="BodyText"/>
              <w:spacing w:after="0"/>
              <w:rPr>
                <w:rFonts w:asciiTheme="minorHAnsi" w:hAnsiTheme="minorHAnsi" w:cs="Calibri"/>
                <w:sz w:val="22"/>
                <w:szCs w:val="22"/>
              </w:rPr>
            </w:pPr>
            <w:r w:rsidRPr="000C63FB">
              <w:rPr>
                <w:rFonts w:asciiTheme="minorHAnsi" w:hAnsiTheme="minorHAnsi" w:cs="Calibri"/>
                <w:sz w:val="22"/>
                <w:szCs w:val="22"/>
              </w:rPr>
              <w:t>Actively support Mission Australia’s purpose and values;</w:t>
            </w:r>
          </w:p>
          <w:p w14:paraId="08D252AD" w14:textId="77777777" w:rsidR="00A744B4" w:rsidRPr="000C63FB" w:rsidRDefault="00A744B4" w:rsidP="00A744B4">
            <w:pPr>
              <w:pStyle w:val="BodyText"/>
              <w:spacing w:after="0"/>
              <w:rPr>
                <w:rFonts w:asciiTheme="minorHAnsi" w:hAnsiTheme="minorHAnsi" w:cs="Calibri"/>
                <w:sz w:val="22"/>
                <w:szCs w:val="22"/>
              </w:rPr>
            </w:pPr>
            <w:r w:rsidRPr="000C63FB">
              <w:rPr>
                <w:rFonts w:asciiTheme="minorHAnsi" w:hAnsiTheme="minorHAnsi" w:cs="Calibri"/>
                <w:sz w:val="22"/>
                <w:szCs w:val="22"/>
              </w:rPr>
              <w:t>Help ensure the health, safety and welfare of self and others working in the business;</w:t>
            </w:r>
          </w:p>
          <w:p w14:paraId="07BA65AE" w14:textId="77777777" w:rsidR="00A744B4" w:rsidRPr="000C63FB" w:rsidRDefault="00A744B4" w:rsidP="00A744B4">
            <w:pPr>
              <w:pStyle w:val="BodyText"/>
              <w:spacing w:after="0"/>
              <w:rPr>
                <w:rFonts w:asciiTheme="minorHAnsi" w:hAnsiTheme="minorHAnsi" w:cs="Calibri"/>
                <w:sz w:val="22"/>
                <w:szCs w:val="22"/>
              </w:rPr>
            </w:pPr>
            <w:r w:rsidRPr="000C63FB">
              <w:rPr>
                <w:rFonts w:asciiTheme="minorHAnsi" w:hAnsiTheme="minorHAnsi" w:cs="Calibri"/>
                <w:sz w:val="22"/>
                <w:szCs w:val="22"/>
              </w:rPr>
              <w:t>Excellent computer software skills, specifically MS Office;</w:t>
            </w:r>
          </w:p>
          <w:p w14:paraId="14DB8BD8" w14:textId="77777777" w:rsidR="00A744B4" w:rsidRPr="000C63FB" w:rsidRDefault="00A744B4" w:rsidP="00A744B4">
            <w:pPr>
              <w:pStyle w:val="BodyText"/>
              <w:spacing w:after="0"/>
              <w:rPr>
                <w:rFonts w:asciiTheme="minorHAnsi" w:hAnsiTheme="minorHAnsi" w:cs="Calibri"/>
                <w:sz w:val="22"/>
                <w:szCs w:val="22"/>
              </w:rPr>
            </w:pPr>
            <w:r w:rsidRPr="000C63FB">
              <w:rPr>
                <w:rFonts w:asciiTheme="minorHAnsi" w:hAnsiTheme="minorHAnsi" w:cs="Calibri"/>
                <w:sz w:val="22"/>
                <w:szCs w:val="22"/>
              </w:rPr>
              <w:t xml:space="preserve">NSW </w:t>
            </w:r>
            <w:proofErr w:type="spellStart"/>
            <w:r w:rsidRPr="000C63FB">
              <w:rPr>
                <w:rFonts w:asciiTheme="minorHAnsi" w:hAnsiTheme="minorHAnsi" w:cs="Calibri"/>
                <w:sz w:val="22"/>
                <w:szCs w:val="22"/>
              </w:rPr>
              <w:t>Drivers</w:t>
            </w:r>
            <w:proofErr w:type="spellEnd"/>
            <w:r w:rsidRPr="000C63FB">
              <w:rPr>
                <w:rFonts w:asciiTheme="minorHAnsi" w:hAnsiTheme="minorHAnsi" w:cs="Calibri"/>
                <w:sz w:val="22"/>
                <w:szCs w:val="22"/>
              </w:rPr>
              <w:t xml:space="preserve"> License; </w:t>
            </w:r>
            <w:r w:rsidR="009A7187">
              <w:rPr>
                <w:rFonts w:asciiTheme="minorHAnsi" w:hAnsiTheme="minorHAnsi" w:cs="Calibri"/>
                <w:sz w:val="22"/>
                <w:szCs w:val="22"/>
              </w:rPr>
              <w:t>&amp;</w:t>
            </w:r>
          </w:p>
          <w:p w14:paraId="4590A9D2" w14:textId="77777777" w:rsidR="00F143C4" w:rsidRPr="00A744B4" w:rsidRDefault="00A744B4" w:rsidP="00A744B4">
            <w:pPr>
              <w:pStyle w:val="BodyText"/>
              <w:spacing w:after="0"/>
              <w:rPr>
                <w:rFonts w:asciiTheme="minorHAnsi" w:hAnsiTheme="minorHAnsi" w:cs="Calibri"/>
                <w:color w:val="262626" w:themeColor="text1" w:themeTint="D9"/>
              </w:rPr>
            </w:pPr>
            <w:r w:rsidRPr="000C63FB">
              <w:rPr>
                <w:rFonts w:asciiTheme="minorHAnsi" w:hAnsiTheme="minorHAnsi" w:cs="Calibri"/>
                <w:sz w:val="22"/>
                <w:szCs w:val="22"/>
              </w:rPr>
              <w:t>Current Working With Children Check (WWCC).</w:t>
            </w:r>
          </w:p>
        </w:tc>
      </w:tr>
      <w:tr w:rsidR="00474630" w:rsidRPr="00193477" w14:paraId="758350C6" w14:textId="77777777" w:rsidTr="00451E7B">
        <w:tc>
          <w:tcPr>
            <w:tcW w:w="5000" w:type="pct"/>
            <w:tcBorders>
              <w:top w:val="nil"/>
              <w:left w:val="nil"/>
              <w:bottom w:val="nil"/>
              <w:right w:val="nil"/>
            </w:tcBorders>
            <w:shd w:val="clear" w:color="auto" w:fill="FFFFFF" w:themeFill="background1"/>
            <w:hideMark/>
          </w:tcPr>
          <w:p w14:paraId="11385896" w14:textId="77777777" w:rsidR="009537C6" w:rsidRDefault="009537C6" w:rsidP="00A744B4">
            <w:pPr>
              <w:spacing w:before="40" w:after="60"/>
              <w:rPr>
                <w:b/>
                <w:color w:val="522F8C"/>
              </w:rPr>
            </w:pPr>
          </w:p>
          <w:p w14:paraId="39AB23A5" w14:textId="77777777" w:rsidR="00474630" w:rsidRPr="00193477" w:rsidRDefault="00F143C4" w:rsidP="00F464D5">
            <w:pPr>
              <w:spacing w:before="40" w:after="60"/>
              <w:ind w:left="720" w:hanging="720"/>
              <w:rPr>
                <w:b/>
                <w:color w:val="522F8C"/>
              </w:rPr>
            </w:pPr>
            <w:r>
              <w:rPr>
                <w:b/>
                <w:color w:val="522F8C"/>
              </w:rPr>
              <w:t>K</w:t>
            </w:r>
            <w:r w:rsidR="009537C6">
              <w:rPr>
                <w:b/>
                <w:color w:val="522F8C"/>
              </w:rPr>
              <w:t>ey challenges of the role</w:t>
            </w:r>
          </w:p>
        </w:tc>
      </w:tr>
      <w:tr w:rsidR="00474630" w:rsidRPr="000B007D" w14:paraId="3159034F" w14:textId="77777777" w:rsidTr="00451E7B">
        <w:tc>
          <w:tcPr>
            <w:tcW w:w="5000" w:type="pct"/>
            <w:tcBorders>
              <w:top w:val="nil"/>
              <w:left w:val="nil"/>
              <w:bottom w:val="nil"/>
              <w:right w:val="nil"/>
            </w:tcBorders>
            <w:shd w:val="clear" w:color="auto" w:fill="FFFFFF" w:themeFill="background1"/>
            <w:hideMark/>
          </w:tcPr>
          <w:p w14:paraId="49BEA1FB" w14:textId="77777777" w:rsidR="00F143C4" w:rsidRPr="001A2E8F" w:rsidRDefault="00F143C4" w:rsidP="001A2E8F">
            <w:pPr>
              <w:pStyle w:val="BodyText"/>
              <w:spacing w:after="0" w:line="240" w:lineRule="auto"/>
              <w:rPr>
                <w:rFonts w:ascii="Calibri" w:hAnsi="Calibri" w:cs="Calibri"/>
                <w:color w:val="262626" w:themeColor="text1" w:themeTint="D9"/>
              </w:rPr>
            </w:pPr>
          </w:p>
        </w:tc>
      </w:tr>
    </w:tbl>
    <w:p w14:paraId="3EE0C178" w14:textId="77777777" w:rsidR="00C411AF" w:rsidRDefault="00C411AF" w:rsidP="006E1272">
      <w:r>
        <w:t xml:space="preserve">The ability to provide a tailored response to young people from varied backgrounds and levels of disadvantage including </w:t>
      </w:r>
      <w:r w:rsidR="00B36E38">
        <w:t>young people</w:t>
      </w:r>
      <w:r>
        <w:t xml:space="preserve"> with challenging comorbid</w:t>
      </w:r>
      <w:r w:rsidR="006E1272">
        <w:t>ities in a residential setting.</w:t>
      </w:r>
    </w:p>
    <w:p w14:paraId="4F6AF548" w14:textId="77777777" w:rsidR="006E1272" w:rsidRDefault="006E1272" w:rsidP="006E1272">
      <w:r>
        <w:t>Provision of assessment, triage and therapeutic interventions and advice to young people in the community with mental ill health.</w:t>
      </w:r>
    </w:p>
    <w:p w14:paraId="55509915" w14:textId="77777777" w:rsidR="007454A0" w:rsidRDefault="00C411AF" w:rsidP="00C411AF">
      <w:r>
        <w:t xml:space="preserve">In addition supporting </w:t>
      </w:r>
      <w:r w:rsidR="006E1272">
        <w:t xml:space="preserve">colleagues </w:t>
      </w:r>
      <w:r>
        <w:t xml:space="preserve">to meet the needs of </w:t>
      </w:r>
      <w:r w:rsidR="00B36E38">
        <w:t>young people</w:t>
      </w:r>
      <w:r>
        <w:t xml:space="preserve"> and produce effective and long term solutions to </w:t>
      </w:r>
      <w:r w:rsidR="006E1272">
        <w:t>our unique client cohort</w:t>
      </w:r>
      <w:r>
        <w:t>.</w:t>
      </w:r>
    </w:p>
    <w:p w14:paraId="100D90E0" w14:textId="77777777" w:rsidR="00C411AF" w:rsidRDefault="00C411AF" w:rsidP="00C411AF">
      <w:pPr>
        <w:rPr>
          <w:b/>
          <w:color w:val="722D69"/>
          <w:sz w:val="28"/>
        </w:rPr>
      </w:pPr>
    </w:p>
    <w:p w14:paraId="737B9778" w14:textId="77777777" w:rsidR="00B47289" w:rsidRDefault="007454A0" w:rsidP="007454A0">
      <w:pPr>
        <w:ind w:left="720" w:hanging="1004"/>
        <w:rPr>
          <w:b/>
          <w:color w:val="722D69"/>
          <w:sz w:val="28"/>
        </w:rPr>
      </w:pPr>
      <w:r>
        <w:rPr>
          <w:b/>
          <w:color w:val="722D69"/>
          <w:sz w:val="28"/>
        </w:rPr>
        <w:t xml:space="preserve">Compliance checks required </w:t>
      </w:r>
    </w:p>
    <w:p w14:paraId="676EDC57" w14:textId="77777777"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0"/>
            <w14:checkedState w14:val="2612" w14:font="MS Gothic"/>
            <w14:uncheckedState w14:val="2610" w14:font="MS Gothic"/>
          </w14:checkbox>
        </w:sdtPr>
        <w:sdtEndPr/>
        <w:sdtContent>
          <w:r w:rsidR="00287A8A">
            <w:rPr>
              <w:rFonts w:ascii="MS Gothic" w:eastAsia="MS Gothic" w:hAnsi="MS Gothic" w:hint="eastAsia"/>
              <w:b/>
              <w:color w:val="522F8C"/>
            </w:rPr>
            <w:t>☐</w:t>
          </w:r>
        </w:sdtContent>
      </w:sdt>
    </w:p>
    <w:p w14:paraId="2307D84A" w14:textId="7777777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0"/>
            <w14:checkedState w14:val="2612" w14:font="MS Gothic"/>
            <w14:uncheckedState w14:val="2610" w14:font="MS Gothic"/>
          </w14:checkbox>
        </w:sdtPr>
        <w:sdtEndPr/>
        <w:sdtContent>
          <w:r w:rsidR="00287A8A">
            <w:rPr>
              <w:rFonts w:ascii="MS Gothic" w:eastAsia="MS Gothic" w:hAnsi="MS Gothic" w:hint="eastAsia"/>
              <w:b/>
              <w:color w:val="522F8C"/>
            </w:rPr>
            <w:t>☐</w:t>
          </w:r>
        </w:sdtContent>
      </w:sdt>
    </w:p>
    <w:p w14:paraId="7F014AD2"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A744B4">
            <w:rPr>
              <w:rFonts w:ascii="MS Gothic" w:eastAsia="MS Gothic" w:hAnsi="MS Gothic" w:hint="eastAsia"/>
              <w:b/>
              <w:color w:val="522F8C"/>
            </w:rPr>
            <w:t>☐</w:t>
          </w:r>
        </w:sdtContent>
      </w:sdt>
    </w:p>
    <w:p w14:paraId="6FA0667A" w14:textId="77777777"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778850D3"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4391AE41" w14:textId="77777777" w:rsidR="00B47289" w:rsidRDefault="00B47289" w:rsidP="000B007D">
      <w:pPr>
        <w:ind w:left="720" w:hanging="1146"/>
        <w:rPr>
          <w:b/>
          <w:color w:val="722D69"/>
          <w:sz w:val="28"/>
        </w:rPr>
      </w:pPr>
    </w:p>
    <w:p w14:paraId="46D6DA57" w14:textId="77777777" w:rsidR="00B56366" w:rsidRDefault="00B56366" w:rsidP="00063E03">
      <w:pPr>
        <w:ind w:left="720" w:hanging="1004"/>
        <w:rPr>
          <w:b/>
          <w:color w:val="722D69"/>
          <w:sz w:val="28"/>
        </w:rPr>
      </w:pPr>
    </w:p>
    <w:p w14:paraId="3B831692" w14:textId="77777777" w:rsidR="00834EC7" w:rsidRDefault="009537C6" w:rsidP="00063E03">
      <w:pPr>
        <w:ind w:left="720" w:hanging="1004"/>
        <w:rPr>
          <w:b/>
          <w:color w:val="722D69"/>
          <w:sz w:val="28"/>
        </w:rPr>
      </w:pPr>
      <w:r>
        <w:rPr>
          <w:b/>
          <w:color w:val="722D69"/>
          <w:sz w:val="28"/>
        </w:rPr>
        <w:t>Ap</w:t>
      </w:r>
      <w:r w:rsidR="00834EC7" w:rsidRPr="00A54162">
        <w:rPr>
          <w:b/>
          <w:color w:val="722D69"/>
          <w:sz w:val="28"/>
        </w:rPr>
        <w:t>proval</w:t>
      </w:r>
    </w:p>
    <w:p w14:paraId="2F05A626" w14:textId="77777777" w:rsidR="00C411AF" w:rsidRPr="00A54162" w:rsidRDefault="00C411AF" w:rsidP="00063E03">
      <w:pPr>
        <w:ind w:left="720" w:hanging="1004"/>
        <w:rPr>
          <w:b/>
          <w:color w:val="722D69"/>
          <w:sz w:val="28"/>
        </w:rPr>
      </w:pP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2F7E02C6" w14:textId="77777777" w:rsidTr="00451E7B">
        <w:tc>
          <w:tcPr>
            <w:tcW w:w="971" w:type="pct"/>
            <w:hideMark/>
          </w:tcPr>
          <w:p w14:paraId="06C3C1BF" w14:textId="77777777" w:rsidR="00716708" w:rsidRPr="00B76B2D" w:rsidRDefault="00716708" w:rsidP="00662039">
            <w:pPr>
              <w:ind w:left="720" w:hanging="720"/>
              <w:rPr>
                <w:sz w:val="22"/>
              </w:rPr>
            </w:pPr>
            <w:r w:rsidRPr="00716708">
              <w:rPr>
                <w:b/>
                <w:color w:val="BD1A8D"/>
              </w:rPr>
              <w:lastRenderedPageBreak/>
              <w:t>Manager name</w:t>
            </w:r>
            <w:r>
              <w:rPr>
                <w:sz w:val="22"/>
              </w:rPr>
              <w:t xml:space="preserve"> </w:t>
            </w:r>
          </w:p>
        </w:tc>
        <w:tc>
          <w:tcPr>
            <w:tcW w:w="2313" w:type="pct"/>
          </w:tcPr>
          <w:p w14:paraId="1EEC69DF" w14:textId="77777777" w:rsidR="00716708" w:rsidRPr="00B76B2D" w:rsidRDefault="00716708" w:rsidP="00662039">
            <w:pPr>
              <w:ind w:left="720" w:hanging="720"/>
              <w:rPr>
                <w:sz w:val="22"/>
              </w:rPr>
            </w:pPr>
          </w:p>
        </w:tc>
        <w:tc>
          <w:tcPr>
            <w:tcW w:w="895" w:type="pct"/>
          </w:tcPr>
          <w:p w14:paraId="6EA64D4D" w14:textId="77777777" w:rsidR="00716708" w:rsidRPr="00B76B2D" w:rsidRDefault="00716708" w:rsidP="00662039">
            <w:pPr>
              <w:ind w:left="720" w:hanging="720"/>
              <w:rPr>
                <w:sz w:val="22"/>
              </w:rPr>
            </w:pPr>
            <w:r w:rsidRPr="00716708">
              <w:rPr>
                <w:b/>
                <w:color w:val="BD1A8D"/>
              </w:rPr>
              <w:t>Approval date</w:t>
            </w:r>
          </w:p>
        </w:tc>
        <w:tc>
          <w:tcPr>
            <w:tcW w:w="821" w:type="pct"/>
          </w:tcPr>
          <w:p w14:paraId="7CF07323" w14:textId="77777777" w:rsidR="00716708" w:rsidRPr="00B76B2D" w:rsidRDefault="00716708" w:rsidP="00662039">
            <w:pPr>
              <w:ind w:left="720" w:hanging="720"/>
              <w:rPr>
                <w:sz w:val="22"/>
              </w:rPr>
            </w:pPr>
          </w:p>
        </w:tc>
      </w:tr>
    </w:tbl>
    <w:p w14:paraId="103D1F8E"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EDAF" w14:textId="77777777" w:rsidR="009E7589" w:rsidRDefault="009E7589" w:rsidP="00985745">
      <w:r>
        <w:separator/>
      </w:r>
    </w:p>
  </w:endnote>
  <w:endnote w:type="continuationSeparator" w:id="0">
    <w:p w14:paraId="7458CE2E" w14:textId="77777777" w:rsidR="009E7589" w:rsidRDefault="009E7589"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5324" w14:textId="5C5E83B9" w:rsidR="00E756B3" w:rsidRDefault="000B007D" w:rsidP="00480DFF">
    <w:pPr>
      <w:pStyle w:val="x9MAfooter"/>
    </w:pPr>
    <w:r>
      <w:drawing>
        <wp:anchor distT="0" distB="0" distL="114300" distR="114300" simplePos="0" relativeHeight="251658240" behindDoc="0" locked="0" layoutInCell="1" allowOverlap="1" wp14:anchorId="29A5D79F" wp14:editId="5A4DC228">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611159">
      <w:t>2</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6B3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45C47" w14:textId="77777777" w:rsidR="009E7589" w:rsidRDefault="009E7589" w:rsidP="00985745">
      <w:r>
        <w:separator/>
      </w:r>
    </w:p>
  </w:footnote>
  <w:footnote w:type="continuationSeparator" w:id="0">
    <w:p w14:paraId="656D0946" w14:textId="77777777" w:rsidR="009E7589" w:rsidRDefault="009E7589"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FA73"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609CEA72" wp14:editId="7EDAFC57">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320F8925" wp14:editId="190D2DE1">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59090"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496"/>
    <w:multiLevelType w:val="hybridMultilevel"/>
    <w:tmpl w:val="72B295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E01A3F"/>
    <w:multiLevelType w:val="hybridMultilevel"/>
    <w:tmpl w:val="9198011C"/>
    <w:lvl w:ilvl="0" w:tplc="D202191C">
      <w:start w:val="1"/>
      <w:numFmt w:val="decimal"/>
      <w:lvlText w:val="%1."/>
      <w:lvlJc w:val="left"/>
      <w:pPr>
        <w:ind w:left="360" w:hanging="360"/>
      </w:pPr>
      <w:rPr>
        <w:rFonts w:asciiTheme="minorHAnsi" w:hAnsiTheme="minorHAnsi" w:hint="default"/>
        <w:b w:val="0"/>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FF3C26"/>
    <w:multiLevelType w:val="hybridMultilevel"/>
    <w:tmpl w:val="75F010C6"/>
    <w:lvl w:ilvl="0" w:tplc="0C09000F">
      <w:start w:val="1"/>
      <w:numFmt w:val="decimal"/>
      <w:lvlText w:val="%1."/>
      <w:lvlJc w:val="left"/>
      <w:pPr>
        <w:tabs>
          <w:tab w:val="num" w:pos="360"/>
        </w:tabs>
        <w:ind w:left="360" w:hanging="360"/>
      </w:pPr>
      <w:rPr>
        <w:rFonts w:hint="default"/>
        <w:color w:val="00000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9E66DC"/>
    <w:multiLevelType w:val="hybridMultilevel"/>
    <w:tmpl w:val="A296CD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257429B"/>
    <w:multiLevelType w:val="hybridMultilevel"/>
    <w:tmpl w:val="72B295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2695427"/>
    <w:multiLevelType w:val="hybridMultilevel"/>
    <w:tmpl w:val="7486D7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DE1789"/>
    <w:multiLevelType w:val="hybridMultilevel"/>
    <w:tmpl w:val="563C9126"/>
    <w:lvl w:ilvl="0" w:tplc="0C09000F">
      <w:start w:val="1"/>
      <w:numFmt w:val="decimal"/>
      <w:lvlText w:val="%1."/>
      <w:lvlJc w:val="left"/>
      <w:pPr>
        <w:tabs>
          <w:tab w:val="num" w:pos="360"/>
        </w:tabs>
        <w:ind w:left="360" w:hanging="360"/>
      </w:pPr>
      <w:rPr>
        <w:rFonts w:hint="default"/>
        <w:color w:val="00000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0074E9"/>
    <w:multiLevelType w:val="hybridMultilevel"/>
    <w:tmpl w:val="CCB4B0C0"/>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860EE1"/>
    <w:multiLevelType w:val="hybridMultilevel"/>
    <w:tmpl w:val="7486D7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34F5EDF"/>
    <w:multiLevelType w:val="hybridMultilevel"/>
    <w:tmpl w:val="114CE9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A722C40"/>
    <w:multiLevelType w:val="hybridMultilevel"/>
    <w:tmpl w:val="4A0883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FA41330"/>
    <w:multiLevelType w:val="hybridMultilevel"/>
    <w:tmpl w:val="B8E49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20"/>
  </w:num>
  <w:num w:numId="3">
    <w:abstractNumId w:val="13"/>
  </w:num>
  <w:num w:numId="4">
    <w:abstractNumId w:val="8"/>
  </w:num>
  <w:num w:numId="5">
    <w:abstractNumId w:val="1"/>
  </w:num>
  <w:num w:numId="6">
    <w:abstractNumId w:val="4"/>
  </w:num>
  <w:num w:numId="7">
    <w:abstractNumId w:val="7"/>
  </w:num>
  <w:num w:numId="8">
    <w:abstractNumId w:val="19"/>
  </w:num>
  <w:num w:numId="9">
    <w:abstractNumId w:val="14"/>
  </w:num>
  <w:num w:numId="10">
    <w:abstractNumId w:val="9"/>
  </w:num>
  <w:num w:numId="11">
    <w:abstractNumId w:val="11"/>
  </w:num>
  <w:num w:numId="12">
    <w:abstractNumId w:val="15"/>
  </w:num>
  <w:num w:numId="13">
    <w:abstractNumId w:val="22"/>
  </w:num>
  <w:num w:numId="14">
    <w:abstractNumId w:val="23"/>
  </w:num>
  <w:num w:numId="15">
    <w:abstractNumId w:val="17"/>
  </w:num>
  <w:num w:numId="16">
    <w:abstractNumId w:val="3"/>
  </w:num>
  <w:num w:numId="17">
    <w:abstractNumId w:val="10"/>
  </w:num>
  <w:num w:numId="18">
    <w:abstractNumId w:val="21"/>
  </w:num>
  <w:num w:numId="19">
    <w:abstractNumId w:val="2"/>
  </w:num>
  <w:num w:numId="20">
    <w:abstractNumId w:val="6"/>
  </w:num>
  <w:num w:numId="21">
    <w:abstractNumId w:val="16"/>
  </w:num>
  <w:num w:numId="22">
    <w:abstractNumId w:val="18"/>
  </w:num>
  <w:num w:numId="23">
    <w:abstractNumId w:val="12"/>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3FB"/>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2E8F"/>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6EEA"/>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3C1"/>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1015"/>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49B"/>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2E5"/>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106"/>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159"/>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409C"/>
    <w:rsid w:val="00665765"/>
    <w:rsid w:val="0066639C"/>
    <w:rsid w:val="006714A1"/>
    <w:rsid w:val="006719D6"/>
    <w:rsid w:val="00673FB4"/>
    <w:rsid w:val="00674208"/>
    <w:rsid w:val="0067462B"/>
    <w:rsid w:val="00674E75"/>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272"/>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27A2"/>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57A11"/>
    <w:rsid w:val="00860645"/>
    <w:rsid w:val="008610C9"/>
    <w:rsid w:val="0086228B"/>
    <w:rsid w:val="0086450A"/>
    <w:rsid w:val="00866453"/>
    <w:rsid w:val="00866EE5"/>
    <w:rsid w:val="0087149C"/>
    <w:rsid w:val="00873882"/>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96DD2"/>
    <w:rsid w:val="009A17BE"/>
    <w:rsid w:val="009A2B84"/>
    <w:rsid w:val="009A2ED5"/>
    <w:rsid w:val="009A437A"/>
    <w:rsid w:val="009A4DF7"/>
    <w:rsid w:val="009A6320"/>
    <w:rsid w:val="009A6639"/>
    <w:rsid w:val="009A7187"/>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589"/>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218"/>
    <w:rsid w:val="00A2160E"/>
    <w:rsid w:val="00A23349"/>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4B4"/>
    <w:rsid w:val="00A74F87"/>
    <w:rsid w:val="00A753FE"/>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0F26"/>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6F6"/>
    <w:rsid w:val="00B35710"/>
    <w:rsid w:val="00B36E38"/>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4F96"/>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11AF"/>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08DD"/>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6F60"/>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5772"/>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2B1"/>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130"/>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4D5"/>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5561"/>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F2ED91"/>
  <w15:docId w15:val="{2672A76C-6691-498F-BFE0-F8AC35A6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BodyText">
    <w:name w:val="Body Text"/>
    <w:basedOn w:val="Normal"/>
    <w:link w:val="BodyTextChar"/>
    <w:unhideWhenUsed/>
    <w:qFormat/>
    <w:rsid w:val="00A744B4"/>
    <w:pPr>
      <w:spacing w:after="240" w:line="240" w:lineRule="atLeast"/>
    </w:pPr>
    <w:rPr>
      <w:rFonts w:ascii="Georgia" w:eastAsiaTheme="minorHAnsi" w:hAnsi="Georgia" w:cstheme="minorBidi"/>
      <w:sz w:val="20"/>
      <w:szCs w:val="20"/>
      <w:lang w:val="en-GB" w:eastAsia="en-US"/>
    </w:rPr>
  </w:style>
  <w:style w:type="character" w:customStyle="1" w:styleId="BodyTextChar">
    <w:name w:val="Body Text Char"/>
    <w:basedOn w:val="DefaultParagraphFont"/>
    <w:link w:val="BodyText"/>
    <w:rsid w:val="00A744B4"/>
    <w:rPr>
      <w:rFonts w:ascii="Georgia" w:eastAsiaTheme="minorHAnsi" w:hAnsi="Georgia" w:cstheme="minorBidi"/>
      <w:lang w:val="en-GB" w:eastAsia="en-US"/>
    </w:rPr>
  </w:style>
  <w:style w:type="paragraph" w:customStyle="1" w:styleId="StyleCenturyGothicAfter6pt">
    <w:name w:val="Style Century Gothic After:  6 pt"/>
    <w:basedOn w:val="Normal"/>
    <w:link w:val="StyleCenturyGothicAfter6ptChar"/>
    <w:rsid w:val="00C411AF"/>
    <w:pPr>
      <w:numPr>
        <w:numId w:val="15"/>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C411AF"/>
    <w:rPr>
      <w:rFonts w:ascii="Gill Sans MT" w:hAnsi="Gill Sans M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62464D"/>
    <w:rsid w:val="00701229"/>
    <w:rsid w:val="00852D62"/>
    <w:rsid w:val="009A2E35"/>
    <w:rsid w:val="00B8034F"/>
    <w:rsid w:val="00C57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E1B98EACA2DE45BCC19C7CF208F032" ma:contentTypeVersion="12" ma:contentTypeDescription="Create a new document." ma:contentTypeScope="" ma:versionID="278ecc09c1ca2caf2ce80beff50967e6">
  <xsd:schema xmlns:xsd="http://www.w3.org/2001/XMLSchema" xmlns:xs="http://www.w3.org/2001/XMLSchema" xmlns:p="http://schemas.microsoft.com/office/2006/metadata/properties" xmlns:ns2="f6bd5873-a795-41bb-b95d-15fded9f88b8" xmlns:ns3="99b5d83c-5215-4298-8a0e-c71a03b0473c" targetNamespace="http://schemas.microsoft.com/office/2006/metadata/properties" ma:root="true" ma:fieldsID="09202787d532ea70f6d50e6060dbcd6a" ns2:_="" ns3:_="">
    <xsd:import namespace="f6bd5873-a795-41bb-b95d-15fded9f88b8"/>
    <xsd:import namespace="99b5d83c-5215-4298-8a0e-c71a03b047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5873-a795-41bb-b95d-15fded9f88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5d83c-5215-4298-8a0e-c71a03b047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DCC2-6913-4097-8662-C1C02EDC0D61}">
  <ds:schemaRefs>
    <ds:schemaRef ds:uri="99b5d83c-5215-4298-8a0e-c71a03b0473c"/>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f6bd5873-a795-41bb-b95d-15fded9f88b8"/>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3.xml><?xml version="1.0" encoding="utf-8"?>
<ds:datastoreItem xmlns:ds="http://schemas.openxmlformats.org/officeDocument/2006/customXml" ds:itemID="{C41386B0-6CE6-45E6-8D0D-8223D643F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d5873-a795-41bb-b95d-15fded9f88b8"/>
    <ds:schemaRef ds:uri="99b5d83c-5215-4298-8a0e-c71a03b0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89AF2-3504-46E7-B432-E5B8131C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1</TotalTime>
  <Pages>5</Pages>
  <Words>1515</Words>
  <Characters>8639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10134</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Junaa Buwa</dc:creator>
  <cp:lastModifiedBy>Rebecca Minichilli</cp:lastModifiedBy>
  <cp:revision>2</cp:revision>
  <cp:lastPrinted>2014-03-03T01:31:00Z</cp:lastPrinted>
  <dcterms:created xsi:type="dcterms:W3CDTF">2021-03-19T04:43:00Z</dcterms:created>
  <dcterms:modified xsi:type="dcterms:W3CDTF">2021-03-19T04:43:00Z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0x01010015E1B98EACA2DE45BCC19C7CF208F032</vt:lpwstr>
  </property>
</Properties>
</file>