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0D100E" w:rsidRPr="000D100E" w14:paraId="64C284DA"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FB4451" w14:textId="77777777" w:rsidR="0049017B" w:rsidRPr="000D100E" w:rsidRDefault="00BF0D4E" w:rsidP="0049017B">
            <w:pPr>
              <w:pStyle w:val="JDIntroHeadings"/>
              <w:rPr>
                <w:rFonts w:ascii="ABCSans Light" w:hAnsi="ABCSans Light"/>
                <w:sz w:val="18"/>
                <w:szCs w:val="18"/>
              </w:rPr>
            </w:pPr>
            <w:bookmarkStart w:id="0" w:name="_Hlk507073777"/>
            <w:bookmarkStart w:id="1" w:name="_GoBack" w:colFirst="3" w:colLast="3"/>
            <w:r w:rsidRPr="000D100E">
              <w:rPr>
                <w:rFonts w:ascii="ABCSans Light" w:hAnsi="ABCSans Light"/>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78D814" w14:textId="6F0CDA71" w:rsidR="0049017B" w:rsidRPr="004C20B3" w:rsidRDefault="000D100E" w:rsidP="004C20B3">
            <w:pPr>
              <w:rPr>
                <w:rFonts w:ascii="ABCSans Light" w:hAnsi="ABCSans Light"/>
                <w:sz w:val="18"/>
                <w:szCs w:val="18"/>
              </w:rPr>
            </w:pPr>
            <w:sdt>
              <w:sdtPr>
                <w:rPr>
                  <w:rFonts w:ascii="ABCSans Light" w:hAnsi="ABCSans Light" w:cs="Times New Roman"/>
                  <w:sz w:val="18"/>
                  <w:szCs w:val="18"/>
                  <w:lang w:val="en-US" w:eastAsia="en-AU"/>
                </w:rPr>
                <w:alias w:val="Title"/>
                <w:tag w:val=""/>
                <w:id w:val="274906832"/>
                <w:placeholder>
                  <w:docPart w:val="D82369A9610A4750B7CFA36C1B069881"/>
                </w:placeholder>
                <w:dataBinding w:prefixMappings="xmlns:ns0='http://purl.org/dc/elements/1.1/' xmlns:ns1='http://schemas.openxmlformats.org/package/2006/metadata/core-properties' " w:xpath="/ns1:coreProperties[1]/ns0:title[1]" w:storeItemID="{6C3C8BC8-F283-45AE-878A-BAB7291924A1}"/>
                <w:text/>
              </w:sdtPr>
              <w:sdtContent>
                <w:r w:rsidRPr="004C20B3">
                  <w:rPr>
                    <w:rFonts w:ascii="ABCSans Light" w:hAnsi="ABCSans Light" w:cs="Times New Roman"/>
                    <w:sz w:val="18"/>
                    <w:szCs w:val="18"/>
                    <w:lang w:val="en-US" w:eastAsia="en-AU"/>
                  </w:rPr>
                  <w:t>Rights Clearance and Research                                     Coordinator</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064C76" w14:textId="77777777" w:rsidR="0049017B" w:rsidRPr="000D100E" w:rsidRDefault="00BF0D4E" w:rsidP="0049017B">
            <w:pPr>
              <w:pStyle w:val="JDIntroHeadings"/>
              <w:rPr>
                <w:rFonts w:ascii="ABCSans Light" w:hAnsi="ABCSans Light"/>
                <w:sz w:val="18"/>
                <w:szCs w:val="18"/>
              </w:rPr>
            </w:pPr>
            <w:r w:rsidRPr="000D100E">
              <w:rPr>
                <w:rFonts w:ascii="ABCSans Light" w:hAnsi="ABCSans Light"/>
                <w:sz w:val="18"/>
                <w:szCs w:val="18"/>
              </w:rPr>
              <w:t>Position No</w:t>
            </w:r>
            <w:r w:rsidR="00336F2E" w:rsidRPr="000D100E">
              <w:rPr>
                <w:rFonts w:ascii="ABCSans Light" w:hAnsi="ABCSans Light"/>
                <w:sz w:val="18"/>
                <w:szCs w:val="18"/>
              </w:rPr>
              <w:t>.</w:t>
            </w:r>
          </w:p>
        </w:tc>
        <w:sdt>
          <w:sdtPr>
            <w:rPr>
              <w:rFonts w:ascii="ABCSans Light" w:hAnsi="ABCSans Light"/>
              <w:sz w:val="18"/>
              <w:szCs w:val="18"/>
            </w:rPr>
            <w:alias w:val="Position No."/>
            <w:tag w:val="Position_x0020_No_x002e_"/>
            <w:id w:val="2132973377"/>
            <w:placeholder>
              <w:docPart w:val="905EEA216FF24DB28360472F56B5FD7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B01280" w14:textId="2AF57E86" w:rsidR="0049017B" w:rsidRPr="000D100E" w:rsidRDefault="000D100E" w:rsidP="0049017B">
                <w:pPr>
                  <w:rPr>
                    <w:rFonts w:ascii="ABCSans Light" w:hAnsi="ABCSans Light"/>
                    <w:sz w:val="18"/>
                    <w:szCs w:val="18"/>
                  </w:rPr>
                </w:pPr>
                <w:r w:rsidRPr="000D100E">
                  <w:rPr>
                    <w:rFonts w:ascii="ABCSans Light" w:hAnsi="ABCSans Light"/>
                    <w:sz w:val="18"/>
                    <w:szCs w:val="18"/>
                  </w:rPr>
                  <w:t>30007215</w:t>
                </w:r>
              </w:p>
            </w:tc>
          </w:sdtContent>
        </w:sdt>
      </w:tr>
      <w:bookmarkEnd w:id="0"/>
      <w:tr w:rsidR="000D100E" w:rsidRPr="000D100E" w14:paraId="2F30486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6F7C8F" w14:textId="77777777" w:rsidR="00BF0D4E" w:rsidRPr="000D100E" w:rsidRDefault="00BF0D4E" w:rsidP="00BF0D4E">
            <w:pPr>
              <w:pStyle w:val="JDIntroHeadings"/>
              <w:rPr>
                <w:rFonts w:ascii="ABCSans Light" w:hAnsi="ABCSans Light"/>
                <w:sz w:val="18"/>
                <w:szCs w:val="18"/>
              </w:rPr>
            </w:pPr>
            <w:r w:rsidRPr="000D100E">
              <w:rPr>
                <w:rFonts w:ascii="ABCSans Light" w:hAnsi="ABCSans Light"/>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10A39DC" w14:textId="37716F47" w:rsidR="00BF0D4E" w:rsidRPr="000D100E" w:rsidRDefault="009151A8"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Team"/>
                <w:tag w:val="Team"/>
                <w:id w:val="-1496189679"/>
                <w:placeholder>
                  <w:docPart w:val="C7D05AB08D4D4505BFF30DAF9D6C94E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Finance &amp; Strategy">
                  <w:listItem w:value="[Team]"/>
                </w:dropDownList>
              </w:sdtPr>
              <w:sdtEndPr>
                <w:rPr>
                  <w:rStyle w:val="PlaceholderText"/>
                </w:rPr>
              </w:sdtEndPr>
              <w:sdtContent>
                <w:r w:rsidR="000D100E" w:rsidRPr="000D100E">
                  <w:rPr>
                    <w:rStyle w:val="PlaceholderText"/>
                    <w:rFonts w:ascii="ABCSans Light" w:hAnsi="ABCSans Light"/>
                    <w:color w:val="auto"/>
                    <w:sz w:val="18"/>
                    <w:szCs w:val="18"/>
                  </w:rPr>
                  <w:t>Finance &amp; Strategy</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5AAACD" w14:textId="77777777" w:rsidR="00BF0D4E" w:rsidRPr="000D100E" w:rsidRDefault="00BF0D4E" w:rsidP="00BF0D4E">
            <w:pPr>
              <w:pStyle w:val="JDIntroHeadings"/>
              <w:rPr>
                <w:rFonts w:ascii="ABCSans Light" w:hAnsi="ABCSans Light"/>
                <w:sz w:val="18"/>
                <w:szCs w:val="18"/>
              </w:rPr>
            </w:pPr>
            <w:r w:rsidRPr="000D100E">
              <w:rPr>
                <w:rFonts w:ascii="ABCSans Light" w:hAnsi="ABCSans Light"/>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575A4F" w14:textId="515FA473" w:rsidR="00BF0D4E" w:rsidRPr="000D100E" w:rsidRDefault="009151A8"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Classification"/>
                <w:tag w:val="Classification"/>
                <w:id w:val="2016416635"/>
                <w:placeholder>
                  <w:docPart w:val="571F0EAAF621497E8AF79028AA9E2FB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Administrative/Professional">
                  <w:listItem w:value="[Classification]"/>
                </w:dropDownList>
              </w:sdtPr>
              <w:sdtEndPr>
                <w:rPr>
                  <w:rStyle w:val="PlaceholderText"/>
                </w:rPr>
              </w:sdtEndPr>
              <w:sdtContent>
                <w:r w:rsidR="000D100E" w:rsidRPr="000D100E">
                  <w:rPr>
                    <w:rStyle w:val="PlaceholderText"/>
                    <w:rFonts w:ascii="ABCSans Light" w:hAnsi="ABCSans Light"/>
                    <w:color w:val="auto"/>
                    <w:sz w:val="18"/>
                    <w:szCs w:val="18"/>
                  </w:rPr>
                  <w:t>Administrative/Professional</w:t>
                </w:r>
              </w:sdtContent>
            </w:sdt>
          </w:p>
        </w:tc>
      </w:tr>
      <w:tr w:rsidR="000D100E" w:rsidRPr="000D100E" w14:paraId="353E6AC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55E6F0" w14:textId="77777777" w:rsidR="00BF0D4E" w:rsidRPr="000D100E" w:rsidRDefault="00BF0D4E" w:rsidP="00BF0D4E">
            <w:pPr>
              <w:pStyle w:val="JDIntroHeadings"/>
              <w:rPr>
                <w:rFonts w:ascii="ABCSans Light" w:hAnsi="ABCSans Light"/>
                <w:sz w:val="18"/>
                <w:szCs w:val="18"/>
              </w:rPr>
            </w:pPr>
            <w:r w:rsidRPr="000D100E">
              <w:rPr>
                <w:rFonts w:ascii="ABCSans Light" w:hAnsi="ABCSans Light"/>
                <w:sz w:val="18"/>
                <w:szCs w:val="18"/>
              </w:rPr>
              <w:t>Department</w:t>
            </w:r>
          </w:p>
        </w:tc>
        <w:sdt>
          <w:sdtPr>
            <w:rPr>
              <w:rFonts w:ascii="ABCSans Light" w:hAnsi="ABCSans Light"/>
              <w:sz w:val="18"/>
              <w:szCs w:val="18"/>
            </w:rPr>
            <w:alias w:val="Department"/>
            <w:tag w:val="Department"/>
            <w:id w:val="-128555144"/>
            <w:placeholder>
              <w:docPart w:val="0170F60516B041D8B07C1B8DC265964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897161" w14:textId="3A434EEF" w:rsidR="00BF0D4E" w:rsidRPr="000D100E" w:rsidRDefault="000D100E" w:rsidP="00BF0D4E">
                <w:pPr>
                  <w:rPr>
                    <w:rFonts w:ascii="ABCSans Light" w:hAnsi="ABCSans Light"/>
                    <w:sz w:val="18"/>
                    <w:szCs w:val="18"/>
                  </w:rPr>
                </w:pPr>
                <w:r w:rsidRPr="000D100E">
                  <w:rPr>
                    <w:rFonts w:ascii="ABCSans Light" w:hAnsi="ABCSans Light"/>
                    <w:sz w:val="18"/>
                    <w:szCs w:val="18"/>
                  </w:rPr>
                  <w:t>Legal/Rights Management</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CFA188" w14:textId="77777777" w:rsidR="00AB6592" w:rsidRPr="000D100E" w:rsidRDefault="00BF0D4E" w:rsidP="00BF0D4E">
            <w:pPr>
              <w:pStyle w:val="JDIntroHeadings"/>
              <w:rPr>
                <w:rFonts w:ascii="ABCSans Light" w:hAnsi="ABCSans Light"/>
                <w:sz w:val="18"/>
                <w:szCs w:val="18"/>
              </w:rPr>
            </w:pPr>
            <w:r w:rsidRPr="000D100E">
              <w:rPr>
                <w:rFonts w:ascii="ABCSans Light" w:hAnsi="ABCSans Light"/>
                <w:sz w:val="18"/>
                <w:szCs w:val="18"/>
              </w:rPr>
              <w:t>Schedule</w:t>
            </w:r>
          </w:p>
          <w:p w14:paraId="1B74ABA9" w14:textId="77777777" w:rsidR="00BF0D4E" w:rsidRPr="000D100E" w:rsidRDefault="00AB6592" w:rsidP="00BF0D4E">
            <w:pPr>
              <w:pStyle w:val="JDIntroHeadings"/>
              <w:rPr>
                <w:rFonts w:ascii="ABCSans Light" w:hAnsi="ABCSans Light"/>
                <w:sz w:val="18"/>
                <w:szCs w:val="18"/>
              </w:rPr>
            </w:pPr>
            <w:r w:rsidRPr="000D100E">
              <w:rPr>
                <w:rFonts w:ascii="ABCSans Light" w:hAnsi="ABCSans Light"/>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EA3049" w14:textId="4814074E" w:rsidR="00143D22" w:rsidRPr="000D100E" w:rsidRDefault="009151A8"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Schedule"/>
                <w:tag w:val="Schedule"/>
                <w:id w:val="-622843611"/>
                <w:placeholder>
                  <w:docPart w:val="51C415CB9E0944A5BAB8B5B6B3F1738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A">
                  <w:listItem w:value="[Schedule]"/>
                </w:dropDownList>
              </w:sdtPr>
              <w:sdtEndPr>
                <w:rPr>
                  <w:rStyle w:val="PlaceholderText"/>
                </w:rPr>
              </w:sdtEndPr>
              <w:sdtContent>
                <w:r w:rsidR="000D100E" w:rsidRPr="000D100E">
                  <w:rPr>
                    <w:rStyle w:val="PlaceholderText"/>
                    <w:rFonts w:ascii="ABCSans Light" w:hAnsi="ABCSans Light"/>
                    <w:color w:val="auto"/>
                    <w:sz w:val="18"/>
                    <w:szCs w:val="18"/>
                  </w:rPr>
                  <w:t>Schedule A</w:t>
                </w:r>
              </w:sdtContent>
            </w:sdt>
          </w:p>
          <w:p w14:paraId="644B3BB5" w14:textId="2F7E269E" w:rsidR="00AB6592" w:rsidRPr="000D100E" w:rsidRDefault="009151A8"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Roster Cycle"/>
                <w:tag w:val="Roster_x0020_Cycle"/>
                <w:id w:val="1361709002"/>
                <w:placeholder>
                  <w:docPart w:val="EAEEC106E81F453D8C3B9482EA45D4F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Non-Rostered">
                  <w:listItem w:value="[Roster Cycle]"/>
                </w:dropDownList>
              </w:sdtPr>
              <w:sdtEndPr>
                <w:rPr>
                  <w:rStyle w:val="PlaceholderText"/>
                </w:rPr>
              </w:sdtEndPr>
              <w:sdtContent>
                <w:r w:rsidR="000D100E" w:rsidRPr="000D100E">
                  <w:rPr>
                    <w:rStyle w:val="PlaceholderText"/>
                    <w:rFonts w:ascii="ABCSans Light" w:hAnsi="ABCSans Light"/>
                    <w:color w:val="auto"/>
                    <w:sz w:val="18"/>
                    <w:szCs w:val="18"/>
                  </w:rPr>
                  <w:t>Non-Rostered</w:t>
                </w:r>
              </w:sdtContent>
            </w:sdt>
          </w:p>
        </w:tc>
      </w:tr>
      <w:tr w:rsidR="000D100E" w:rsidRPr="000D100E" w14:paraId="5FD7FE02"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92BD24" w14:textId="77777777" w:rsidR="00BF0D4E" w:rsidRPr="000D100E" w:rsidRDefault="00BF0D4E" w:rsidP="00BF0D4E">
            <w:pPr>
              <w:pStyle w:val="JDIntroHeadings"/>
              <w:rPr>
                <w:rFonts w:ascii="ABCSans Light" w:hAnsi="ABCSans Light"/>
                <w:sz w:val="18"/>
                <w:szCs w:val="18"/>
              </w:rPr>
            </w:pPr>
            <w:r w:rsidRPr="000D100E">
              <w:rPr>
                <w:rFonts w:ascii="ABCSans Light" w:hAnsi="ABCSans Light"/>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6EE30C" w14:textId="6C6C66DB" w:rsidR="00BF0D4E" w:rsidRPr="000D100E" w:rsidRDefault="009151A8" w:rsidP="00BF0D4E">
            <w:pPr>
              <w:rPr>
                <w:rFonts w:ascii="ABCSans Light" w:hAnsi="ABCSans Light"/>
                <w:sz w:val="18"/>
                <w:szCs w:val="18"/>
              </w:rPr>
            </w:pPr>
            <w:sdt>
              <w:sdtPr>
                <w:rPr>
                  <w:rFonts w:ascii="ABCSans Light" w:hAnsi="ABCSans Light"/>
                  <w:sz w:val="18"/>
                  <w:szCs w:val="18"/>
                </w:rPr>
                <w:alias w:val="Location (Name)"/>
                <w:tag w:val="Location"/>
                <w:id w:val="2005314881"/>
                <w:placeholder>
                  <w:docPart w:val="29FA942829254CD7904BBDBBC9DFCB23"/>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EndPr/>
              <w:sdtContent>
                <w:r w:rsidR="000D100E" w:rsidRPr="000D100E">
                  <w:rPr>
                    <w:rFonts w:ascii="ABCSans Light" w:hAnsi="ABCSans Light"/>
                    <w:sz w:val="18"/>
                    <w:szCs w:val="18"/>
                  </w:rPr>
                  <w:t>Ultimo</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7091C73" w14:textId="77777777" w:rsidR="00BF0D4E" w:rsidRPr="000D100E" w:rsidRDefault="00BF0D4E" w:rsidP="00BF0D4E">
            <w:pPr>
              <w:pStyle w:val="JDIntroHeadings"/>
              <w:rPr>
                <w:rFonts w:ascii="ABCSans Light" w:hAnsi="ABCSans Light"/>
                <w:sz w:val="18"/>
                <w:szCs w:val="18"/>
              </w:rPr>
            </w:pPr>
            <w:r w:rsidRPr="000D100E">
              <w:rPr>
                <w:rFonts w:ascii="ABCSans Light" w:hAnsi="ABCSans Light"/>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95407F" w14:textId="29147B9E" w:rsidR="00BF0D4E" w:rsidRPr="000D100E" w:rsidRDefault="009151A8"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Band / Level"/>
                <w:tag w:val="Level"/>
                <w:id w:val="2140226077"/>
                <w:placeholder>
                  <w:docPart w:val="105C348ED70D437BBA296999D01FA3E5"/>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4">
                  <w:listItem w:value="[Band / Level]"/>
                </w:dropDownList>
              </w:sdtPr>
              <w:sdtEndPr>
                <w:rPr>
                  <w:rStyle w:val="PlaceholderText"/>
                </w:rPr>
              </w:sdtEndPr>
              <w:sdtContent>
                <w:r w:rsidR="000D100E" w:rsidRPr="000D100E">
                  <w:rPr>
                    <w:rStyle w:val="PlaceholderText"/>
                    <w:rFonts w:ascii="ABCSans Light" w:hAnsi="ABCSans Light"/>
                    <w:color w:val="auto"/>
                    <w:sz w:val="18"/>
                    <w:szCs w:val="18"/>
                  </w:rPr>
                  <w:t>Band 4</w:t>
                </w:r>
              </w:sdtContent>
            </w:sdt>
          </w:p>
        </w:tc>
      </w:tr>
      <w:tr w:rsidR="000D100E" w:rsidRPr="000D100E" w14:paraId="3ECF7FB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388391" w14:textId="77777777" w:rsidR="00BF0D4E" w:rsidRPr="000D100E" w:rsidRDefault="00BF0D4E" w:rsidP="00BF0D4E">
            <w:pPr>
              <w:pStyle w:val="JDIntroHeadings"/>
              <w:rPr>
                <w:rFonts w:ascii="ABCSans Light" w:hAnsi="ABCSans Light"/>
                <w:sz w:val="18"/>
                <w:szCs w:val="18"/>
              </w:rPr>
            </w:pPr>
            <w:r w:rsidRPr="000D100E">
              <w:rPr>
                <w:rFonts w:ascii="ABCSans Light" w:hAnsi="ABCSans Light"/>
                <w:sz w:val="18"/>
                <w:szCs w:val="18"/>
              </w:rPr>
              <w:t>Reports to</w:t>
            </w:r>
            <w:r w:rsidR="00E50272" w:rsidRPr="000D100E">
              <w:rPr>
                <w:rFonts w:ascii="ABCSans Light" w:hAnsi="ABCSans Light"/>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sz w:val="18"/>
                <w:szCs w:val="18"/>
              </w:rPr>
              <w:alias w:val="Reporting To (Position Title)"/>
              <w:tag w:val="Reporting_x0020_To"/>
              <w:id w:val="-1699917253"/>
              <w:placeholder>
                <w:docPart w:val="345DCC81A80948C1836C84E454E18F40"/>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Reporting_x0020_To[1]" w:storeItemID="{BC271412-49B8-4689-9AF4-C1C890563DA4}"/>
              <w:text/>
            </w:sdtPr>
            <w:sdtContent>
              <w:p w14:paraId="1F1C40A6" w14:textId="1A6703BC" w:rsidR="00BF0D4E" w:rsidRPr="009151A8" w:rsidRDefault="000D100E" w:rsidP="00BF0D4E">
                <w:pPr>
                  <w:rPr>
                    <w:rFonts w:ascii="ABCSans Light" w:hAnsi="ABCSans Light"/>
                    <w:sz w:val="18"/>
                    <w:szCs w:val="18"/>
                  </w:rPr>
                </w:pPr>
                <w:r w:rsidRPr="009151A8">
                  <w:rPr>
                    <w:rFonts w:ascii="ABCSans Light" w:hAnsi="ABCSans Light"/>
                    <w:sz w:val="18"/>
                    <w:szCs w:val="18"/>
                  </w:rPr>
                  <w:t>Team Lead, Rights Management</w:t>
                </w:r>
              </w:p>
            </w:sdtContent>
          </w:sdt>
          <w:sdt>
            <w:sdtPr>
              <w:rPr>
                <w:rFonts w:ascii="ABCSans Light" w:hAnsi="ABCSans Light"/>
                <w:sz w:val="18"/>
                <w:szCs w:val="18"/>
              </w:rPr>
              <w:alias w:val="Reporting To (Position No.)"/>
              <w:tag w:val="Reporting_x0020_To_x0020__x0028_Position_x0029_"/>
              <w:id w:val="1446275877"/>
              <w:placeholder>
                <w:docPart w:val="3C990D71A2BA438D8CE2ACA91837B70A"/>
              </w:placeholder>
              <w:showingPlcHd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19E8D43C" w14:textId="77777777" w:rsidR="00AB6592" w:rsidRPr="000D100E" w:rsidRDefault="00143D22" w:rsidP="00BF0D4E">
                <w:pPr>
                  <w:rPr>
                    <w:rFonts w:ascii="ABCSans Light" w:hAnsi="ABCSans Light"/>
                    <w:sz w:val="18"/>
                    <w:szCs w:val="18"/>
                  </w:rPr>
                </w:pPr>
                <w:r w:rsidRPr="000D100E">
                  <w:rPr>
                    <w:rStyle w:val="PlaceholderText"/>
                    <w:rFonts w:ascii="ABCSans Light" w:hAnsi="ABCSans Light"/>
                    <w:color w:val="auto"/>
                    <w:sz w:val="18"/>
                    <w:szCs w:val="18"/>
                  </w:rPr>
                  <w:t>[Reporting To (Position No.)]</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422B08E" w14:textId="77777777" w:rsidR="00BF0D4E" w:rsidRPr="000D100E" w:rsidRDefault="0098091A" w:rsidP="00BF0D4E">
            <w:pPr>
              <w:pStyle w:val="JDIntroHeadings"/>
              <w:rPr>
                <w:rFonts w:ascii="ABCSans Light" w:hAnsi="ABCSans Light"/>
                <w:sz w:val="18"/>
                <w:szCs w:val="18"/>
              </w:rPr>
            </w:pPr>
            <w:r w:rsidRPr="000D100E">
              <w:rPr>
                <w:rFonts w:ascii="ABCSans Light" w:hAnsi="ABCSans Light"/>
                <w:sz w:val="18"/>
                <w:szCs w:val="18"/>
              </w:rPr>
              <w:t xml:space="preserve">HR </w:t>
            </w:r>
            <w:r w:rsidR="00AB6592" w:rsidRPr="000D100E">
              <w:rPr>
                <w:rFonts w:ascii="ABCSans Light" w:hAnsi="ABCSans Light"/>
                <w:sz w:val="18"/>
                <w:szCs w:val="18"/>
              </w:rPr>
              <w:t>Endorsement</w:t>
            </w:r>
          </w:p>
        </w:tc>
        <w:sdt>
          <w:sdtPr>
            <w:rPr>
              <w:rStyle w:val="PlaceholderText"/>
              <w:rFonts w:ascii="ABCSans Light" w:hAnsi="ABCSans Light"/>
              <w:color w:val="auto"/>
              <w:sz w:val="18"/>
              <w:szCs w:val="18"/>
            </w:rPr>
            <w:alias w:val="Endorsement"/>
            <w:tag w:val="Endorsement"/>
            <w:id w:val="1895315186"/>
            <w:placeholder>
              <w:docPart w:val="914E8EAA793D46D0AF282A75633C178C"/>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11-12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1DBF841" w14:textId="0811F64B" w:rsidR="00BF0D4E" w:rsidRPr="000D100E" w:rsidRDefault="000D100E" w:rsidP="00BF0D4E">
                <w:pPr>
                  <w:rPr>
                    <w:rStyle w:val="PlaceholderText"/>
                    <w:rFonts w:ascii="ABCSans Light" w:hAnsi="ABCSans Light"/>
                    <w:color w:val="auto"/>
                    <w:sz w:val="18"/>
                    <w:szCs w:val="18"/>
                  </w:rPr>
                </w:pPr>
                <w:r w:rsidRPr="000D100E">
                  <w:rPr>
                    <w:rStyle w:val="PlaceholderText"/>
                    <w:rFonts w:ascii="ABCSans Light" w:hAnsi="ABCSans Light"/>
                    <w:color w:val="auto"/>
                    <w:sz w:val="18"/>
                    <w:szCs w:val="18"/>
                  </w:rPr>
                  <w:t>12/11/2018</w:t>
                </w:r>
              </w:p>
            </w:tc>
          </w:sdtContent>
        </w:sdt>
      </w:tr>
      <w:tr w:rsidR="000D100E" w:rsidRPr="000D100E" w14:paraId="41C4769A"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3963B932" w14:textId="77777777" w:rsidR="00BF0D4E" w:rsidRPr="000D100E" w:rsidRDefault="00BF0D4E" w:rsidP="00BF0D4E">
            <w:pPr>
              <w:pStyle w:val="JDHeadings"/>
              <w:rPr>
                <w:rFonts w:ascii="ABCSans Light" w:hAnsi="ABCSans Light"/>
                <w:b w:val="0"/>
                <w:sz w:val="18"/>
                <w:szCs w:val="18"/>
              </w:rPr>
            </w:pPr>
            <w:r w:rsidRPr="000D100E">
              <w:rPr>
                <w:rFonts w:ascii="ABCSans Light" w:hAnsi="ABCSans Light"/>
                <w:b w:val="0"/>
                <w:sz w:val="18"/>
                <w:szCs w:val="18"/>
              </w:rPr>
              <w:t>Purpose</w:t>
            </w:r>
          </w:p>
        </w:tc>
      </w:tr>
    </w:tbl>
    <w:bookmarkEnd w:id="1"/>
    <w:p w14:paraId="2906B7B5" w14:textId="0C770617" w:rsidR="00B042D9" w:rsidRPr="000D100E" w:rsidRDefault="000D100E" w:rsidP="000D100E">
      <w:pPr>
        <w:tabs>
          <w:tab w:val="left" w:pos="1512"/>
        </w:tabs>
        <w:rPr>
          <w:rFonts w:ascii="ABCSans Light" w:hAnsi="ABCSans Light"/>
          <w:sz w:val="18"/>
          <w:szCs w:val="18"/>
        </w:rPr>
      </w:pPr>
      <w:r w:rsidRPr="000D100E">
        <w:rPr>
          <w:rFonts w:ascii="ABCSans Light" w:hAnsi="ABCSans Light"/>
          <w:sz w:val="18"/>
          <w:szCs w:val="18"/>
        </w:rPr>
        <w:t>To perform the research, assessment, negotiation and clearance of 3</w:t>
      </w:r>
      <w:r w:rsidRPr="000D100E">
        <w:rPr>
          <w:rFonts w:ascii="ABCSans Light" w:hAnsi="ABCSans Light"/>
          <w:sz w:val="18"/>
          <w:szCs w:val="18"/>
          <w:vertAlign w:val="superscript"/>
        </w:rPr>
        <w:t>rd</w:t>
      </w:r>
      <w:r w:rsidRPr="000D100E">
        <w:rPr>
          <w:rFonts w:ascii="ABCSans Light" w:hAnsi="ABCSans Light"/>
          <w:sz w:val="18"/>
          <w:szCs w:val="18"/>
        </w:rPr>
        <w:t xml:space="preserve"> Party owned underlying Rights for inclusion in the ABC's content for Broadcast, communication, ABC Product or supply.</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0D100E" w:rsidRPr="000D100E" w14:paraId="16DE17F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01C2525B" w14:textId="77777777" w:rsidR="006F58DF" w:rsidRPr="000D100E" w:rsidRDefault="006F58DF" w:rsidP="0055494D">
            <w:pPr>
              <w:pStyle w:val="JDHeadings"/>
              <w:rPr>
                <w:rFonts w:ascii="ABCSans Light" w:hAnsi="ABCSans Light"/>
                <w:b w:val="0"/>
                <w:sz w:val="18"/>
                <w:szCs w:val="18"/>
              </w:rPr>
            </w:pPr>
            <w:r w:rsidRPr="000D100E">
              <w:rPr>
                <w:rFonts w:ascii="ABCSans Light" w:hAnsi="ABCSans Light"/>
                <w:b w:val="0"/>
                <w:sz w:val="18"/>
                <w:szCs w:val="18"/>
              </w:rPr>
              <w:t>Key Accountabilities</w:t>
            </w:r>
          </w:p>
        </w:tc>
      </w:tr>
    </w:tbl>
    <w:p w14:paraId="7199ADE7" w14:textId="6385D306" w:rsidR="000D100E" w:rsidRPr="000D100E" w:rsidRDefault="000D100E" w:rsidP="000D100E">
      <w:pPr>
        <w:pStyle w:val="Bullets"/>
        <w:numPr>
          <w:ilvl w:val="0"/>
          <w:numId w:val="25"/>
        </w:numPr>
        <w:ind w:left="360"/>
        <w:rPr>
          <w:rFonts w:ascii="ABCSans Light" w:hAnsi="ABCSans Light"/>
          <w:noProof/>
          <w:sz w:val="18"/>
          <w:szCs w:val="18"/>
        </w:rPr>
      </w:pPr>
      <w:r w:rsidRPr="000D100E">
        <w:rPr>
          <w:rFonts w:ascii="ABCSans Light" w:hAnsi="ABCSans Light"/>
          <w:sz w:val="18"/>
          <w:szCs w:val="18"/>
        </w:rPr>
        <w:t>N</w:t>
      </w:r>
      <w:r w:rsidRPr="000D100E">
        <w:rPr>
          <w:rFonts w:ascii="ABCSans Light" w:hAnsi="ABCSans Light"/>
          <w:noProof/>
          <w:sz w:val="18"/>
          <w:szCs w:val="18"/>
        </w:rPr>
        <w:t>egotiate Rights and rates for, and undertake the clearance of, underlying Rights material, with 3</w:t>
      </w:r>
      <w:r w:rsidRPr="000D100E">
        <w:rPr>
          <w:rFonts w:ascii="ABCSans Light" w:hAnsi="ABCSans Light"/>
          <w:noProof/>
          <w:sz w:val="18"/>
          <w:szCs w:val="18"/>
          <w:vertAlign w:val="superscript"/>
        </w:rPr>
        <w:t>rd</w:t>
      </w:r>
      <w:r w:rsidRPr="000D100E">
        <w:rPr>
          <w:rFonts w:ascii="ABCSans Light" w:hAnsi="ABCSans Light"/>
          <w:noProof/>
          <w:sz w:val="18"/>
          <w:szCs w:val="18"/>
        </w:rPr>
        <w:t xml:space="preserve"> Party Rights holders, for use in ABC content for broadcast, communication, ABC Product or supply.</w:t>
      </w:r>
    </w:p>
    <w:p w14:paraId="4502FFB8" w14:textId="62B13C4A" w:rsidR="000D100E" w:rsidRPr="000D100E" w:rsidRDefault="000D100E" w:rsidP="000D100E">
      <w:pPr>
        <w:pStyle w:val="Bullets"/>
        <w:numPr>
          <w:ilvl w:val="0"/>
          <w:numId w:val="25"/>
        </w:numPr>
        <w:ind w:left="360"/>
        <w:rPr>
          <w:rFonts w:ascii="ABCSans Light" w:hAnsi="ABCSans Light"/>
          <w:noProof/>
          <w:sz w:val="18"/>
          <w:szCs w:val="18"/>
        </w:rPr>
      </w:pPr>
      <w:r w:rsidRPr="000D100E">
        <w:rPr>
          <w:rFonts w:ascii="ABCSans Light" w:hAnsi="ABCSans Light"/>
          <w:noProof/>
          <w:sz w:val="18"/>
          <w:szCs w:val="18"/>
        </w:rPr>
        <w:t>Ensure clearances of this underlying Rights material are negotiated in accordance with ABC requirements and comply with the ABC's acquired or exploitable Rights.</w:t>
      </w:r>
    </w:p>
    <w:p w14:paraId="1CEEFB9B" w14:textId="059DB05C" w:rsidR="000D100E" w:rsidRPr="000D100E" w:rsidRDefault="000D100E" w:rsidP="000D100E">
      <w:pPr>
        <w:pStyle w:val="Bullets"/>
        <w:numPr>
          <w:ilvl w:val="0"/>
          <w:numId w:val="25"/>
        </w:numPr>
        <w:ind w:left="360"/>
        <w:rPr>
          <w:rFonts w:ascii="ABCSans Light" w:hAnsi="ABCSans Light"/>
          <w:noProof/>
          <w:sz w:val="18"/>
          <w:szCs w:val="18"/>
        </w:rPr>
      </w:pPr>
      <w:r w:rsidRPr="000D100E">
        <w:rPr>
          <w:rFonts w:ascii="ABCSans Light" w:hAnsi="ABCSans Light"/>
          <w:noProof/>
          <w:sz w:val="18"/>
          <w:szCs w:val="18"/>
        </w:rPr>
        <w:t>Prepare underlying Rights clearance documentation and ensure this information is appropriately recorded and distributed.</w:t>
      </w:r>
    </w:p>
    <w:p w14:paraId="3A7D23FE" w14:textId="0634CA5B" w:rsidR="000D100E" w:rsidRPr="000D100E" w:rsidRDefault="000D100E" w:rsidP="000D100E">
      <w:pPr>
        <w:pStyle w:val="Bullets"/>
        <w:numPr>
          <w:ilvl w:val="0"/>
          <w:numId w:val="25"/>
        </w:numPr>
        <w:ind w:left="360"/>
        <w:rPr>
          <w:rFonts w:ascii="ABCSans Light" w:hAnsi="ABCSans Light"/>
          <w:noProof/>
          <w:sz w:val="18"/>
          <w:szCs w:val="18"/>
        </w:rPr>
      </w:pPr>
      <w:r w:rsidRPr="000D100E">
        <w:rPr>
          <w:rFonts w:ascii="ABCSans Light" w:hAnsi="ABCSans Light"/>
          <w:noProof/>
          <w:sz w:val="18"/>
          <w:szCs w:val="18"/>
        </w:rPr>
        <w:t>As allocated, respond to Content Makers or Sales requests for underlying Rights clearance and/ or assessment.  Plan, research and carry out negotiation and clearance in the most effective manner, ensuring clients are notified of any issues which may impact on budgetary or editorial decisions</w:t>
      </w:r>
    </w:p>
    <w:p w14:paraId="6DDA8CCE" w14:textId="77777777" w:rsidR="000D100E" w:rsidRPr="000D100E" w:rsidRDefault="000D100E" w:rsidP="000D100E">
      <w:pPr>
        <w:pStyle w:val="Bullets"/>
        <w:numPr>
          <w:ilvl w:val="0"/>
          <w:numId w:val="25"/>
        </w:numPr>
        <w:ind w:left="360"/>
        <w:rPr>
          <w:rFonts w:ascii="ABCSans Light" w:hAnsi="ABCSans Light"/>
          <w:noProof/>
          <w:sz w:val="18"/>
          <w:szCs w:val="18"/>
        </w:rPr>
      </w:pPr>
      <w:r w:rsidRPr="000D100E">
        <w:rPr>
          <w:rFonts w:ascii="ABCSans Light" w:hAnsi="ABCSans Light"/>
          <w:noProof/>
          <w:sz w:val="18"/>
          <w:szCs w:val="18"/>
        </w:rPr>
        <w:t>Contribute to Program and Content Makers understanding of underlying Rights and their ability to negotiate appropriate underlying Rights clearances</w:t>
      </w:r>
    </w:p>
    <w:p w14:paraId="7458AA40" w14:textId="77777777" w:rsidR="000D100E" w:rsidRPr="000D100E" w:rsidRDefault="000D100E" w:rsidP="000D100E">
      <w:pPr>
        <w:pStyle w:val="Bullets"/>
        <w:numPr>
          <w:ilvl w:val="0"/>
          <w:numId w:val="25"/>
        </w:numPr>
        <w:spacing w:before="120"/>
        <w:ind w:left="360"/>
        <w:rPr>
          <w:rFonts w:ascii="ABCSans Light" w:hAnsi="ABCSans Light"/>
          <w:sz w:val="18"/>
          <w:szCs w:val="18"/>
        </w:rPr>
      </w:pPr>
      <w:r w:rsidRPr="000D100E">
        <w:rPr>
          <w:rFonts w:ascii="ABCSans Light" w:hAnsi="ABCSans Light"/>
          <w:sz w:val="18"/>
          <w:szCs w:val="18"/>
        </w:rPr>
        <w:t>Actively promote the ABC values and apply all relevant workplace policies and guidelines.</w:t>
      </w:r>
    </w:p>
    <w:p w14:paraId="1A50A776" w14:textId="21ABDD0F" w:rsidR="00523AEB" w:rsidRPr="000D100E" w:rsidRDefault="000D100E" w:rsidP="000D100E">
      <w:pPr>
        <w:pStyle w:val="Bullets"/>
        <w:numPr>
          <w:ilvl w:val="0"/>
          <w:numId w:val="25"/>
        </w:numPr>
        <w:spacing w:before="120"/>
        <w:ind w:left="360"/>
        <w:rPr>
          <w:rFonts w:ascii="ABCSans Light" w:hAnsi="ABCSans Light"/>
          <w:sz w:val="18"/>
          <w:szCs w:val="18"/>
        </w:rPr>
      </w:pPr>
      <w:r w:rsidRPr="000D100E">
        <w:rPr>
          <w:rFonts w:ascii="ABCSans Light" w:hAnsi="ABCSans Light"/>
          <w:sz w:val="18"/>
          <w:szCs w:val="18"/>
        </w:rPr>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0D100E" w:rsidRPr="000D100E" w14:paraId="45FD12C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33511EA" w14:textId="77777777" w:rsidR="006F58DF" w:rsidRPr="000D100E" w:rsidRDefault="00523AEB" w:rsidP="0055494D">
            <w:pPr>
              <w:pStyle w:val="JDHeadings"/>
              <w:rPr>
                <w:rFonts w:ascii="ABCSans Light" w:hAnsi="ABCSans Light"/>
                <w:b w:val="0"/>
                <w:sz w:val="18"/>
                <w:szCs w:val="18"/>
              </w:rPr>
            </w:pPr>
            <w:r w:rsidRPr="000D100E">
              <w:rPr>
                <w:rFonts w:ascii="ABCSans Light" w:hAnsi="ABCSans Light"/>
                <w:sz w:val="18"/>
                <w:szCs w:val="18"/>
              </w:rPr>
              <w:br w:type="page"/>
            </w:r>
            <w:r w:rsidR="006F58DF" w:rsidRPr="000D100E">
              <w:rPr>
                <w:rFonts w:ascii="ABCSans Light" w:hAnsi="ABCSans Light"/>
                <w:b w:val="0"/>
                <w:sz w:val="18"/>
                <w:szCs w:val="18"/>
              </w:rPr>
              <w:t>Key Capabilities/Qualifications/Experience</w:t>
            </w:r>
          </w:p>
        </w:tc>
      </w:tr>
    </w:tbl>
    <w:p w14:paraId="2E5277CF" w14:textId="77777777" w:rsidR="000D100E" w:rsidRPr="000D100E" w:rsidRDefault="00476362"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sz w:val="18"/>
          <w:szCs w:val="18"/>
        </w:rPr>
        <w:t xml:space="preserve"> </w:t>
      </w:r>
      <w:r w:rsidR="000D100E" w:rsidRPr="000D100E">
        <w:rPr>
          <w:rFonts w:ascii="ABCSans Light" w:hAnsi="ABCSans Light"/>
          <w:sz w:val="18"/>
          <w:szCs w:val="18"/>
        </w:rPr>
        <w:t xml:space="preserve">Demonstrated ability to coordinate and manage the research, negotiation and clearance process for the ABC use of Underlying Rights </w:t>
      </w:r>
    </w:p>
    <w:p w14:paraId="2CCB0596" w14:textId="77777777" w:rsidR="000D100E" w:rsidRPr="000D100E" w:rsidRDefault="000D100E"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sz w:val="18"/>
          <w:szCs w:val="18"/>
        </w:rPr>
        <w:t>Good working knowledge of copyright legislation and ABC blanket agreements, and negotiation and contracting procedures, together with the ability to apply this knowledge to the individual clearance of underlying Rights</w:t>
      </w:r>
    </w:p>
    <w:p w14:paraId="03A2069D" w14:textId="77777777" w:rsidR="000D100E" w:rsidRPr="000D100E" w:rsidRDefault="000D100E"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sz w:val="18"/>
          <w:szCs w:val="18"/>
        </w:rPr>
        <w:t xml:space="preserve">Sound knowledge of copyright issues in the current media and broadcast environment and its impact on the ABC’s use of Underlying Rights </w:t>
      </w:r>
    </w:p>
    <w:p w14:paraId="79E47492" w14:textId="77777777" w:rsidR="000D100E" w:rsidRPr="000D100E" w:rsidRDefault="000D100E"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sz w:val="18"/>
          <w:szCs w:val="18"/>
        </w:rPr>
        <w:t>Demonstrated ability to identify and respond to internal client needs and build and maintain good client relationships</w:t>
      </w:r>
    </w:p>
    <w:p w14:paraId="4C590671" w14:textId="77777777" w:rsidR="000D100E" w:rsidRPr="000D100E" w:rsidRDefault="000D100E"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sz w:val="18"/>
          <w:szCs w:val="18"/>
        </w:rPr>
        <w:t>Ability to effectively share information and knowledge both within the Group, and with internal clients</w:t>
      </w:r>
    </w:p>
    <w:p w14:paraId="0E58EB34" w14:textId="77777777" w:rsidR="000D100E" w:rsidRPr="000D100E" w:rsidRDefault="000D100E"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sz w:val="18"/>
          <w:szCs w:val="18"/>
        </w:rPr>
        <w:t>Ability to implement ABC’s Rights negotiation and research procedures, standards and guidelines</w:t>
      </w:r>
    </w:p>
    <w:p w14:paraId="0443EEAE" w14:textId="77777777" w:rsidR="000D100E" w:rsidRPr="000D100E" w:rsidRDefault="000D100E"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sz w:val="18"/>
          <w:szCs w:val="18"/>
        </w:rPr>
        <w:t>Knowledge of ABC Rights information systems</w:t>
      </w:r>
    </w:p>
    <w:p w14:paraId="3D2832F2" w14:textId="77777777" w:rsidR="000D100E" w:rsidRPr="000D100E" w:rsidRDefault="000D100E"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b/>
          <w:sz w:val="18"/>
          <w:szCs w:val="18"/>
        </w:rPr>
        <w:t>ABC Principles:</w:t>
      </w:r>
      <w:r w:rsidRPr="000D100E">
        <w:rPr>
          <w:rFonts w:ascii="ABCSans Light" w:hAnsi="ABCSans Light"/>
          <w:sz w:val="18"/>
          <w:szCs w:val="18"/>
        </w:rPr>
        <w:t xml:space="preserve"> Demonstrated commitment to the ABC Principles of We are ABC, Straight Talking, People Focused, Accountable and Open &amp; Transparent.</w:t>
      </w:r>
    </w:p>
    <w:p w14:paraId="4A374E6C" w14:textId="77777777" w:rsidR="000D100E" w:rsidRPr="000D100E" w:rsidRDefault="000D100E" w:rsidP="000D100E">
      <w:pPr>
        <w:numPr>
          <w:ilvl w:val="0"/>
          <w:numId w:val="12"/>
        </w:numPr>
        <w:shd w:val="clear" w:color="auto" w:fill="FFFFFF"/>
        <w:spacing w:before="120" w:after="120"/>
        <w:rPr>
          <w:rFonts w:ascii="ABCSans Light" w:hAnsi="ABCSans Light"/>
          <w:b/>
          <w:sz w:val="18"/>
          <w:szCs w:val="18"/>
        </w:rPr>
      </w:pPr>
      <w:r w:rsidRPr="000D100E">
        <w:rPr>
          <w:rFonts w:ascii="ABCSans Light" w:hAnsi="ABCSans Light"/>
          <w:b/>
          <w:sz w:val="18"/>
          <w:szCs w:val="18"/>
        </w:rPr>
        <w:lastRenderedPageBreak/>
        <w:t xml:space="preserve">ABC Policies: </w:t>
      </w:r>
      <w:r w:rsidRPr="000D100E">
        <w:rPr>
          <w:rFonts w:ascii="ABCSans Light" w:hAnsi="ABCSans Light"/>
          <w:sz w:val="18"/>
          <w:szCs w:val="18"/>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46C85D46" w14:textId="77777777" w:rsidR="000D100E" w:rsidRPr="000D100E" w:rsidRDefault="000D100E" w:rsidP="000D100E">
      <w:pPr>
        <w:numPr>
          <w:ilvl w:val="0"/>
          <w:numId w:val="12"/>
        </w:numPr>
        <w:shd w:val="clear" w:color="auto" w:fill="FFFFFF"/>
        <w:spacing w:before="120" w:after="120"/>
        <w:rPr>
          <w:rFonts w:ascii="ABCSans Light" w:hAnsi="ABCSans Light"/>
          <w:sz w:val="18"/>
          <w:szCs w:val="18"/>
        </w:rPr>
      </w:pPr>
      <w:r w:rsidRPr="000D100E">
        <w:rPr>
          <w:rFonts w:ascii="ABCSans Light" w:hAnsi="ABCSans Light"/>
          <w:b/>
          <w:sz w:val="18"/>
          <w:szCs w:val="18"/>
        </w:rPr>
        <w:t xml:space="preserve">Diversity and Inclusion: </w:t>
      </w:r>
      <w:r w:rsidRPr="000D100E">
        <w:rPr>
          <w:rFonts w:ascii="ABCSans Light" w:hAnsi="ABCSans Light"/>
          <w:sz w:val="18"/>
          <w:szCs w:val="18"/>
        </w:rPr>
        <w:t xml:space="preserve">Ability to communicate effectively and build relationships with people from a range of diverse backgrounds. </w:t>
      </w:r>
    </w:p>
    <w:p w14:paraId="2D4C494C" w14:textId="2248B4D2" w:rsidR="00260A22" w:rsidRPr="00260A22" w:rsidRDefault="00260A22" w:rsidP="000D100E">
      <w:pPr>
        <w:shd w:val="clear" w:color="auto" w:fill="FFFFFF"/>
        <w:spacing w:before="120" w:after="120"/>
        <w:rPr>
          <w:rFonts w:ascii="ABCSans Light" w:hAnsi="ABCSans Light"/>
          <w:sz w:val="18"/>
          <w:szCs w:val="18"/>
        </w:rPr>
      </w:pPr>
    </w:p>
    <w:sectPr w:rsidR="00260A22" w:rsidRPr="00260A22"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9260" w14:textId="77777777" w:rsidR="00632ACE" w:rsidRDefault="00632ACE" w:rsidP="00AF0DF4">
      <w:r>
        <w:separator/>
      </w:r>
    </w:p>
  </w:endnote>
  <w:endnote w:type="continuationSeparator" w:id="0">
    <w:p w14:paraId="0BDEAB2D" w14:textId="77777777" w:rsidR="00632ACE" w:rsidRDefault="00632ACE" w:rsidP="00AF0DF4">
      <w:r>
        <w:continuationSeparator/>
      </w:r>
    </w:p>
  </w:endnote>
  <w:endnote w:type="continuationNotice" w:id="1">
    <w:p w14:paraId="22828FE0" w14:textId="77777777" w:rsidR="00632ACE" w:rsidRDefault="00632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811"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152FA880" w14:textId="77777777" w:rsidTr="00177DD7">
      <w:tc>
        <w:tcPr>
          <w:tcW w:w="390" w:type="dxa"/>
          <w:tcMar>
            <w:top w:w="0" w:type="dxa"/>
            <w:left w:w="0" w:type="dxa"/>
            <w:bottom w:w="0" w:type="dxa"/>
            <w:right w:w="0" w:type="dxa"/>
          </w:tcMar>
          <w:vAlign w:val="center"/>
          <w:hideMark/>
        </w:tcPr>
        <w:p w14:paraId="41E71D25" w14:textId="77777777" w:rsidR="00B042D9" w:rsidRDefault="00B042D9" w:rsidP="00B042D9">
          <w:pPr>
            <w:rPr>
              <w:lang w:eastAsia="en-AU"/>
            </w:rPr>
          </w:pPr>
          <w:r>
            <w:rPr>
              <w:noProof/>
              <w:lang w:val="en-GB" w:eastAsia="en-GB"/>
            </w:rPr>
            <w:drawing>
              <wp:inline distT="0" distB="0" distL="0" distR="0" wp14:anchorId="419D9CD5" wp14:editId="56967FFA">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A55ED88" w14:textId="77777777" w:rsidR="00B042D9" w:rsidRDefault="00B042D9" w:rsidP="00B042D9">
          <w:r>
            <w:rPr>
              <w:noProof/>
              <w:lang w:val="en-GB" w:eastAsia="en-GB"/>
            </w:rPr>
            <w:drawing>
              <wp:inline distT="0" distB="0" distL="0" distR="0" wp14:anchorId="66B88989" wp14:editId="5081464D">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D86531F" w14:textId="77777777" w:rsidR="00B042D9" w:rsidRDefault="00B042D9" w:rsidP="00B042D9">
          <w:r>
            <w:rPr>
              <w:noProof/>
              <w:lang w:val="en-GB" w:eastAsia="en-GB"/>
            </w:rPr>
            <w:drawing>
              <wp:inline distT="0" distB="0" distL="0" distR="0" wp14:anchorId="0A72E9A4" wp14:editId="757A011B">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06000FA"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5E1265CA"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0606" w14:textId="77777777" w:rsidR="00632ACE" w:rsidRDefault="00632ACE" w:rsidP="00AF0DF4">
      <w:r>
        <w:separator/>
      </w:r>
    </w:p>
  </w:footnote>
  <w:footnote w:type="continuationSeparator" w:id="0">
    <w:p w14:paraId="30AA6A01" w14:textId="77777777" w:rsidR="00632ACE" w:rsidRDefault="00632ACE" w:rsidP="00AF0DF4">
      <w:r>
        <w:continuationSeparator/>
      </w:r>
    </w:p>
  </w:footnote>
  <w:footnote w:type="continuationNotice" w:id="1">
    <w:p w14:paraId="75F737ED" w14:textId="77777777" w:rsidR="00632ACE" w:rsidRDefault="00632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9B89"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4E83016" wp14:editId="5A897CB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C95"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782E95F" wp14:editId="243FE0B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B54600F"/>
    <w:multiLevelType w:val="hybridMultilevel"/>
    <w:tmpl w:val="D1322A66"/>
    <w:lvl w:ilvl="0" w:tplc="827C4C20">
      <w:numFmt w:val="bullet"/>
      <w:lvlText w:val="-"/>
      <w:lvlJc w:val="left"/>
      <w:pPr>
        <w:ind w:left="1950" w:hanging="360"/>
      </w:pPr>
      <w:rPr>
        <w:rFonts w:ascii="Times" w:eastAsia="Times New Roman" w:hAnsi="Times" w:cs="Times" w:hint="default"/>
      </w:rPr>
    </w:lvl>
    <w:lvl w:ilvl="1" w:tplc="0C090003" w:tentative="1">
      <w:start w:val="1"/>
      <w:numFmt w:val="bullet"/>
      <w:lvlText w:val="o"/>
      <w:lvlJc w:val="left"/>
      <w:pPr>
        <w:ind w:left="2670" w:hanging="360"/>
      </w:pPr>
      <w:rPr>
        <w:rFonts w:ascii="Courier New" w:hAnsi="Courier New" w:cs="Courier New" w:hint="default"/>
      </w:rPr>
    </w:lvl>
    <w:lvl w:ilvl="2" w:tplc="0C090005" w:tentative="1">
      <w:start w:val="1"/>
      <w:numFmt w:val="bullet"/>
      <w:lvlText w:val=""/>
      <w:lvlJc w:val="left"/>
      <w:pPr>
        <w:ind w:left="3390" w:hanging="360"/>
      </w:pPr>
      <w:rPr>
        <w:rFonts w:ascii="Wingdings" w:hAnsi="Wingdings" w:hint="default"/>
      </w:rPr>
    </w:lvl>
    <w:lvl w:ilvl="3" w:tplc="0C090001" w:tentative="1">
      <w:start w:val="1"/>
      <w:numFmt w:val="bullet"/>
      <w:lvlText w:val=""/>
      <w:lvlJc w:val="left"/>
      <w:pPr>
        <w:ind w:left="4110" w:hanging="360"/>
      </w:pPr>
      <w:rPr>
        <w:rFonts w:ascii="Symbol" w:hAnsi="Symbol" w:hint="default"/>
      </w:rPr>
    </w:lvl>
    <w:lvl w:ilvl="4" w:tplc="0C090003" w:tentative="1">
      <w:start w:val="1"/>
      <w:numFmt w:val="bullet"/>
      <w:lvlText w:val="o"/>
      <w:lvlJc w:val="left"/>
      <w:pPr>
        <w:ind w:left="4830" w:hanging="360"/>
      </w:pPr>
      <w:rPr>
        <w:rFonts w:ascii="Courier New" w:hAnsi="Courier New" w:cs="Courier New" w:hint="default"/>
      </w:rPr>
    </w:lvl>
    <w:lvl w:ilvl="5" w:tplc="0C090005" w:tentative="1">
      <w:start w:val="1"/>
      <w:numFmt w:val="bullet"/>
      <w:lvlText w:val=""/>
      <w:lvlJc w:val="left"/>
      <w:pPr>
        <w:ind w:left="5550" w:hanging="360"/>
      </w:pPr>
      <w:rPr>
        <w:rFonts w:ascii="Wingdings" w:hAnsi="Wingdings" w:hint="default"/>
      </w:rPr>
    </w:lvl>
    <w:lvl w:ilvl="6" w:tplc="0C090001" w:tentative="1">
      <w:start w:val="1"/>
      <w:numFmt w:val="bullet"/>
      <w:lvlText w:val=""/>
      <w:lvlJc w:val="left"/>
      <w:pPr>
        <w:ind w:left="6270" w:hanging="360"/>
      </w:pPr>
      <w:rPr>
        <w:rFonts w:ascii="Symbol" w:hAnsi="Symbol" w:hint="default"/>
      </w:rPr>
    </w:lvl>
    <w:lvl w:ilvl="7" w:tplc="0C090003" w:tentative="1">
      <w:start w:val="1"/>
      <w:numFmt w:val="bullet"/>
      <w:lvlText w:val="o"/>
      <w:lvlJc w:val="left"/>
      <w:pPr>
        <w:ind w:left="6990" w:hanging="360"/>
      </w:pPr>
      <w:rPr>
        <w:rFonts w:ascii="Courier New" w:hAnsi="Courier New" w:cs="Courier New" w:hint="default"/>
      </w:rPr>
    </w:lvl>
    <w:lvl w:ilvl="8" w:tplc="0C090005" w:tentative="1">
      <w:start w:val="1"/>
      <w:numFmt w:val="bullet"/>
      <w:lvlText w:val=""/>
      <w:lvlJc w:val="left"/>
      <w:pPr>
        <w:ind w:left="7710" w:hanging="360"/>
      </w:pPr>
      <w:rPr>
        <w:rFonts w:ascii="Wingdings" w:hAnsi="Wingdings" w:hint="default"/>
      </w:rPr>
    </w:lvl>
  </w:abstractNum>
  <w:abstractNum w:abstractNumId="10"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2"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4"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7"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B274D"/>
    <w:multiLevelType w:val="hybridMultilevel"/>
    <w:tmpl w:val="EE20F15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3" w15:restartNumberingAfterBreak="0">
    <w:nsid w:val="699E0DF0"/>
    <w:multiLevelType w:val="hybridMultilevel"/>
    <w:tmpl w:val="5F96736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1AC9"/>
    <w:multiLevelType w:val="hybridMultilevel"/>
    <w:tmpl w:val="96363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14"/>
  </w:num>
  <w:num w:numId="4">
    <w:abstractNumId w:val="16"/>
  </w:num>
  <w:num w:numId="5">
    <w:abstractNumId w:val="22"/>
  </w:num>
  <w:num w:numId="6">
    <w:abstractNumId w:val="11"/>
  </w:num>
  <w:num w:numId="7">
    <w:abstractNumId w:val="3"/>
  </w:num>
  <w:num w:numId="8">
    <w:abstractNumId w:val="1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3"/>
  </w:num>
  <w:num w:numId="14">
    <w:abstractNumId w:val="0"/>
  </w:num>
  <w:num w:numId="15">
    <w:abstractNumId w:val="17"/>
  </w:num>
  <w:num w:numId="16">
    <w:abstractNumId w:val="3"/>
  </w:num>
  <w:num w:numId="17">
    <w:abstractNumId w:val="25"/>
  </w:num>
  <w:num w:numId="18">
    <w:abstractNumId w:val="15"/>
  </w:num>
  <w:num w:numId="19">
    <w:abstractNumId w:val="2"/>
  </w:num>
  <w:num w:numId="20">
    <w:abstractNumId w:val="8"/>
  </w:num>
  <w:num w:numId="21">
    <w:abstractNumId w:val="6"/>
  </w:num>
  <w:num w:numId="22">
    <w:abstractNumId w:val="10"/>
  </w:num>
  <w:num w:numId="23">
    <w:abstractNumId w:val="19"/>
  </w:num>
  <w:num w:numId="24">
    <w:abstractNumId w:val="23"/>
  </w:num>
  <w:num w:numId="25">
    <w:abstractNumId w:val="24"/>
  </w:num>
  <w:num w:numId="26">
    <w:abstractNumId w:val="9"/>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57"/>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100E"/>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20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2ACE"/>
    <w:rsid w:val="00637CE7"/>
    <w:rsid w:val="00656F08"/>
    <w:rsid w:val="00656FE6"/>
    <w:rsid w:val="006603E0"/>
    <w:rsid w:val="0066087F"/>
    <w:rsid w:val="006616CE"/>
    <w:rsid w:val="00661F57"/>
    <w:rsid w:val="0066325F"/>
    <w:rsid w:val="00666AC6"/>
    <w:rsid w:val="00670F30"/>
    <w:rsid w:val="00671131"/>
    <w:rsid w:val="00673C49"/>
    <w:rsid w:val="00676E36"/>
    <w:rsid w:val="0068167C"/>
    <w:rsid w:val="0068454D"/>
    <w:rsid w:val="006920AB"/>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37B62"/>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51A8"/>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875"/>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882"/>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917539"/>
  <w15:docId w15:val="{2C6BE3A0-389D-4217-A4E6-FCE3164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369A9610A4750B7CFA36C1B069881"/>
        <w:category>
          <w:name w:val="General"/>
          <w:gallery w:val="placeholder"/>
        </w:category>
        <w:types>
          <w:type w:val="bbPlcHdr"/>
        </w:types>
        <w:behaviors>
          <w:behavior w:val="content"/>
        </w:behaviors>
        <w:guid w:val="{B9255ECE-0CEB-47CC-81E0-796706B15DD7}"/>
      </w:docPartPr>
      <w:docPartBody>
        <w:p w:rsidR="0098047E" w:rsidRDefault="00D60993">
          <w:pPr>
            <w:pStyle w:val="D82369A9610A4750B7CFA36C1B069881"/>
          </w:pPr>
          <w:r w:rsidRPr="009A749A">
            <w:rPr>
              <w:rStyle w:val="PlaceholderText"/>
            </w:rPr>
            <w:t>[Title]</w:t>
          </w:r>
        </w:p>
      </w:docPartBody>
    </w:docPart>
    <w:docPart>
      <w:docPartPr>
        <w:name w:val="905EEA216FF24DB28360472F56B5FD7C"/>
        <w:category>
          <w:name w:val="General"/>
          <w:gallery w:val="placeholder"/>
        </w:category>
        <w:types>
          <w:type w:val="bbPlcHdr"/>
        </w:types>
        <w:behaviors>
          <w:behavior w:val="content"/>
        </w:behaviors>
        <w:guid w:val="{E6D56703-5090-46A1-859D-8FC71E8419B9}"/>
      </w:docPartPr>
      <w:docPartBody>
        <w:p w:rsidR="0098047E" w:rsidRDefault="00D60993">
          <w:pPr>
            <w:pStyle w:val="905EEA216FF24DB28360472F56B5FD7C"/>
          </w:pPr>
          <w:r w:rsidRPr="009A749A">
            <w:rPr>
              <w:rStyle w:val="PlaceholderText"/>
            </w:rPr>
            <w:t>[Position No.]</w:t>
          </w:r>
        </w:p>
      </w:docPartBody>
    </w:docPart>
    <w:docPart>
      <w:docPartPr>
        <w:name w:val="C7D05AB08D4D4505BFF30DAF9D6C94E0"/>
        <w:category>
          <w:name w:val="General"/>
          <w:gallery w:val="placeholder"/>
        </w:category>
        <w:types>
          <w:type w:val="bbPlcHdr"/>
        </w:types>
        <w:behaviors>
          <w:behavior w:val="content"/>
        </w:behaviors>
        <w:guid w:val="{09D3C7A7-A2D7-4FE2-AF6A-BA4770FAE7DF}"/>
      </w:docPartPr>
      <w:docPartBody>
        <w:p w:rsidR="0098047E" w:rsidRDefault="00D60993">
          <w:pPr>
            <w:pStyle w:val="C7D05AB08D4D4505BFF30DAF9D6C94E0"/>
          </w:pPr>
          <w:r w:rsidRPr="009A749A">
            <w:rPr>
              <w:rStyle w:val="PlaceholderText"/>
            </w:rPr>
            <w:t>[Team]</w:t>
          </w:r>
        </w:p>
      </w:docPartBody>
    </w:docPart>
    <w:docPart>
      <w:docPartPr>
        <w:name w:val="571F0EAAF621497E8AF79028AA9E2FBE"/>
        <w:category>
          <w:name w:val="General"/>
          <w:gallery w:val="placeholder"/>
        </w:category>
        <w:types>
          <w:type w:val="bbPlcHdr"/>
        </w:types>
        <w:behaviors>
          <w:behavior w:val="content"/>
        </w:behaviors>
        <w:guid w:val="{D525065D-8954-4701-93F2-68683B29C8DA}"/>
      </w:docPartPr>
      <w:docPartBody>
        <w:p w:rsidR="0098047E" w:rsidRDefault="00D60993">
          <w:pPr>
            <w:pStyle w:val="571F0EAAF621497E8AF79028AA9E2FBE"/>
          </w:pPr>
          <w:r w:rsidRPr="009A749A">
            <w:rPr>
              <w:rStyle w:val="PlaceholderText"/>
            </w:rPr>
            <w:t>[Classification]</w:t>
          </w:r>
        </w:p>
      </w:docPartBody>
    </w:docPart>
    <w:docPart>
      <w:docPartPr>
        <w:name w:val="0170F60516B041D8B07C1B8DC265964E"/>
        <w:category>
          <w:name w:val="General"/>
          <w:gallery w:val="placeholder"/>
        </w:category>
        <w:types>
          <w:type w:val="bbPlcHdr"/>
        </w:types>
        <w:behaviors>
          <w:behavior w:val="content"/>
        </w:behaviors>
        <w:guid w:val="{AF70D290-09A6-4391-AA1F-AEE8739DFBE0}"/>
      </w:docPartPr>
      <w:docPartBody>
        <w:p w:rsidR="0098047E" w:rsidRDefault="00D60993">
          <w:pPr>
            <w:pStyle w:val="0170F60516B041D8B07C1B8DC265964E"/>
          </w:pPr>
          <w:r w:rsidRPr="009A749A">
            <w:rPr>
              <w:rStyle w:val="PlaceholderText"/>
            </w:rPr>
            <w:t>[Department]</w:t>
          </w:r>
        </w:p>
      </w:docPartBody>
    </w:docPart>
    <w:docPart>
      <w:docPartPr>
        <w:name w:val="51C415CB9E0944A5BAB8B5B6B3F17385"/>
        <w:category>
          <w:name w:val="General"/>
          <w:gallery w:val="placeholder"/>
        </w:category>
        <w:types>
          <w:type w:val="bbPlcHdr"/>
        </w:types>
        <w:behaviors>
          <w:behavior w:val="content"/>
        </w:behaviors>
        <w:guid w:val="{C94B7CA4-6FDB-48A8-B8D7-96F59D6D0BF9}"/>
      </w:docPartPr>
      <w:docPartBody>
        <w:p w:rsidR="0098047E" w:rsidRDefault="00D60993">
          <w:pPr>
            <w:pStyle w:val="51C415CB9E0944A5BAB8B5B6B3F17385"/>
          </w:pPr>
          <w:r w:rsidRPr="009A749A">
            <w:rPr>
              <w:rStyle w:val="PlaceholderText"/>
            </w:rPr>
            <w:t>[Schedule]</w:t>
          </w:r>
        </w:p>
      </w:docPartBody>
    </w:docPart>
    <w:docPart>
      <w:docPartPr>
        <w:name w:val="EAEEC106E81F453D8C3B9482EA45D4F0"/>
        <w:category>
          <w:name w:val="General"/>
          <w:gallery w:val="placeholder"/>
        </w:category>
        <w:types>
          <w:type w:val="bbPlcHdr"/>
        </w:types>
        <w:behaviors>
          <w:behavior w:val="content"/>
        </w:behaviors>
        <w:guid w:val="{3308B17E-F95A-40BC-9EBC-A4C364D54660}"/>
      </w:docPartPr>
      <w:docPartBody>
        <w:p w:rsidR="0098047E" w:rsidRDefault="00D60993">
          <w:pPr>
            <w:pStyle w:val="EAEEC106E81F453D8C3B9482EA45D4F0"/>
          </w:pPr>
          <w:r w:rsidRPr="009A749A">
            <w:rPr>
              <w:rStyle w:val="PlaceholderText"/>
            </w:rPr>
            <w:t>[Roster Cycle]</w:t>
          </w:r>
        </w:p>
      </w:docPartBody>
    </w:docPart>
    <w:docPart>
      <w:docPartPr>
        <w:name w:val="29FA942829254CD7904BBDBBC9DFCB23"/>
        <w:category>
          <w:name w:val="General"/>
          <w:gallery w:val="placeholder"/>
        </w:category>
        <w:types>
          <w:type w:val="bbPlcHdr"/>
        </w:types>
        <w:behaviors>
          <w:behavior w:val="content"/>
        </w:behaviors>
        <w:guid w:val="{D807D9AF-A2A6-4010-AB77-BB39FCD7DB0F}"/>
      </w:docPartPr>
      <w:docPartBody>
        <w:p w:rsidR="0098047E" w:rsidRDefault="00D60993">
          <w:pPr>
            <w:pStyle w:val="29FA942829254CD7904BBDBBC9DFCB23"/>
          </w:pPr>
          <w:r w:rsidRPr="009A749A">
            <w:rPr>
              <w:rStyle w:val="PlaceholderText"/>
            </w:rPr>
            <w:t>[Location (Name)]</w:t>
          </w:r>
        </w:p>
      </w:docPartBody>
    </w:docPart>
    <w:docPart>
      <w:docPartPr>
        <w:name w:val="105C348ED70D437BBA296999D01FA3E5"/>
        <w:category>
          <w:name w:val="General"/>
          <w:gallery w:val="placeholder"/>
        </w:category>
        <w:types>
          <w:type w:val="bbPlcHdr"/>
        </w:types>
        <w:behaviors>
          <w:behavior w:val="content"/>
        </w:behaviors>
        <w:guid w:val="{42A579A6-E1F2-4F2A-A8AD-283B9B7FDBC8}"/>
      </w:docPartPr>
      <w:docPartBody>
        <w:p w:rsidR="0098047E" w:rsidRDefault="00D60993">
          <w:pPr>
            <w:pStyle w:val="105C348ED70D437BBA296999D01FA3E5"/>
          </w:pPr>
          <w:r w:rsidRPr="00650DD9">
            <w:rPr>
              <w:rStyle w:val="PlaceholderText"/>
            </w:rPr>
            <w:t>[Band / Level]</w:t>
          </w:r>
        </w:p>
      </w:docPartBody>
    </w:docPart>
    <w:docPart>
      <w:docPartPr>
        <w:name w:val="345DCC81A80948C1836C84E454E18F40"/>
        <w:category>
          <w:name w:val="General"/>
          <w:gallery w:val="placeholder"/>
        </w:category>
        <w:types>
          <w:type w:val="bbPlcHdr"/>
        </w:types>
        <w:behaviors>
          <w:behavior w:val="content"/>
        </w:behaviors>
        <w:guid w:val="{16260160-4FCF-442C-AA58-032EF6A2B47C}"/>
      </w:docPartPr>
      <w:docPartBody>
        <w:p w:rsidR="0098047E" w:rsidRDefault="00D60993">
          <w:pPr>
            <w:pStyle w:val="345DCC81A80948C1836C84E454E18F40"/>
          </w:pPr>
          <w:r w:rsidRPr="00A5131C">
            <w:rPr>
              <w:rStyle w:val="PlaceholderText"/>
            </w:rPr>
            <w:t>[Reporting To (Position Title)]</w:t>
          </w:r>
        </w:p>
      </w:docPartBody>
    </w:docPart>
    <w:docPart>
      <w:docPartPr>
        <w:name w:val="3C990D71A2BA438D8CE2ACA91837B70A"/>
        <w:category>
          <w:name w:val="General"/>
          <w:gallery w:val="placeholder"/>
        </w:category>
        <w:types>
          <w:type w:val="bbPlcHdr"/>
        </w:types>
        <w:behaviors>
          <w:behavior w:val="content"/>
        </w:behaviors>
        <w:guid w:val="{DF777343-1C75-454D-B94C-9AB50480051B}"/>
      </w:docPartPr>
      <w:docPartBody>
        <w:p w:rsidR="0098047E" w:rsidRDefault="00D60993">
          <w:pPr>
            <w:pStyle w:val="3C990D71A2BA438D8CE2ACA91837B70A"/>
          </w:pPr>
          <w:r w:rsidRPr="009A749A">
            <w:rPr>
              <w:rStyle w:val="PlaceholderText"/>
            </w:rPr>
            <w:t>[Reporting To (Position No.)]</w:t>
          </w:r>
        </w:p>
      </w:docPartBody>
    </w:docPart>
    <w:docPart>
      <w:docPartPr>
        <w:name w:val="914E8EAA793D46D0AF282A75633C178C"/>
        <w:category>
          <w:name w:val="General"/>
          <w:gallery w:val="placeholder"/>
        </w:category>
        <w:types>
          <w:type w:val="bbPlcHdr"/>
        </w:types>
        <w:behaviors>
          <w:behavior w:val="content"/>
        </w:behaviors>
        <w:guid w:val="{588F713F-9120-4CCF-8EAE-371C11C111BD}"/>
      </w:docPartPr>
      <w:docPartBody>
        <w:p w:rsidR="0098047E" w:rsidRDefault="00D60993">
          <w:pPr>
            <w:pStyle w:val="914E8EAA793D46D0AF282A75633C178C"/>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3"/>
    <w:rsid w:val="0098047E"/>
    <w:rsid w:val="00D6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369A9610A4750B7CFA36C1B069881">
    <w:name w:val="D82369A9610A4750B7CFA36C1B069881"/>
  </w:style>
  <w:style w:type="paragraph" w:customStyle="1" w:styleId="905EEA216FF24DB28360472F56B5FD7C">
    <w:name w:val="905EEA216FF24DB28360472F56B5FD7C"/>
  </w:style>
  <w:style w:type="paragraph" w:customStyle="1" w:styleId="C7D05AB08D4D4505BFF30DAF9D6C94E0">
    <w:name w:val="C7D05AB08D4D4505BFF30DAF9D6C94E0"/>
  </w:style>
  <w:style w:type="paragraph" w:customStyle="1" w:styleId="571F0EAAF621497E8AF79028AA9E2FBE">
    <w:name w:val="571F0EAAF621497E8AF79028AA9E2FBE"/>
  </w:style>
  <w:style w:type="paragraph" w:customStyle="1" w:styleId="0170F60516B041D8B07C1B8DC265964E">
    <w:name w:val="0170F60516B041D8B07C1B8DC265964E"/>
  </w:style>
  <w:style w:type="paragraph" w:customStyle="1" w:styleId="51C415CB9E0944A5BAB8B5B6B3F17385">
    <w:name w:val="51C415CB9E0944A5BAB8B5B6B3F17385"/>
  </w:style>
  <w:style w:type="paragraph" w:customStyle="1" w:styleId="EAEEC106E81F453D8C3B9482EA45D4F0">
    <w:name w:val="EAEEC106E81F453D8C3B9482EA45D4F0"/>
  </w:style>
  <w:style w:type="paragraph" w:customStyle="1" w:styleId="29FA942829254CD7904BBDBBC9DFCB23">
    <w:name w:val="29FA942829254CD7904BBDBBC9DFCB23"/>
  </w:style>
  <w:style w:type="paragraph" w:customStyle="1" w:styleId="105C348ED70D437BBA296999D01FA3E5">
    <w:name w:val="105C348ED70D437BBA296999D01FA3E5"/>
  </w:style>
  <w:style w:type="paragraph" w:customStyle="1" w:styleId="345DCC81A80948C1836C84E454E18F40">
    <w:name w:val="345DCC81A80948C1836C84E454E18F40"/>
  </w:style>
  <w:style w:type="paragraph" w:customStyle="1" w:styleId="3C990D71A2BA438D8CE2ACA91837B70A">
    <w:name w:val="3C990D71A2BA438D8CE2ACA91837B70A"/>
  </w:style>
  <w:style w:type="paragraph" w:customStyle="1" w:styleId="914E8EAA793D46D0AF282A75633C178C">
    <w:name w:val="914E8EAA793D46D0AF282A75633C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86" ma:contentTypeDescription="Create a new document." ma:contentTypeScope="" ma:versionID="850471c8aa9488464a6114646926a4ab">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8adbc5e9400930d7a0f2f6fb55be0bc0"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Content Ideas Lab"/>
          <xsd:enumeration value="Editorial Policies"/>
          <xsd:enumeration value="People &amp; Culture"/>
          <xsd:enumeration value="Entertainment &amp; Specialist"/>
          <xsd:enumeration value="Finance &amp; Strategy"/>
          <xsd:enumeration value="Managing Director’s Office"/>
          <xsd:enumeration value="News, Analysis, Investigations"/>
          <xsd:enumeration value="Product &amp; Content Technology"/>
          <xsd:enumeration value="Public Affairs"/>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Non-Rostered</Roster_x0020_Cycle>
    <Position_x0020_No_x002e_ xmlns="101badb8-e323-47a8-86d4-37e8b5fc840a">30007215</Position_x0020_No_x002e_>
    <Reporting_x0020_To xmlns="101badb8-e323-47a8-86d4-37e8b5fc840a">Team Lead, Rights Management</Reporting_x0020_To>
    <Classification xmlns="101badb8-e323-47a8-86d4-37e8b5fc840a">Administrative/Professional</Classification>
    <Location_x0020__x0028_Ref_x0020_No_x002e__x0029_ xmlns="101badb8-e323-47a8-86d4-37e8b5fc840a" xsi:nil="true"/>
    <Location xmlns="101badb8-e323-47a8-86d4-37e8b5fc840a">Ultimo</Location>
    <Department xmlns="101badb8-e323-47a8-86d4-37e8b5fc840a">Legal/Rights Management</Department>
    <Team xmlns="101badb8-e323-47a8-86d4-37e8b5fc840a">Finance &amp; Strategy</Team>
    <Reporting_x0020_To_x0020__x0028_Position_x0029_ xmlns="101badb8-e323-47a8-86d4-37e8b5fc840a" xsi:nil="true"/>
    <Level xmlns="101badb8-e323-47a8-86d4-37e8b5fc840a">Band 4</Level>
    <Approval_x0020_Status xmlns="101badb8-e323-47a8-86d4-37e8b5fc840a" xsi:nil="true"/>
    <Schedule xmlns="101badb8-e323-47a8-86d4-37e8b5fc840a">Schedule A</Schedule>
    <Endorsement xmlns="4b622d39-91f4-45ce-a9c6-a362228b16be" xmlns:xsi="http://www.w3.org/2001/XMLSchema-instance">2018-11-12T00:00:00</Endorsement>
    <TaxCatchAll xmlns="4b622d39-91f4-45ce-a9c6-a362228b16be"/>
    <_dlc_DocId xmlns="4b622d39-91f4-45ce-a9c6-a362228b16be">PDID-516419848-431</_dlc_DocId>
    <_dlc_DocIdUrl xmlns="4b622d39-91f4-45ce-a9c6-a362228b16be">
      <Url>https://abcportal.sharepoint.com/sites/PositionDescriptions/_layouts/15/DocIdRedir.aspx?ID=PDID-516419848-431</Url>
      <Description>PDID-516419848-431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AE043-7F0C-412E-B3B7-EB86AA13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BC271412-49B8-4689-9AF4-C1C890563DA4}">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101badb8-e323-47a8-86d4-37e8b5fc840a"/>
    <ds:schemaRef ds:uri="4b622d39-91f4-45ce-a9c6-a362228b16be"/>
    <ds:schemaRef ds:uri="http://schemas.microsoft.com/office/2006/metadata/properties"/>
  </ds:schemaRefs>
</ds:datastoreItem>
</file>

<file path=customXml/itemProps5.xml><?xml version="1.0" encoding="utf-8"?>
<ds:datastoreItem xmlns:ds="http://schemas.openxmlformats.org/officeDocument/2006/customXml" ds:itemID="{C572DDD4-FD21-4CAB-9AA6-D2E76599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10</TotalTime>
  <Pages>2</Pages>
  <Words>481</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Rights Clearance and Research                                     Coordinator</vt:lpstr>
    </vt:vector>
  </TitlesOfParts>
  <Company>Australian Broadcasting Corp</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Clearance and Research                                     Coordinator</dc:title>
  <dc:creator>Prasad Mangalagiri</dc:creator>
  <cp:lastModifiedBy>Jordan Cayanan</cp:lastModifiedBy>
  <cp:revision>4</cp:revision>
  <cp:lastPrinted>2017-09-27T07:42:00Z</cp:lastPrinted>
  <dcterms:created xsi:type="dcterms:W3CDTF">2018-11-28T03:36:00Z</dcterms:created>
  <dcterms:modified xsi:type="dcterms:W3CDTF">2018-11-28T03:45:00Z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83bdca0f-7bf5-4830-91a6-70fdadde8881</vt:lpwstr>
  </property>
</Properties>
</file>