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DC183" w14:textId="77777777" w:rsidR="005D5969" w:rsidRPr="006C2ED7" w:rsidRDefault="005D5969" w:rsidP="006C2ED7">
      <w:pPr>
        <w:pStyle w:val="Heading1"/>
        <w:jc w:val="center"/>
      </w:pPr>
      <w:r w:rsidRPr="006C2ED7">
        <w:t xml:space="preserve">Department of </w:t>
      </w:r>
      <w:r w:rsidR="006C2ED7" w:rsidRPr="006C2ED7">
        <w:t>State Growth</w:t>
      </w:r>
    </w:p>
    <w:p w14:paraId="0FE5AFBC" w14:textId="77777777" w:rsidR="005D5969" w:rsidRPr="001327D4" w:rsidRDefault="005D5969" w:rsidP="005D5969">
      <w:pPr>
        <w:pStyle w:val="Heading1"/>
        <w:jc w:val="center"/>
        <w:rPr>
          <w:rFonts w:cs="Arial"/>
          <w:sz w:val="32"/>
          <w:szCs w:val="32"/>
        </w:rPr>
      </w:pPr>
      <w:r w:rsidRPr="001327D4">
        <w:rPr>
          <w:rFonts w:cs="Arial"/>
          <w:noProof/>
          <w:sz w:val="32"/>
          <w:szCs w:val="32"/>
        </w:rPr>
        <w:t>Statement of Duties</w:t>
      </w:r>
    </w:p>
    <w:p w14:paraId="79937D69" w14:textId="77777777" w:rsidR="007F73E6" w:rsidRPr="001327D4" w:rsidRDefault="007F73E6" w:rsidP="00B232E2">
      <w:pPr>
        <w:pBdr>
          <w:bottom w:val="single" w:sz="4" w:space="1" w:color="auto"/>
        </w:pBdr>
        <w:spacing w:before="0"/>
        <w:rPr>
          <w:sz w:val="22"/>
        </w:rPr>
      </w:pPr>
    </w:p>
    <w:p w14:paraId="2A3F153D" w14:textId="793ED805" w:rsidR="006C2ED7" w:rsidRDefault="006C2ED7" w:rsidP="006C2ED7">
      <w:pPr>
        <w:tabs>
          <w:tab w:val="clear" w:pos="2835"/>
          <w:tab w:val="right" w:pos="0"/>
          <w:tab w:val="left" w:pos="3119"/>
        </w:tabs>
        <w:ind w:left="3969" w:right="-1" w:hanging="3969"/>
        <w:jc w:val="both"/>
        <w:rPr>
          <w:rStyle w:val="Heading3Char"/>
          <w:sz w:val="22"/>
        </w:rPr>
      </w:pPr>
      <w:r>
        <w:rPr>
          <w:rStyle w:val="Heading3Char"/>
          <w:sz w:val="22"/>
        </w:rPr>
        <w:t>Position Title:</w:t>
      </w:r>
      <w:r>
        <w:rPr>
          <w:rStyle w:val="Heading3Char"/>
          <w:sz w:val="22"/>
        </w:rPr>
        <w:tab/>
      </w:r>
      <w:r w:rsidR="007F691E">
        <w:rPr>
          <w:rStyle w:val="Heading3Char"/>
          <w:b w:val="0"/>
          <w:sz w:val="22"/>
        </w:rPr>
        <w:t>Data Information Officer</w:t>
      </w:r>
    </w:p>
    <w:p w14:paraId="511E94CF" w14:textId="0FE31A9D" w:rsidR="006C2ED7" w:rsidRDefault="009D522C" w:rsidP="006C2ED7">
      <w:pPr>
        <w:tabs>
          <w:tab w:val="clear" w:pos="2835"/>
          <w:tab w:val="right" w:pos="0"/>
          <w:tab w:val="left" w:pos="3119"/>
        </w:tabs>
        <w:ind w:left="3969" w:right="-1" w:hanging="3969"/>
        <w:jc w:val="both"/>
        <w:rPr>
          <w:sz w:val="22"/>
        </w:rPr>
      </w:pPr>
      <w:r w:rsidRPr="001327D4">
        <w:rPr>
          <w:rStyle w:val="Heading3Char"/>
          <w:sz w:val="22"/>
        </w:rPr>
        <w:t>Position number:</w:t>
      </w:r>
      <w:r w:rsidRPr="001327D4">
        <w:rPr>
          <w:sz w:val="22"/>
        </w:rPr>
        <w:tab/>
      </w:r>
      <w:r w:rsidR="007F691E">
        <w:rPr>
          <w:sz w:val="22"/>
        </w:rPr>
        <w:t>371179</w:t>
      </w:r>
    </w:p>
    <w:p w14:paraId="1D3FA643" w14:textId="77777777" w:rsidR="00D72CDA" w:rsidRPr="001327D4" w:rsidRDefault="009D522C" w:rsidP="006C2ED7">
      <w:pPr>
        <w:tabs>
          <w:tab w:val="clear" w:pos="2835"/>
          <w:tab w:val="right" w:pos="0"/>
          <w:tab w:val="left" w:pos="3119"/>
        </w:tabs>
        <w:ind w:left="3969" w:right="-1" w:hanging="3969"/>
        <w:jc w:val="both"/>
        <w:rPr>
          <w:sz w:val="22"/>
        </w:rPr>
      </w:pPr>
      <w:r w:rsidRPr="001327D4">
        <w:rPr>
          <w:rStyle w:val="Heading3Char"/>
          <w:sz w:val="22"/>
        </w:rPr>
        <w:t>Award/Agreement:</w:t>
      </w:r>
      <w:r w:rsidR="00D72CDA" w:rsidRPr="001327D4">
        <w:rPr>
          <w:sz w:val="22"/>
        </w:rPr>
        <w:t xml:space="preserve"> </w:t>
      </w:r>
      <w:r w:rsidR="00D72CDA" w:rsidRPr="001327D4">
        <w:rPr>
          <w:sz w:val="22"/>
        </w:rPr>
        <w:tab/>
      </w:r>
      <w:r w:rsidR="00801E20">
        <w:rPr>
          <w:sz w:val="22"/>
        </w:rPr>
        <w:t>Tasmanian State Service Award</w:t>
      </w:r>
    </w:p>
    <w:p w14:paraId="2DDA22BF" w14:textId="77777777" w:rsidR="009D522C" w:rsidRPr="001327D4" w:rsidRDefault="009D522C" w:rsidP="006C2ED7">
      <w:pPr>
        <w:tabs>
          <w:tab w:val="clear" w:pos="2835"/>
          <w:tab w:val="left" w:pos="3119"/>
          <w:tab w:val="left" w:pos="3261"/>
        </w:tabs>
        <w:rPr>
          <w:sz w:val="22"/>
        </w:rPr>
      </w:pPr>
      <w:r w:rsidRPr="001327D4">
        <w:rPr>
          <w:rStyle w:val="Heading3Char"/>
          <w:sz w:val="22"/>
        </w:rPr>
        <w:t>Classification level:</w:t>
      </w:r>
      <w:r w:rsidR="00D72CDA" w:rsidRPr="001327D4">
        <w:rPr>
          <w:sz w:val="22"/>
        </w:rPr>
        <w:tab/>
      </w:r>
      <w:r w:rsidR="00801E20">
        <w:rPr>
          <w:sz w:val="22"/>
        </w:rPr>
        <w:t>General Stream Band 4</w:t>
      </w:r>
    </w:p>
    <w:p w14:paraId="2473BB07" w14:textId="3988524F" w:rsidR="009D522C" w:rsidRPr="001327D4" w:rsidRDefault="009D522C" w:rsidP="00801E20">
      <w:pPr>
        <w:tabs>
          <w:tab w:val="clear" w:pos="2835"/>
          <w:tab w:val="left" w:pos="3119"/>
          <w:tab w:val="left" w:pos="3261"/>
        </w:tabs>
        <w:ind w:left="3119" w:hanging="3119"/>
        <w:rPr>
          <w:b/>
          <w:sz w:val="22"/>
        </w:rPr>
      </w:pPr>
      <w:r w:rsidRPr="001327D4">
        <w:rPr>
          <w:rStyle w:val="Heading3Char"/>
          <w:sz w:val="22"/>
        </w:rPr>
        <w:t>Division/branch/section:</w:t>
      </w:r>
      <w:r w:rsidRPr="001327D4">
        <w:rPr>
          <w:rStyle w:val="Heading3Char"/>
          <w:sz w:val="22"/>
        </w:rPr>
        <w:tab/>
      </w:r>
      <w:r w:rsidR="007F691E">
        <w:rPr>
          <w:rStyle w:val="Heading3Char"/>
          <w:b w:val="0"/>
          <w:sz w:val="22"/>
        </w:rPr>
        <w:t>State Roads – Asset Management Branch</w:t>
      </w:r>
    </w:p>
    <w:p w14:paraId="06DAB385" w14:textId="77777777" w:rsidR="00490402" w:rsidRPr="001327D4" w:rsidRDefault="00490402" w:rsidP="006C2ED7">
      <w:pPr>
        <w:tabs>
          <w:tab w:val="clear" w:pos="2835"/>
          <w:tab w:val="left" w:pos="3119"/>
          <w:tab w:val="left" w:pos="3261"/>
        </w:tabs>
        <w:rPr>
          <w:sz w:val="22"/>
        </w:rPr>
      </w:pPr>
      <w:r w:rsidRPr="001327D4">
        <w:rPr>
          <w:rStyle w:val="Heading3Char"/>
          <w:sz w:val="22"/>
        </w:rPr>
        <w:t>Location:</w:t>
      </w:r>
      <w:r w:rsidR="00905B48">
        <w:rPr>
          <w:sz w:val="22"/>
        </w:rPr>
        <w:tab/>
      </w:r>
      <w:r w:rsidR="00801E20">
        <w:rPr>
          <w:sz w:val="22"/>
        </w:rPr>
        <w:t>Hobart</w:t>
      </w:r>
    </w:p>
    <w:p w14:paraId="0F259CBB" w14:textId="77777777" w:rsidR="0063697D" w:rsidRDefault="009D522C" w:rsidP="0063697D">
      <w:pPr>
        <w:tabs>
          <w:tab w:val="clear" w:pos="2835"/>
          <w:tab w:val="left" w:pos="3119"/>
          <w:tab w:val="left" w:pos="3261"/>
        </w:tabs>
        <w:rPr>
          <w:rStyle w:val="Heading3Char"/>
          <w:sz w:val="22"/>
        </w:rPr>
      </w:pPr>
      <w:r w:rsidRPr="001327D4">
        <w:rPr>
          <w:rStyle w:val="Heading3Char"/>
          <w:sz w:val="22"/>
        </w:rPr>
        <w:t>Employment status:</w:t>
      </w:r>
      <w:r w:rsidR="00D72CDA" w:rsidRPr="001327D4">
        <w:rPr>
          <w:sz w:val="22"/>
        </w:rPr>
        <w:tab/>
      </w:r>
      <w:r w:rsidR="00EB3A5E">
        <w:rPr>
          <w:sz w:val="22"/>
        </w:rPr>
        <w:t>Flexible</w:t>
      </w:r>
      <w:r w:rsidR="009A1040">
        <w:rPr>
          <w:rStyle w:val="Heading3Char"/>
          <w:b w:val="0"/>
          <w:sz w:val="22"/>
        </w:rPr>
        <w:t xml:space="preserve"> </w:t>
      </w:r>
      <w:r w:rsidR="0063697D" w:rsidRPr="0063697D">
        <w:rPr>
          <w:rStyle w:val="Heading3Char"/>
          <w:sz w:val="22"/>
        </w:rPr>
        <w:t xml:space="preserve"> </w:t>
      </w:r>
    </w:p>
    <w:p w14:paraId="30FA7A3E" w14:textId="3EE22C47" w:rsidR="009D522C" w:rsidRPr="0063697D" w:rsidRDefault="0063697D" w:rsidP="0063697D">
      <w:pPr>
        <w:tabs>
          <w:tab w:val="clear" w:pos="2835"/>
          <w:tab w:val="left" w:pos="3119"/>
          <w:tab w:val="left" w:pos="3261"/>
        </w:tabs>
        <w:rPr>
          <w:color w:val="000000" w:themeColor="text1"/>
          <w:sz w:val="22"/>
        </w:rPr>
      </w:pPr>
      <w:r w:rsidRPr="001327D4">
        <w:rPr>
          <w:rStyle w:val="Heading3Char"/>
          <w:sz w:val="22"/>
        </w:rPr>
        <w:t>Supervisor:</w:t>
      </w:r>
      <w:r w:rsidRPr="001327D4">
        <w:rPr>
          <w:sz w:val="22"/>
        </w:rPr>
        <w:tab/>
      </w:r>
      <w:r w:rsidR="00801E20">
        <w:rPr>
          <w:sz w:val="22"/>
        </w:rPr>
        <w:t xml:space="preserve">Manager </w:t>
      </w:r>
      <w:r w:rsidR="007F691E">
        <w:rPr>
          <w:sz w:val="22"/>
        </w:rPr>
        <w:t>Data and Analysis</w:t>
      </w:r>
    </w:p>
    <w:p w14:paraId="14305ADE" w14:textId="77777777" w:rsidR="00A27736" w:rsidRPr="001327D4" w:rsidRDefault="00A27736" w:rsidP="00A44F84">
      <w:pPr>
        <w:pStyle w:val="Heading3"/>
        <w:pBdr>
          <w:top w:val="single" w:sz="4" w:space="1" w:color="auto"/>
        </w:pBdr>
        <w:spacing w:before="0" w:after="0" w:line="240" w:lineRule="auto"/>
        <w:rPr>
          <w:b w:val="0"/>
          <w:sz w:val="22"/>
        </w:rPr>
      </w:pPr>
    </w:p>
    <w:p w14:paraId="1E1AAEEC" w14:textId="77777777" w:rsidR="00CD42F8" w:rsidRPr="00B5403C" w:rsidRDefault="00CD42F8" w:rsidP="00B5403C">
      <w:pPr>
        <w:pStyle w:val="Heading3"/>
      </w:pPr>
      <w:r w:rsidRPr="00B5403C">
        <w:t>Position Objective</w:t>
      </w:r>
    </w:p>
    <w:p w14:paraId="5D7F834F" w14:textId="5DD590AD" w:rsidR="007F691E" w:rsidRDefault="00801E20" w:rsidP="00801E20">
      <w:pPr>
        <w:spacing w:after="0"/>
        <w:rPr>
          <w:rFonts w:cs="Arial"/>
          <w:sz w:val="22"/>
        </w:rPr>
      </w:pPr>
      <w:r w:rsidRPr="00801E20">
        <w:rPr>
          <w:rFonts w:cs="Arial"/>
          <w:sz w:val="22"/>
        </w:rPr>
        <w:t xml:space="preserve">As part of a small </w:t>
      </w:r>
      <w:r w:rsidR="00903ABB">
        <w:rPr>
          <w:rFonts w:cs="Arial"/>
          <w:sz w:val="22"/>
        </w:rPr>
        <w:t>client-focused</w:t>
      </w:r>
      <w:r w:rsidRPr="00801E20">
        <w:rPr>
          <w:rFonts w:cs="Arial"/>
          <w:sz w:val="22"/>
        </w:rPr>
        <w:t xml:space="preserve"> team, provide data analysis, </w:t>
      </w:r>
      <w:r w:rsidR="007F691E" w:rsidRPr="00801E20">
        <w:rPr>
          <w:rFonts w:cs="Arial"/>
          <w:sz w:val="22"/>
        </w:rPr>
        <w:t>research,</w:t>
      </w:r>
      <w:r w:rsidRPr="00801E20">
        <w:rPr>
          <w:rFonts w:cs="Arial"/>
          <w:sz w:val="22"/>
        </w:rPr>
        <w:t xml:space="preserve"> and reporting services </w:t>
      </w:r>
      <w:r w:rsidR="007F691E">
        <w:rPr>
          <w:rFonts w:cs="Arial"/>
          <w:sz w:val="22"/>
        </w:rPr>
        <w:t xml:space="preserve">that contribute to the improvement and efficiency of data governance and collection of State Roads data assets information. </w:t>
      </w:r>
      <w:bookmarkStart w:id="0" w:name="_Hlk119494319"/>
      <w:r w:rsidR="003E7AB8">
        <w:rPr>
          <w:rFonts w:cs="Arial"/>
          <w:sz w:val="22"/>
        </w:rPr>
        <w:t>Assist in</w:t>
      </w:r>
      <w:r w:rsidR="007F691E">
        <w:rPr>
          <w:rFonts w:cs="Arial"/>
          <w:sz w:val="22"/>
        </w:rPr>
        <w:t xml:space="preserve"> develop</w:t>
      </w:r>
      <w:r w:rsidR="003E7AB8">
        <w:rPr>
          <w:rFonts w:cs="Arial"/>
          <w:sz w:val="22"/>
        </w:rPr>
        <w:t>ing</w:t>
      </w:r>
      <w:r w:rsidR="007F691E">
        <w:rPr>
          <w:rFonts w:cs="Arial"/>
          <w:sz w:val="22"/>
        </w:rPr>
        <w:t xml:space="preserve"> business improvement process</w:t>
      </w:r>
      <w:r w:rsidR="007D7608">
        <w:rPr>
          <w:rFonts w:cs="Arial"/>
          <w:sz w:val="22"/>
        </w:rPr>
        <w:t>es</w:t>
      </w:r>
      <w:r w:rsidR="007F691E">
        <w:rPr>
          <w:rFonts w:cs="Arial"/>
          <w:sz w:val="22"/>
        </w:rPr>
        <w:t xml:space="preserve"> and </w:t>
      </w:r>
      <w:r w:rsidR="007F691E" w:rsidRPr="003E7AB8">
        <w:rPr>
          <w:rFonts w:cs="Arial"/>
          <w:sz w:val="22"/>
        </w:rPr>
        <w:t xml:space="preserve">programs that </w:t>
      </w:r>
      <w:r w:rsidR="00C844A9" w:rsidRPr="003E7AB8">
        <w:rPr>
          <w:rFonts w:cs="Arial"/>
          <w:sz w:val="22"/>
        </w:rPr>
        <w:t xml:space="preserve">deliver a </w:t>
      </w:r>
      <w:r w:rsidR="00903ABB">
        <w:rPr>
          <w:rFonts w:cs="Arial"/>
          <w:sz w:val="22"/>
        </w:rPr>
        <w:t>high-performing</w:t>
      </w:r>
      <w:r w:rsidR="007F691E" w:rsidRPr="003E7AB8">
        <w:rPr>
          <w:rFonts w:cs="Arial"/>
          <w:sz w:val="22"/>
        </w:rPr>
        <w:t xml:space="preserve"> system </w:t>
      </w:r>
      <w:r w:rsidR="00C844A9" w:rsidRPr="003E7AB8">
        <w:rPr>
          <w:rFonts w:cs="Arial"/>
          <w:sz w:val="22"/>
        </w:rPr>
        <w:t xml:space="preserve">across the </w:t>
      </w:r>
      <w:r w:rsidR="007F691E" w:rsidRPr="003E7AB8">
        <w:rPr>
          <w:rFonts w:cs="Arial"/>
          <w:sz w:val="22"/>
        </w:rPr>
        <w:t>State Roads division</w:t>
      </w:r>
      <w:bookmarkEnd w:id="0"/>
      <w:r w:rsidR="007F691E" w:rsidRPr="003E7AB8">
        <w:rPr>
          <w:rFonts w:cs="Arial"/>
          <w:sz w:val="22"/>
        </w:rPr>
        <w:t>.</w:t>
      </w:r>
      <w:r w:rsidR="007F691E">
        <w:rPr>
          <w:rFonts w:cs="Arial"/>
          <w:sz w:val="22"/>
        </w:rPr>
        <w:t xml:space="preserve"> </w:t>
      </w:r>
    </w:p>
    <w:p w14:paraId="47D83900" w14:textId="77777777" w:rsidR="00801E20" w:rsidRPr="00801E20" w:rsidRDefault="00801E20" w:rsidP="00801E20">
      <w:pPr>
        <w:spacing w:before="0" w:after="0"/>
        <w:rPr>
          <w:rFonts w:cs="Arial"/>
          <w:sz w:val="22"/>
        </w:rPr>
      </w:pPr>
    </w:p>
    <w:p w14:paraId="591BB478" w14:textId="40598013" w:rsidR="007F691E" w:rsidRPr="007F691E" w:rsidRDefault="00CD42F8" w:rsidP="007F691E">
      <w:pPr>
        <w:pStyle w:val="Heading3"/>
      </w:pPr>
      <w:r w:rsidRPr="001327D4">
        <w:t>Major Duties</w:t>
      </w:r>
    </w:p>
    <w:p w14:paraId="16E73E9B" w14:textId="470D9AC6" w:rsidR="007F691E" w:rsidRDefault="007F691E" w:rsidP="007F691E">
      <w:pPr>
        <w:numPr>
          <w:ilvl w:val="0"/>
          <w:numId w:val="33"/>
        </w:numPr>
        <w:tabs>
          <w:tab w:val="clear" w:pos="2835"/>
          <w:tab w:val="left" w:pos="720"/>
        </w:tabs>
        <w:spacing w:before="0" w:line="240" w:lineRule="auto"/>
        <w:rPr>
          <w:rFonts w:cs="Arial"/>
          <w:sz w:val="22"/>
        </w:rPr>
      </w:pPr>
      <w:r w:rsidRPr="00801E20">
        <w:rPr>
          <w:rFonts w:cs="Arial"/>
          <w:sz w:val="22"/>
        </w:rPr>
        <w:t xml:space="preserve">Assist in increasing efficiencies within </w:t>
      </w:r>
      <w:r>
        <w:rPr>
          <w:rFonts w:cs="Arial"/>
          <w:sz w:val="22"/>
        </w:rPr>
        <w:t>the branch</w:t>
      </w:r>
      <w:r w:rsidRPr="00801E20">
        <w:rPr>
          <w:rFonts w:cs="Arial"/>
          <w:sz w:val="22"/>
        </w:rPr>
        <w:t xml:space="preserve">, by contributing to </w:t>
      </w:r>
      <w:r w:rsidR="00903ABB">
        <w:rPr>
          <w:rFonts w:cs="Arial"/>
          <w:sz w:val="22"/>
        </w:rPr>
        <w:t>ongoing</w:t>
      </w:r>
      <w:r w:rsidRPr="00801E20">
        <w:rPr>
          <w:rFonts w:cs="Arial"/>
          <w:sz w:val="22"/>
        </w:rPr>
        <w:t xml:space="preserve"> improvements to data collection, data and knowledge management</w:t>
      </w:r>
      <w:r w:rsidR="00903ABB">
        <w:rPr>
          <w:rFonts w:cs="Arial"/>
          <w:sz w:val="22"/>
        </w:rPr>
        <w:t>,</w:t>
      </w:r>
      <w:r w:rsidRPr="00801E20">
        <w:rPr>
          <w:rFonts w:cs="Arial"/>
          <w:sz w:val="22"/>
        </w:rPr>
        <w:t xml:space="preserve"> and operational processes.</w:t>
      </w:r>
    </w:p>
    <w:p w14:paraId="269645F9" w14:textId="01DD2583" w:rsidR="007B78E9" w:rsidRPr="007B78E9" w:rsidRDefault="007B78E9" w:rsidP="007B78E9">
      <w:pPr>
        <w:numPr>
          <w:ilvl w:val="0"/>
          <w:numId w:val="33"/>
        </w:numPr>
        <w:tabs>
          <w:tab w:val="clear" w:pos="2835"/>
          <w:tab w:val="left" w:pos="720"/>
        </w:tabs>
        <w:spacing w:before="0" w:line="240" w:lineRule="auto"/>
        <w:rPr>
          <w:rFonts w:cs="Arial"/>
          <w:sz w:val="22"/>
        </w:rPr>
      </w:pPr>
      <w:proofErr w:type="gramStart"/>
      <w:r w:rsidRPr="00801E20">
        <w:rPr>
          <w:rFonts w:cs="Arial"/>
          <w:sz w:val="22"/>
        </w:rPr>
        <w:t>Provide assistance</w:t>
      </w:r>
      <w:proofErr w:type="gramEnd"/>
      <w:r w:rsidRPr="00801E20">
        <w:rPr>
          <w:rFonts w:cs="Arial"/>
          <w:sz w:val="22"/>
        </w:rPr>
        <w:t xml:space="preserve"> in dealing with data standards, data collection methods and related issues and contribute to the provision of statistical consultancy services offered within and by </w:t>
      </w:r>
      <w:r w:rsidR="00D12B86">
        <w:rPr>
          <w:rFonts w:cs="Arial"/>
          <w:sz w:val="22"/>
        </w:rPr>
        <w:t>State Roads</w:t>
      </w:r>
      <w:r w:rsidRPr="00801E20">
        <w:rPr>
          <w:rFonts w:cs="Arial"/>
          <w:sz w:val="22"/>
        </w:rPr>
        <w:t>.</w:t>
      </w:r>
    </w:p>
    <w:p w14:paraId="1B9BAD50" w14:textId="4C3331F6" w:rsidR="007F691E" w:rsidRPr="00801E20" w:rsidRDefault="007F691E" w:rsidP="007F691E">
      <w:pPr>
        <w:numPr>
          <w:ilvl w:val="0"/>
          <w:numId w:val="33"/>
        </w:numPr>
        <w:tabs>
          <w:tab w:val="clear" w:pos="2835"/>
          <w:tab w:val="left" w:pos="720"/>
        </w:tabs>
        <w:spacing w:before="0" w:line="240" w:lineRule="auto"/>
        <w:rPr>
          <w:rFonts w:cs="Arial"/>
          <w:sz w:val="22"/>
        </w:rPr>
      </w:pPr>
      <w:r w:rsidRPr="00801E20">
        <w:rPr>
          <w:rFonts w:cs="Arial"/>
          <w:sz w:val="22"/>
        </w:rPr>
        <w:t>Liaise with internal stakeholders, on data and collection issues</w:t>
      </w:r>
      <w:r w:rsidR="00F6477F">
        <w:rPr>
          <w:rFonts w:cs="Arial"/>
          <w:sz w:val="22"/>
        </w:rPr>
        <w:t xml:space="preserve"> and challenges</w:t>
      </w:r>
      <w:r w:rsidR="0099299E">
        <w:rPr>
          <w:rFonts w:cs="Arial"/>
          <w:sz w:val="22"/>
        </w:rPr>
        <w:t>.</w:t>
      </w:r>
    </w:p>
    <w:p w14:paraId="7C532DBF" w14:textId="1BF4CF36" w:rsidR="00966328" w:rsidRDefault="00966328" w:rsidP="00801E20">
      <w:pPr>
        <w:pStyle w:val="BodyText"/>
        <w:numPr>
          <w:ilvl w:val="0"/>
          <w:numId w:val="33"/>
        </w:numPr>
        <w:tabs>
          <w:tab w:val="clear" w:pos="2835"/>
        </w:tabs>
        <w:spacing w:before="0" w:line="240" w:lineRule="auto"/>
        <w:jc w:val="both"/>
        <w:rPr>
          <w:rFonts w:cs="Arial"/>
          <w:sz w:val="22"/>
        </w:rPr>
      </w:pPr>
      <w:r w:rsidRPr="00F13FCA">
        <w:rPr>
          <w:rFonts w:cs="Arial"/>
          <w:sz w:val="22"/>
        </w:rPr>
        <w:t xml:space="preserve">Ensure that information is appropriately managed and maintained within the </w:t>
      </w:r>
      <w:r w:rsidR="00040188">
        <w:rPr>
          <w:rFonts w:cs="Arial"/>
          <w:sz w:val="22"/>
        </w:rPr>
        <w:t>departments</w:t>
      </w:r>
      <w:r w:rsidRPr="00F13FCA">
        <w:rPr>
          <w:rFonts w:cs="Arial"/>
          <w:sz w:val="22"/>
        </w:rPr>
        <w:t xml:space="preserve"> systems and tools using quality procedures to ensure data integrity.</w:t>
      </w:r>
    </w:p>
    <w:p w14:paraId="568CF887" w14:textId="6E6B32B8" w:rsidR="00801E20" w:rsidRPr="00966328" w:rsidRDefault="00966328" w:rsidP="00966328">
      <w:pPr>
        <w:pStyle w:val="BodyText"/>
        <w:numPr>
          <w:ilvl w:val="0"/>
          <w:numId w:val="33"/>
        </w:numPr>
        <w:ind w:right="144"/>
        <w:rPr>
          <w:rFonts w:cs="Arial"/>
          <w:sz w:val="22"/>
        </w:rPr>
      </w:pPr>
      <w:r w:rsidRPr="00D64E77">
        <w:rPr>
          <w:rFonts w:cs="Arial"/>
          <w:sz w:val="22"/>
        </w:rPr>
        <w:t xml:space="preserve">Develop </w:t>
      </w:r>
      <w:r>
        <w:rPr>
          <w:rFonts w:cs="Arial"/>
          <w:sz w:val="22"/>
        </w:rPr>
        <w:t>written</w:t>
      </w:r>
      <w:r w:rsidRPr="00D64E77">
        <w:rPr>
          <w:rFonts w:cs="Arial"/>
          <w:sz w:val="22"/>
        </w:rPr>
        <w:t xml:space="preserve"> materials </w:t>
      </w:r>
      <w:r>
        <w:rPr>
          <w:rFonts w:cs="Arial"/>
          <w:sz w:val="22"/>
        </w:rPr>
        <w:t>including</w:t>
      </w:r>
      <w:r w:rsidRPr="00D64E77">
        <w:rPr>
          <w:rFonts w:cs="Arial"/>
          <w:sz w:val="22"/>
        </w:rPr>
        <w:t xml:space="preserve"> reference guides, workshop presentations </w:t>
      </w:r>
      <w:r>
        <w:rPr>
          <w:rFonts w:cs="Arial"/>
          <w:sz w:val="22"/>
        </w:rPr>
        <w:t>and</w:t>
      </w:r>
      <w:r w:rsidRPr="00D64E77">
        <w:rPr>
          <w:rFonts w:cs="Arial"/>
          <w:sz w:val="22"/>
        </w:rPr>
        <w:t xml:space="preserve"> animations, to </w:t>
      </w:r>
      <w:r>
        <w:rPr>
          <w:rFonts w:cs="Arial"/>
          <w:sz w:val="22"/>
        </w:rPr>
        <w:t xml:space="preserve">support </w:t>
      </w:r>
      <w:r w:rsidRPr="00D64E77">
        <w:rPr>
          <w:rFonts w:cs="Arial"/>
          <w:sz w:val="22"/>
        </w:rPr>
        <w:t xml:space="preserve">internal staff </w:t>
      </w:r>
      <w:r>
        <w:rPr>
          <w:rFonts w:cs="Arial"/>
          <w:sz w:val="22"/>
        </w:rPr>
        <w:t xml:space="preserve">on </w:t>
      </w:r>
      <w:r w:rsidRPr="00D64E77">
        <w:rPr>
          <w:rFonts w:cs="Arial"/>
          <w:sz w:val="22"/>
        </w:rPr>
        <w:t>contracting and business system</w:t>
      </w:r>
      <w:r>
        <w:rPr>
          <w:rFonts w:cs="Arial"/>
          <w:sz w:val="22"/>
        </w:rPr>
        <w:t>s and processes.</w:t>
      </w:r>
    </w:p>
    <w:p w14:paraId="444C8A10" w14:textId="77777777" w:rsidR="00801E20" w:rsidRPr="00801E20" w:rsidRDefault="00801E20" w:rsidP="00801E20">
      <w:pPr>
        <w:numPr>
          <w:ilvl w:val="0"/>
          <w:numId w:val="33"/>
        </w:numPr>
        <w:tabs>
          <w:tab w:val="clear" w:pos="2835"/>
          <w:tab w:val="left" w:pos="720"/>
        </w:tabs>
        <w:spacing w:after="0" w:line="240" w:lineRule="auto"/>
        <w:rPr>
          <w:rFonts w:eastAsia="Times New Roman" w:cs="Arial"/>
          <w:sz w:val="22"/>
          <w:lang w:eastAsia="en-AU"/>
        </w:rPr>
      </w:pPr>
      <w:r w:rsidRPr="00801E20">
        <w:rPr>
          <w:rFonts w:eastAsia="Times New Roman" w:cs="Arial"/>
          <w:sz w:val="22"/>
          <w:lang w:eastAsia="en-AU"/>
        </w:rPr>
        <w:t xml:space="preserve">Actively contribute to the promotion of a positive workforce culture across </w:t>
      </w:r>
      <w:r w:rsidR="008A43D9">
        <w:rPr>
          <w:rFonts w:eastAsia="Times New Roman" w:cs="Arial"/>
          <w:sz w:val="22"/>
          <w:lang w:eastAsia="en-AU"/>
        </w:rPr>
        <w:t>the branch</w:t>
      </w:r>
      <w:r w:rsidRPr="00801E20">
        <w:rPr>
          <w:rFonts w:eastAsia="Times New Roman" w:cs="Arial"/>
          <w:sz w:val="22"/>
          <w:lang w:eastAsia="en-AU"/>
        </w:rPr>
        <w:t>.</w:t>
      </w:r>
    </w:p>
    <w:p w14:paraId="47595776" w14:textId="77777777" w:rsidR="00360930" w:rsidRDefault="00360930" w:rsidP="006C2ED7">
      <w:pPr>
        <w:pStyle w:val="Heading3"/>
      </w:pPr>
    </w:p>
    <w:p w14:paraId="497D26EE" w14:textId="77777777" w:rsidR="00CD42F8" w:rsidRPr="001327D4" w:rsidRDefault="006C2ED7" w:rsidP="006C2ED7">
      <w:pPr>
        <w:pStyle w:val="Heading3"/>
      </w:pPr>
      <w:r>
        <w:t>Scope of Work: (</w:t>
      </w:r>
      <w:r w:rsidR="00CD42F8" w:rsidRPr="001327D4">
        <w:t xml:space="preserve">Responsibility, Decision-Making and Direction </w:t>
      </w:r>
      <w:r w:rsidR="00D72CDA" w:rsidRPr="001327D4">
        <w:t>Received</w:t>
      </w:r>
      <w:r>
        <w:t>)</w:t>
      </w:r>
    </w:p>
    <w:p w14:paraId="614B42DD" w14:textId="3E8612F8" w:rsidR="00801E20" w:rsidRPr="00801E20" w:rsidRDefault="00801E20" w:rsidP="00801E20">
      <w:pPr>
        <w:spacing w:after="0"/>
        <w:rPr>
          <w:rFonts w:eastAsia="Times New Roman" w:cs="Arial"/>
          <w:sz w:val="22"/>
          <w:lang w:eastAsia="en-AU"/>
        </w:rPr>
      </w:pPr>
      <w:r w:rsidRPr="00801E20">
        <w:rPr>
          <w:rFonts w:eastAsia="Times New Roman" w:cs="Arial"/>
          <w:sz w:val="22"/>
          <w:lang w:eastAsia="en-AU"/>
        </w:rPr>
        <w:t xml:space="preserve">The occupant will receive general direction </w:t>
      </w:r>
      <w:r w:rsidR="002F7705">
        <w:rPr>
          <w:rFonts w:eastAsia="Times New Roman" w:cs="Arial"/>
          <w:sz w:val="22"/>
          <w:lang w:eastAsia="en-AU"/>
        </w:rPr>
        <w:t xml:space="preserve">and training </w:t>
      </w:r>
      <w:r w:rsidRPr="00801E20">
        <w:rPr>
          <w:rFonts w:eastAsia="Times New Roman" w:cs="Arial"/>
          <w:sz w:val="22"/>
          <w:lang w:eastAsia="en-AU"/>
        </w:rPr>
        <w:t xml:space="preserve">from the Manager </w:t>
      </w:r>
      <w:r w:rsidR="0027041A">
        <w:rPr>
          <w:rFonts w:eastAsia="Times New Roman" w:cs="Arial"/>
          <w:sz w:val="22"/>
          <w:lang w:eastAsia="en-AU"/>
        </w:rPr>
        <w:t>Data and Analysis</w:t>
      </w:r>
      <w:r w:rsidRPr="00801E20">
        <w:rPr>
          <w:rFonts w:eastAsia="Times New Roman" w:cs="Arial"/>
          <w:sz w:val="22"/>
          <w:lang w:eastAsia="en-AU"/>
        </w:rPr>
        <w:t xml:space="preserve">.  The occupant will develop and apply specialised knowledge to a range of related data and statistical activities. The work undertaken has a significant influence on service delivery and performance outcomes for the work unit. </w:t>
      </w:r>
      <w:r w:rsidR="00D65401">
        <w:rPr>
          <w:rFonts w:eastAsia="Times New Roman" w:cs="Arial"/>
          <w:sz w:val="22"/>
          <w:lang w:eastAsia="en-AU"/>
        </w:rPr>
        <w:t>T</w:t>
      </w:r>
      <w:r w:rsidR="00D65401" w:rsidRPr="000C2EDE">
        <w:rPr>
          <w:rFonts w:cs="Arial"/>
          <w:sz w:val="22"/>
        </w:rPr>
        <w:t>he</w:t>
      </w:r>
      <w:r w:rsidR="00D65401">
        <w:rPr>
          <w:rFonts w:cs="Arial"/>
          <w:sz w:val="22"/>
        </w:rPr>
        <w:t xml:space="preserve"> occupant will act </w:t>
      </w:r>
      <w:r w:rsidR="00D65401" w:rsidRPr="000C2EDE">
        <w:rPr>
          <w:rFonts w:cs="Arial"/>
          <w:sz w:val="22"/>
        </w:rPr>
        <w:t>with a degree of autonomy and is accountable for ensuring that work undertaken is produced in an accurate and timely manner.</w:t>
      </w:r>
    </w:p>
    <w:p w14:paraId="6EC1D496" w14:textId="2D9C9BD7" w:rsidR="00D65401" w:rsidRPr="00DB23EE" w:rsidRDefault="00D65401" w:rsidP="00D65401">
      <w:pPr>
        <w:spacing w:after="240"/>
        <w:ind w:right="284"/>
        <w:rPr>
          <w:rFonts w:cs="Arial"/>
          <w:sz w:val="22"/>
        </w:rPr>
      </w:pPr>
      <w:r w:rsidRPr="000C2EDE">
        <w:rPr>
          <w:rFonts w:cs="Arial"/>
          <w:sz w:val="22"/>
        </w:rPr>
        <w:lastRenderedPageBreak/>
        <w:t xml:space="preserve">A professional, </w:t>
      </w:r>
      <w:proofErr w:type="gramStart"/>
      <w:r w:rsidRPr="000C2EDE">
        <w:rPr>
          <w:rFonts w:cs="Arial"/>
          <w:sz w:val="22"/>
        </w:rPr>
        <w:t>consistent</w:t>
      </w:r>
      <w:proofErr w:type="gramEnd"/>
      <w:r w:rsidRPr="000C2EDE">
        <w:rPr>
          <w:rFonts w:cs="Arial"/>
          <w:sz w:val="22"/>
        </w:rPr>
        <w:t xml:space="preserve"> and reliable approach to </w:t>
      </w:r>
      <w:r w:rsidR="000F65C8">
        <w:rPr>
          <w:rFonts w:cs="Arial"/>
          <w:sz w:val="22"/>
        </w:rPr>
        <w:t xml:space="preserve">both internal and external </w:t>
      </w:r>
      <w:r w:rsidRPr="000C2EDE">
        <w:rPr>
          <w:rFonts w:cs="Arial"/>
          <w:sz w:val="22"/>
        </w:rPr>
        <w:t>stakeholder engagement is key to success</w:t>
      </w:r>
      <w:r w:rsidR="000F65C8">
        <w:rPr>
          <w:rFonts w:cs="Arial"/>
          <w:sz w:val="22"/>
        </w:rPr>
        <w:t xml:space="preserve"> in this position</w:t>
      </w:r>
      <w:r w:rsidRPr="000C2EDE">
        <w:rPr>
          <w:rFonts w:cs="Arial"/>
          <w:sz w:val="22"/>
        </w:rPr>
        <w:t xml:space="preserve">.  It is an expectation that a professional ‘can do’ approach is </w:t>
      </w:r>
      <w:r>
        <w:rPr>
          <w:rFonts w:cs="Arial"/>
          <w:sz w:val="22"/>
        </w:rPr>
        <w:t>exhibited while delivering on business objectives</w:t>
      </w:r>
      <w:r w:rsidRPr="000C2EDE">
        <w:rPr>
          <w:rFonts w:cs="Arial"/>
          <w:sz w:val="22"/>
        </w:rPr>
        <w:t>.</w:t>
      </w:r>
    </w:p>
    <w:p w14:paraId="0184CEDC" w14:textId="77777777" w:rsidR="00587494" w:rsidRDefault="00587494" w:rsidP="00587494">
      <w:pPr>
        <w:tabs>
          <w:tab w:val="clear" w:pos="2835"/>
        </w:tabs>
        <w:autoSpaceDE w:val="0"/>
        <w:autoSpaceDN w:val="0"/>
        <w:adjustRightInd w:val="0"/>
        <w:spacing w:before="0" w:after="0" w:line="240" w:lineRule="auto"/>
        <w:rPr>
          <w:rFonts w:cs="Arial"/>
          <w:color w:val="000000"/>
          <w:sz w:val="22"/>
        </w:rPr>
      </w:pPr>
    </w:p>
    <w:p w14:paraId="5F007555" w14:textId="77777777" w:rsidR="001327D4" w:rsidRDefault="00726176" w:rsidP="00B5403C">
      <w:pPr>
        <w:pStyle w:val="Heading3"/>
      </w:pPr>
      <w:r>
        <w:t>Selection Criteria (</w:t>
      </w:r>
      <w:r w:rsidR="00D17EEE">
        <w:t>Knowledge and Skills</w:t>
      </w:r>
      <w:r>
        <w:t>)</w:t>
      </w:r>
      <w:r w:rsidR="00D17EEE">
        <w:t>:</w:t>
      </w:r>
    </w:p>
    <w:p w14:paraId="7A6B132B" w14:textId="77777777" w:rsidR="00CC7A35" w:rsidRDefault="00CC7A35" w:rsidP="00D65401">
      <w:pPr>
        <w:pStyle w:val="BodyText"/>
        <w:numPr>
          <w:ilvl w:val="0"/>
          <w:numId w:val="39"/>
        </w:numPr>
        <w:spacing w:before="100" w:beforeAutospacing="1"/>
        <w:ind w:left="714" w:right="144" w:hanging="357"/>
        <w:rPr>
          <w:rFonts w:cs="Arial"/>
          <w:sz w:val="22"/>
        </w:rPr>
      </w:pPr>
      <w:r w:rsidRPr="00CC3BE6">
        <w:rPr>
          <w:rFonts w:cs="Arial"/>
          <w:sz w:val="22"/>
        </w:rPr>
        <w:t xml:space="preserve">High level of adaptability, </w:t>
      </w:r>
      <w:proofErr w:type="gramStart"/>
      <w:r w:rsidRPr="00CC3BE6">
        <w:rPr>
          <w:rFonts w:cs="Arial"/>
          <w:sz w:val="22"/>
        </w:rPr>
        <w:t>flexibility</w:t>
      </w:r>
      <w:proofErr w:type="gramEnd"/>
      <w:r w:rsidRPr="00CC3BE6">
        <w:rPr>
          <w:rFonts w:cs="Arial"/>
          <w:sz w:val="22"/>
        </w:rPr>
        <w:t xml:space="preserve"> and autonomy, including the ability to </w:t>
      </w:r>
      <w:r>
        <w:rPr>
          <w:rFonts w:cs="Arial"/>
          <w:sz w:val="22"/>
        </w:rPr>
        <w:t xml:space="preserve">plan, </w:t>
      </w:r>
      <w:r w:rsidRPr="00CC3BE6">
        <w:rPr>
          <w:rFonts w:cs="Arial"/>
          <w:sz w:val="22"/>
        </w:rPr>
        <w:t xml:space="preserve">prioritise and deliver </w:t>
      </w:r>
      <w:r>
        <w:rPr>
          <w:rFonts w:cs="Arial"/>
          <w:sz w:val="22"/>
        </w:rPr>
        <w:t xml:space="preserve">own outputs with a commitment to task accuracy and completion of </w:t>
      </w:r>
      <w:r w:rsidRPr="00CC3BE6">
        <w:rPr>
          <w:rFonts w:cs="Arial"/>
          <w:sz w:val="22"/>
        </w:rPr>
        <w:t>milestones in short time periods</w:t>
      </w:r>
      <w:r>
        <w:rPr>
          <w:rFonts w:cs="Arial"/>
          <w:sz w:val="22"/>
        </w:rPr>
        <w:t>.</w:t>
      </w:r>
    </w:p>
    <w:p w14:paraId="7227934F" w14:textId="38539AEC" w:rsidR="00D65401" w:rsidRPr="00F83630" w:rsidRDefault="00D65401" w:rsidP="00D65401">
      <w:pPr>
        <w:pStyle w:val="BodyText"/>
        <w:numPr>
          <w:ilvl w:val="0"/>
          <w:numId w:val="39"/>
        </w:numPr>
        <w:spacing w:before="100" w:beforeAutospacing="1"/>
        <w:ind w:left="714" w:right="144" w:hanging="357"/>
        <w:rPr>
          <w:rFonts w:cs="Arial"/>
          <w:sz w:val="22"/>
        </w:rPr>
      </w:pPr>
      <w:r w:rsidRPr="00F83630">
        <w:rPr>
          <w:rFonts w:cs="Arial"/>
          <w:sz w:val="22"/>
        </w:rPr>
        <w:t xml:space="preserve">Highly developed written communication skills including the ability to develop and present information that is clear, accurate, </w:t>
      </w:r>
      <w:proofErr w:type="gramStart"/>
      <w:r w:rsidRPr="00F83630">
        <w:rPr>
          <w:rFonts w:cs="Arial"/>
          <w:sz w:val="22"/>
        </w:rPr>
        <w:t>concise</w:t>
      </w:r>
      <w:proofErr w:type="gramEnd"/>
      <w:r w:rsidRPr="00F83630">
        <w:rPr>
          <w:rFonts w:cs="Arial"/>
          <w:sz w:val="22"/>
        </w:rPr>
        <w:t xml:space="preserve"> and readily understandable to a variety of </w:t>
      </w:r>
      <w:r>
        <w:rPr>
          <w:rFonts w:cs="Arial"/>
          <w:sz w:val="22"/>
        </w:rPr>
        <w:t xml:space="preserve">internal and external </w:t>
      </w:r>
      <w:r w:rsidRPr="00F83630">
        <w:rPr>
          <w:rFonts w:cs="Arial"/>
          <w:sz w:val="22"/>
        </w:rPr>
        <w:t>audi</w:t>
      </w:r>
      <w:r>
        <w:rPr>
          <w:rFonts w:cs="Arial"/>
          <w:sz w:val="22"/>
        </w:rPr>
        <w:t>ences including non-specialists</w:t>
      </w:r>
      <w:r w:rsidRPr="00F83630">
        <w:rPr>
          <w:rFonts w:cs="Arial"/>
          <w:sz w:val="22"/>
        </w:rPr>
        <w:t>.</w:t>
      </w:r>
    </w:p>
    <w:p w14:paraId="1D30DB02" w14:textId="797AA1FB" w:rsidR="00D65401" w:rsidRDefault="00D65401" w:rsidP="00D65401">
      <w:pPr>
        <w:pStyle w:val="BodyText"/>
        <w:numPr>
          <w:ilvl w:val="0"/>
          <w:numId w:val="39"/>
        </w:numPr>
        <w:spacing w:before="100" w:beforeAutospacing="1"/>
        <w:ind w:left="714" w:right="144" w:hanging="357"/>
        <w:rPr>
          <w:rFonts w:cs="Arial"/>
          <w:sz w:val="22"/>
        </w:rPr>
      </w:pPr>
      <w:r>
        <w:rPr>
          <w:rFonts w:cs="Arial"/>
          <w:sz w:val="22"/>
        </w:rPr>
        <w:t xml:space="preserve">High level </w:t>
      </w:r>
      <w:r w:rsidRPr="002D6416">
        <w:rPr>
          <w:rFonts w:cs="Arial"/>
          <w:sz w:val="22"/>
        </w:rPr>
        <w:t xml:space="preserve">interpersonal skills </w:t>
      </w:r>
      <w:r>
        <w:rPr>
          <w:rFonts w:cs="Arial"/>
          <w:sz w:val="22"/>
        </w:rPr>
        <w:t xml:space="preserve">together with a demonstrated ability to contribute positively </w:t>
      </w:r>
      <w:proofErr w:type="gramStart"/>
      <w:r>
        <w:rPr>
          <w:rFonts w:cs="Arial"/>
          <w:sz w:val="22"/>
        </w:rPr>
        <w:t>in</w:t>
      </w:r>
      <w:proofErr w:type="gramEnd"/>
      <w:r>
        <w:rPr>
          <w:rFonts w:cs="Arial"/>
          <w:sz w:val="22"/>
        </w:rPr>
        <w:t xml:space="preserve"> a team environment</w:t>
      </w:r>
      <w:r w:rsidR="00A41341">
        <w:rPr>
          <w:rFonts w:cs="Arial"/>
          <w:sz w:val="22"/>
        </w:rPr>
        <w:t>,</w:t>
      </w:r>
      <w:r>
        <w:rPr>
          <w:rFonts w:cs="Arial"/>
          <w:sz w:val="22"/>
        </w:rPr>
        <w:t xml:space="preserve"> the capacity to work collaboratively with internal and external stakeholders, and an </w:t>
      </w:r>
      <w:r w:rsidRPr="002D6416">
        <w:rPr>
          <w:rFonts w:cs="Arial"/>
          <w:sz w:val="22"/>
        </w:rPr>
        <w:t xml:space="preserve">ability to </w:t>
      </w:r>
      <w:r>
        <w:rPr>
          <w:rFonts w:cs="Arial"/>
          <w:sz w:val="22"/>
        </w:rPr>
        <w:t xml:space="preserve">provide guidance and coaching to </w:t>
      </w:r>
      <w:r w:rsidRPr="002D6416">
        <w:rPr>
          <w:rFonts w:cs="Arial"/>
          <w:sz w:val="22"/>
        </w:rPr>
        <w:t>develop capability</w:t>
      </w:r>
      <w:r>
        <w:rPr>
          <w:rFonts w:cs="Arial"/>
          <w:sz w:val="22"/>
        </w:rPr>
        <w:t>.</w:t>
      </w:r>
    </w:p>
    <w:p w14:paraId="314C97C6" w14:textId="3BA5BB0A" w:rsidR="00801E20" w:rsidRDefault="00801E20" w:rsidP="00D65401">
      <w:pPr>
        <w:pStyle w:val="ListParagraph"/>
        <w:numPr>
          <w:ilvl w:val="0"/>
          <w:numId w:val="39"/>
        </w:numPr>
        <w:tabs>
          <w:tab w:val="clear" w:pos="2835"/>
        </w:tabs>
        <w:spacing w:before="100" w:beforeAutospacing="1" w:line="240" w:lineRule="auto"/>
        <w:ind w:left="714" w:hanging="357"/>
        <w:rPr>
          <w:rFonts w:eastAsia="Times New Roman" w:cs="Arial"/>
          <w:sz w:val="22"/>
          <w:lang w:eastAsia="en-AU"/>
        </w:rPr>
      </w:pPr>
      <w:r w:rsidRPr="00D65401">
        <w:rPr>
          <w:rFonts w:eastAsia="Times New Roman" w:cs="Arial"/>
          <w:sz w:val="22"/>
          <w:lang w:eastAsia="en-AU"/>
        </w:rPr>
        <w:t xml:space="preserve">A continuous improvement </w:t>
      </w:r>
      <w:proofErr w:type="gramStart"/>
      <w:r w:rsidRPr="00D65401">
        <w:rPr>
          <w:rFonts w:eastAsia="Times New Roman" w:cs="Arial"/>
          <w:sz w:val="22"/>
          <w:lang w:eastAsia="en-AU"/>
        </w:rPr>
        <w:t>focus</w:t>
      </w:r>
      <w:proofErr w:type="gramEnd"/>
      <w:r w:rsidRPr="00D65401">
        <w:rPr>
          <w:rFonts w:eastAsia="Times New Roman" w:cs="Arial"/>
          <w:sz w:val="22"/>
          <w:lang w:eastAsia="en-AU"/>
        </w:rPr>
        <w:t xml:space="preserve"> with proven attributes of attention to detail, initiative, self-motivation and sound judgement.</w:t>
      </w:r>
    </w:p>
    <w:p w14:paraId="240A420D" w14:textId="5C04712A" w:rsidR="008D48B2" w:rsidRDefault="008D48B2" w:rsidP="008D48B2">
      <w:pPr>
        <w:pStyle w:val="BodyText"/>
        <w:numPr>
          <w:ilvl w:val="0"/>
          <w:numId w:val="39"/>
        </w:numPr>
        <w:spacing w:before="100" w:beforeAutospacing="1"/>
        <w:ind w:left="714" w:right="144" w:hanging="357"/>
        <w:rPr>
          <w:rFonts w:cs="Arial"/>
          <w:sz w:val="22"/>
        </w:rPr>
      </w:pPr>
      <w:r w:rsidRPr="00D65401">
        <w:rPr>
          <w:rFonts w:cs="Arial"/>
          <w:sz w:val="22"/>
        </w:rPr>
        <w:t xml:space="preserve">Proven statistical analysis, research and conceptual skills and experience working with complex data sets and the collection, organisation, </w:t>
      </w:r>
      <w:proofErr w:type="gramStart"/>
      <w:r w:rsidRPr="00D65401">
        <w:rPr>
          <w:rFonts w:cs="Arial"/>
          <w:sz w:val="22"/>
        </w:rPr>
        <w:t>interpretation</w:t>
      </w:r>
      <w:proofErr w:type="gramEnd"/>
      <w:r w:rsidRPr="00D65401">
        <w:rPr>
          <w:rFonts w:cs="Arial"/>
          <w:sz w:val="22"/>
        </w:rPr>
        <w:t xml:space="preserve"> and quality assurance of statistical data, including high level skills in Microsoft Excel</w:t>
      </w:r>
      <w:r>
        <w:rPr>
          <w:rFonts w:cs="Arial"/>
          <w:sz w:val="22"/>
        </w:rPr>
        <w:t>.</w:t>
      </w:r>
    </w:p>
    <w:p w14:paraId="62675F32" w14:textId="77777777" w:rsidR="004E3A2A" w:rsidRDefault="004E3A2A" w:rsidP="00F86C79">
      <w:pPr>
        <w:tabs>
          <w:tab w:val="clear" w:pos="2835"/>
        </w:tabs>
        <w:spacing w:before="0" w:after="0" w:line="240" w:lineRule="auto"/>
        <w:ind w:left="3261" w:right="-1" w:hanging="3261"/>
        <w:rPr>
          <w:rFonts w:cs="Arial"/>
          <w:bCs/>
          <w:sz w:val="22"/>
        </w:rPr>
      </w:pPr>
    </w:p>
    <w:p w14:paraId="32BBD9F5" w14:textId="77777777" w:rsidR="006C2ED7" w:rsidRDefault="006C2ED7" w:rsidP="00E15171">
      <w:pPr>
        <w:pStyle w:val="Heading3"/>
      </w:pPr>
      <w:r>
        <w:t>Position Requirements</w:t>
      </w:r>
    </w:p>
    <w:p w14:paraId="6BA548D8" w14:textId="77777777" w:rsidR="00F86C79" w:rsidRPr="00E15171" w:rsidRDefault="00F86C79" w:rsidP="009F6C23">
      <w:pPr>
        <w:pStyle w:val="Heading4"/>
        <w:rPr>
          <w:rFonts w:ascii="Gill Sans MT" w:hAnsi="Gill Sans MT"/>
          <w:color w:val="auto"/>
          <w:sz w:val="22"/>
        </w:rPr>
      </w:pPr>
      <w:r w:rsidRPr="00E15171">
        <w:rPr>
          <w:rFonts w:ascii="Gill Sans MT" w:hAnsi="Gill Sans MT"/>
          <w:color w:val="auto"/>
          <w:sz w:val="22"/>
        </w:rPr>
        <w:t>Pre-employment</w:t>
      </w:r>
    </w:p>
    <w:p w14:paraId="3EE87331" w14:textId="77777777" w:rsidR="00F86C79" w:rsidRPr="00FF224C" w:rsidRDefault="00F86C79" w:rsidP="009F6C23">
      <w:pPr>
        <w:pStyle w:val="ListParagraph"/>
        <w:numPr>
          <w:ilvl w:val="0"/>
          <w:numId w:val="17"/>
        </w:numPr>
        <w:tabs>
          <w:tab w:val="clear" w:pos="2835"/>
        </w:tabs>
        <w:spacing w:before="0" w:after="200"/>
        <w:ind w:left="426"/>
        <w:rPr>
          <w:b/>
          <w:i/>
          <w:sz w:val="22"/>
        </w:rPr>
      </w:pPr>
      <w:r w:rsidRPr="00FF224C">
        <w:rPr>
          <w:rFonts w:cs="Arial"/>
          <w:i/>
          <w:sz w:val="22"/>
        </w:rPr>
        <w:t>Nil</w:t>
      </w:r>
    </w:p>
    <w:p w14:paraId="7697E7DA" w14:textId="77777777" w:rsidR="00E15171" w:rsidRPr="00FF224C" w:rsidRDefault="00E15171" w:rsidP="00E15171">
      <w:pPr>
        <w:pStyle w:val="Heading4"/>
        <w:rPr>
          <w:rFonts w:ascii="Gill Sans MT" w:hAnsi="Gill Sans MT"/>
          <w:color w:val="auto"/>
          <w:sz w:val="22"/>
        </w:rPr>
      </w:pPr>
      <w:r w:rsidRPr="00FF224C">
        <w:rPr>
          <w:rFonts w:ascii="Gill Sans MT" w:hAnsi="Gill Sans MT"/>
          <w:color w:val="auto"/>
          <w:sz w:val="22"/>
        </w:rPr>
        <w:t>Essential</w:t>
      </w:r>
    </w:p>
    <w:p w14:paraId="3CA69A38" w14:textId="77777777" w:rsidR="00F86C79" w:rsidRPr="00FF224C" w:rsidRDefault="00FF224C" w:rsidP="009A1040">
      <w:pPr>
        <w:pStyle w:val="ListParagraph"/>
        <w:numPr>
          <w:ilvl w:val="0"/>
          <w:numId w:val="17"/>
        </w:numPr>
        <w:spacing w:line="240" w:lineRule="auto"/>
        <w:ind w:left="426" w:right="397"/>
        <w:rPr>
          <w:rFonts w:cs="Arial"/>
          <w:bCs/>
          <w:i/>
          <w:sz w:val="22"/>
        </w:rPr>
      </w:pPr>
      <w:r w:rsidRPr="00FF224C">
        <w:rPr>
          <w:rFonts w:cs="Arial"/>
          <w:i/>
          <w:sz w:val="22"/>
        </w:rPr>
        <w:t>Nil</w:t>
      </w:r>
    </w:p>
    <w:p w14:paraId="5E773247" w14:textId="77777777" w:rsidR="00CD42F8" w:rsidRPr="00FF224C" w:rsidRDefault="00E15171" w:rsidP="009F6C23">
      <w:pPr>
        <w:pStyle w:val="Heading4"/>
        <w:rPr>
          <w:rFonts w:ascii="Gill Sans MT" w:hAnsi="Gill Sans MT"/>
          <w:color w:val="auto"/>
          <w:sz w:val="22"/>
        </w:rPr>
      </w:pPr>
      <w:r w:rsidRPr="00FF224C">
        <w:rPr>
          <w:rFonts w:ascii="Gill Sans MT" w:hAnsi="Gill Sans MT"/>
          <w:color w:val="auto"/>
          <w:sz w:val="22"/>
        </w:rPr>
        <w:t>Desirable</w:t>
      </w:r>
    </w:p>
    <w:p w14:paraId="1DD0C921" w14:textId="77777777" w:rsidR="00C648C9" w:rsidRPr="00FF224C" w:rsidRDefault="00C648C9" w:rsidP="00C648C9">
      <w:pPr>
        <w:pStyle w:val="ListParagraph"/>
        <w:numPr>
          <w:ilvl w:val="0"/>
          <w:numId w:val="17"/>
        </w:numPr>
        <w:tabs>
          <w:tab w:val="clear" w:pos="2835"/>
        </w:tabs>
        <w:spacing w:before="0" w:after="200"/>
        <w:ind w:left="426"/>
        <w:rPr>
          <w:b/>
          <w:i/>
          <w:sz w:val="22"/>
        </w:rPr>
      </w:pPr>
      <w:r w:rsidRPr="00FF224C">
        <w:rPr>
          <w:rFonts w:cs="Arial"/>
          <w:i/>
          <w:sz w:val="22"/>
        </w:rPr>
        <w:t>Nil</w:t>
      </w:r>
    </w:p>
    <w:p w14:paraId="6DC0A9B6" w14:textId="77777777" w:rsidR="00F87DED" w:rsidRDefault="00F87DED" w:rsidP="00F87DED">
      <w:pPr>
        <w:pStyle w:val="Heading3"/>
        <w:spacing w:before="0" w:after="0" w:line="240" w:lineRule="auto"/>
      </w:pPr>
    </w:p>
    <w:p w14:paraId="72FD1C66" w14:textId="77777777" w:rsidR="00D0799A" w:rsidRDefault="00D0799A" w:rsidP="00F87DED">
      <w:pPr>
        <w:pStyle w:val="Heading3"/>
        <w:spacing w:before="0" w:after="0" w:line="240" w:lineRule="auto"/>
      </w:pPr>
      <w:r>
        <w:t>Working at State Growth</w:t>
      </w:r>
    </w:p>
    <w:p w14:paraId="733765E5" w14:textId="77777777" w:rsidR="003B0A4C" w:rsidRPr="00A4261D" w:rsidRDefault="003B0A4C" w:rsidP="003B0A4C">
      <w:pPr>
        <w:pStyle w:val="BodyText"/>
        <w:rPr>
          <w:rFonts w:cs="Arial"/>
          <w:sz w:val="22"/>
        </w:rPr>
      </w:pPr>
      <w:r w:rsidRPr="00A4261D">
        <w:rPr>
          <w:rFonts w:cs="Arial"/>
          <w:sz w:val="22"/>
        </w:rPr>
        <w:t xml:space="preserve">The Department of State Growth works to grow our economy and provide opportunities for all Tasmanians.  We provide support and strategy advice in relation to key economic drivers including energy, industry sectors, resources, </w:t>
      </w:r>
      <w:proofErr w:type="gramStart"/>
      <w:r w:rsidRPr="00A4261D">
        <w:rPr>
          <w:rFonts w:cs="Arial"/>
          <w:sz w:val="22"/>
        </w:rPr>
        <w:t>regulation</w:t>
      </w:r>
      <w:proofErr w:type="gramEnd"/>
      <w:r w:rsidRPr="00A4261D">
        <w:rPr>
          <w:rFonts w:cs="Arial"/>
          <w:sz w:val="22"/>
        </w:rPr>
        <w:t xml:space="preserve"> and infrastructure.  We support the delivery of a range of public services and have a strong focus on investment attraction and the development of innovative strategies that drive state growth.</w:t>
      </w:r>
    </w:p>
    <w:p w14:paraId="2F4CF150" w14:textId="77777777" w:rsidR="004D70E5" w:rsidRPr="0063697D" w:rsidRDefault="003B0A4C" w:rsidP="003B0A4C">
      <w:pPr>
        <w:pStyle w:val="BodyText"/>
        <w:rPr>
          <w:rFonts w:cs="Arial"/>
          <w:sz w:val="22"/>
        </w:rPr>
      </w:pPr>
      <w:r w:rsidRPr="0063697D">
        <w:rPr>
          <w:rFonts w:cs="Arial"/>
          <w:sz w:val="22"/>
        </w:rPr>
        <w:t xml:space="preserve">The </w:t>
      </w:r>
      <w:hyperlink r:id="rId8" w:history="1">
        <w:r w:rsidR="005A351A">
          <w:rPr>
            <w:rStyle w:val="Hyperlink"/>
            <w:rFonts w:cs="Arial"/>
            <w:sz w:val="22"/>
          </w:rPr>
          <w:t>d</w:t>
        </w:r>
        <w:r w:rsidR="005A351A" w:rsidRPr="0063697D">
          <w:rPr>
            <w:rStyle w:val="Hyperlink"/>
            <w:rFonts w:cs="Arial"/>
            <w:sz w:val="22"/>
          </w:rPr>
          <w:t>epartment’s website (http://www.stategrowth.tas.gov.au/)</w:t>
        </w:r>
      </w:hyperlink>
      <w:r w:rsidRPr="0063697D">
        <w:rPr>
          <w:rFonts w:cs="Arial"/>
          <w:sz w:val="22"/>
        </w:rPr>
        <w:t xml:space="preserve"> provides more information.</w:t>
      </w:r>
    </w:p>
    <w:p w14:paraId="35D24BED" w14:textId="77777777" w:rsidR="0063697D" w:rsidRPr="00E44F81" w:rsidRDefault="0063697D" w:rsidP="0063697D">
      <w:pPr>
        <w:rPr>
          <w:rFonts w:cs="Times New Roman"/>
          <w:sz w:val="22"/>
        </w:rPr>
      </w:pPr>
      <w:r w:rsidRPr="00E44F81">
        <w:rPr>
          <w:sz w:val="22"/>
        </w:rPr>
        <w:t xml:space="preserve">Our </w:t>
      </w:r>
      <w:r w:rsidR="005A351A">
        <w:rPr>
          <w:sz w:val="22"/>
        </w:rPr>
        <w:t>d</w:t>
      </w:r>
      <w:r w:rsidR="005A351A" w:rsidRPr="00E44F81">
        <w:rPr>
          <w:sz w:val="22"/>
        </w:rPr>
        <w:t xml:space="preserve">epartment </w:t>
      </w:r>
      <w:r w:rsidRPr="0063697D">
        <w:rPr>
          <w:rFonts w:cs="Times New Roman"/>
          <w:sz w:val="22"/>
        </w:rPr>
        <w:t xml:space="preserve">is a diverse, </w:t>
      </w:r>
      <w:proofErr w:type="gramStart"/>
      <w:r w:rsidRPr="0063697D">
        <w:rPr>
          <w:rFonts w:cs="Times New Roman"/>
          <w:sz w:val="22"/>
        </w:rPr>
        <w:t>inclusive</w:t>
      </w:r>
      <w:proofErr w:type="gramEnd"/>
      <w:r w:rsidRPr="0063697D">
        <w:rPr>
          <w:rFonts w:cs="Times New Roman"/>
          <w:sz w:val="22"/>
        </w:rPr>
        <w:t xml:space="preserve"> and flexible workplace that enables our people to contribute to their full potential. </w:t>
      </w:r>
      <w:r w:rsidRPr="00E44F81">
        <w:rPr>
          <w:rFonts w:cs="Times New Roman"/>
          <w:sz w:val="22"/>
        </w:rPr>
        <w:t xml:space="preserve">We value the diverse backgrounds, skills and contributions of all employees and treat each other and our </w:t>
      </w:r>
      <w:r w:rsidR="00DE4220">
        <w:rPr>
          <w:rFonts w:cs="Times New Roman"/>
          <w:sz w:val="22"/>
        </w:rPr>
        <w:t>clients</w:t>
      </w:r>
      <w:r w:rsidR="00DE4220" w:rsidRPr="00E44F81">
        <w:rPr>
          <w:rFonts w:cs="Times New Roman"/>
          <w:sz w:val="22"/>
        </w:rPr>
        <w:t xml:space="preserve"> </w:t>
      </w:r>
      <w:r w:rsidR="00DE4220">
        <w:rPr>
          <w:rFonts w:cs="Times New Roman"/>
          <w:sz w:val="22"/>
        </w:rPr>
        <w:t>with respect.</w:t>
      </w:r>
    </w:p>
    <w:p w14:paraId="5FB78FF9" w14:textId="77777777" w:rsidR="00D0799A" w:rsidRPr="00C67374" w:rsidRDefault="0063697D" w:rsidP="00E44F81">
      <w:pPr>
        <w:pStyle w:val="BodyText"/>
        <w:rPr>
          <w:rFonts w:cs="Arial"/>
          <w:sz w:val="22"/>
        </w:rPr>
      </w:pPr>
      <w:r w:rsidRPr="0063697D">
        <w:rPr>
          <w:rFonts w:cs="Arial"/>
          <w:sz w:val="22"/>
        </w:rPr>
        <w:lastRenderedPageBreak/>
        <w:t xml:space="preserve">State Growth is a values-based organisation. </w:t>
      </w:r>
      <w:r>
        <w:rPr>
          <w:rFonts w:cs="Arial"/>
          <w:sz w:val="22"/>
        </w:rPr>
        <w:t xml:space="preserve">Our aim is </w:t>
      </w:r>
      <w:r w:rsidR="00D0799A" w:rsidRPr="00C67374">
        <w:rPr>
          <w:rFonts w:cs="Arial"/>
          <w:sz w:val="22"/>
        </w:rPr>
        <w:t xml:space="preserve">to attract, recruit and retain people who will uphold our values and are committed to building a strong </w:t>
      </w:r>
      <w:proofErr w:type="gramStart"/>
      <w:r w:rsidR="00D0799A" w:rsidRPr="00C67374">
        <w:rPr>
          <w:rFonts w:cs="Arial"/>
          <w:sz w:val="22"/>
        </w:rPr>
        <w:t>values based</w:t>
      </w:r>
      <w:proofErr w:type="gramEnd"/>
      <w:r w:rsidR="00D0799A" w:rsidRPr="00C67374">
        <w:rPr>
          <w:rFonts w:cs="Arial"/>
          <w:sz w:val="22"/>
        </w:rPr>
        <w:t xml:space="preserve"> culture.  Our values and behaviours reflect what we consider to be important, that is </w:t>
      </w:r>
    </w:p>
    <w:p w14:paraId="201B2B3C" w14:textId="77777777" w:rsidR="00D0799A" w:rsidRPr="00121056" w:rsidRDefault="00D0799A" w:rsidP="00D0799A">
      <w:pPr>
        <w:spacing w:after="200"/>
        <w:ind w:left="294" w:right="43"/>
        <w:rPr>
          <w:rFonts w:cs="Helvetica"/>
          <w:sz w:val="22"/>
          <w:lang w:eastAsia="en-AU"/>
        </w:rPr>
      </w:pPr>
      <w:r w:rsidRPr="00121056">
        <w:rPr>
          <w:rFonts w:cs="Helvetica"/>
          <w:i/>
          <w:iCs/>
          <w:sz w:val="22"/>
          <w:lang w:eastAsia="en-AU"/>
        </w:rPr>
        <w:t>Our people</w:t>
      </w:r>
      <w:r w:rsidRPr="00121056">
        <w:rPr>
          <w:rFonts w:cs="Helvetica"/>
          <w:sz w:val="22"/>
          <w:lang w:eastAsia="en-AU"/>
        </w:rPr>
        <w:t xml:space="preserve"> who are at the heart of the organisation; o</w:t>
      </w:r>
      <w:r w:rsidRPr="00121056">
        <w:rPr>
          <w:rFonts w:cs="Helvetica"/>
          <w:i/>
          <w:iCs/>
          <w:sz w:val="22"/>
          <w:lang w:eastAsia="en-AU"/>
        </w:rPr>
        <w:t>ur decisions</w:t>
      </w:r>
      <w:r w:rsidRPr="00121056">
        <w:rPr>
          <w:rFonts w:cs="Helvetica"/>
          <w:sz w:val="22"/>
          <w:lang w:eastAsia="en-AU"/>
        </w:rPr>
        <w:t xml:space="preserve"> which are based on sound principles; and o</w:t>
      </w:r>
      <w:r w:rsidRPr="00121056">
        <w:rPr>
          <w:rFonts w:cs="Helvetica"/>
          <w:i/>
          <w:iCs/>
          <w:sz w:val="22"/>
          <w:lang w:eastAsia="en-AU"/>
        </w:rPr>
        <w:t>ur clients</w:t>
      </w:r>
      <w:r w:rsidRPr="00121056">
        <w:rPr>
          <w:rFonts w:cs="Helvetica"/>
          <w:sz w:val="22"/>
          <w:lang w:eastAsia="en-AU"/>
        </w:rPr>
        <w:t xml:space="preserve"> who are at the centre of what we do.</w:t>
      </w:r>
    </w:p>
    <w:p w14:paraId="4D56663A" w14:textId="77777777" w:rsidR="00D0799A" w:rsidRPr="00121056" w:rsidRDefault="00D0799A" w:rsidP="00D0799A">
      <w:pPr>
        <w:ind w:right="43"/>
        <w:rPr>
          <w:rFonts w:cs="Helvetica"/>
          <w:sz w:val="22"/>
          <w:lang w:eastAsia="en-AU"/>
        </w:rPr>
      </w:pPr>
      <w:r w:rsidRPr="00121056">
        <w:rPr>
          <w:rFonts w:cs="Helvetica"/>
          <w:sz w:val="22"/>
          <w:lang w:eastAsia="en-AU"/>
        </w:rPr>
        <w:t xml:space="preserve">We have the </w:t>
      </w:r>
      <w:r w:rsidRPr="00121056">
        <w:rPr>
          <w:rFonts w:cs="Helvetica"/>
          <w:b/>
          <w:i/>
          <w:sz w:val="22"/>
          <w:lang w:eastAsia="en-AU"/>
        </w:rPr>
        <w:t>Courage to Make a Difference</w:t>
      </w:r>
      <w:r w:rsidRPr="00121056">
        <w:rPr>
          <w:rFonts w:cs="Helvetica"/>
          <w:sz w:val="22"/>
          <w:lang w:eastAsia="en-AU"/>
        </w:rPr>
        <w:t xml:space="preserve"> through:</w:t>
      </w:r>
    </w:p>
    <w:p w14:paraId="069C9936" w14:textId="77777777"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Teamwork </w:t>
      </w:r>
      <w:r w:rsidRPr="00121056">
        <w:rPr>
          <w:rFonts w:cs="Arial"/>
          <w:sz w:val="22"/>
        </w:rPr>
        <w:t xml:space="preserve">– our teams are diverse, caring and </w:t>
      </w:r>
      <w:proofErr w:type="gramStart"/>
      <w:r w:rsidRPr="00121056">
        <w:rPr>
          <w:rFonts w:cs="Arial"/>
          <w:sz w:val="22"/>
        </w:rPr>
        <w:t>productive</w:t>
      </w:r>
      <w:proofErr w:type="gramEnd"/>
    </w:p>
    <w:p w14:paraId="40AE73CD" w14:textId="77777777"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 xml:space="preserve">Respect </w:t>
      </w:r>
      <w:r w:rsidRPr="00121056">
        <w:rPr>
          <w:rFonts w:cs="Arial"/>
          <w:sz w:val="22"/>
        </w:rPr>
        <w:t xml:space="preserve">– we are fair, trusting and </w:t>
      </w:r>
      <w:proofErr w:type="gramStart"/>
      <w:r w:rsidRPr="00121056">
        <w:rPr>
          <w:rFonts w:cs="Arial"/>
          <w:sz w:val="22"/>
        </w:rPr>
        <w:t>appreciative</w:t>
      </w:r>
      <w:proofErr w:type="gramEnd"/>
    </w:p>
    <w:p w14:paraId="7F9D4860" w14:textId="77777777" w:rsidR="00D0799A" w:rsidRPr="00121056" w:rsidRDefault="00D0799A" w:rsidP="00D0799A">
      <w:pPr>
        <w:numPr>
          <w:ilvl w:val="0"/>
          <w:numId w:val="19"/>
        </w:numPr>
        <w:tabs>
          <w:tab w:val="clear" w:pos="2835"/>
        </w:tabs>
        <w:spacing w:before="0" w:after="0" w:line="240" w:lineRule="auto"/>
        <w:ind w:right="43"/>
        <w:rPr>
          <w:rFonts w:cs="Arial"/>
          <w:sz w:val="22"/>
        </w:rPr>
      </w:pPr>
      <w:r w:rsidRPr="00121056">
        <w:rPr>
          <w:rFonts w:cs="Helvetica"/>
          <w:b/>
          <w:i/>
          <w:sz w:val="22"/>
          <w:lang w:eastAsia="en-AU"/>
        </w:rPr>
        <w:t>Excellence</w:t>
      </w:r>
      <w:r w:rsidRPr="00121056">
        <w:rPr>
          <w:rFonts w:cs="Arial"/>
          <w:sz w:val="22"/>
        </w:rPr>
        <w:t xml:space="preserve"> – we take pride in our work and encourage new ideas to deliver public value</w:t>
      </w:r>
    </w:p>
    <w:p w14:paraId="4FEE80F6" w14:textId="77777777" w:rsidR="00D0799A" w:rsidRPr="00121056" w:rsidRDefault="00D0799A" w:rsidP="00D0799A">
      <w:pPr>
        <w:numPr>
          <w:ilvl w:val="0"/>
          <w:numId w:val="19"/>
        </w:numPr>
        <w:tabs>
          <w:tab w:val="clear" w:pos="2835"/>
        </w:tabs>
        <w:spacing w:before="0" w:line="360" w:lineRule="auto"/>
        <w:ind w:left="714" w:right="45" w:hanging="357"/>
        <w:rPr>
          <w:rFonts w:cs="Arial"/>
          <w:sz w:val="22"/>
        </w:rPr>
      </w:pPr>
      <w:r w:rsidRPr="00121056">
        <w:rPr>
          <w:rFonts w:cs="Helvetica"/>
          <w:b/>
          <w:i/>
          <w:sz w:val="22"/>
          <w:lang w:eastAsia="en-AU"/>
        </w:rPr>
        <w:t>Integrity</w:t>
      </w:r>
      <w:r w:rsidRPr="00121056">
        <w:rPr>
          <w:rFonts w:cs="Arial"/>
          <w:sz w:val="22"/>
        </w:rPr>
        <w:t xml:space="preserve"> – we are ethical and accountable in all we do</w:t>
      </w:r>
    </w:p>
    <w:p w14:paraId="0BD64166" w14:textId="77777777" w:rsidR="00D0799A" w:rsidRPr="00DE4220" w:rsidRDefault="00D0799A" w:rsidP="00DE4220">
      <w:pPr>
        <w:rPr>
          <w:rFonts w:cs="Times New Roman"/>
          <w:sz w:val="22"/>
        </w:rPr>
      </w:pPr>
      <w:r w:rsidRPr="00EF18AB">
        <w:rPr>
          <w:rFonts w:cs="Arial"/>
          <w:sz w:val="22"/>
        </w:rPr>
        <w:t xml:space="preserve">We are committed to high standards of performance </w:t>
      </w:r>
      <w:r w:rsidR="002E221A">
        <w:rPr>
          <w:rFonts w:cs="Arial"/>
          <w:sz w:val="22"/>
        </w:rPr>
        <w:t>relating to Workplace Health and Safety and a</w:t>
      </w:r>
      <w:r w:rsidRPr="00EF18AB">
        <w:rPr>
          <w:rFonts w:cs="Arial"/>
          <w:sz w:val="22"/>
        </w:rPr>
        <w:t>ll employees are expected to participate in maintaining safe working conditions and practice</w:t>
      </w:r>
      <w:r w:rsidR="002E221A">
        <w:rPr>
          <w:rFonts w:cs="Arial"/>
          <w:sz w:val="22"/>
        </w:rPr>
        <w:t>s.</w:t>
      </w:r>
      <w:r w:rsidR="0063697D" w:rsidRPr="0063697D">
        <w:t xml:space="preserve"> </w:t>
      </w:r>
      <w:r w:rsidR="005A351A">
        <w:rPr>
          <w:rFonts w:cs="Arial"/>
          <w:sz w:val="22"/>
        </w:rPr>
        <w:t>State Growth</w:t>
      </w:r>
      <w:r w:rsidR="0063697D" w:rsidRPr="0063697D">
        <w:rPr>
          <w:rFonts w:cs="Arial"/>
          <w:sz w:val="22"/>
        </w:rPr>
        <w:t xml:space="preserve"> has zero tolerance to violence, including violence against women and</w:t>
      </w:r>
      <w:r w:rsidR="005A351A">
        <w:rPr>
          <w:rFonts w:cs="Arial"/>
          <w:sz w:val="22"/>
        </w:rPr>
        <w:t xml:space="preserve"> any form of family violence.  We will take an active role to support employees and their families by providing a workplace that promotes their safety and provides the flexibility to support employees to live free from violence. </w:t>
      </w:r>
      <w:r w:rsidR="0063697D" w:rsidRPr="0063697D">
        <w:rPr>
          <w:rFonts w:cs="Arial"/>
          <w:sz w:val="22"/>
        </w:rPr>
        <w:t xml:space="preserve"> </w:t>
      </w:r>
    </w:p>
    <w:p w14:paraId="3597AC57" w14:textId="77777777" w:rsidR="00185BDA" w:rsidRDefault="00D0799A" w:rsidP="0063697D">
      <w:pPr>
        <w:pStyle w:val="BodyText"/>
        <w:ind w:right="43"/>
        <w:jc w:val="both"/>
        <w:rPr>
          <w:rFonts w:cs="Arial"/>
          <w:color w:val="0000FF" w:themeColor="hyperlink"/>
          <w:sz w:val="22"/>
          <w:u w:val="single"/>
        </w:rPr>
      </w:pPr>
      <w:r>
        <w:rPr>
          <w:rFonts w:eastAsia="Calibri" w:cs="Arial"/>
          <w:sz w:val="22"/>
        </w:rPr>
        <w:t xml:space="preserve">All employees are responsible for ensuring that the standards of behaviour and conduct specified in the </w:t>
      </w:r>
      <w:r w:rsidRPr="00410CE3">
        <w:rPr>
          <w:rFonts w:eastAsia="Calibri" w:cs="Arial"/>
          <w:sz w:val="22"/>
        </w:rPr>
        <w:t>State Service Principles and Code of Conduct</w:t>
      </w:r>
      <w:r>
        <w:rPr>
          <w:rFonts w:eastAsia="Calibri" w:cs="Arial"/>
          <w:sz w:val="22"/>
        </w:rPr>
        <w:t xml:space="preserve"> are adhered to (</w:t>
      </w:r>
      <w:r w:rsidRPr="00210A26">
        <w:rPr>
          <w:rFonts w:eastAsia="Calibri" w:cs="Arial"/>
          <w:i/>
          <w:sz w:val="22"/>
        </w:rPr>
        <w:t>State Service Act 2000</w:t>
      </w:r>
      <w:r>
        <w:rPr>
          <w:rFonts w:eastAsia="Calibri" w:cs="Arial"/>
          <w:sz w:val="22"/>
        </w:rPr>
        <w:t>).</w:t>
      </w:r>
      <w:r w:rsidRPr="00410CE3">
        <w:rPr>
          <w:rFonts w:eastAsia="Calibri" w:cs="Arial"/>
        </w:rPr>
        <w:t xml:space="preserve"> </w:t>
      </w:r>
      <w:r w:rsidRPr="00A4261D">
        <w:rPr>
          <w:rFonts w:cs="Arial"/>
          <w:sz w:val="22"/>
        </w:rPr>
        <w:t xml:space="preserve">These can be located at </w:t>
      </w:r>
      <w:r w:rsidRPr="0063697D">
        <w:rPr>
          <w:rFonts w:cs="Arial"/>
          <w:sz w:val="22"/>
        </w:rPr>
        <w:t>State Service Management Office (</w:t>
      </w:r>
      <w:hyperlink r:id="rId9" w:history="1">
        <w:r w:rsidR="0063697D" w:rsidRPr="00EF2C16">
          <w:rPr>
            <w:rStyle w:val="Hyperlink"/>
            <w:rFonts w:cs="Arial"/>
            <w:sz w:val="22"/>
          </w:rPr>
          <w:t>www.dpac.tas.gov.au/divisions/ssmo</w:t>
        </w:r>
      </w:hyperlink>
      <w:r w:rsidRPr="0063697D">
        <w:rPr>
          <w:rFonts w:cs="Arial"/>
          <w:sz w:val="22"/>
        </w:rPr>
        <w:t>)</w:t>
      </w:r>
    </w:p>
    <w:p w14:paraId="16BB479F" w14:textId="77777777" w:rsidR="0063697D" w:rsidRPr="0063697D" w:rsidRDefault="0063697D" w:rsidP="0063697D">
      <w:pPr>
        <w:pStyle w:val="BodyText"/>
        <w:ind w:right="43"/>
        <w:jc w:val="both"/>
        <w:rPr>
          <w:rFonts w:cs="Arial"/>
          <w:color w:val="0000FF" w:themeColor="hyperlink"/>
          <w:sz w:val="22"/>
          <w:u w:val="single"/>
        </w:rPr>
      </w:pPr>
    </w:p>
    <w:p w14:paraId="29B75337" w14:textId="77777777" w:rsidR="00BE7277" w:rsidRPr="001327D4" w:rsidRDefault="00BE7277" w:rsidP="00DE517B">
      <w:pPr>
        <w:pBdr>
          <w:top w:val="single" w:sz="4" w:space="1" w:color="auto"/>
        </w:pBdr>
        <w:spacing w:before="0" w:after="0"/>
        <w:rPr>
          <w:sz w:val="22"/>
        </w:rPr>
      </w:pPr>
    </w:p>
    <w:sectPr w:rsidR="00BE7277" w:rsidRPr="001327D4" w:rsidSect="004674FB">
      <w:footerReference w:type="default" r:id="rId10"/>
      <w:footerReference w:type="first" r:id="rId11"/>
      <w:pgSz w:w="11906" w:h="16838"/>
      <w:pgMar w:top="1440" w:right="1440" w:bottom="156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657A7" w14:textId="77777777" w:rsidR="004315C0" w:rsidRDefault="004315C0" w:rsidP="00BC49A5">
      <w:r>
        <w:separator/>
      </w:r>
    </w:p>
  </w:endnote>
  <w:endnote w:type="continuationSeparator" w:id="0">
    <w:p w14:paraId="2B802989" w14:textId="77777777" w:rsidR="004315C0" w:rsidRDefault="004315C0"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noProof/>
      </w:rPr>
    </w:sdtEndPr>
    <w:sdtContent>
      <w:p w14:paraId="792796F2" w14:textId="77777777" w:rsidR="007F73E6" w:rsidRDefault="00CC6B72" w:rsidP="006C2ED7">
        <w:pPr>
          <w:pStyle w:val="Footer"/>
          <w:tabs>
            <w:tab w:val="clear" w:pos="4513"/>
            <w:tab w:val="center" w:pos="8222"/>
          </w:tabs>
          <w:rPr>
            <w:noProof/>
          </w:rPr>
        </w:pPr>
        <w:r>
          <w:t xml:space="preserve">Department of </w:t>
        </w:r>
        <w:r w:rsidR="006C2ED7">
          <w:t>State Growth</w:t>
        </w:r>
        <w:r w:rsidR="007F73E6">
          <w:tab/>
        </w:r>
        <w:r w:rsidR="004674FB">
          <w:tab/>
        </w:r>
        <w:r w:rsidR="007F73E6">
          <w:fldChar w:fldCharType="begin"/>
        </w:r>
        <w:r w:rsidR="007F73E6">
          <w:instrText xml:space="preserve"> PAGE   \* MERGEFORMAT </w:instrText>
        </w:r>
        <w:r w:rsidR="007F73E6">
          <w:fldChar w:fldCharType="separate"/>
        </w:r>
        <w:r w:rsidR="00AD01AD">
          <w:rPr>
            <w:noProof/>
          </w:rPr>
          <w:t>3</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549626"/>
      <w:docPartObj>
        <w:docPartGallery w:val="Page Numbers (Bottom of Page)"/>
        <w:docPartUnique/>
      </w:docPartObj>
    </w:sdtPr>
    <w:sdtEndPr>
      <w:rPr>
        <w:noProof/>
      </w:rPr>
    </w:sdtEndPr>
    <w:sdtContent>
      <w:p w14:paraId="115499E4" w14:textId="77777777" w:rsidR="004674FB" w:rsidRDefault="00801E20" w:rsidP="004674FB">
        <w:pPr>
          <w:pStyle w:val="Footer"/>
          <w:tabs>
            <w:tab w:val="clear" w:pos="4513"/>
            <w:tab w:val="left" w:pos="7973"/>
            <w:tab w:val="center" w:pos="8222"/>
          </w:tabs>
          <w:rPr>
            <w:noProof/>
          </w:rPr>
        </w:pPr>
        <w:r>
          <w:t>June 2019</w:t>
        </w:r>
        <w:r w:rsidR="004674FB">
          <w:tab/>
        </w:r>
        <w:r w:rsidR="004674FB">
          <w:tab/>
        </w:r>
        <w:r w:rsidR="004674FB">
          <w:tab/>
        </w:r>
        <w:r w:rsidR="004674FB">
          <w:fldChar w:fldCharType="begin"/>
        </w:r>
        <w:r w:rsidR="004674FB">
          <w:instrText xml:space="preserve"> PAGE   \* MERGEFORMAT </w:instrText>
        </w:r>
        <w:r w:rsidR="004674FB">
          <w:fldChar w:fldCharType="separate"/>
        </w:r>
        <w:r w:rsidR="00AD01AD">
          <w:rPr>
            <w:noProof/>
          </w:rPr>
          <w:t>1</w:t>
        </w:r>
        <w:r w:rsidR="004674FB">
          <w:rPr>
            <w:noProof/>
          </w:rPr>
          <w:fldChar w:fldCharType="end"/>
        </w:r>
      </w:p>
      <w:p w14:paraId="75A07865" w14:textId="64EF0EF4" w:rsidR="001A7FED" w:rsidRDefault="00000000" w:rsidP="004674FB">
        <w:pPr>
          <w:pStyle w:val="Footer"/>
          <w:tabs>
            <w:tab w:val="clear" w:pos="4513"/>
            <w:tab w:val="center" w:pos="8222"/>
          </w:tabs>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A8910" w14:textId="77777777" w:rsidR="004315C0" w:rsidRDefault="004315C0" w:rsidP="00BC49A5">
      <w:r>
        <w:separator/>
      </w:r>
    </w:p>
  </w:footnote>
  <w:footnote w:type="continuationSeparator" w:id="0">
    <w:p w14:paraId="2EBD6A3B" w14:textId="77777777" w:rsidR="004315C0" w:rsidRDefault="004315C0" w:rsidP="00BC4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5F7"/>
    <w:multiLevelType w:val="hybridMultilevel"/>
    <w:tmpl w:val="9E709DEA"/>
    <w:lvl w:ilvl="0" w:tplc="4FB8A5B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C9F6C01"/>
    <w:multiLevelType w:val="singleLevel"/>
    <w:tmpl w:val="4FB8A5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8F2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E747B7"/>
    <w:multiLevelType w:val="hybridMultilevel"/>
    <w:tmpl w:val="8DE055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31F51D2"/>
    <w:multiLevelType w:val="hybridMultilevel"/>
    <w:tmpl w:val="734E172C"/>
    <w:lvl w:ilvl="0" w:tplc="F6D2747A">
      <w:start w:val="1"/>
      <w:numFmt w:val="decimal"/>
      <w:lvlText w:val="%1."/>
      <w:lvlJc w:val="left"/>
      <w:pPr>
        <w:tabs>
          <w:tab w:val="num" w:pos="360"/>
        </w:tabs>
        <w:ind w:left="360" w:hanging="360"/>
      </w:pPr>
      <w:rPr>
        <w:b w:val="0"/>
        <w:bCs/>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C21892"/>
    <w:multiLevelType w:val="hybridMultilevel"/>
    <w:tmpl w:val="B1A45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3533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507378"/>
    <w:multiLevelType w:val="hybridMultilevel"/>
    <w:tmpl w:val="054A266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0E4700"/>
    <w:multiLevelType w:val="hybridMultilevel"/>
    <w:tmpl w:val="75AE234E"/>
    <w:lvl w:ilvl="0" w:tplc="0C090001">
      <w:start w:val="1"/>
      <w:numFmt w:val="bullet"/>
      <w:lvlText w:val=""/>
      <w:lvlJc w:val="left"/>
      <w:pPr>
        <w:ind w:left="720" w:hanging="360"/>
      </w:pPr>
      <w:rPr>
        <w:rFonts w:ascii="Symbol" w:hAnsi="Symbol" w:hint="default"/>
      </w:rPr>
    </w:lvl>
    <w:lvl w:ilvl="1" w:tplc="D37CCEEC">
      <w:numFmt w:val="bullet"/>
      <w:lvlText w:val="•"/>
      <w:lvlJc w:val="left"/>
      <w:pPr>
        <w:ind w:left="1440" w:hanging="360"/>
      </w:pPr>
      <w:rPr>
        <w:rFonts w:ascii="SymbolMT" w:eastAsiaTheme="minorHAnsi" w:hAnsi="SymbolMT" w:cs="SymbolM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337952"/>
    <w:multiLevelType w:val="hybridMultilevel"/>
    <w:tmpl w:val="02829E9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46206D"/>
    <w:multiLevelType w:val="hybridMultilevel"/>
    <w:tmpl w:val="6E289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2C3EC7"/>
    <w:multiLevelType w:val="hybridMultilevel"/>
    <w:tmpl w:val="2C6A6E6C"/>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3" w15:restartNumberingAfterBreak="0">
    <w:nsid w:val="409962E3"/>
    <w:multiLevelType w:val="hybridMultilevel"/>
    <w:tmpl w:val="AF50238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3D041DF"/>
    <w:multiLevelType w:val="hybridMultilevel"/>
    <w:tmpl w:val="B840E71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5" w15:restartNumberingAfterBreak="0">
    <w:nsid w:val="44750997"/>
    <w:multiLevelType w:val="hybridMultilevel"/>
    <w:tmpl w:val="37865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8FA70E7"/>
    <w:multiLevelType w:val="hybridMultilevel"/>
    <w:tmpl w:val="1DD6073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color w:val="auto"/>
        <w:sz w:val="20"/>
      </w:rPr>
    </w:lvl>
  </w:abstractNum>
  <w:abstractNum w:abstractNumId="19"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15F60A3"/>
    <w:multiLevelType w:val="hybridMultilevel"/>
    <w:tmpl w:val="4A54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873CD3"/>
    <w:multiLevelType w:val="hybridMultilevel"/>
    <w:tmpl w:val="54E08F2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3D6D86"/>
    <w:multiLevelType w:val="hybridMultilevel"/>
    <w:tmpl w:val="1988EA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89A63F1"/>
    <w:multiLevelType w:val="hybridMultilevel"/>
    <w:tmpl w:val="BDDAE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683979"/>
    <w:multiLevelType w:val="hybridMultilevel"/>
    <w:tmpl w:val="40489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1A66C1"/>
    <w:multiLevelType w:val="hybridMultilevel"/>
    <w:tmpl w:val="7C50872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DD6685"/>
    <w:multiLevelType w:val="hybridMultilevel"/>
    <w:tmpl w:val="7CAC34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1861392"/>
    <w:multiLevelType w:val="hybridMultilevel"/>
    <w:tmpl w:val="1C206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216464"/>
    <w:multiLevelType w:val="hybridMultilevel"/>
    <w:tmpl w:val="FD428AF6"/>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31" w15:restartNumberingAfterBreak="0">
    <w:nsid w:val="66162173"/>
    <w:multiLevelType w:val="hybridMultilevel"/>
    <w:tmpl w:val="CECA9DA4"/>
    <w:lvl w:ilvl="0" w:tplc="0C09000F">
      <w:start w:val="1"/>
      <w:numFmt w:val="decimal"/>
      <w:lvlText w:val="%1."/>
      <w:lvlJc w:val="left"/>
      <w:pPr>
        <w:ind w:left="153" w:hanging="360"/>
      </w:pPr>
      <w:rPr>
        <w:rFont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32" w15:restartNumberingAfterBreak="0">
    <w:nsid w:val="69A53D4E"/>
    <w:multiLevelType w:val="hybridMultilevel"/>
    <w:tmpl w:val="459E1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FA5A70"/>
    <w:multiLevelType w:val="hybridMultilevel"/>
    <w:tmpl w:val="8C2E43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ABB673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FC528DC"/>
    <w:multiLevelType w:val="hybridMultilevel"/>
    <w:tmpl w:val="78302A42"/>
    <w:lvl w:ilvl="0" w:tplc="0C090001">
      <w:start w:val="1"/>
      <w:numFmt w:val="bullet"/>
      <w:lvlText w:val=""/>
      <w:lvlJc w:val="left"/>
      <w:pPr>
        <w:tabs>
          <w:tab w:val="num" w:pos="360"/>
        </w:tabs>
        <w:ind w:left="360" w:hanging="360"/>
      </w:pPr>
      <w:rPr>
        <w:rFonts w:ascii="Symbol" w:hAnsi="Symbol"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6" w15:restartNumberingAfterBreak="0">
    <w:nsid w:val="72C01044"/>
    <w:multiLevelType w:val="hybridMultilevel"/>
    <w:tmpl w:val="A044E856"/>
    <w:lvl w:ilvl="0" w:tplc="0C090001">
      <w:start w:val="1"/>
      <w:numFmt w:val="bullet"/>
      <w:lvlText w:val=""/>
      <w:lvlJc w:val="left"/>
      <w:pPr>
        <w:tabs>
          <w:tab w:val="num" w:pos="360"/>
        </w:tabs>
        <w:ind w:left="360" w:hanging="360"/>
      </w:pPr>
      <w:rPr>
        <w:rFonts w:ascii="Symbol" w:hAnsi="Symbol" w:hint="default"/>
        <w:b w:val="0"/>
        <w:bCs/>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2E17FB8"/>
    <w:multiLevelType w:val="hybridMultilevel"/>
    <w:tmpl w:val="24EAA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575BA0"/>
    <w:multiLevelType w:val="hybridMultilevel"/>
    <w:tmpl w:val="AED81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76E51055"/>
    <w:multiLevelType w:val="hybridMultilevel"/>
    <w:tmpl w:val="A3B85B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07585000">
    <w:abstractNumId w:val="27"/>
  </w:num>
  <w:num w:numId="2" w16cid:durableId="1755590836">
    <w:abstractNumId w:val="16"/>
  </w:num>
  <w:num w:numId="3" w16cid:durableId="1447695394">
    <w:abstractNumId w:val="19"/>
  </w:num>
  <w:num w:numId="4" w16cid:durableId="1532373784">
    <w:abstractNumId w:val="10"/>
  </w:num>
  <w:num w:numId="5" w16cid:durableId="905838892">
    <w:abstractNumId w:val="2"/>
  </w:num>
  <w:num w:numId="6" w16cid:durableId="1942642385">
    <w:abstractNumId w:val="34"/>
  </w:num>
  <w:num w:numId="7" w16cid:durableId="1334575188">
    <w:abstractNumId w:val="6"/>
  </w:num>
  <w:num w:numId="8" w16cid:durableId="416556217">
    <w:abstractNumId w:val="38"/>
  </w:num>
  <w:num w:numId="9" w16cid:durableId="921329636">
    <w:abstractNumId w:val="3"/>
  </w:num>
  <w:num w:numId="10" w16cid:durableId="49772017">
    <w:abstractNumId w:val="0"/>
  </w:num>
  <w:num w:numId="11" w16cid:durableId="316229345">
    <w:abstractNumId w:val="18"/>
  </w:num>
  <w:num w:numId="12" w16cid:durableId="1082490442">
    <w:abstractNumId w:val="1"/>
  </w:num>
  <w:num w:numId="13" w16cid:durableId="153099460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68732011">
    <w:abstractNumId w:val="30"/>
  </w:num>
  <w:num w:numId="15" w16cid:durableId="1592543518">
    <w:abstractNumId w:val="31"/>
  </w:num>
  <w:num w:numId="16" w16cid:durableId="1774083251">
    <w:abstractNumId w:val="14"/>
  </w:num>
  <w:num w:numId="17" w16cid:durableId="1835795945">
    <w:abstractNumId w:val="22"/>
  </w:num>
  <w:num w:numId="18" w16cid:durableId="1924147932">
    <w:abstractNumId w:val="25"/>
  </w:num>
  <w:num w:numId="19" w16cid:durableId="205339644">
    <w:abstractNumId w:val="20"/>
  </w:num>
  <w:num w:numId="20" w16cid:durableId="613365928">
    <w:abstractNumId w:val="33"/>
  </w:num>
  <w:num w:numId="21" w16cid:durableId="1253273886">
    <w:abstractNumId w:val="29"/>
  </w:num>
  <w:num w:numId="22" w16cid:durableId="1269193152">
    <w:abstractNumId w:val="15"/>
  </w:num>
  <w:num w:numId="23" w16cid:durableId="375592536">
    <w:abstractNumId w:val="12"/>
  </w:num>
  <w:num w:numId="24" w16cid:durableId="492570867">
    <w:abstractNumId w:val="37"/>
  </w:num>
  <w:num w:numId="25" w16cid:durableId="530462445">
    <w:abstractNumId w:val="8"/>
  </w:num>
  <w:num w:numId="26" w16cid:durableId="177163470">
    <w:abstractNumId w:val="24"/>
  </w:num>
  <w:num w:numId="27" w16cid:durableId="1440182704">
    <w:abstractNumId w:val="39"/>
  </w:num>
  <w:num w:numId="28" w16cid:durableId="1989505553">
    <w:abstractNumId w:val="21"/>
  </w:num>
  <w:num w:numId="29" w16cid:durableId="866023186">
    <w:abstractNumId w:val="13"/>
  </w:num>
  <w:num w:numId="30" w16cid:durableId="1368724684">
    <w:abstractNumId w:val="17"/>
  </w:num>
  <w:num w:numId="31" w16cid:durableId="208957117">
    <w:abstractNumId w:val="7"/>
  </w:num>
  <w:num w:numId="32" w16cid:durableId="1230654954">
    <w:abstractNumId w:val="26"/>
  </w:num>
  <w:num w:numId="33" w16cid:durableId="501549093">
    <w:abstractNumId w:val="35"/>
  </w:num>
  <w:num w:numId="34" w16cid:durableId="1693728213">
    <w:abstractNumId w:val="4"/>
  </w:num>
  <w:num w:numId="35" w16cid:durableId="1974090417">
    <w:abstractNumId w:val="36"/>
  </w:num>
  <w:num w:numId="36" w16cid:durableId="2061127714">
    <w:abstractNumId w:val="9"/>
  </w:num>
  <w:num w:numId="37" w16cid:durableId="2004812764">
    <w:abstractNumId w:val="23"/>
  </w:num>
  <w:num w:numId="38" w16cid:durableId="1151099816">
    <w:abstractNumId w:val="5"/>
  </w:num>
  <w:num w:numId="39" w16cid:durableId="2058821765">
    <w:abstractNumId w:val="32"/>
  </w:num>
  <w:num w:numId="40" w16cid:durableId="3626775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106F7"/>
    <w:rsid w:val="00040188"/>
    <w:rsid w:val="000436F6"/>
    <w:rsid w:val="00051D67"/>
    <w:rsid w:val="0006391F"/>
    <w:rsid w:val="00066D45"/>
    <w:rsid w:val="00085651"/>
    <w:rsid w:val="00094E6B"/>
    <w:rsid w:val="000A3123"/>
    <w:rsid w:val="000A687B"/>
    <w:rsid w:val="000C2317"/>
    <w:rsid w:val="000D117E"/>
    <w:rsid w:val="000D3A41"/>
    <w:rsid w:val="000D4A22"/>
    <w:rsid w:val="000F65C8"/>
    <w:rsid w:val="00101061"/>
    <w:rsid w:val="001067A0"/>
    <w:rsid w:val="001165AA"/>
    <w:rsid w:val="00121056"/>
    <w:rsid w:val="001327D4"/>
    <w:rsid w:val="0016305A"/>
    <w:rsid w:val="001658D9"/>
    <w:rsid w:val="0017690F"/>
    <w:rsid w:val="00185BDA"/>
    <w:rsid w:val="00186BB1"/>
    <w:rsid w:val="001947A1"/>
    <w:rsid w:val="00194A48"/>
    <w:rsid w:val="00194B22"/>
    <w:rsid w:val="001963E4"/>
    <w:rsid w:val="001A06E6"/>
    <w:rsid w:val="001A4B29"/>
    <w:rsid w:val="001A7FED"/>
    <w:rsid w:val="001C06F8"/>
    <w:rsid w:val="001E7B7E"/>
    <w:rsid w:val="00211EB7"/>
    <w:rsid w:val="00226289"/>
    <w:rsid w:val="002506A1"/>
    <w:rsid w:val="00263E12"/>
    <w:rsid w:val="0027041A"/>
    <w:rsid w:val="0027099F"/>
    <w:rsid w:val="002804C0"/>
    <w:rsid w:val="00281864"/>
    <w:rsid w:val="00285365"/>
    <w:rsid w:val="002A584C"/>
    <w:rsid w:val="002B256E"/>
    <w:rsid w:val="002E221A"/>
    <w:rsid w:val="002E33F1"/>
    <w:rsid w:val="002F7705"/>
    <w:rsid w:val="003058D6"/>
    <w:rsid w:val="00331842"/>
    <w:rsid w:val="003420FF"/>
    <w:rsid w:val="00360930"/>
    <w:rsid w:val="00371562"/>
    <w:rsid w:val="00371F59"/>
    <w:rsid w:val="00391075"/>
    <w:rsid w:val="003951E9"/>
    <w:rsid w:val="0039695F"/>
    <w:rsid w:val="003975E2"/>
    <w:rsid w:val="003B0A4C"/>
    <w:rsid w:val="003C06A3"/>
    <w:rsid w:val="003C5DE2"/>
    <w:rsid w:val="003E0CDE"/>
    <w:rsid w:val="003E7AB8"/>
    <w:rsid w:val="003F1C1E"/>
    <w:rsid w:val="003F442E"/>
    <w:rsid w:val="00411FA3"/>
    <w:rsid w:val="00417933"/>
    <w:rsid w:val="004315C0"/>
    <w:rsid w:val="004674FB"/>
    <w:rsid w:val="00476271"/>
    <w:rsid w:val="00486C56"/>
    <w:rsid w:val="00490402"/>
    <w:rsid w:val="004A07BE"/>
    <w:rsid w:val="004B3F6F"/>
    <w:rsid w:val="004C0312"/>
    <w:rsid w:val="004C7642"/>
    <w:rsid w:val="004D70E5"/>
    <w:rsid w:val="004E3A2A"/>
    <w:rsid w:val="004F14B2"/>
    <w:rsid w:val="004F2DAF"/>
    <w:rsid w:val="00523008"/>
    <w:rsid w:val="00542542"/>
    <w:rsid w:val="00547824"/>
    <w:rsid w:val="00562D6C"/>
    <w:rsid w:val="005864CE"/>
    <w:rsid w:val="00587494"/>
    <w:rsid w:val="005A1849"/>
    <w:rsid w:val="005A351A"/>
    <w:rsid w:val="005D5969"/>
    <w:rsid w:val="005E3736"/>
    <w:rsid w:val="00600395"/>
    <w:rsid w:val="0060621A"/>
    <w:rsid w:val="00623F92"/>
    <w:rsid w:val="00626D9C"/>
    <w:rsid w:val="0063697D"/>
    <w:rsid w:val="00644FB9"/>
    <w:rsid w:val="00646492"/>
    <w:rsid w:val="00655404"/>
    <w:rsid w:val="00655C8E"/>
    <w:rsid w:val="00671978"/>
    <w:rsid w:val="00697962"/>
    <w:rsid w:val="006A23DC"/>
    <w:rsid w:val="006A2A48"/>
    <w:rsid w:val="006B623C"/>
    <w:rsid w:val="006C2ED7"/>
    <w:rsid w:val="006F2AF5"/>
    <w:rsid w:val="00702359"/>
    <w:rsid w:val="00703D04"/>
    <w:rsid w:val="00710239"/>
    <w:rsid w:val="00712B9C"/>
    <w:rsid w:val="00726176"/>
    <w:rsid w:val="00743A19"/>
    <w:rsid w:val="00751A0E"/>
    <w:rsid w:val="00773BAA"/>
    <w:rsid w:val="00794567"/>
    <w:rsid w:val="007B61E0"/>
    <w:rsid w:val="007B78E9"/>
    <w:rsid w:val="007C2B83"/>
    <w:rsid w:val="007C616F"/>
    <w:rsid w:val="007D7608"/>
    <w:rsid w:val="007F691E"/>
    <w:rsid w:val="007F73E6"/>
    <w:rsid w:val="00801E20"/>
    <w:rsid w:val="00805347"/>
    <w:rsid w:val="0081089E"/>
    <w:rsid w:val="008171F0"/>
    <w:rsid w:val="00822C14"/>
    <w:rsid w:val="00840A9D"/>
    <w:rsid w:val="00857400"/>
    <w:rsid w:val="008632BF"/>
    <w:rsid w:val="008728F7"/>
    <w:rsid w:val="008732A5"/>
    <w:rsid w:val="00877B74"/>
    <w:rsid w:val="008A43D9"/>
    <w:rsid w:val="008B26CF"/>
    <w:rsid w:val="008D48B2"/>
    <w:rsid w:val="008F1AEF"/>
    <w:rsid w:val="008F3009"/>
    <w:rsid w:val="008F3F19"/>
    <w:rsid w:val="00903ABB"/>
    <w:rsid w:val="00905B48"/>
    <w:rsid w:val="0093612C"/>
    <w:rsid w:val="00944717"/>
    <w:rsid w:val="00946348"/>
    <w:rsid w:val="00956D67"/>
    <w:rsid w:val="009601AD"/>
    <w:rsid w:val="00966328"/>
    <w:rsid w:val="00967EC2"/>
    <w:rsid w:val="009736AE"/>
    <w:rsid w:val="0099299E"/>
    <w:rsid w:val="00997371"/>
    <w:rsid w:val="009A1040"/>
    <w:rsid w:val="009A65F9"/>
    <w:rsid w:val="009B4518"/>
    <w:rsid w:val="009C1CB0"/>
    <w:rsid w:val="009C299E"/>
    <w:rsid w:val="009C31F1"/>
    <w:rsid w:val="009D278A"/>
    <w:rsid w:val="009D522C"/>
    <w:rsid w:val="009F5317"/>
    <w:rsid w:val="009F6C23"/>
    <w:rsid w:val="00A05147"/>
    <w:rsid w:val="00A124DA"/>
    <w:rsid w:val="00A27736"/>
    <w:rsid w:val="00A355B8"/>
    <w:rsid w:val="00A41341"/>
    <w:rsid w:val="00A44F84"/>
    <w:rsid w:val="00A8213E"/>
    <w:rsid w:val="00A87A2B"/>
    <w:rsid w:val="00A93A80"/>
    <w:rsid w:val="00AA4055"/>
    <w:rsid w:val="00AC17FF"/>
    <w:rsid w:val="00AC5F3A"/>
    <w:rsid w:val="00AC6312"/>
    <w:rsid w:val="00AC6DDE"/>
    <w:rsid w:val="00AD01AD"/>
    <w:rsid w:val="00AE2C7D"/>
    <w:rsid w:val="00AF24D8"/>
    <w:rsid w:val="00B03221"/>
    <w:rsid w:val="00B232E2"/>
    <w:rsid w:val="00B36A48"/>
    <w:rsid w:val="00B43628"/>
    <w:rsid w:val="00B5403C"/>
    <w:rsid w:val="00B6253B"/>
    <w:rsid w:val="00B8360D"/>
    <w:rsid w:val="00B917C0"/>
    <w:rsid w:val="00B926BC"/>
    <w:rsid w:val="00B95AA5"/>
    <w:rsid w:val="00BB000F"/>
    <w:rsid w:val="00BB1930"/>
    <w:rsid w:val="00BB79E6"/>
    <w:rsid w:val="00BC49A5"/>
    <w:rsid w:val="00BD238B"/>
    <w:rsid w:val="00BE0907"/>
    <w:rsid w:val="00BE7277"/>
    <w:rsid w:val="00BF28DD"/>
    <w:rsid w:val="00C105FB"/>
    <w:rsid w:val="00C12643"/>
    <w:rsid w:val="00C538DE"/>
    <w:rsid w:val="00C57433"/>
    <w:rsid w:val="00C648C9"/>
    <w:rsid w:val="00C75C66"/>
    <w:rsid w:val="00C77318"/>
    <w:rsid w:val="00C844A9"/>
    <w:rsid w:val="00C96242"/>
    <w:rsid w:val="00CA6F5A"/>
    <w:rsid w:val="00CB23AA"/>
    <w:rsid w:val="00CC6B72"/>
    <w:rsid w:val="00CC7A35"/>
    <w:rsid w:val="00CD15B0"/>
    <w:rsid w:val="00CD42F8"/>
    <w:rsid w:val="00CE44EE"/>
    <w:rsid w:val="00D0096D"/>
    <w:rsid w:val="00D0799A"/>
    <w:rsid w:val="00D12B86"/>
    <w:rsid w:val="00D17EEE"/>
    <w:rsid w:val="00D21223"/>
    <w:rsid w:val="00D65401"/>
    <w:rsid w:val="00D72CDA"/>
    <w:rsid w:val="00D74D9D"/>
    <w:rsid w:val="00D76A78"/>
    <w:rsid w:val="00D935B9"/>
    <w:rsid w:val="00D9629A"/>
    <w:rsid w:val="00DA3F47"/>
    <w:rsid w:val="00DA7DA5"/>
    <w:rsid w:val="00DD1205"/>
    <w:rsid w:val="00DE4220"/>
    <w:rsid w:val="00DE517B"/>
    <w:rsid w:val="00DF30F2"/>
    <w:rsid w:val="00E02B5A"/>
    <w:rsid w:val="00E1124A"/>
    <w:rsid w:val="00E15171"/>
    <w:rsid w:val="00E216F6"/>
    <w:rsid w:val="00E21FA5"/>
    <w:rsid w:val="00E243C5"/>
    <w:rsid w:val="00E24A58"/>
    <w:rsid w:val="00E415E4"/>
    <w:rsid w:val="00E4364D"/>
    <w:rsid w:val="00E44F81"/>
    <w:rsid w:val="00E537CB"/>
    <w:rsid w:val="00E67B12"/>
    <w:rsid w:val="00E9334F"/>
    <w:rsid w:val="00E936C5"/>
    <w:rsid w:val="00E93FB9"/>
    <w:rsid w:val="00E96058"/>
    <w:rsid w:val="00EA05D7"/>
    <w:rsid w:val="00EB220A"/>
    <w:rsid w:val="00EB3A5E"/>
    <w:rsid w:val="00ED32A9"/>
    <w:rsid w:val="00ED7514"/>
    <w:rsid w:val="00F2463C"/>
    <w:rsid w:val="00F44EC7"/>
    <w:rsid w:val="00F550F7"/>
    <w:rsid w:val="00F6477F"/>
    <w:rsid w:val="00F72184"/>
    <w:rsid w:val="00F821D2"/>
    <w:rsid w:val="00F86C79"/>
    <w:rsid w:val="00F87DED"/>
    <w:rsid w:val="00FC6745"/>
    <w:rsid w:val="00FD4EEE"/>
    <w:rsid w:val="00FE4958"/>
    <w:rsid w:val="00FF22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BCDC67"/>
  <w15:docId w15:val="{54FDE004-7540-43FF-8B90-6A0AFF58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BodyText2">
    <w:name w:val="Body Text 2"/>
    <w:basedOn w:val="Normal"/>
    <w:link w:val="BodyText2Char"/>
    <w:semiHidden/>
    <w:rsid w:val="00D72CDA"/>
    <w:pPr>
      <w:tabs>
        <w:tab w:val="clear" w:pos="2835"/>
        <w:tab w:val="left" w:pos="2977"/>
        <w:tab w:val="left" w:pos="3686"/>
        <w:tab w:val="left" w:pos="5103"/>
        <w:tab w:val="left" w:pos="5812"/>
        <w:tab w:val="left" w:pos="7088"/>
      </w:tabs>
      <w:spacing w:before="0" w:after="0" w:line="240" w:lineRule="auto"/>
      <w:ind w:right="79"/>
      <w:jc w:val="both"/>
    </w:pPr>
    <w:rPr>
      <w:rFonts w:ascii="Arial" w:eastAsia="Times New Roman" w:hAnsi="Arial" w:cs="Times New Roman"/>
      <w:sz w:val="22"/>
      <w:szCs w:val="20"/>
      <w:lang w:val="en-US" w:eastAsia="en-AU"/>
    </w:rPr>
  </w:style>
  <w:style w:type="character" w:customStyle="1" w:styleId="BodyText2Char">
    <w:name w:val="Body Text 2 Char"/>
    <w:basedOn w:val="DefaultParagraphFont"/>
    <w:link w:val="BodyText2"/>
    <w:semiHidden/>
    <w:rsid w:val="00D72CDA"/>
    <w:rPr>
      <w:rFonts w:ascii="Arial" w:eastAsia="Times New Roman" w:hAnsi="Arial" w:cs="Times New Roman"/>
      <w:szCs w:val="20"/>
      <w:lang w:val="en-US" w:eastAsia="en-AU"/>
    </w:rPr>
  </w:style>
  <w:style w:type="paragraph" w:styleId="BodyText3">
    <w:name w:val="Body Text 3"/>
    <w:basedOn w:val="Normal"/>
    <w:link w:val="BodyText3Char"/>
    <w:semiHidden/>
    <w:unhideWhenUsed/>
    <w:rsid w:val="001327D4"/>
    <w:pPr>
      <w:tabs>
        <w:tab w:val="clear" w:pos="2835"/>
      </w:tabs>
      <w:spacing w:before="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semiHidden/>
    <w:rsid w:val="001327D4"/>
    <w:rPr>
      <w:rFonts w:ascii="Times New Roman" w:eastAsia="Times New Roman" w:hAnsi="Times New Roman" w:cs="Times New Roman"/>
      <w:sz w:val="16"/>
      <w:szCs w:val="16"/>
      <w:lang w:eastAsia="en-AU"/>
    </w:rPr>
  </w:style>
  <w:style w:type="paragraph" w:styleId="BodyText">
    <w:name w:val="Body Text"/>
    <w:basedOn w:val="Normal"/>
    <w:link w:val="BodyTextChar"/>
    <w:uiPriority w:val="99"/>
    <w:unhideWhenUsed/>
    <w:rsid w:val="001327D4"/>
  </w:style>
  <w:style w:type="character" w:customStyle="1" w:styleId="BodyTextChar">
    <w:name w:val="Body Text Char"/>
    <w:basedOn w:val="DefaultParagraphFont"/>
    <w:link w:val="BodyText"/>
    <w:uiPriority w:val="99"/>
    <w:rsid w:val="001327D4"/>
    <w:rPr>
      <w:rFonts w:ascii="Gill Sans MT" w:hAnsi="Gill Sans MT"/>
      <w:sz w:val="24"/>
    </w:rPr>
  </w:style>
  <w:style w:type="paragraph" w:styleId="ListParagraph">
    <w:name w:val="List Paragraph"/>
    <w:basedOn w:val="Normal"/>
    <w:uiPriority w:val="34"/>
    <w:qFormat/>
    <w:rsid w:val="001327D4"/>
    <w:pPr>
      <w:ind w:left="720"/>
      <w:contextualSpacing/>
    </w:pPr>
  </w:style>
  <w:style w:type="paragraph" w:styleId="BalloonText">
    <w:name w:val="Balloon Text"/>
    <w:basedOn w:val="Normal"/>
    <w:link w:val="BalloonTextChar"/>
    <w:uiPriority w:val="99"/>
    <w:semiHidden/>
    <w:unhideWhenUsed/>
    <w:rsid w:val="00A124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4DA"/>
    <w:rPr>
      <w:rFonts w:ascii="Tahoma" w:hAnsi="Tahoma" w:cs="Tahoma"/>
      <w:sz w:val="16"/>
      <w:szCs w:val="16"/>
    </w:rPr>
  </w:style>
  <w:style w:type="paragraph" w:customStyle="1" w:styleId="Title2">
    <w:name w:val="Title 2"/>
    <w:basedOn w:val="Normal"/>
    <w:link w:val="Title2Char"/>
    <w:rsid w:val="00905B48"/>
    <w:pPr>
      <w:tabs>
        <w:tab w:val="clear" w:pos="2835"/>
      </w:tabs>
      <w:spacing w:before="0" w:after="0" w:line="320" w:lineRule="exact"/>
    </w:pPr>
    <w:rPr>
      <w:rFonts w:eastAsia="SimSun" w:cs="Times New Roman"/>
      <w:color w:val="BFBFBF" w:themeColor="background1" w:themeShade="BF"/>
      <w:szCs w:val="24"/>
      <w:lang w:eastAsia="zh-CN"/>
    </w:rPr>
  </w:style>
  <w:style w:type="character" w:customStyle="1" w:styleId="Title2Char">
    <w:name w:val="Title 2 Char"/>
    <w:basedOn w:val="DefaultParagraphFont"/>
    <w:link w:val="Title2"/>
    <w:rsid w:val="00905B48"/>
    <w:rPr>
      <w:rFonts w:ascii="Gill Sans MT" w:eastAsia="SimSun" w:hAnsi="Gill Sans MT" w:cs="Times New Roman"/>
      <w:color w:val="BFBFBF" w:themeColor="background1" w:themeShade="BF"/>
      <w:sz w:val="24"/>
      <w:szCs w:val="24"/>
      <w:lang w:eastAsia="zh-CN"/>
    </w:rPr>
  </w:style>
  <w:style w:type="character" w:styleId="CommentReference">
    <w:name w:val="annotation reference"/>
    <w:basedOn w:val="DefaultParagraphFont"/>
    <w:uiPriority w:val="99"/>
    <w:semiHidden/>
    <w:unhideWhenUsed/>
    <w:rsid w:val="00285365"/>
    <w:rPr>
      <w:sz w:val="16"/>
      <w:szCs w:val="16"/>
    </w:rPr>
  </w:style>
  <w:style w:type="paragraph" w:styleId="CommentText">
    <w:name w:val="annotation text"/>
    <w:basedOn w:val="Normal"/>
    <w:link w:val="CommentTextChar"/>
    <w:uiPriority w:val="99"/>
    <w:semiHidden/>
    <w:unhideWhenUsed/>
    <w:rsid w:val="00285365"/>
    <w:pPr>
      <w:spacing w:line="240" w:lineRule="auto"/>
    </w:pPr>
    <w:rPr>
      <w:sz w:val="20"/>
      <w:szCs w:val="20"/>
    </w:rPr>
  </w:style>
  <w:style w:type="character" w:customStyle="1" w:styleId="CommentTextChar">
    <w:name w:val="Comment Text Char"/>
    <w:basedOn w:val="DefaultParagraphFont"/>
    <w:link w:val="CommentText"/>
    <w:uiPriority w:val="99"/>
    <w:semiHidden/>
    <w:rsid w:val="0028536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85365"/>
    <w:rPr>
      <w:b/>
      <w:bCs/>
    </w:rPr>
  </w:style>
  <w:style w:type="character" w:customStyle="1" w:styleId="CommentSubjectChar">
    <w:name w:val="Comment Subject Char"/>
    <w:basedOn w:val="CommentTextChar"/>
    <w:link w:val="CommentSubject"/>
    <w:uiPriority w:val="99"/>
    <w:semiHidden/>
    <w:rsid w:val="00285365"/>
    <w:rPr>
      <w:rFonts w:ascii="Gill Sans MT" w:hAnsi="Gill Sans MT"/>
      <w:b/>
      <w:bCs/>
      <w:sz w:val="20"/>
      <w:szCs w:val="20"/>
    </w:rPr>
  </w:style>
  <w:style w:type="paragraph" w:styleId="NoSpacing">
    <w:name w:val="No Spacing"/>
    <w:uiPriority w:val="1"/>
    <w:qFormat/>
    <w:rsid w:val="00B5403C"/>
    <w:pPr>
      <w:tabs>
        <w:tab w:val="left" w:pos="2835"/>
      </w:tabs>
      <w:spacing w:after="0" w:line="240" w:lineRule="auto"/>
    </w:pPr>
    <w:rPr>
      <w:rFonts w:ascii="Gill Sans MT" w:hAnsi="Gill Sans MT"/>
      <w:sz w:val="24"/>
    </w:rPr>
  </w:style>
  <w:style w:type="paragraph" w:customStyle="1" w:styleId="Default">
    <w:name w:val="Default"/>
    <w:rsid w:val="00E415E4"/>
    <w:pPr>
      <w:autoSpaceDE w:val="0"/>
      <w:autoSpaceDN w:val="0"/>
      <w:adjustRightInd w:val="0"/>
      <w:spacing w:after="0" w:line="240" w:lineRule="auto"/>
    </w:pPr>
    <w:rPr>
      <w:rFonts w:ascii="Gill Sans MT" w:eastAsia="Times New Roman" w:hAnsi="Gill Sans MT" w:cs="Gill Sans MT"/>
      <w:color w:val="000000"/>
      <w:sz w:val="24"/>
      <w:szCs w:val="24"/>
      <w:lang w:eastAsia="en-AU"/>
    </w:rPr>
  </w:style>
  <w:style w:type="character" w:styleId="Strong">
    <w:name w:val="Strong"/>
    <w:basedOn w:val="DefaultParagraphFont"/>
    <w:uiPriority w:val="22"/>
    <w:qFormat/>
    <w:rsid w:val="00801E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44859">
      <w:bodyDiv w:val="1"/>
      <w:marLeft w:val="0"/>
      <w:marRight w:val="0"/>
      <w:marTop w:val="0"/>
      <w:marBottom w:val="0"/>
      <w:divBdr>
        <w:top w:val="none" w:sz="0" w:space="0" w:color="auto"/>
        <w:left w:val="none" w:sz="0" w:space="0" w:color="auto"/>
        <w:bottom w:val="none" w:sz="0" w:space="0" w:color="auto"/>
        <w:right w:val="none" w:sz="0" w:space="0" w:color="auto"/>
      </w:divBdr>
    </w:div>
    <w:div w:id="894316700">
      <w:bodyDiv w:val="1"/>
      <w:marLeft w:val="0"/>
      <w:marRight w:val="0"/>
      <w:marTop w:val="0"/>
      <w:marBottom w:val="0"/>
      <w:divBdr>
        <w:top w:val="none" w:sz="0" w:space="0" w:color="auto"/>
        <w:left w:val="none" w:sz="0" w:space="0" w:color="auto"/>
        <w:bottom w:val="none" w:sz="0" w:space="0" w:color="auto"/>
        <w:right w:val="none" w:sz="0" w:space="0" w:color="auto"/>
      </w:divBdr>
    </w:div>
    <w:div w:id="990599613">
      <w:bodyDiv w:val="1"/>
      <w:marLeft w:val="0"/>
      <w:marRight w:val="0"/>
      <w:marTop w:val="0"/>
      <w:marBottom w:val="0"/>
      <w:divBdr>
        <w:top w:val="none" w:sz="0" w:space="0" w:color="auto"/>
        <w:left w:val="none" w:sz="0" w:space="0" w:color="auto"/>
        <w:bottom w:val="none" w:sz="0" w:space="0" w:color="auto"/>
        <w:right w:val="none" w:sz="0" w:space="0" w:color="auto"/>
      </w:divBdr>
    </w:div>
    <w:div w:id="1102724058">
      <w:bodyDiv w:val="1"/>
      <w:marLeft w:val="0"/>
      <w:marRight w:val="0"/>
      <w:marTop w:val="0"/>
      <w:marBottom w:val="0"/>
      <w:divBdr>
        <w:top w:val="none" w:sz="0" w:space="0" w:color="auto"/>
        <w:left w:val="none" w:sz="0" w:space="0" w:color="auto"/>
        <w:bottom w:val="none" w:sz="0" w:space="0" w:color="auto"/>
        <w:right w:val="none" w:sz="0" w:space="0" w:color="auto"/>
      </w:divBdr>
    </w:div>
    <w:div w:id="188451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growth.tas.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ac.tas.gov.au/divisions/ss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9F685-C698-4AEE-9A4C-CC278C5D3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843</Words>
  <Characters>5043</Characters>
  <Application>Microsoft Office Word</Application>
  <DocSecurity>0</DocSecurity>
  <Lines>94</Lines>
  <Paragraphs>48</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Raspin, Prudence</cp:lastModifiedBy>
  <cp:revision>4</cp:revision>
  <cp:lastPrinted>2024-04-18T04:22:00Z</cp:lastPrinted>
  <dcterms:created xsi:type="dcterms:W3CDTF">2024-04-18T04:22:00Z</dcterms:created>
  <dcterms:modified xsi:type="dcterms:W3CDTF">2024-04-18T04:28:00Z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ONEDocID">
    <vt:lpwstr>H548878</vt:lpwstr>
  </property>
  <property fmtid="{D5CDD505-2E9C-101B-9397-08002B2CF9AE}" pid="3" name="DocONERegDate">
    <vt:lpwstr>26/05/2016 11:29:41 AM</vt:lpwstr>
  </property>
  <property fmtid="{D5CDD505-2E9C-101B-9397-08002B2CF9AE}" pid="4" name="DocONEVerNo">
    <vt:lpwstr>1</vt:lpwstr>
  </property>
  <property fmtid="{D5CDD505-2E9C-101B-9397-08002B2CF9AE}" pid="5" name="DocONECreatedDate">
    <vt:lpwstr>26/05/2016</vt:lpwstr>
  </property>
  <property fmtid="{D5CDD505-2E9C-101B-9397-08002B2CF9AE}" pid="6" name="GrammarlyDocumentId">
    <vt:lpwstr>98ff1b312bee5bb0cba796b1b33339b78d669543e1d4fb76130c9af0d83c187c</vt:lpwstr>
  </property>
</Properties>
</file>