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textAlignment w:val="center"/>
        <w:rPr>
          <w:rFonts w:eastAsia="Times New Roman" w:cs="Times New Roman"/>
          <w:b/>
          <w:color w:val="003C69"/>
          <w:sz w:val="24"/>
        </w:rPr>
      </w:pPr>
      <w:bookmarkStart w:id="0" w:name="_GoBack"/>
      <w:bookmarkEnd w:id="0"/>
      <w:r w:rsidRPr="007F5721">
        <w:rPr>
          <w:rFonts w:eastAsia="Times New Roman" w:cs="Times New Roman"/>
          <w:b/>
          <w:color w:val="003C69"/>
          <w:sz w:val="24"/>
        </w:rPr>
        <w:t>World class water services for a better life</w:t>
      </w:r>
    </w:p>
    <w:p w:rsidR="007F5721" w:rsidRPr="007F5721" w:rsidRDefault="007F5721" w:rsidP="000D6CDA">
      <w:pPr>
        <w:pStyle w:val="SAW-TableBody"/>
      </w:pPr>
    </w:p>
    <w:tbl>
      <w:tblPr>
        <w:tblStyle w:val="SAW-TableGridVertical"/>
        <w:tblW w:w="0" w:type="auto"/>
        <w:tblInd w:w="0" w:type="dxa"/>
        <w:tblLook w:val="0680" w:firstRow="0" w:lastRow="0" w:firstColumn="1" w:lastColumn="0" w:noHBand="1" w:noVBand="1"/>
      </w:tblPr>
      <w:tblGrid>
        <w:gridCol w:w="2053"/>
        <w:gridCol w:w="2825"/>
        <w:gridCol w:w="1725"/>
        <w:gridCol w:w="3025"/>
      </w:tblGrid>
      <w:tr w:rsidR="007F5721" w:rsidRPr="007F5721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 xml:space="preserve">Position Title </w:t>
            </w:r>
          </w:p>
        </w:tc>
        <w:tc>
          <w:tcPr>
            <w:tcW w:w="7761" w:type="dxa"/>
            <w:gridSpan w:val="3"/>
          </w:tcPr>
          <w:p w:rsidR="007F5721" w:rsidRPr="007F5721" w:rsidRDefault="004416CE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Project Manager</w:t>
            </w:r>
          </w:p>
        </w:tc>
      </w:tr>
      <w:tr w:rsidR="007F5721" w:rsidRPr="007F5721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>Position Number(s)</w:t>
            </w:r>
          </w:p>
        </w:tc>
        <w:tc>
          <w:tcPr>
            <w:tcW w:w="2895" w:type="dxa"/>
          </w:tcPr>
          <w:p w:rsidR="007F5721" w:rsidRPr="007F5721" w:rsidRDefault="007F5721" w:rsidP="00F65468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5" w:type="dxa"/>
            <w:shd w:val="clear" w:color="auto" w:fill="E0E1DD"/>
          </w:tcPr>
          <w:p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Manager Title</w:t>
            </w:r>
          </w:p>
        </w:tc>
        <w:tc>
          <w:tcPr>
            <w:tcW w:w="3111" w:type="dxa"/>
          </w:tcPr>
          <w:p w:rsidR="007F5721" w:rsidRPr="007F5721" w:rsidRDefault="00F24D65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External Projects</w:t>
            </w:r>
          </w:p>
        </w:tc>
      </w:tr>
      <w:tr w:rsidR="007F5721" w:rsidRPr="007F5721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>Business Group</w:t>
            </w:r>
          </w:p>
        </w:tc>
        <w:tc>
          <w:tcPr>
            <w:tcW w:w="2895" w:type="dxa"/>
          </w:tcPr>
          <w:sdt>
            <w:sdtPr>
              <w:alias w:val="Business Group"/>
              <w:tag w:val="Business Group"/>
              <w:id w:val="939638428"/>
              <w:placeholder>
                <w:docPart w:val="ADD769CF554447408B2B3C0B558D2AE8"/>
              </w:placeholder>
              <w:dropDownList>
                <w:listItem w:value="Choose an item."/>
                <w:listItem w:displayText="Asset, Operations &amp; Delivery" w:value="Asset, Operations &amp; Delivery"/>
                <w:listItem w:displayText="Business Services" w:value="Business Services"/>
                <w:listItem w:displayText="Communications &amp; Engagement" w:value="Communications &amp; Engagement"/>
                <w:listItem w:displayText="Customer Delivery" w:value="Customer Delivery"/>
                <w:listItem w:displayText="Governance &amp; Regulation" w:value="Governance &amp; Regulation"/>
                <w:listItem w:displayText="People &amp; Safety" w:value="People &amp; Safety"/>
                <w:listItem w:displayText="Strategy, Performance &amp; Innovation" w:value="Strategy, Performance &amp; Innovation"/>
              </w:dropDownList>
            </w:sdtPr>
            <w:sdtEndPr/>
            <w:sdtContent>
              <w:p w:rsidR="007F5721" w:rsidRPr="007F5721" w:rsidRDefault="0067281C" w:rsidP="0006262A">
                <w:pPr>
                  <w:pStyle w:val="SAW-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Asset, Operations &amp; Delivery</w:t>
                </w:r>
              </w:p>
            </w:sdtContent>
          </w:sdt>
        </w:tc>
        <w:tc>
          <w:tcPr>
            <w:tcW w:w="1755" w:type="dxa"/>
            <w:shd w:val="clear" w:color="auto" w:fill="E0E1DD"/>
          </w:tcPr>
          <w:p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MoR Title</w:t>
            </w:r>
          </w:p>
        </w:tc>
        <w:tc>
          <w:tcPr>
            <w:tcW w:w="3111" w:type="dxa"/>
          </w:tcPr>
          <w:p w:rsidR="007F5721" w:rsidRPr="007F5721" w:rsidRDefault="00F24D65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Manager Capital Delivery</w:t>
            </w:r>
          </w:p>
        </w:tc>
      </w:tr>
      <w:tr w:rsidR="007F5721" w:rsidRPr="007F5721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 xml:space="preserve">Business Unit </w:t>
            </w:r>
          </w:p>
        </w:tc>
        <w:tc>
          <w:tcPr>
            <w:tcW w:w="2895" w:type="dxa"/>
          </w:tcPr>
          <w:p w:rsidR="007F5721" w:rsidRPr="007F5721" w:rsidRDefault="0067281C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Capital Project Delivery</w:t>
            </w:r>
          </w:p>
        </w:tc>
        <w:tc>
          <w:tcPr>
            <w:tcW w:w="1755" w:type="dxa"/>
            <w:shd w:val="clear" w:color="auto" w:fill="E0E1DD"/>
          </w:tcPr>
          <w:p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Direct Report’s Title(s)</w:t>
            </w:r>
          </w:p>
        </w:tc>
        <w:tc>
          <w:tcPr>
            <w:tcW w:w="3111" w:type="dxa"/>
          </w:tcPr>
          <w:p w:rsidR="007F5721" w:rsidRDefault="00F24D65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Manager x2</w:t>
            </w:r>
          </w:p>
          <w:p w:rsidR="00F24D65" w:rsidRPr="007F5721" w:rsidRDefault="00F24D65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Engineer x2</w:t>
            </w:r>
          </w:p>
        </w:tc>
      </w:tr>
    </w:tbl>
    <w:p w:rsidR="007F5721" w:rsidRPr="007F5721" w:rsidRDefault="007F5721" w:rsidP="0006262A">
      <w:pPr>
        <w:pStyle w:val="SAW-Title14ptColour"/>
      </w:pPr>
      <w:r w:rsidRPr="007F5721">
        <w:t>What is the unique purpose of the role?</w:t>
      </w:r>
    </w:p>
    <w:p w:rsidR="007F5721" w:rsidRPr="007F5721" w:rsidRDefault="007F5721" w:rsidP="000D6CDA">
      <w:pPr>
        <w:pStyle w:val="SAW-BodyNoIndent"/>
      </w:pPr>
      <w:r w:rsidRPr="007F5721">
        <w:t>What is the reason for the role’s existence and the key contribution to SA Water’s success?</w:t>
      </w:r>
    </w:p>
    <w:p w:rsidR="007F5721" w:rsidRPr="007F5721" w:rsidRDefault="007F5721" w:rsidP="0006262A">
      <w:pPr>
        <w:pStyle w:val="SAW-GuideText"/>
        <w:ind w:left="0"/>
      </w:pPr>
      <w:r w:rsidRPr="007F5721">
        <w:t>To be written in terms of “Lead/Support/Design/Implement/Deliver… in order to ensure/provide/ effect/contribute/achieve… for… what outcome.”</w:t>
      </w:r>
    </w:p>
    <w:p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rPr>
          <w:rFonts w:eastAsia="Times New Roman" w:cs="Times New Roman"/>
          <w:i/>
          <w:sz w:val="20"/>
          <w:szCs w:val="22"/>
        </w:rPr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628"/>
      </w:tblGrid>
      <w:tr w:rsidR="007F5721" w:rsidRPr="007F5721" w:rsidTr="00EA1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78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E8" w:rsidRDefault="004F5CE8" w:rsidP="004F5CE8">
            <w:pPr>
              <w:pStyle w:val="SAW-TableBody"/>
            </w:pPr>
            <w:r>
              <w:t xml:space="preserve">Provide project management services that successfully deliver infrastructure projects and key outcomes </w:t>
            </w:r>
            <w:r w:rsidRPr="007F2DDE">
              <w:t>on time and within scope by monitoring and resolving frequent complex problems and removing of roadblocks with a wide group of stakeholders,</w:t>
            </w:r>
            <w:r>
              <w:t xml:space="preserve"> for the corporation and its client organisations.</w:t>
            </w:r>
          </w:p>
          <w:p w:rsidR="007F5721" w:rsidRPr="007F5721" w:rsidRDefault="007F5721" w:rsidP="0006262A">
            <w:pPr>
              <w:pStyle w:val="SAW-TableBody"/>
            </w:pPr>
          </w:p>
        </w:tc>
      </w:tr>
    </w:tbl>
    <w:p w:rsidR="007F5721" w:rsidRPr="0006262A" w:rsidRDefault="007F5721" w:rsidP="0006262A">
      <w:pPr>
        <w:pStyle w:val="SAW-Title14ptColour"/>
      </w:pPr>
      <w:r w:rsidRPr="0006262A">
        <w:t>What does the role do</w:t>
      </w:r>
      <w:r w:rsidR="0006262A" w:rsidRPr="0006262A">
        <w:t>?</w:t>
      </w:r>
    </w:p>
    <w:p w:rsidR="007F5721" w:rsidRPr="007F5721" w:rsidRDefault="007F5721" w:rsidP="000D6CDA">
      <w:pPr>
        <w:pStyle w:val="SAW-BodyNoIndent"/>
      </w:pPr>
      <w:r w:rsidRPr="007F5721">
        <w:t>The key accountabilities unique to this role are (3-6 required):</w:t>
      </w:r>
    </w:p>
    <w:p w:rsidR="007F5721" w:rsidRPr="000D6CDA" w:rsidRDefault="007F5721" w:rsidP="000D6CDA">
      <w:pPr>
        <w:pStyle w:val="SAW-TableBody"/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345"/>
        <w:gridCol w:w="6283"/>
      </w:tblGrid>
      <w:tr w:rsidR="007F5721" w:rsidRPr="007F5721" w:rsidTr="00291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345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F5721" w:rsidP="001A38B4">
            <w:pPr>
              <w:pStyle w:val="SAW-TableHeader"/>
            </w:pPr>
            <w:r w:rsidRPr="007F5721">
              <w:t>Key Accountabilities</w:t>
            </w:r>
          </w:p>
        </w:tc>
        <w:tc>
          <w:tcPr>
            <w:tcW w:w="6283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F5721" w:rsidP="001A38B4">
            <w:pPr>
              <w:pStyle w:val="SAW-TableHeader"/>
            </w:pPr>
            <w:r w:rsidRPr="007F5721">
              <w:t>Accountability Details  (2-8 per accountability)</w:t>
            </w:r>
          </w:p>
        </w:tc>
      </w:tr>
      <w:tr w:rsidR="00F24D65" w:rsidTr="00291906">
        <w:tblPrEx>
          <w:tblBorders>
            <w:top w:val="single" w:sz="4" w:space="0" w:color="0049AD"/>
            <w:left w:val="single" w:sz="4" w:space="0" w:color="0049AD"/>
            <w:bottom w:val="single" w:sz="4" w:space="0" w:color="0049AD"/>
            <w:right w:val="single" w:sz="4" w:space="0" w:color="0049AD"/>
            <w:insideH w:val="dotted" w:sz="4" w:space="0" w:color="0049AD"/>
            <w:insideV w:val="dotted" w:sz="4" w:space="0" w:color="0049AD"/>
          </w:tblBorders>
          <w:tblLook w:val="04A0" w:firstRow="1" w:lastRow="0" w:firstColumn="1" w:lastColumn="0" w:noHBand="0" w:noVBand="1"/>
        </w:tblPrEx>
        <w:tc>
          <w:tcPr>
            <w:tcW w:w="3345" w:type="dxa"/>
          </w:tcPr>
          <w:p w:rsidR="00F24D65" w:rsidRPr="00F65468" w:rsidRDefault="00F24D65" w:rsidP="00C61AB4">
            <w:pPr>
              <w:pStyle w:val="SAW-TableBody"/>
            </w:pPr>
            <w:r w:rsidRPr="00F65468">
              <w:t>Lead an effective team that works collaboratively toward achieving the organisation’s goals</w:t>
            </w:r>
          </w:p>
        </w:tc>
        <w:tc>
          <w:tcPr>
            <w:tcW w:w="6283" w:type="dxa"/>
          </w:tcPr>
          <w:p w:rsidR="00F24D65" w:rsidRPr="00F65468" w:rsidRDefault="00F24D65" w:rsidP="00F24D65">
            <w:pPr>
              <w:pStyle w:val="SAW-TableListBullet"/>
              <w:keepLines/>
            </w:pPr>
            <w:r w:rsidRPr="00F65468">
              <w:t>Maintain a strong, constructive working relationship with the assigned team, focussed on achieving business goals and enabling them to work safely to their full potential.</w:t>
            </w:r>
          </w:p>
          <w:p w:rsidR="00F24D65" w:rsidRPr="00F65468" w:rsidRDefault="00F24D65" w:rsidP="00F24D65">
            <w:pPr>
              <w:pStyle w:val="SAW-TableListBullet"/>
              <w:keepLines/>
            </w:pPr>
            <w:r w:rsidRPr="00F65468">
              <w:t>Hold quality conversations providing relevant and timely feedback and invest in the development of our people to build team capability.</w:t>
            </w:r>
          </w:p>
          <w:p w:rsidR="00F24D65" w:rsidRPr="00F65468" w:rsidRDefault="00F24D65" w:rsidP="00F24D65">
            <w:pPr>
              <w:pStyle w:val="SAW-TableListBullet"/>
              <w:keepLines/>
            </w:pPr>
            <w:r w:rsidRPr="00F65468">
              <w:t>Ensure the team works collaboratively to leverage the collective capability, make better decisions and move forward with commitment.</w:t>
            </w:r>
          </w:p>
          <w:p w:rsidR="00F24D65" w:rsidRPr="00F65468" w:rsidRDefault="00F24D65" w:rsidP="00F24D65">
            <w:pPr>
              <w:pStyle w:val="SAW-TableListBullet"/>
              <w:keepLines/>
            </w:pPr>
            <w:r w:rsidRPr="00F65468">
              <w:t>Identify and implement opportunities for continuous improvement to build a culture of service excellence.</w:t>
            </w:r>
          </w:p>
        </w:tc>
      </w:tr>
      <w:tr w:rsidR="00291906" w:rsidTr="00291906">
        <w:tblPrEx>
          <w:tblBorders>
            <w:top w:val="single" w:sz="4" w:space="0" w:color="0049AD"/>
            <w:left w:val="single" w:sz="4" w:space="0" w:color="0049AD"/>
            <w:bottom w:val="single" w:sz="4" w:space="0" w:color="0049AD"/>
            <w:right w:val="single" w:sz="4" w:space="0" w:color="0049AD"/>
            <w:insideH w:val="dotted" w:sz="4" w:space="0" w:color="0049AD"/>
            <w:insideV w:val="dotted" w:sz="4" w:space="0" w:color="0049AD"/>
          </w:tblBorders>
          <w:tblLook w:val="04A0" w:firstRow="1" w:lastRow="0" w:firstColumn="1" w:lastColumn="0" w:noHBand="0" w:noVBand="1"/>
        </w:tblPrEx>
        <w:tc>
          <w:tcPr>
            <w:tcW w:w="3345" w:type="dxa"/>
          </w:tcPr>
          <w:p w:rsidR="00291906" w:rsidRPr="00422DC3" w:rsidRDefault="00291906" w:rsidP="00C61AB4">
            <w:pPr>
              <w:pStyle w:val="SAW-TableBody"/>
            </w:pPr>
            <w:r w:rsidRPr="00422DC3">
              <w:t xml:space="preserve">Effective </w:t>
            </w:r>
            <w:r w:rsidR="00C61AB4">
              <w:t>f</w:t>
            </w:r>
            <w:r w:rsidRPr="00422DC3">
              <w:t xml:space="preserve">inancial </w:t>
            </w:r>
            <w:r w:rsidR="00C61AB4">
              <w:t>m</w:t>
            </w:r>
            <w:r w:rsidR="00C61AB4" w:rsidRPr="00422DC3">
              <w:t xml:space="preserve">anagement </w:t>
            </w:r>
            <w:r w:rsidRPr="00422DC3">
              <w:t xml:space="preserve">(Improved </w:t>
            </w:r>
            <w:r w:rsidR="002F6FF4" w:rsidRPr="00422DC3">
              <w:t>O</w:t>
            </w:r>
            <w:r w:rsidRPr="00422DC3">
              <w:t>utcomes for customers)</w:t>
            </w:r>
          </w:p>
        </w:tc>
        <w:tc>
          <w:tcPr>
            <w:tcW w:w="6283" w:type="dxa"/>
          </w:tcPr>
          <w:p w:rsidR="00F94DE6" w:rsidRDefault="00291906" w:rsidP="00F94DE6">
            <w:pPr>
              <w:pStyle w:val="SAW-TableListBullet"/>
              <w:keepLines/>
            </w:pPr>
            <w:r>
              <w:t>Ensure adequate financial controls are in place to deliver projects within cost constraints.</w:t>
            </w:r>
            <w:r w:rsidR="00F94DE6">
              <w:t xml:space="preserve"> </w:t>
            </w:r>
          </w:p>
          <w:p w:rsidR="00291906" w:rsidRDefault="00F94DE6">
            <w:pPr>
              <w:pStyle w:val="SAW-TableListBullet"/>
              <w:keepLines/>
            </w:pPr>
            <w:r>
              <w:t>Implement and lead a collaborative approach seeking the best outcomes for our customers at all times.</w:t>
            </w:r>
          </w:p>
          <w:p w:rsidR="00291906" w:rsidRDefault="00845EF9">
            <w:pPr>
              <w:pStyle w:val="SAW-TableListBullet"/>
              <w:keepLines/>
            </w:pPr>
            <w:r>
              <w:t>Ensure</w:t>
            </w:r>
            <w:r w:rsidR="00A0192F">
              <w:t xml:space="preserve"> savings targets</w:t>
            </w:r>
            <w:r w:rsidR="00291906">
              <w:t xml:space="preserve"> </w:t>
            </w:r>
            <w:r w:rsidR="00457263">
              <w:t xml:space="preserve">(% reduction in FFA per project) </w:t>
            </w:r>
            <w:r w:rsidR="00291906">
              <w:t>are achieved on deliverable outcomes within the Regulatory period</w:t>
            </w:r>
            <w:r w:rsidR="002F6FF4">
              <w:t xml:space="preserve"> against approved</w:t>
            </w:r>
            <w:r w:rsidR="00457263">
              <w:t xml:space="preserve"> budgets</w:t>
            </w:r>
            <w:r w:rsidR="00291906">
              <w:t>.</w:t>
            </w:r>
          </w:p>
        </w:tc>
      </w:tr>
      <w:tr w:rsidR="00291906" w:rsidTr="00291906">
        <w:tblPrEx>
          <w:tblBorders>
            <w:top w:val="single" w:sz="4" w:space="0" w:color="0049AD"/>
            <w:left w:val="single" w:sz="4" w:space="0" w:color="0049AD"/>
            <w:bottom w:val="single" w:sz="4" w:space="0" w:color="0049AD"/>
            <w:right w:val="single" w:sz="4" w:space="0" w:color="0049AD"/>
            <w:insideH w:val="dotted" w:sz="4" w:space="0" w:color="0049AD"/>
            <w:insideV w:val="dotted" w:sz="4" w:space="0" w:color="0049AD"/>
          </w:tblBorders>
          <w:tblLook w:val="04A0" w:firstRow="1" w:lastRow="0" w:firstColumn="1" w:lastColumn="0" w:noHBand="0" w:noVBand="1"/>
        </w:tblPrEx>
        <w:tc>
          <w:tcPr>
            <w:tcW w:w="3345" w:type="dxa"/>
          </w:tcPr>
          <w:p w:rsidR="002F6FF4" w:rsidRPr="00C61AB4" w:rsidRDefault="002F6FF4" w:rsidP="002F6FF4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61AB4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Deliver continually improved capital investment outcomes for the customer </w:t>
            </w:r>
            <w:r w:rsidRPr="00C61AB4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(Improved Outcomes for customers)</w:t>
            </w:r>
          </w:p>
          <w:p w:rsidR="00291906" w:rsidRPr="00A0192F" w:rsidRDefault="002F6FF4" w:rsidP="002F6FF4">
            <w:pPr>
              <w:pStyle w:val="SAW-TableBody"/>
            </w:pPr>
            <w:r w:rsidRPr="00A0192F">
              <w:t xml:space="preserve"> </w:t>
            </w:r>
          </w:p>
        </w:tc>
        <w:tc>
          <w:tcPr>
            <w:tcW w:w="6283" w:type="dxa"/>
          </w:tcPr>
          <w:p w:rsidR="00291906" w:rsidRDefault="00291906" w:rsidP="00EA1879">
            <w:pPr>
              <w:pStyle w:val="SAW-TableListBullet"/>
              <w:keepLines/>
            </w:pPr>
            <w:r>
              <w:t xml:space="preserve">Manage the delivery of Major projects to achieve </w:t>
            </w:r>
            <w:r w:rsidR="002F6FF4">
              <w:t xml:space="preserve">outputs </w:t>
            </w:r>
            <w:r>
              <w:t>as defined in the Project Briefs.</w:t>
            </w:r>
            <w:r w:rsidR="002F6FF4">
              <w:t xml:space="preserve"> Deliver only what scope is needed to achieve the outcome.</w:t>
            </w:r>
          </w:p>
          <w:p w:rsidR="00291906" w:rsidRDefault="00291906" w:rsidP="00EA1879">
            <w:pPr>
              <w:pStyle w:val="SAW-TableListBullet"/>
              <w:keepLines/>
            </w:pPr>
            <w:r>
              <w:t>Ensure</w:t>
            </w:r>
            <w:r w:rsidR="002F6FF4" w:rsidRPr="002F6FF4">
              <w:t xml:space="preserve"> accurate forecasting of time, cost and quality outcomes </w:t>
            </w:r>
            <w:r w:rsidR="002F6FF4">
              <w:t>in line with annual KPI’s</w:t>
            </w:r>
            <w:r>
              <w:t>.</w:t>
            </w:r>
          </w:p>
          <w:p w:rsidR="00457263" w:rsidRDefault="00291906" w:rsidP="000F6369">
            <w:pPr>
              <w:pStyle w:val="SAW-TableListBullet"/>
              <w:keepLines/>
            </w:pPr>
            <w:r>
              <w:lastRenderedPageBreak/>
              <w:t xml:space="preserve">Ensure your contribution </w:t>
            </w:r>
            <w:r w:rsidR="00457263">
              <w:t>to delivery outputs is monitored and as per Overall Measure of Delivery (OMD)</w:t>
            </w:r>
            <w:r w:rsidR="000F6369">
              <w:t>.</w:t>
            </w:r>
          </w:p>
        </w:tc>
      </w:tr>
      <w:tr w:rsidR="00291906" w:rsidTr="00291906">
        <w:tblPrEx>
          <w:tblBorders>
            <w:top w:val="single" w:sz="4" w:space="0" w:color="0049AD"/>
            <w:left w:val="single" w:sz="4" w:space="0" w:color="0049AD"/>
            <w:bottom w:val="single" w:sz="4" w:space="0" w:color="0049AD"/>
            <w:right w:val="single" w:sz="4" w:space="0" w:color="0049AD"/>
            <w:insideH w:val="dotted" w:sz="4" w:space="0" w:color="0049AD"/>
            <w:insideV w:val="dotted" w:sz="4" w:space="0" w:color="0049AD"/>
          </w:tblBorders>
          <w:tblLook w:val="04A0" w:firstRow="1" w:lastRow="0" w:firstColumn="1" w:lastColumn="0" w:noHBand="0" w:noVBand="1"/>
        </w:tblPrEx>
        <w:tc>
          <w:tcPr>
            <w:tcW w:w="3345" w:type="dxa"/>
          </w:tcPr>
          <w:p w:rsidR="00291906" w:rsidRPr="00422DC3" w:rsidRDefault="002F6FF4" w:rsidP="00EA1879">
            <w:pPr>
              <w:pStyle w:val="SAW-TableBody"/>
            </w:pPr>
            <w:r w:rsidRPr="00422DC3">
              <w:lastRenderedPageBreak/>
              <w:t>Risk Management</w:t>
            </w:r>
          </w:p>
        </w:tc>
        <w:tc>
          <w:tcPr>
            <w:tcW w:w="6283" w:type="dxa"/>
          </w:tcPr>
          <w:p w:rsidR="00226151" w:rsidRDefault="00226151" w:rsidP="00226151">
            <w:pPr>
              <w:pStyle w:val="SAW-TableListBullet"/>
              <w:keepLines/>
            </w:pPr>
            <w:r>
              <w:t xml:space="preserve">Ensure </w:t>
            </w:r>
            <w:r w:rsidR="00457263">
              <w:t>threat</w:t>
            </w:r>
            <w:r>
              <w:t>s</w:t>
            </w:r>
            <w:r w:rsidR="00457263">
              <w:t xml:space="preserve"> / opportunities</w:t>
            </w:r>
            <w:r>
              <w:t xml:space="preserve"> are identified and </w:t>
            </w:r>
            <w:r w:rsidR="00457263">
              <w:t>treated</w:t>
            </w:r>
            <w:r>
              <w:t xml:space="preserve"> efficiently</w:t>
            </w:r>
            <w:r w:rsidR="002F6FF4" w:rsidRPr="002F6FF4">
              <w:t xml:space="preserve"> </w:t>
            </w:r>
            <w:r w:rsidR="00457263">
              <w:t xml:space="preserve">to best manage </w:t>
            </w:r>
            <w:r w:rsidR="002F6FF4" w:rsidRPr="002F6FF4">
              <w:t>change</w:t>
            </w:r>
            <w:r w:rsidR="00457263">
              <w:t xml:space="preserve"> in the project</w:t>
            </w:r>
            <w:r w:rsidR="002F6FF4" w:rsidRPr="002F6FF4">
              <w:t xml:space="preserve">. </w:t>
            </w:r>
          </w:p>
          <w:p w:rsidR="00291906" w:rsidRDefault="00477EA7" w:rsidP="00477EA7">
            <w:pPr>
              <w:pStyle w:val="SAW-TableListBullet"/>
              <w:keepLines/>
            </w:pPr>
            <w:r>
              <w:t>Recognise</w:t>
            </w:r>
            <w:r w:rsidR="002F6FF4" w:rsidRPr="002F6FF4">
              <w:t xml:space="preserve"> r</w:t>
            </w:r>
            <w:r w:rsidR="002F6FF4">
              <w:t>isk context at a</w:t>
            </w:r>
            <w:r w:rsidR="002F6FF4" w:rsidRPr="002F6FF4">
              <w:t xml:space="preserve"> program and project level</w:t>
            </w:r>
            <w:r>
              <w:t xml:space="preserve"> and make recommendations where appropriate</w:t>
            </w:r>
            <w:r w:rsidR="002F6FF4">
              <w:t>.</w:t>
            </w:r>
          </w:p>
        </w:tc>
      </w:tr>
      <w:tr w:rsidR="00291906" w:rsidTr="00291906">
        <w:tblPrEx>
          <w:tblBorders>
            <w:top w:val="single" w:sz="4" w:space="0" w:color="0049AD"/>
            <w:left w:val="single" w:sz="4" w:space="0" w:color="0049AD"/>
            <w:bottom w:val="single" w:sz="4" w:space="0" w:color="0049AD"/>
            <w:right w:val="single" w:sz="4" w:space="0" w:color="0049AD"/>
            <w:insideH w:val="dotted" w:sz="4" w:space="0" w:color="0049AD"/>
            <w:insideV w:val="dotted" w:sz="4" w:space="0" w:color="0049AD"/>
          </w:tblBorders>
          <w:tblLook w:val="04A0" w:firstRow="1" w:lastRow="0" w:firstColumn="1" w:lastColumn="0" w:noHBand="0" w:noVBand="1"/>
        </w:tblPrEx>
        <w:tc>
          <w:tcPr>
            <w:tcW w:w="3345" w:type="dxa"/>
          </w:tcPr>
          <w:p w:rsidR="00291906" w:rsidRPr="00422DC3" w:rsidRDefault="00291906" w:rsidP="00EA1879">
            <w:pPr>
              <w:pStyle w:val="SAW-TableBody"/>
            </w:pPr>
            <w:r w:rsidRPr="00422DC3">
              <w:t>Stakeholder / Relationship Management</w:t>
            </w:r>
          </w:p>
        </w:tc>
        <w:tc>
          <w:tcPr>
            <w:tcW w:w="6283" w:type="dxa"/>
          </w:tcPr>
          <w:p w:rsidR="00226151" w:rsidRPr="006E7DAE" w:rsidRDefault="00226151" w:rsidP="00226151">
            <w:pPr>
              <w:pStyle w:val="SAW-TableListBullet"/>
            </w:pPr>
            <w:r w:rsidRPr="006E7DAE">
              <w:t>Establish and maintain collaborative and effective partnerships with key stakeholders to ensure</w:t>
            </w:r>
            <w:r>
              <w:t xml:space="preserve"> Asset, Operations and Delivery</w:t>
            </w:r>
            <w:r w:rsidRPr="006E7DAE">
              <w:t xml:space="preserve"> </w:t>
            </w:r>
            <w:r>
              <w:t>business objectives are met.</w:t>
            </w:r>
          </w:p>
          <w:p w:rsidR="00291906" w:rsidRDefault="00226151">
            <w:pPr>
              <w:pStyle w:val="SAW-TableListBullet"/>
            </w:pPr>
            <w:r w:rsidRPr="006E7DAE">
              <w:t xml:space="preserve">Ensure positive and productive working relationships </w:t>
            </w:r>
            <w:r>
              <w:t>through high level and effective communication.</w:t>
            </w:r>
          </w:p>
        </w:tc>
      </w:tr>
      <w:tr w:rsidR="00291906" w:rsidTr="00291906">
        <w:tblPrEx>
          <w:tblBorders>
            <w:top w:val="single" w:sz="4" w:space="0" w:color="0049AD"/>
            <w:left w:val="single" w:sz="4" w:space="0" w:color="0049AD"/>
            <w:bottom w:val="single" w:sz="4" w:space="0" w:color="0049AD"/>
            <w:right w:val="single" w:sz="4" w:space="0" w:color="0049AD"/>
            <w:insideH w:val="dotted" w:sz="4" w:space="0" w:color="0049AD"/>
            <w:insideV w:val="dotted" w:sz="4" w:space="0" w:color="0049AD"/>
          </w:tblBorders>
          <w:tblLook w:val="04A0" w:firstRow="1" w:lastRow="0" w:firstColumn="1" w:lastColumn="0" w:noHBand="0" w:noVBand="1"/>
        </w:tblPrEx>
        <w:tc>
          <w:tcPr>
            <w:tcW w:w="3345" w:type="dxa"/>
          </w:tcPr>
          <w:p w:rsidR="00291906" w:rsidRPr="00422DC3" w:rsidRDefault="00291906" w:rsidP="002F6FF4">
            <w:pPr>
              <w:pStyle w:val="SAW-TableBody"/>
            </w:pPr>
            <w:r w:rsidRPr="00422DC3">
              <w:t>Safety and Compliance</w:t>
            </w:r>
            <w:r w:rsidR="002F6FF4" w:rsidRPr="00422DC3">
              <w:t xml:space="preserve"> – Make sure everyone goes home safe (Injury Free)</w:t>
            </w:r>
          </w:p>
        </w:tc>
        <w:tc>
          <w:tcPr>
            <w:tcW w:w="6283" w:type="dxa"/>
          </w:tcPr>
          <w:p w:rsidR="00291906" w:rsidRDefault="00291906" w:rsidP="00EA1879">
            <w:pPr>
              <w:pStyle w:val="SAW-TableListBullet"/>
              <w:keepLines/>
            </w:pPr>
            <w:r>
              <w:t>Ensure project management is cond</w:t>
            </w:r>
            <w:r w:rsidR="002F6FF4">
              <w:t xml:space="preserve">ucted </w:t>
            </w:r>
            <w:r w:rsidR="008762D1">
              <w:t xml:space="preserve">in alignment </w:t>
            </w:r>
            <w:r w:rsidR="000A17F9">
              <w:t>with corporate</w:t>
            </w:r>
            <w:r w:rsidR="008762D1">
              <w:t xml:space="preserve"> </w:t>
            </w:r>
            <w:r w:rsidR="002F6FF4">
              <w:t>systems.</w:t>
            </w:r>
          </w:p>
          <w:p w:rsidR="00291906" w:rsidRDefault="00291906" w:rsidP="00EA1879">
            <w:pPr>
              <w:pStyle w:val="SAW-TableListBullet"/>
              <w:keepLines/>
            </w:pPr>
            <w:r>
              <w:t>Manage safety performance for contractors and employees, b</w:t>
            </w:r>
            <w:r w:rsidRPr="002F6FF4">
              <w:t>uilding a positive and strong safety culture in the workplace, leading by example</w:t>
            </w:r>
            <w:r w:rsidR="00226151">
              <w:t>.</w:t>
            </w:r>
            <w:r>
              <w:t xml:space="preserve"> </w:t>
            </w:r>
          </w:p>
          <w:p w:rsidR="00291906" w:rsidRDefault="00291906" w:rsidP="00EA1879">
            <w:pPr>
              <w:pStyle w:val="SAW-TableListBullet"/>
              <w:keepLines/>
            </w:pPr>
            <w:r>
              <w:t>Ensure legislative and policy compliance, including safety, procurement, water quality and environment.</w:t>
            </w:r>
          </w:p>
        </w:tc>
      </w:tr>
    </w:tbl>
    <w:p w:rsidR="007F5721" w:rsidRPr="0006262A" w:rsidRDefault="007F5721" w:rsidP="0006262A">
      <w:pPr>
        <w:pStyle w:val="SAW-Title14ptColour"/>
      </w:pPr>
      <w:r w:rsidRPr="0006262A">
        <w:t xml:space="preserve">Knowledge, </w:t>
      </w:r>
      <w:r w:rsidR="00776F7C">
        <w:t>skills and experience the role</w:t>
      </w:r>
      <w:r w:rsidRPr="0006262A">
        <w:t xml:space="preserve"> requires</w:t>
      </w:r>
    </w:p>
    <w:p w:rsidR="0006262A" w:rsidRPr="007F5721" w:rsidRDefault="007F5721" w:rsidP="0006262A">
      <w:pPr>
        <w:pStyle w:val="SAW-BodyNoIndent"/>
      </w:pPr>
      <w:r w:rsidRPr="007F5721">
        <w:t xml:space="preserve">Criteria which will be used for recruitment and selection for this role (maximum of </w:t>
      </w:r>
      <w:r w:rsidR="00422DC3">
        <w:t>8</w:t>
      </w:r>
      <w:r w:rsidRPr="007F5721">
        <w:t>):</w:t>
      </w:r>
      <w:r w:rsidR="0006262A">
        <w:br/>
      </w: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1652"/>
      </w:tblGrid>
      <w:tr w:rsidR="007F5721" w:rsidRPr="007F5721" w:rsidTr="00422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6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76F7C" w:rsidP="00776F7C">
            <w:pPr>
              <w:pStyle w:val="SAW-TableHeader"/>
            </w:pPr>
            <w:r>
              <w:t>Foundation K</w:t>
            </w:r>
            <w:r w:rsidR="007F5721" w:rsidRPr="007F5721">
              <w:t xml:space="preserve">nowledge, </w:t>
            </w:r>
            <w:r>
              <w:t>S</w:t>
            </w:r>
            <w:r w:rsidR="007F5721" w:rsidRPr="007F5721">
              <w:t xml:space="preserve">kills, </w:t>
            </w:r>
            <w:r>
              <w:t>Experience and Q</w:t>
            </w:r>
            <w:r w:rsidR="007F5721" w:rsidRPr="007F5721">
              <w:t>ualifications</w:t>
            </w:r>
          </w:p>
        </w:tc>
        <w:tc>
          <w:tcPr>
            <w:tcW w:w="1652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F5721" w:rsidP="001A38B4">
            <w:pPr>
              <w:pStyle w:val="SAW-TableHeader"/>
            </w:pPr>
            <w:r w:rsidRPr="007F5721">
              <w:t>Essential or Desirable</w:t>
            </w:r>
          </w:p>
        </w:tc>
      </w:tr>
      <w:tr w:rsidR="00EA1879" w:rsidRPr="007F5721" w:rsidTr="00422DC3">
        <w:tc>
          <w:tcPr>
            <w:tcW w:w="7976" w:type="dxa"/>
          </w:tcPr>
          <w:p w:rsidR="00EA1879" w:rsidRPr="007F5721" w:rsidRDefault="00EA1879" w:rsidP="00EA1879">
            <w:pPr>
              <w:pStyle w:val="SAW-TableBody"/>
            </w:pPr>
            <w:r w:rsidRPr="00F02EAD">
              <w:t>Tertiary qualifications in Engineering / related degree or sig</w:t>
            </w:r>
            <w:r>
              <w:t>nificant industry experience</w:t>
            </w:r>
          </w:p>
        </w:tc>
        <w:tc>
          <w:tcPr>
            <w:tcW w:w="1652" w:type="dxa"/>
          </w:tcPr>
          <w:p w:rsidR="00EA1879" w:rsidRPr="007F5721" w:rsidRDefault="00EA1879" w:rsidP="00EA1879">
            <w:pPr>
              <w:pStyle w:val="SAW-TableBody"/>
            </w:pPr>
            <w:r>
              <w:t>Essential</w:t>
            </w:r>
          </w:p>
        </w:tc>
      </w:tr>
      <w:tr w:rsidR="00EA1879" w:rsidRPr="007F5721" w:rsidTr="00422DC3">
        <w:tc>
          <w:tcPr>
            <w:tcW w:w="7976" w:type="dxa"/>
          </w:tcPr>
          <w:p w:rsidR="00EA1879" w:rsidRPr="007F5721" w:rsidRDefault="00F24D65" w:rsidP="00EA1879">
            <w:pPr>
              <w:pStyle w:val="SAW-TableBody"/>
            </w:pPr>
            <w:r>
              <w:t>Diploma of Project Management and /or Postgraduate qualifications in Project Management or Business Management or other related areas</w:t>
            </w:r>
          </w:p>
        </w:tc>
        <w:tc>
          <w:tcPr>
            <w:tcW w:w="1652" w:type="dxa"/>
          </w:tcPr>
          <w:p w:rsidR="00EA1879" w:rsidRPr="007F5721" w:rsidRDefault="00F24D65" w:rsidP="00EA1879">
            <w:pPr>
              <w:pStyle w:val="SAW-TableBody"/>
            </w:pPr>
            <w:r>
              <w:t>Desirable</w:t>
            </w:r>
          </w:p>
        </w:tc>
      </w:tr>
      <w:tr w:rsidR="00F24D65" w:rsidRPr="007F5721" w:rsidTr="00422DC3">
        <w:tc>
          <w:tcPr>
            <w:tcW w:w="7976" w:type="dxa"/>
          </w:tcPr>
          <w:p w:rsidR="00F24D65" w:rsidRPr="00F65468" w:rsidRDefault="00F24D65" w:rsidP="00490A44">
            <w:pPr>
              <w:pStyle w:val="SAW-TableBody"/>
            </w:pPr>
            <w:r w:rsidRPr="00F65468">
              <w:t>Demonstrated ability to lead a team of Project Managers to ensure project outcomes are achieved in a timely manner and within defined budgets and established milestones.</w:t>
            </w:r>
          </w:p>
        </w:tc>
        <w:tc>
          <w:tcPr>
            <w:tcW w:w="1652" w:type="dxa"/>
          </w:tcPr>
          <w:p w:rsidR="00F24D65" w:rsidRPr="00F65468" w:rsidRDefault="00F24D65" w:rsidP="00490A44">
            <w:pPr>
              <w:pStyle w:val="SAW-TableBody"/>
            </w:pPr>
            <w:r w:rsidRPr="00F65468">
              <w:t>Essential</w:t>
            </w:r>
          </w:p>
        </w:tc>
      </w:tr>
      <w:tr w:rsidR="00F24D65" w:rsidRPr="007F5721" w:rsidTr="00422DC3">
        <w:tc>
          <w:tcPr>
            <w:tcW w:w="7976" w:type="dxa"/>
          </w:tcPr>
          <w:p w:rsidR="00F24D65" w:rsidRPr="007F5721" w:rsidRDefault="00F24D65" w:rsidP="00EA1879">
            <w:pPr>
              <w:pStyle w:val="SAW-TableBody"/>
            </w:pPr>
            <w:r w:rsidRPr="00F02EAD">
              <w:t>Demonstrated ability to manage large, complex or strategic infrastructure projects</w:t>
            </w:r>
          </w:p>
        </w:tc>
        <w:tc>
          <w:tcPr>
            <w:tcW w:w="1652" w:type="dxa"/>
          </w:tcPr>
          <w:p w:rsidR="00F24D65" w:rsidRPr="007F5721" w:rsidRDefault="00F24D65" w:rsidP="00EA1879">
            <w:pPr>
              <w:pStyle w:val="SAW-TableBody"/>
            </w:pPr>
            <w:r>
              <w:t>Essential</w:t>
            </w:r>
          </w:p>
        </w:tc>
      </w:tr>
      <w:tr w:rsidR="00F24D65" w:rsidRPr="007F5721" w:rsidTr="00422DC3">
        <w:tc>
          <w:tcPr>
            <w:tcW w:w="7976" w:type="dxa"/>
          </w:tcPr>
          <w:p w:rsidR="00F24D65" w:rsidRPr="007F5721" w:rsidRDefault="00F24D65" w:rsidP="00EA1879">
            <w:pPr>
              <w:pStyle w:val="SAW-TableBody"/>
            </w:pPr>
            <w:r w:rsidRPr="00F02EAD">
              <w:t>Competency to undertake a wide range of project management services</w:t>
            </w:r>
          </w:p>
        </w:tc>
        <w:tc>
          <w:tcPr>
            <w:tcW w:w="1652" w:type="dxa"/>
          </w:tcPr>
          <w:p w:rsidR="00F24D65" w:rsidRPr="007F5721" w:rsidRDefault="00F24D65" w:rsidP="00EA1879">
            <w:pPr>
              <w:pStyle w:val="SAW-TableBody"/>
            </w:pPr>
            <w:r>
              <w:t>Essential</w:t>
            </w:r>
          </w:p>
        </w:tc>
      </w:tr>
      <w:tr w:rsidR="00F24D65" w:rsidRPr="007F5721" w:rsidTr="00422DC3">
        <w:tc>
          <w:tcPr>
            <w:tcW w:w="7976" w:type="dxa"/>
          </w:tcPr>
          <w:p w:rsidR="00F24D65" w:rsidRPr="007F5721" w:rsidRDefault="00F24D65" w:rsidP="001A0FD1">
            <w:pPr>
              <w:pStyle w:val="SAW-TableBody"/>
            </w:pPr>
            <w:r w:rsidRPr="00F02EAD">
              <w:t>Sound analytical skills and demonstrated ability to assess, evaluate</w:t>
            </w:r>
            <w:r>
              <w:t>, solve</w:t>
            </w:r>
            <w:r w:rsidRPr="00F02EAD">
              <w:t xml:space="preserve"> problems</w:t>
            </w:r>
            <w:r>
              <w:t xml:space="preserve"> and manage risk / change</w:t>
            </w:r>
          </w:p>
        </w:tc>
        <w:tc>
          <w:tcPr>
            <w:tcW w:w="1652" w:type="dxa"/>
          </w:tcPr>
          <w:p w:rsidR="00F24D65" w:rsidRPr="007F5721" w:rsidRDefault="00F24D65" w:rsidP="00EA1879">
            <w:pPr>
              <w:pStyle w:val="SAW-TableBody"/>
            </w:pPr>
            <w:r>
              <w:t>Essential</w:t>
            </w:r>
          </w:p>
        </w:tc>
      </w:tr>
      <w:tr w:rsidR="00F24D65" w:rsidRPr="007F5721" w:rsidTr="00422DC3">
        <w:tc>
          <w:tcPr>
            <w:tcW w:w="7976" w:type="dxa"/>
          </w:tcPr>
          <w:p w:rsidR="00F24D65" w:rsidRPr="00F02EAD" w:rsidRDefault="00F24D65" w:rsidP="006A0913">
            <w:pPr>
              <w:pStyle w:val="SAW-TableBody"/>
            </w:pPr>
            <w:r w:rsidRPr="00F02EAD">
              <w:t>Demonstrated ability to liaise and negotiate agreed project outcomes with multiple stakeholders in often complex situations</w:t>
            </w:r>
          </w:p>
        </w:tc>
        <w:tc>
          <w:tcPr>
            <w:tcW w:w="1652" w:type="dxa"/>
          </w:tcPr>
          <w:p w:rsidR="00F24D65" w:rsidRPr="007F5721" w:rsidRDefault="00F24D65" w:rsidP="006A0913">
            <w:pPr>
              <w:pStyle w:val="SAW-TableBody"/>
            </w:pPr>
            <w:r>
              <w:t>Essential</w:t>
            </w:r>
          </w:p>
        </w:tc>
      </w:tr>
      <w:tr w:rsidR="00F24D65" w:rsidRPr="007F5721" w:rsidTr="00422DC3">
        <w:tc>
          <w:tcPr>
            <w:tcW w:w="7976" w:type="dxa"/>
          </w:tcPr>
          <w:p w:rsidR="00F24D65" w:rsidRPr="00F02EAD" w:rsidRDefault="00F24D65">
            <w:pPr>
              <w:pStyle w:val="SAW-TableBody"/>
            </w:pPr>
            <w:r w:rsidRPr="00F02EAD">
              <w:t>Ability to work either as part of a team or to lead and develop teams, depending on project requirements</w:t>
            </w:r>
            <w:r>
              <w:t xml:space="preserve">. </w:t>
            </w:r>
          </w:p>
        </w:tc>
        <w:tc>
          <w:tcPr>
            <w:tcW w:w="1652" w:type="dxa"/>
          </w:tcPr>
          <w:p w:rsidR="00F24D65" w:rsidRPr="007F5721" w:rsidRDefault="00F24D65" w:rsidP="006A0913">
            <w:pPr>
              <w:pStyle w:val="SAW-TableBody"/>
            </w:pPr>
            <w:r>
              <w:t>Essential</w:t>
            </w:r>
          </w:p>
        </w:tc>
      </w:tr>
    </w:tbl>
    <w:p w:rsidR="0006262A" w:rsidRDefault="0006262A" w:rsidP="0006262A">
      <w:pPr>
        <w:pStyle w:val="SAW-TableBody"/>
      </w:pPr>
    </w:p>
    <w:p w:rsidR="007F5721" w:rsidRPr="0006262A" w:rsidRDefault="007F5721" w:rsidP="0006262A">
      <w:pPr>
        <w:pStyle w:val="SAW-Title14ptColour"/>
      </w:pPr>
      <w:r w:rsidRPr="0006262A">
        <w:t>Who you work with</w:t>
      </w:r>
    </w:p>
    <w:p w:rsidR="007F5721" w:rsidRPr="007F5721" w:rsidRDefault="007F5721" w:rsidP="000D6CDA">
      <w:pPr>
        <w:pStyle w:val="SAW-BodyNoIndent"/>
      </w:pPr>
      <w:r w:rsidRPr="007F5721">
        <w:t>Key Stakeholder Relationships critical</w:t>
      </w:r>
      <w:r w:rsidRPr="007F5721">
        <w:rPr>
          <w:b/>
        </w:rPr>
        <w:t xml:space="preserve"> </w:t>
      </w:r>
      <w:r w:rsidRPr="007F5721">
        <w:t>to the success of this role (maximum of 6):</w:t>
      </w:r>
    </w:p>
    <w:p w:rsidR="00E52465" w:rsidRDefault="00F65468" w:rsidP="00E52465">
      <w:pPr>
        <w:pStyle w:val="SAW-ListBullet1"/>
        <w:keepLines/>
      </w:pPr>
      <w:r>
        <w:t>Capital Project Delivery Managers and Team</w:t>
      </w:r>
    </w:p>
    <w:p w:rsidR="00E52465" w:rsidRDefault="00F65468" w:rsidP="00E52465">
      <w:pPr>
        <w:pStyle w:val="SAW-ListBullet1"/>
        <w:keepLines/>
      </w:pPr>
      <w:r>
        <w:t>Client Asset Managers, Planners and Project Sponsors</w:t>
      </w:r>
    </w:p>
    <w:p w:rsidR="00F65468" w:rsidRDefault="00F65468" w:rsidP="00E52465">
      <w:pPr>
        <w:pStyle w:val="SAW-ListBullet1"/>
        <w:keepLines/>
      </w:pPr>
      <w:r>
        <w:lastRenderedPageBreak/>
        <w:t>Internal stakeholders (e.g. Environment Management, Procurement, Finance, Stakeholder Management)</w:t>
      </w:r>
    </w:p>
    <w:p w:rsidR="00E52465" w:rsidRDefault="00E52465" w:rsidP="00E52465">
      <w:pPr>
        <w:pStyle w:val="SAW-ListBullet1"/>
        <w:keepLines/>
      </w:pPr>
      <w:r>
        <w:t>Operations personnel (including Allwater)</w:t>
      </w:r>
    </w:p>
    <w:p w:rsidR="00E52465" w:rsidRDefault="00E52465" w:rsidP="00E52465">
      <w:pPr>
        <w:pStyle w:val="SAW-ListBullet1"/>
        <w:keepLines/>
      </w:pPr>
      <w:r>
        <w:t xml:space="preserve">External stakeholders (e.g. </w:t>
      </w:r>
      <w:r w:rsidR="00F65468">
        <w:t>DEW, local councils, customers)</w:t>
      </w:r>
    </w:p>
    <w:p w:rsidR="007F5721" w:rsidRPr="007F5721" w:rsidRDefault="00F65468" w:rsidP="004416CE">
      <w:pPr>
        <w:pStyle w:val="SAW-ListBullet1"/>
        <w:keepLines/>
      </w:pPr>
      <w:r>
        <w:t>CPD support teams – CPMO, Performance, Capital Budgeting</w:t>
      </w:r>
    </w:p>
    <w:p w:rsidR="007F5721" w:rsidRPr="0006262A" w:rsidRDefault="007F5721" w:rsidP="0006262A">
      <w:pPr>
        <w:pStyle w:val="SAW-Title14ptColour"/>
      </w:pPr>
      <w:r w:rsidRPr="0006262A">
        <w:t>Special conditions</w:t>
      </w:r>
    </w:p>
    <w:p w:rsidR="007F5721" w:rsidRPr="007F5721" w:rsidRDefault="007F5721" w:rsidP="000D6CDA">
      <w:pPr>
        <w:pStyle w:val="SAW-BodyNoIndent"/>
      </w:pPr>
      <w:r w:rsidRPr="007F5721">
        <w:t>Does the role have any unique requirements?</w:t>
      </w:r>
    </w:p>
    <w:p w:rsidR="007F5721" w:rsidRPr="007F5721" w:rsidRDefault="007F5721" w:rsidP="000D6CDA">
      <w:pPr>
        <w:pStyle w:val="SAW-ListBullet1"/>
        <w:rPr>
          <w:lang w:eastAsia="en-AU"/>
        </w:rPr>
      </w:pPr>
      <w:r w:rsidRPr="007F5721">
        <w:rPr>
          <w:lang w:eastAsia="en-AU"/>
        </w:rPr>
        <w:t>Flexible hours and some after hours as required, s</w:t>
      </w:r>
      <w:r w:rsidR="00482946">
        <w:rPr>
          <w:lang w:eastAsia="en-AU"/>
        </w:rPr>
        <w:t>ome intra and interstate travel</w:t>
      </w:r>
      <w:r w:rsidRPr="007F5721">
        <w:rPr>
          <w:lang w:eastAsia="en-AU"/>
        </w:rPr>
        <w:t xml:space="preserve"> (mandatory)</w:t>
      </w:r>
    </w:p>
    <w:p w:rsidR="007F5721" w:rsidRPr="007F5721" w:rsidRDefault="007F5721" w:rsidP="000D6CDA">
      <w:pPr>
        <w:pStyle w:val="SAW-BodyNoIndent"/>
        <w:rPr>
          <w:lang w:eastAsia="en-AU"/>
        </w:rPr>
      </w:pPr>
    </w:p>
    <w:p w:rsidR="007F5721" w:rsidRPr="0006262A" w:rsidRDefault="007F5721" w:rsidP="0006262A">
      <w:pPr>
        <w:pStyle w:val="SAW-BodyNoIndent"/>
        <w:rPr>
          <w:b/>
          <w:color w:val="007D57"/>
          <w:lang w:eastAsia="en-AU"/>
        </w:rPr>
      </w:pPr>
      <w:r w:rsidRPr="0006262A">
        <w:rPr>
          <w:b/>
          <w:color w:val="007D57"/>
          <w:lang w:eastAsia="en-AU"/>
        </w:rPr>
        <w:t>Your PD outlines what the requirements of your role are. The behaviours you demonstrate are</w:t>
      </w:r>
      <w:r w:rsidR="000D6CDA" w:rsidRPr="0006262A">
        <w:rPr>
          <w:b/>
          <w:color w:val="007D57"/>
          <w:lang w:eastAsia="en-AU"/>
        </w:rPr>
        <w:t xml:space="preserve"> </w:t>
      </w:r>
      <w:r w:rsidRPr="0006262A">
        <w:rPr>
          <w:b/>
          <w:color w:val="007D57"/>
          <w:lang w:eastAsia="en-AU"/>
        </w:rPr>
        <w:t>equally as important and form part of your PD.</w:t>
      </w:r>
    </w:p>
    <w:p w:rsidR="007F5721" w:rsidRPr="001A18BD" w:rsidRDefault="007F5721" w:rsidP="000D6CDA">
      <w:pPr>
        <w:pStyle w:val="SAW-BodyNoIndent"/>
      </w:pPr>
      <w:bookmarkStart w:id="1" w:name="_Toc194220779"/>
      <w:bookmarkStart w:id="2" w:name="_Toc194229126"/>
      <w:bookmarkStart w:id="3" w:name="_Toc194315308"/>
      <w:bookmarkStart w:id="4" w:name="_Toc194316231"/>
      <w:bookmarkStart w:id="5" w:name="_Toc194316575"/>
      <w:bookmarkStart w:id="6" w:name="_Toc196641442"/>
      <w:bookmarkEnd w:id="1"/>
      <w:bookmarkEnd w:id="2"/>
      <w:bookmarkEnd w:id="3"/>
      <w:bookmarkEnd w:id="4"/>
      <w:bookmarkEnd w:id="5"/>
      <w:bookmarkEnd w:id="6"/>
    </w:p>
    <w:p w:rsidR="007F5721" w:rsidRPr="001A18BD" w:rsidRDefault="007F5721" w:rsidP="000D6CDA">
      <w:pPr>
        <w:pStyle w:val="SAW-BodyNoIndent"/>
      </w:pPr>
    </w:p>
    <w:p w:rsidR="007F5721" w:rsidRPr="001A18BD" w:rsidRDefault="007F5721" w:rsidP="000D6CDA">
      <w:pPr>
        <w:pStyle w:val="SAW-BodyNoIndent"/>
      </w:pPr>
    </w:p>
    <w:p w:rsidR="007F5721" w:rsidRPr="001A18BD" w:rsidRDefault="007F5721" w:rsidP="000D6CDA">
      <w:pPr>
        <w:pStyle w:val="SAW-BodyNoIndent"/>
      </w:pPr>
    </w:p>
    <w:p w:rsidR="007F5721" w:rsidRPr="001A18BD" w:rsidRDefault="007F5721" w:rsidP="000D6CDA">
      <w:pPr>
        <w:pStyle w:val="SAW-BodyNoIndent"/>
      </w:pPr>
    </w:p>
    <w:p w:rsidR="00124A8C" w:rsidRDefault="00E97580" w:rsidP="007F5721">
      <w:pPr>
        <w:suppressAutoHyphens/>
        <w:autoSpaceDE w:val="0"/>
        <w:autoSpaceDN w:val="0"/>
        <w:adjustRightInd w:val="0"/>
        <w:spacing w:before="60" w:after="60"/>
      </w:pPr>
      <w:r>
        <w:t>Template:</w:t>
      </w:r>
      <w:r w:rsidRPr="00E733C1">
        <w:t xml:space="preserve"> </w:t>
      </w:r>
      <w:r w:rsidR="00917E6C">
        <w:fldChar w:fldCharType="begin"/>
      </w:r>
      <w:r w:rsidR="00917E6C">
        <w:instrText xml:space="preserve"> DOCPROPERTY  "SAW-Template Name"  \* MERGEFORMAT </w:instrText>
      </w:r>
      <w:r w:rsidR="00917E6C">
        <w:fldChar w:fldCharType="separate"/>
      </w:r>
      <w:r w:rsidR="00776F7C">
        <w:t>Position Description</w:t>
      </w:r>
      <w:r w:rsidR="00917E6C">
        <w:fldChar w:fldCharType="end"/>
      </w:r>
      <w:r>
        <w:t xml:space="preserve"> </w:t>
      </w:r>
      <w:r w:rsidR="000D6CDA">
        <w:t xml:space="preserve"> </w:t>
      </w:r>
      <w:r>
        <w:t xml:space="preserve">Version </w:t>
      </w:r>
      <w:r w:rsidR="00917E6C">
        <w:fldChar w:fldCharType="begin"/>
      </w:r>
      <w:r w:rsidR="00917E6C">
        <w:instrText xml:space="preserve"> DOCPROPERTY  "SAW-Template Version"  \* MERGEFORMAT </w:instrText>
      </w:r>
      <w:r w:rsidR="00917E6C">
        <w:fldChar w:fldCharType="separate"/>
      </w:r>
      <w:r w:rsidR="00776F7C">
        <w:t>1.0</w:t>
      </w:r>
      <w:r w:rsidR="00917E6C">
        <w:fldChar w:fldCharType="end"/>
      </w:r>
      <w:r>
        <w:t xml:space="preserve"> </w:t>
      </w:r>
      <w:r w:rsidR="000D6CDA">
        <w:t xml:space="preserve"> </w:t>
      </w:r>
      <w:r w:rsidR="00917E6C">
        <w:fldChar w:fldCharType="begin"/>
      </w:r>
      <w:r w:rsidR="00917E6C">
        <w:instrText xml:space="preserve"> DOCPROPERTY  "SAW-Template Date"  \* MERGEFORMAT </w:instrText>
      </w:r>
      <w:r w:rsidR="00917E6C">
        <w:fldChar w:fldCharType="separate"/>
      </w:r>
      <w:r w:rsidR="00776F7C">
        <w:t>01/08/17</w:t>
      </w:r>
      <w:r w:rsidR="00917E6C">
        <w:fldChar w:fldCharType="end"/>
      </w:r>
    </w:p>
    <w:sectPr w:rsidR="00124A8C" w:rsidSect="006241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25" w:right="1134" w:bottom="1134" w:left="1134" w:header="70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6C" w:rsidRPr="00DD2AA4" w:rsidRDefault="00917E6C" w:rsidP="007727F3">
      <w:r>
        <w:separator/>
      </w:r>
    </w:p>
  </w:endnote>
  <w:endnote w:type="continuationSeparator" w:id="0">
    <w:p w:rsidR="00917E6C" w:rsidRPr="00DD2AA4" w:rsidRDefault="00917E6C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879" w:rsidRPr="000A1278" w:rsidRDefault="00EA1879" w:rsidP="00776F7C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>
      <w:rPr>
        <w:rFonts w:ascii="Century Gothic" w:hAnsi="Century Gothic"/>
        <w:b/>
        <w:color w:val="003C69"/>
      </w:rPr>
      <w:br/>
    </w:r>
  </w:p>
  <w:p w:rsidR="00EA1879" w:rsidRPr="000C494F" w:rsidRDefault="00EA1879" w:rsidP="003D0CE8">
    <w:pPr>
      <w:pStyle w:val="SAW-Footer"/>
      <w:tabs>
        <w:tab w:val="center" w:pos="4820"/>
      </w:tabs>
    </w:pPr>
    <w:r w:rsidRPr="000C494F">
      <w:t>Version</w:t>
    </w:r>
    <w:r>
      <w:t xml:space="preserve"> </w:t>
    </w:r>
    <w:r w:rsidR="00917E6C">
      <w:fldChar w:fldCharType="begin"/>
    </w:r>
    <w:r w:rsidR="00917E6C">
      <w:instrText xml:space="preserve"> DOCPROPERTY  "SAW-Version No."  \* MERGEFORMAT </w:instrText>
    </w:r>
    <w:r w:rsidR="00917E6C">
      <w:fldChar w:fldCharType="separate"/>
    </w:r>
    <w:r>
      <w:t>0.1</w:t>
    </w:r>
    <w:r w:rsidR="00917E6C">
      <w:fldChar w:fldCharType="end"/>
    </w:r>
    <w:r>
      <w:t xml:space="preserve"> </w:t>
    </w:r>
    <w:r>
      <w:fldChar w:fldCharType="begin"/>
    </w:r>
    <w:r>
      <w:instrText xml:space="preserve"> DOCPROPERTY  "SAW-Version Date"  \* MERGEFORMAT </w:instrText>
    </w:r>
    <w:r>
      <w:fldChar w:fldCharType="separate"/>
    </w:r>
    <w:r>
      <w:t>dd/mm/</w:t>
    </w:r>
    <w:proofErr w:type="spellStart"/>
    <w:r>
      <w:t>yy</w:t>
    </w:r>
    <w:proofErr w:type="spellEnd"/>
    <w:r>
      <w:fldChar w:fldCharType="end"/>
    </w:r>
    <w:r>
      <w:t xml:space="preserve"> </w:t>
    </w:r>
    <w:r w:rsidR="00917E6C">
      <w:fldChar w:fldCharType="begin"/>
    </w:r>
    <w:r w:rsidR="00917E6C">
      <w:instrText xml:space="preserve"> DOCPROPERTY  SAW-Status  \* MERGEFORMAT </w:instrText>
    </w:r>
    <w:r w:rsidR="00917E6C">
      <w:fldChar w:fldCharType="separate"/>
    </w:r>
    <w:r>
      <w:t>Draft</w:t>
    </w:r>
    <w:r w:rsidR="00917E6C">
      <w:fldChar w:fldCharType="end"/>
    </w:r>
    <w:r>
      <w:tab/>
      <w:t xml:space="preserve">Document ID: </w:t>
    </w:r>
    <w:r w:rsidR="00917E6C">
      <w:fldChar w:fldCharType="begin"/>
    </w:r>
    <w:r w:rsidR="00917E6C">
      <w:instrText xml:space="preserve"> DOCPROPERTY  "SAW-Doc ID"  \* MERGEFORMAT </w:instrText>
    </w:r>
    <w:r w:rsidR="00917E6C">
      <w:fldChar w:fldCharType="separate"/>
    </w:r>
    <w:r>
      <w:t>SAWT-HR-0050</w:t>
    </w:r>
    <w:r w:rsidR="00917E6C">
      <w:fldChar w:fldCharType="end"/>
    </w:r>
    <w:r>
      <w:tab/>
    </w:r>
    <w:r w:rsidRPr="006D6CA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65468">
      <w:rPr>
        <w:noProof/>
      </w:rPr>
      <w:t>2</w:t>
    </w:r>
    <w:r>
      <w:rPr>
        <w:noProof/>
      </w:rPr>
      <w:fldChar w:fldCharType="end"/>
    </w:r>
    <w:r w:rsidRPr="006D6CA8">
      <w:t xml:space="preserve"> of </w:t>
    </w:r>
    <w:fldSimple w:instr=" NUMPAGES ">
      <w:r w:rsidR="00F65468">
        <w:rPr>
          <w:noProof/>
        </w:rPr>
        <w:t>3</w:t>
      </w:r>
    </w:fldSimple>
    <w:r>
      <w:br/>
    </w:r>
    <w:r w:rsidR="00917E6C">
      <w:fldChar w:fldCharType="begin"/>
    </w:r>
    <w:r w:rsidR="00917E6C">
      <w:instrText xml:space="preserve"> DOCPROPERTY  SAW-Confidentiality  \* MERGEFORMAT </w:instrText>
    </w:r>
    <w:r w:rsidR="00917E6C">
      <w:fldChar w:fldCharType="separate"/>
    </w:r>
    <w:r>
      <w:t>For Official Use Only</w:t>
    </w:r>
    <w:r w:rsidR="00917E6C">
      <w:fldChar w:fldCharType="end"/>
    </w:r>
    <w:r>
      <w:tab/>
    </w:r>
    <w:r>
      <w:tab/>
    </w:r>
    <w:r w:rsidR="00917E6C">
      <w:fldChar w:fldCharType="begin"/>
    </w:r>
    <w:r w:rsidR="00917E6C">
      <w:instrText xml:space="preserve"> DOCPROPERTY  "SAW-Doc Control"  \* MERGEFORMAT </w:instrText>
    </w:r>
    <w:r w:rsidR="00917E6C">
      <w:fldChar w:fldCharType="separate"/>
    </w:r>
    <w:r>
      <w:t>Uncontrolled when printed or downloaded</w:t>
    </w:r>
    <w:r w:rsidR="00917E6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879" w:rsidRPr="000A1278" w:rsidRDefault="00EA1879" w:rsidP="001A18BD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>
      <w:rPr>
        <w:rFonts w:ascii="Century Gothic" w:hAnsi="Century Gothic"/>
        <w:b/>
        <w:color w:val="003C69"/>
      </w:rPr>
      <w:br/>
    </w:r>
  </w:p>
  <w:p w:rsidR="00EA1879" w:rsidRPr="000C494F" w:rsidRDefault="00EA1879" w:rsidP="00C06E7C">
    <w:pPr>
      <w:pStyle w:val="SAW-Footer"/>
      <w:tabs>
        <w:tab w:val="center" w:pos="4820"/>
      </w:tabs>
    </w:pPr>
    <w:r w:rsidRPr="000C494F">
      <w:t>Version</w:t>
    </w:r>
    <w:r>
      <w:t xml:space="preserve"> </w:t>
    </w:r>
    <w:r w:rsidR="00917E6C">
      <w:fldChar w:fldCharType="begin"/>
    </w:r>
    <w:r w:rsidR="00917E6C">
      <w:instrText xml:space="preserve"> DOCPROPERTY  "SAW-Version No."  \* MERGEFORMAT </w:instrText>
    </w:r>
    <w:r w:rsidR="00917E6C">
      <w:fldChar w:fldCharType="separate"/>
    </w:r>
    <w:r>
      <w:t>0.1</w:t>
    </w:r>
    <w:r w:rsidR="00917E6C">
      <w:fldChar w:fldCharType="end"/>
    </w:r>
    <w:r>
      <w:t xml:space="preserve"> </w:t>
    </w:r>
    <w:r>
      <w:fldChar w:fldCharType="begin"/>
    </w:r>
    <w:r>
      <w:instrText xml:space="preserve"> DOCPROPERTY  "SAW-Version Date"  \* MERGEFORMAT </w:instrText>
    </w:r>
    <w:r>
      <w:fldChar w:fldCharType="separate"/>
    </w:r>
    <w:r>
      <w:t>dd/mm/</w:t>
    </w:r>
    <w:proofErr w:type="spellStart"/>
    <w:r>
      <w:t>yy</w:t>
    </w:r>
    <w:proofErr w:type="spellEnd"/>
    <w:r>
      <w:fldChar w:fldCharType="end"/>
    </w:r>
    <w:r>
      <w:t xml:space="preserve"> </w:t>
    </w:r>
    <w:r w:rsidR="00917E6C">
      <w:fldChar w:fldCharType="begin"/>
    </w:r>
    <w:r w:rsidR="00917E6C">
      <w:instrText xml:space="preserve"> DOCPROPERTY  SAW-Status  \* MERGEFORMAT </w:instrText>
    </w:r>
    <w:r w:rsidR="00917E6C">
      <w:fldChar w:fldCharType="separate"/>
    </w:r>
    <w:r>
      <w:t>Draft</w:t>
    </w:r>
    <w:r w:rsidR="00917E6C">
      <w:fldChar w:fldCharType="end"/>
    </w:r>
    <w:r>
      <w:tab/>
      <w:t xml:space="preserve">Document ID: </w:t>
    </w:r>
    <w:r w:rsidR="00917E6C">
      <w:fldChar w:fldCharType="begin"/>
    </w:r>
    <w:r w:rsidR="00917E6C">
      <w:instrText xml:space="preserve"> DOCPROPERTY</w:instrText>
    </w:r>
    <w:r w:rsidR="00917E6C">
      <w:instrText xml:space="preserve">  "SAW-Doc ID"  \* MERGEFORMAT </w:instrText>
    </w:r>
    <w:r w:rsidR="00917E6C">
      <w:fldChar w:fldCharType="separate"/>
    </w:r>
    <w:r>
      <w:t>SAWT-HR-0050</w:t>
    </w:r>
    <w:r w:rsidR="00917E6C">
      <w:fldChar w:fldCharType="end"/>
    </w:r>
    <w:r>
      <w:tab/>
    </w:r>
    <w:r w:rsidRPr="006D6CA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65468">
      <w:rPr>
        <w:noProof/>
      </w:rPr>
      <w:t>1</w:t>
    </w:r>
    <w:r>
      <w:rPr>
        <w:noProof/>
      </w:rPr>
      <w:fldChar w:fldCharType="end"/>
    </w:r>
    <w:r w:rsidRPr="006D6CA8">
      <w:t xml:space="preserve"> of </w:t>
    </w:r>
    <w:fldSimple w:instr=" NUMPAGES ">
      <w:r w:rsidR="00F65468">
        <w:rPr>
          <w:noProof/>
        </w:rPr>
        <w:t>3</w:t>
      </w:r>
    </w:fldSimple>
    <w:r>
      <w:br/>
    </w:r>
    <w:r w:rsidR="00917E6C">
      <w:fldChar w:fldCharType="begin"/>
    </w:r>
    <w:r w:rsidR="00917E6C">
      <w:instrText xml:space="preserve"> DOCPROPERTY  SAW-Confidentiality  \* MERGEFORMAT </w:instrText>
    </w:r>
    <w:r w:rsidR="00917E6C">
      <w:fldChar w:fldCharType="separate"/>
    </w:r>
    <w:r>
      <w:t>For Official Use Only</w:t>
    </w:r>
    <w:r w:rsidR="00917E6C">
      <w:fldChar w:fldCharType="end"/>
    </w:r>
    <w:r>
      <w:tab/>
    </w:r>
    <w:r>
      <w:tab/>
    </w:r>
    <w:r w:rsidR="00917E6C">
      <w:fldChar w:fldCharType="begin"/>
    </w:r>
    <w:r w:rsidR="00917E6C">
      <w:instrText xml:space="preserve"> DOCPROPERTY  "SAW-Doc Control"  \* MERGEFORMAT </w:instrText>
    </w:r>
    <w:r w:rsidR="00917E6C">
      <w:fldChar w:fldCharType="separate"/>
    </w:r>
    <w:r>
      <w:t>Uncontrolled when printed or downloaded</w:t>
    </w:r>
    <w:r w:rsidR="00917E6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6C" w:rsidRPr="00DD2AA4" w:rsidRDefault="00917E6C" w:rsidP="007727F3">
      <w:r>
        <w:separator/>
      </w:r>
    </w:p>
  </w:footnote>
  <w:footnote w:type="continuationSeparator" w:id="0">
    <w:p w:rsidR="00917E6C" w:rsidRPr="00DD2AA4" w:rsidRDefault="00917E6C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879" w:rsidRDefault="00831182" w:rsidP="00B83055">
    <w:pPr>
      <w:pStyle w:val="SAW-Header"/>
    </w:pPr>
    <w:r>
      <w:fldChar w:fldCharType="begin"/>
    </w:r>
    <w:r>
      <w:instrText xml:space="preserve"> DOCPROPERTY  Subject  \* MERGEFORMAT </w:instrText>
    </w:r>
    <w:r>
      <w:fldChar w:fldCharType="separate"/>
    </w:r>
    <w:r w:rsidR="00EA1879">
      <w:t>Position Title</w:t>
    </w:r>
    <w:r>
      <w:fldChar w:fldCharType="end"/>
    </w:r>
    <w:r w:rsidR="00EA1879">
      <w:t xml:space="preserve"> – </w:t>
    </w:r>
    <w:r w:rsidR="00917E6C">
      <w:fldChar w:fldCharType="begin"/>
    </w:r>
    <w:r w:rsidR="00917E6C">
      <w:instrText xml:space="preserve"> DOCPROPERTY  Title  \* MERGEFORMAT </w:instrText>
    </w:r>
    <w:r w:rsidR="00917E6C">
      <w:fldChar w:fldCharType="separate"/>
    </w:r>
    <w:r w:rsidR="00EA1879">
      <w:t>Position Description</w:t>
    </w:r>
    <w:r w:rsidR="00917E6C">
      <w:fldChar w:fldCharType="end"/>
    </w:r>
    <w:r w:rsidR="00EA1879">
      <w:tab/>
      <w:t>SA Water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879" w:rsidRDefault="00EA1879" w:rsidP="005C67F1">
    <w:pPr>
      <w:pStyle w:val="SAW-Title18ptWhite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18CA907" wp14:editId="6C3D562B">
          <wp:simplePos x="0" y="0"/>
          <wp:positionH relativeFrom="margin">
            <wp:posOffset>-601980</wp:posOffset>
          </wp:positionH>
          <wp:positionV relativeFrom="margin">
            <wp:posOffset>-852170</wp:posOffset>
          </wp:positionV>
          <wp:extent cx="735901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01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E6C">
      <w:fldChar w:fldCharType="begin"/>
    </w:r>
    <w:r w:rsidR="00917E6C">
      <w:instrText xml:space="preserve"> DOCPROPERTY  Title  \* MERGEFORMAT </w:instrText>
    </w:r>
    <w:r w:rsidR="00917E6C">
      <w:fldChar w:fldCharType="separate"/>
    </w:r>
    <w:r>
      <w:t>Position Description</w:t>
    </w:r>
    <w:r w:rsidR="00917E6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435_"/>
      </v:shape>
    </w:pict>
  </w:numPicBullet>
  <w:abstractNum w:abstractNumId="0" w15:restartNumberingAfterBreak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95884"/>
    <w:multiLevelType w:val="hybridMultilevel"/>
    <w:tmpl w:val="FC8086E2"/>
    <w:lvl w:ilvl="0" w:tplc="1174E5BC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80"/>
    <w:rsid w:val="00000912"/>
    <w:rsid w:val="00010657"/>
    <w:rsid w:val="00011D69"/>
    <w:rsid w:val="00015B3B"/>
    <w:rsid w:val="000235FE"/>
    <w:rsid w:val="0002402F"/>
    <w:rsid w:val="00040DF2"/>
    <w:rsid w:val="00043901"/>
    <w:rsid w:val="00047686"/>
    <w:rsid w:val="00052DE0"/>
    <w:rsid w:val="000541CF"/>
    <w:rsid w:val="0005694D"/>
    <w:rsid w:val="00061DCB"/>
    <w:rsid w:val="0006262A"/>
    <w:rsid w:val="00070101"/>
    <w:rsid w:val="00071B6B"/>
    <w:rsid w:val="00071D0D"/>
    <w:rsid w:val="00076A4E"/>
    <w:rsid w:val="000859D4"/>
    <w:rsid w:val="0009233D"/>
    <w:rsid w:val="00097B2D"/>
    <w:rsid w:val="000A02BE"/>
    <w:rsid w:val="000A0C69"/>
    <w:rsid w:val="000A17F9"/>
    <w:rsid w:val="000A4CD4"/>
    <w:rsid w:val="000A672F"/>
    <w:rsid w:val="000C024B"/>
    <w:rsid w:val="000C078B"/>
    <w:rsid w:val="000C3387"/>
    <w:rsid w:val="000C494F"/>
    <w:rsid w:val="000C6760"/>
    <w:rsid w:val="000D5E87"/>
    <w:rsid w:val="000D6CDA"/>
    <w:rsid w:val="000D6F0E"/>
    <w:rsid w:val="000F6369"/>
    <w:rsid w:val="00101898"/>
    <w:rsid w:val="00101B3F"/>
    <w:rsid w:val="00102FE3"/>
    <w:rsid w:val="00107C90"/>
    <w:rsid w:val="001103EF"/>
    <w:rsid w:val="00112389"/>
    <w:rsid w:val="00117BC2"/>
    <w:rsid w:val="00122C9D"/>
    <w:rsid w:val="0012395F"/>
    <w:rsid w:val="00124A8C"/>
    <w:rsid w:val="001320A5"/>
    <w:rsid w:val="00132A39"/>
    <w:rsid w:val="0013685C"/>
    <w:rsid w:val="00137643"/>
    <w:rsid w:val="00142AB1"/>
    <w:rsid w:val="00150F4D"/>
    <w:rsid w:val="00151B2A"/>
    <w:rsid w:val="00151C9E"/>
    <w:rsid w:val="00156E78"/>
    <w:rsid w:val="00174A2D"/>
    <w:rsid w:val="00176046"/>
    <w:rsid w:val="001815BF"/>
    <w:rsid w:val="00181C5D"/>
    <w:rsid w:val="0018363B"/>
    <w:rsid w:val="00196A21"/>
    <w:rsid w:val="001A0B0A"/>
    <w:rsid w:val="001A0FD1"/>
    <w:rsid w:val="001A18BD"/>
    <w:rsid w:val="001A38B4"/>
    <w:rsid w:val="001B1139"/>
    <w:rsid w:val="001B13BF"/>
    <w:rsid w:val="001B226D"/>
    <w:rsid w:val="001C1BA9"/>
    <w:rsid w:val="001C3102"/>
    <w:rsid w:val="001C409C"/>
    <w:rsid w:val="001C78E5"/>
    <w:rsid w:val="001D1BBF"/>
    <w:rsid w:val="001D2ABD"/>
    <w:rsid w:val="001D3784"/>
    <w:rsid w:val="001D475B"/>
    <w:rsid w:val="001E3028"/>
    <w:rsid w:val="001E537B"/>
    <w:rsid w:val="001E5B57"/>
    <w:rsid w:val="00200279"/>
    <w:rsid w:val="0020606E"/>
    <w:rsid w:val="00212212"/>
    <w:rsid w:val="0021697F"/>
    <w:rsid w:val="00221D82"/>
    <w:rsid w:val="00223527"/>
    <w:rsid w:val="00226151"/>
    <w:rsid w:val="00227C21"/>
    <w:rsid w:val="0023633F"/>
    <w:rsid w:val="0023638B"/>
    <w:rsid w:val="00240288"/>
    <w:rsid w:val="00254A8C"/>
    <w:rsid w:val="0025651F"/>
    <w:rsid w:val="00262965"/>
    <w:rsid w:val="00266FE2"/>
    <w:rsid w:val="00273089"/>
    <w:rsid w:val="0028041B"/>
    <w:rsid w:val="00283E63"/>
    <w:rsid w:val="00291906"/>
    <w:rsid w:val="002A2623"/>
    <w:rsid w:val="002A4CC4"/>
    <w:rsid w:val="002A51A3"/>
    <w:rsid w:val="002C1F5D"/>
    <w:rsid w:val="002C22CF"/>
    <w:rsid w:val="002D6391"/>
    <w:rsid w:val="002E1290"/>
    <w:rsid w:val="002E16CB"/>
    <w:rsid w:val="002E1F94"/>
    <w:rsid w:val="002F1658"/>
    <w:rsid w:val="002F6953"/>
    <w:rsid w:val="002F6FF4"/>
    <w:rsid w:val="00301320"/>
    <w:rsid w:val="00303046"/>
    <w:rsid w:val="00303657"/>
    <w:rsid w:val="00312A19"/>
    <w:rsid w:val="00313DA3"/>
    <w:rsid w:val="00315924"/>
    <w:rsid w:val="00316138"/>
    <w:rsid w:val="00322C7F"/>
    <w:rsid w:val="00322FB9"/>
    <w:rsid w:val="003239E2"/>
    <w:rsid w:val="0032571E"/>
    <w:rsid w:val="00336B01"/>
    <w:rsid w:val="00342494"/>
    <w:rsid w:val="003438D7"/>
    <w:rsid w:val="00345D7B"/>
    <w:rsid w:val="003474F3"/>
    <w:rsid w:val="00353DFF"/>
    <w:rsid w:val="003553FA"/>
    <w:rsid w:val="0035782C"/>
    <w:rsid w:val="003611FA"/>
    <w:rsid w:val="003638CE"/>
    <w:rsid w:val="003647DD"/>
    <w:rsid w:val="00365CE7"/>
    <w:rsid w:val="00370D91"/>
    <w:rsid w:val="00376DF8"/>
    <w:rsid w:val="00376FB7"/>
    <w:rsid w:val="00381726"/>
    <w:rsid w:val="00383368"/>
    <w:rsid w:val="003863C8"/>
    <w:rsid w:val="00397F3E"/>
    <w:rsid w:val="003A0234"/>
    <w:rsid w:val="003A698B"/>
    <w:rsid w:val="003B2130"/>
    <w:rsid w:val="003B76BC"/>
    <w:rsid w:val="003C11E1"/>
    <w:rsid w:val="003C6DD1"/>
    <w:rsid w:val="003D055C"/>
    <w:rsid w:val="003D0CE8"/>
    <w:rsid w:val="003D31E3"/>
    <w:rsid w:val="003D38E2"/>
    <w:rsid w:val="003D5495"/>
    <w:rsid w:val="003D608B"/>
    <w:rsid w:val="003D6E8E"/>
    <w:rsid w:val="003E16C3"/>
    <w:rsid w:val="003E6799"/>
    <w:rsid w:val="003E6A3E"/>
    <w:rsid w:val="003F08EE"/>
    <w:rsid w:val="00400477"/>
    <w:rsid w:val="00410629"/>
    <w:rsid w:val="004150C5"/>
    <w:rsid w:val="0041760A"/>
    <w:rsid w:val="0042118D"/>
    <w:rsid w:val="00421BB4"/>
    <w:rsid w:val="00421BB6"/>
    <w:rsid w:val="00422DC3"/>
    <w:rsid w:val="004230C6"/>
    <w:rsid w:val="00427FFD"/>
    <w:rsid w:val="004320F6"/>
    <w:rsid w:val="004365CD"/>
    <w:rsid w:val="004368B9"/>
    <w:rsid w:val="004406FB"/>
    <w:rsid w:val="004416CE"/>
    <w:rsid w:val="0044380A"/>
    <w:rsid w:val="00444B2E"/>
    <w:rsid w:val="00445E8E"/>
    <w:rsid w:val="00446878"/>
    <w:rsid w:val="00451E14"/>
    <w:rsid w:val="00457263"/>
    <w:rsid w:val="00460411"/>
    <w:rsid w:val="004610FE"/>
    <w:rsid w:val="00467E06"/>
    <w:rsid w:val="00472DB1"/>
    <w:rsid w:val="00473C19"/>
    <w:rsid w:val="00476D42"/>
    <w:rsid w:val="00477EA7"/>
    <w:rsid w:val="004824A8"/>
    <w:rsid w:val="00482946"/>
    <w:rsid w:val="00483270"/>
    <w:rsid w:val="00486E98"/>
    <w:rsid w:val="004943FE"/>
    <w:rsid w:val="00496DA4"/>
    <w:rsid w:val="004A1B23"/>
    <w:rsid w:val="004B1B4F"/>
    <w:rsid w:val="004B6A4B"/>
    <w:rsid w:val="004C1540"/>
    <w:rsid w:val="004C1F63"/>
    <w:rsid w:val="004D1E39"/>
    <w:rsid w:val="004D272A"/>
    <w:rsid w:val="004E17A0"/>
    <w:rsid w:val="004E475D"/>
    <w:rsid w:val="004F119F"/>
    <w:rsid w:val="004F134B"/>
    <w:rsid w:val="004F1968"/>
    <w:rsid w:val="004F4ACC"/>
    <w:rsid w:val="004F5CE8"/>
    <w:rsid w:val="004F64B6"/>
    <w:rsid w:val="00501256"/>
    <w:rsid w:val="0050229B"/>
    <w:rsid w:val="005064ED"/>
    <w:rsid w:val="0051322B"/>
    <w:rsid w:val="00513F74"/>
    <w:rsid w:val="005165D0"/>
    <w:rsid w:val="00516983"/>
    <w:rsid w:val="005236B2"/>
    <w:rsid w:val="00540719"/>
    <w:rsid w:val="0054433C"/>
    <w:rsid w:val="00544A2A"/>
    <w:rsid w:val="00546A96"/>
    <w:rsid w:val="0055227B"/>
    <w:rsid w:val="00560F17"/>
    <w:rsid w:val="00562818"/>
    <w:rsid w:val="00576871"/>
    <w:rsid w:val="00577C38"/>
    <w:rsid w:val="00585DE6"/>
    <w:rsid w:val="00590B80"/>
    <w:rsid w:val="00590D50"/>
    <w:rsid w:val="00593957"/>
    <w:rsid w:val="0059525D"/>
    <w:rsid w:val="00595F23"/>
    <w:rsid w:val="005A249C"/>
    <w:rsid w:val="005B2D17"/>
    <w:rsid w:val="005B4D19"/>
    <w:rsid w:val="005C3922"/>
    <w:rsid w:val="005C5064"/>
    <w:rsid w:val="005C67F1"/>
    <w:rsid w:val="005E536E"/>
    <w:rsid w:val="005E7F1E"/>
    <w:rsid w:val="005F3AD4"/>
    <w:rsid w:val="005F76E8"/>
    <w:rsid w:val="00600876"/>
    <w:rsid w:val="00603FA8"/>
    <w:rsid w:val="00604CE2"/>
    <w:rsid w:val="006108F3"/>
    <w:rsid w:val="006110D5"/>
    <w:rsid w:val="00615C73"/>
    <w:rsid w:val="006241C8"/>
    <w:rsid w:val="00624618"/>
    <w:rsid w:val="00631B12"/>
    <w:rsid w:val="00640D0E"/>
    <w:rsid w:val="00643B73"/>
    <w:rsid w:val="0064403A"/>
    <w:rsid w:val="0064497E"/>
    <w:rsid w:val="00646838"/>
    <w:rsid w:val="006541AE"/>
    <w:rsid w:val="006602BE"/>
    <w:rsid w:val="00667EDE"/>
    <w:rsid w:val="0067281C"/>
    <w:rsid w:val="00673755"/>
    <w:rsid w:val="00676F73"/>
    <w:rsid w:val="00684C1A"/>
    <w:rsid w:val="006857D9"/>
    <w:rsid w:val="0068795B"/>
    <w:rsid w:val="00693411"/>
    <w:rsid w:val="006961E6"/>
    <w:rsid w:val="006A0913"/>
    <w:rsid w:val="006A2C74"/>
    <w:rsid w:val="006B4359"/>
    <w:rsid w:val="006B5729"/>
    <w:rsid w:val="006B7C95"/>
    <w:rsid w:val="006C16C9"/>
    <w:rsid w:val="006C23D3"/>
    <w:rsid w:val="006C70FF"/>
    <w:rsid w:val="006D5992"/>
    <w:rsid w:val="006D6625"/>
    <w:rsid w:val="006E45AD"/>
    <w:rsid w:val="006F23D7"/>
    <w:rsid w:val="006F25D6"/>
    <w:rsid w:val="006F457F"/>
    <w:rsid w:val="006F69D4"/>
    <w:rsid w:val="00700D51"/>
    <w:rsid w:val="00700EC8"/>
    <w:rsid w:val="0071213A"/>
    <w:rsid w:val="007164C0"/>
    <w:rsid w:val="007237CF"/>
    <w:rsid w:val="00732A75"/>
    <w:rsid w:val="00734B63"/>
    <w:rsid w:val="0073549E"/>
    <w:rsid w:val="00737874"/>
    <w:rsid w:val="00744C3D"/>
    <w:rsid w:val="00746BA0"/>
    <w:rsid w:val="00746C6C"/>
    <w:rsid w:val="00754BDC"/>
    <w:rsid w:val="00761803"/>
    <w:rsid w:val="00764102"/>
    <w:rsid w:val="007727F3"/>
    <w:rsid w:val="00772960"/>
    <w:rsid w:val="007731AD"/>
    <w:rsid w:val="007743E2"/>
    <w:rsid w:val="0077550F"/>
    <w:rsid w:val="00776F7C"/>
    <w:rsid w:val="00780628"/>
    <w:rsid w:val="00780867"/>
    <w:rsid w:val="0078250E"/>
    <w:rsid w:val="00790819"/>
    <w:rsid w:val="007910F5"/>
    <w:rsid w:val="0079275D"/>
    <w:rsid w:val="007A22FB"/>
    <w:rsid w:val="007A4347"/>
    <w:rsid w:val="007A552A"/>
    <w:rsid w:val="007A5AA5"/>
    <w:rsid w:val="007A7215"/>
    <w:rsid w:val="007B1DEC"/>
    <w:rsid w:val="007B20ED"/>
    <w:rsid w:val="007B2ADF"/>
    <w:rsid w:val="007B56C4"/>
    <w:rsid w:val="007B6B42"/>
    <w:rsid w:val="007C65DF"/>
    <w:rsid w:val="007D52C4"/>
    <w:rsid w:val="007D5CBB"/>
    <w:rsid w:val="007D67FE"/>
    <w:rsid w:val="007D7578"/>
    <w:rsid w:val="007E1489"/>
    <w:rsid w:val="007E2A11"/>
    <w:rsid w:val="007E4317"/>
    <w:rsid w:val="007F24FF"/>
    <w:rsid w:val="007F304E"/>
    <w:rsid w:val="007F5721"/>
    <w:rsid w:val="007F72DB"/>
    <w:rsid w:val="007F7C57"/>
    <w:rsid w:val="00800F70"/>
    <w:rsid w:val="008044C2"/>
    <w:rsid w:val="008044E6"/>
    <w:rsid w:val="00805C57"/>
    <w:rsid w:val="00807467"/>
    <w:rsid w:val="00831182"/>
    <w:rsid w:val="00832624"/>
    <w:rsid w:val="008327BA"/>
    <w:rsid w:val="008332F9"/>
    <w:rsid w:val="00833554"/>
    <w:rsid w:val="008367A0"/>
    <w:rsid w:val="0084413B"/>
    <w:rsid w:val="00844187"/>
    <w:rsid w:val="00845E0E"/>
    <w:rsid w:val="00845EF9"/>
    <w:rsid w:val="00847A64"/>
    <w:rsid w:val="008609F8"/>
    <w:rsid w:val="00860BAE"/>
    <w:rsid w:val="00867FA6"/>
    <w:rsid w:val="008702F9"/>
    <w:rsid w:val="008728DE"/>
    <w:rsid w:val="00874F41"/>
    <w:rsid w:val="00875391"/>
    <w:rsid w:val="008762D1"/>
    <w:rsid w:val="00877D50"/>
    <w:rsid w:val="00880151"/>
    <w:rsid w:val="00880D2E"/>
    <w:rsid w:val="00887288"/>
    <w:rsid w:val="00892E2A"/>
    <w:rsid w:val="008945F0"/>
    <w:rsid w:val="008973A5"/>
    <w:rsid w:val="008A26C4"/>
    <w:rsid w:val="008A7623"/>
    <w:rsid w:val="008B1B10"/>
    <w:rsid w:val="008B7B28"/>
    <w:rsid w:val="008C6D66"/>
    <w:rsid w:val="008D4C1B"/>
    <w:rsid w:val="008D5568"/>
    <w:rsid w:val="008D7321"/>
    <w:rsid w:val="008E2171"/>
    <w:rsid w:val="008E2853"/>
    <w:rsid w:val="008F01D1"/>
    <w:rsid w:val="008F1F83"/>
    <w:rsid w:val="008F3827"/>
    <w:rsid w:val="008F3DB7"/>
    <w:rsid w:val="008F5BC8"/>
    <w:rsid w:val="008F63CE"/>
    <w:rsid w:val="00913D0F"/>
    <w:rsid w:val="00916A4E"/>
    <w:rsid w:val="00917E6C"/>
    <w:rsid w:val="00920B5C"/>
    <w:rsid w:val="00923B0C"/>
    <w:rsid w:val="00926EDE"/>
    <w:rsid w:val="00927E58"/>
    <w:rsid w:val="009348D9"/>
    <w:rsid w:val="00936764"/>
    <w:rsid w:val="0093758D"/>
    <w:rsid w:val="009401EC"/>
    <w:rsid w:val="00941D2F"/>
    <w:rsid w:val="00946611"/>
    <w:rsid w:val="009505C8"/>
    <w:rsid w:val="009712AC"/>
    <w:rsid w:val="00973881"/>
    <w:rsid w:val="00975803"/>
    <w:rsid w:val="00976084"/>
    <w:rsid w:val="009815B1"/>
    <w:rsid w:val="0098458E"/>
    <w:rsid w:val="00985C8F"/>
    <w:rsid w:val="00996754"/>
    <w:rsid w:val="009A16EC"/>
    <w:rsid w:val="009A2D6C"/>
    <w:rsid w:val="009A59DD"/>
    <w:rsid w:val="009B31B1"/>
    <w:rsid w:val="009C0299"/>
    <w:rsid w:val="009C28B6"/>
    <w:rsid w:val="009C2B50"/>
    <w:rsid w:val="009C4A38"/>
    <w:rsid w:val="009D6EC7"/>
    <w:rsid w:val="009E0982"/>
    <w:rsid w:val="009E19B3"/>
    <w:rsid w:val="009E4E76"/>
    <w:rsid w:val="009E554E"/>
    <w:rsid w:val="009E6201"/>
    <w:rsid w:val="009E7675"/>
    <w:rsid w:val="009E76CE"/>
    <w:rsid w:val="009F2E75"/>
    <w:rsid w:val="009F3EB2"/>
    <w:rsid w:val="009F704F"/>
    <w:rsid w:val="00A0192F"/>
    <w:rsid w:val="00A02B0C"/>
    <w:rsid w:val="00A20E36"/>
    <w:rsid w:val="00A22E07"/>
    <w:rsid w:val="00A26016"/>
    <w:rsid w:val="00A32C79"/>
    <w:rsid w:val="00A353BE"/>
    <w:rsid w:val="00A363E3"/>
    <w:rsid w:val="00A443FC"/>
    <w:rsid w:val="00A460C2"/>
    <w:rsid w:val="00A53994"/>
    <w:rsid w:val="00A617D4"/>
    <w:rsid w:val="00A65519"/>
    <w:rsid w:val="00A76238"/>
    <w:rsid w:val="00A77D23"/>
    <w:rsid w:val="00A77F2A"/>
    <w:rsid w:val="00A83C9E"/>
    <w:rsid w:val="00A8553C"/>
    <w:rsid w:val="00A85A77"/>
    <w:rsid w:val="00A87703"/>
    <w:rsid w:val="00A943D8"/>
    <w:rsid w:val="00A95CF8"/>
    <w:rsid w:val="00A97E7E"/>
    <w:rsid w:val="00AA331F"/>
    <w:rsid w:val="00AA653E"/>
    <w:rsid w:val="00AB10F8"/>
    <w:rsid w:val="00AB3229"/>
    <w:rsid w:val="00AB41C8"/>
    <w:rsid w:val="00AB57DB"/>
    <w:rsid w:val="00AD0C7A"/>
    <w:rsid w:val="00AD2E19"/>
    <w:rsid w:val="00AE3360"/>
    <w:rsid w:val="00AE51E5"/>
    <w:rsid w:val="00B012B1"/>
    <w:rsid w:val="00B02F3B"/>
    <w:rsid w:val="00B04430"/>
    <w:rsid w:val="00B11121"/>
    <w:rsid w:val="00B11B47"/>
    <w:rsid w:val="00B12370"/>
    <w:rsid w:val="00B12DE5"/>
    <w:rsid w:val="00B130B2"/>
    <w:rsid w:val="00B151AB"/>
    <w:rsid w:val="00B151AD"/>
    <w:rsid w:val="00B17E63"/>
    <w:rsid w:val="00B25CA5"/>
    <w:rsid w:val="00B267C4"/>
    <w:rsid w:val="00B27512"/>
    <w:rsid w:val="00B32393"/>
    <w:rsid w:val="00B34D0F"/>
    <w:rsid w:val="00B41F4D"/>
    <w:rsid w:val="00B437B7"/>
    <w:rsid w:val="00B44B07"/>
    <w:rsid w:val="00B51BB7"/>
    <w:rsid w:val="00B53651"/>
    <w:rsid w:val="00B576E9"/>
    <w:rsid w:val="00B57BA2"/>
    <w:rsid w:val="00B61572"/>
    <w:rsid w:val="00B61E23"/>
    <w:rsid w:val="00B62819"/>
    <w:rsid w:val="00B63719"/>
    <w:rsid w:val="00B67744"/>
    <w:rsid w:val="00B7232C"/>
    <w:rsid w:val="00B74361"/>
    <w:rsid w:val="00B762D8"/>
    <w:rsid w:val="00B8141C"/>
    <w:rsid w:val="00B83055"/>
    <w:rsid w:val="00B87C43"/>
    <w:rsid w:val="00B9171C"/>
    <w:rsid w:val="00B92F20"/>
    <w:rsid w:val="00BA2970"/>
    <w:rsid w:val="00BA38C2"/>
    <w:rsid w:val="00BB118B"/>
    <w:rsid w:val="00BB2410"/>
    <w:rsid w:val="00BC3355"/>
    <w:rsid w:val="00BD0F60"/>
    <w:rsid w:val="00BD56D1"/>
    <w:rsid w:val="00BE5321"/>
    <w:rsid w:val="00BF6CDC"/>
    <w:rsid w:val="00C06E7C"/>
    <w:rsid w:val="00C12C69"/>
    <w:rsid w:val="00C1582B"/>
    <w:rsid w:val="00C15C53"/>
    <w:rsid w:val="00C20B31"/>
    <w:rsid w:val="00C21FD5"/>
    <w:rsid w:val="00C2493D"/>
    <w:rsid w:val="00C31A06"/>
    <w:rsid w:val="00C36605"/>
    <w:rsid w:val="00C36B76"/>
    <w:rsid w:val="00C41EB2"/>
    <w:rsid w:val="00C42E87"/>
    <w:rsid w:val="00C442DE"/>
    <w:rsid w:val="00C4528C"/>
    <w:rsid w:val="00C51228"/>
    <w:rsid w:val="00C53F51"/>
    <w:rsid w:val="00C54A60"/>
    <w:rsid w:val="00C609EC"/>
    <w:rsid w:val="00C61AB4"/>
    <w:rsid w:val="00C7021E"/>
    <w:rsid w:val="00C76B72"/>
    <w:rsid w:val="00C77AC9"/>
    <w:rsid w:val="00C84B3F"/>
    <w:rsid w:val="00C86840"/>
    <w:rsid w:val="00C869CB"/>
    <w:rsid w:val="00C8747C"/>
    <w:rsid w:val="00C8762F"/>
    <w:rsid w:val="00C911EB"/>
    <w:rsid w:val="00C94401"/>
    <w:rsid w:val="00C97958"/>
    <w:rsid w:val="00C97B81"/>
    <w:rsid w:val="00CA1444"/>
    <w:rsid w:val="00CA5160"/>
    <w:rsid w:val="00CB04F7"/>
    <w:rsid w:val="00CB4061"/>
    <w:rsid w:val="00CB7EC8"/>
    <w:rsid w:val="00CD2001"/>
    <w:rsid w:val="00CD5768"/>
    <w:rsid w:val="00CD7D78"/>
    <w:rsid w:val="00CF0AF3"/>
    <w:rsid w:val="00CF17B8"/>
    <w:rsid w:val="00CF46A1"/>
    <w:rsid w:val="00D00633"/>
    <w:rsid w:val="00D0204F"/>
    <w:rsid w:val="00D0367D"/>
    <w:rsid w:val="00D1031E"/>
    <w:rsid w:val="00D16B43"/>
    <w:rsid w:val="00D20658"/>
    <w:rsid w:val="00D2318C"/>
    <w:rsid w:val="00D305CB"/>
    <w:rsid w:val="00D42462"/>
    <w:rsid w:val="00D50913"/>
    <w:rsid w:val="00D565CD"/>
    <w:rsid w:val="00D6412B"/>
    <w:rsid w:val="00D642A0"/>
    <w:rsid w:val="00D65BC5"/>
    <w:rsid w:val="00D764DA"/>
    <w:rsid w:val="00D85FE6"/>
    <w:rsid w:val="00D918E4"/>
    <w:rsid w:val="00D92412"/>
    <w:rsid w:val="00D96382"/>
    <w:rsid w:val="00D96DEF"/>
    <w:rsid w:val="00DA4EA9"/>
    <w:rsid w:val="00DA5331"/>
    <w:rsid w:val="00DB6E3F"/>
    <w:rsid w:val="00DC13DA"/>
    <w:rsid w:val="00DC1F78"/>
    <w:rsid w:val="00DC52FC"/>
    <w:rsid w:val="00DD2F3E"/>
    <w:rsid w:val="00DD62B3"/>
    <w:rsid w:val="00DE79D9"/>
    <w:rsid w:val="00DF320C"/>
    <w:rsid w:val="00E046B4"/>
    <w:rsid w:val="00E070D4"/>
    <w:rsid w:val="00E14626"/>
    <w:rsid w:val="00E17AF2"/>
    <w:rsid w:val="00E23593"/>
    <w:rsid w:val="00E359F8"/>
    <w:rsid w:val="00E361E7"/>
    <w:rsid w:val="00E37791"/>
    <w:rsid w:val="00E4526C"/>
    <w:rsid w:val="00E4631D"/>
    <w:rsid w:val="00E50892"/>
    <w:rsid w:val="00E52465"/>
    <w:rsid w:val="00E52A18"/>
    <w:rsid w:val="00E532F1"/>
    <w:rsid w:val="00E54B4C"/>
    <w:rsid w:val="00E57AAE"/>
    <w:rsid w:val="00E71562"/>
    <w:rsid w:val="00E733C1"/>
    <w:rsid w:val="00E73666"/>
    <w:rsid w:val="00E84D2E"/>
    <w:rsid w:val="00E84E73"/>
    <w:rsid w:val="00E95643"/>
    <w:rsid w:val="00E95B51"/>
    <w:rsid w:val="00E97580"/>
    <w:rsid w:val="00EA1879"/>
    <w:rsid w:val="00EA197B"/>
    <w:rsid w:val="00EA34CC"/>
    <w:rsid w:val="00EA4988"/>
    <w:rsid w:val="00EA53D0"/>
    <w:rsid w:val="00EB43A9"/>
    <w:rsid w:val="00EB79F3"/>
    <w:rsid w:val="00EC09BC"/>
    <w:rsid w:val="00EC5554"/>
    <w:rsid w:val="00EC7DD2"/>
    <w:rsid w:val="00ED6AC4"/>
    <w:rsid w:val="00EE043D"/>
    <w:rsid w:val="00EE3663"/>
    <w:rsid w:val="00EF1F3A"/>
    <w:rsid w:val="00EF2427"/>
    <w:rsid w:val="00EF3E25"/>
    <w:rsid w:val="00EF537E"/>
    <w:rsid w:val="00F009D5"/>
    <w:rsid w:val="00F01FBA"/>
    <w:rsid w:val="00F02D28"/>
    <w:rsid w:val="00F038CD"/>
    <w:rsid w:val="00F0645F"/>
    <w:rsid w:val="00F0788F"/>
    <w:rsid w:val="00F154AD"/>
    <w:rsid w:val="00F1661B"/>
    <w:rsid w:val="00F176A1"/>
    <w:rsid w:val="00F23A77"/>
    <w:rsid w:val="00F24D65"/>
    <w:rsid w:val="00F343E0"/>
    <w:rsid w:val="00F3586B"/>
    <w:rsid w:val="00F42DD6"/>
    <w:rsid w:val="00F43AF5"/>
    <w:rsid w:val="00F44DBF"/>
    <w:rsid w:val="00F55127"/>
    <w:rsid w:val="00F65468"/>
    <w:rsid w:val="00F66AB9"/>
    <w:rsid w:val="00F7482B"/>
    <w:rsid w:val="00F82A59"/>
    <w:rsid w:val="00F90D2D"/>
    <w:rsid w:val="00F92108"/>
    <w:rsid w:val="00F94DE6"/>
    <w:rsid w:val="00F972DE"/>
    <w:rsid w:val="00F9771B"/>
    <w:rsid w:val="00F97EA6"/>
    <w:rsid w:val="00FA4B0F"/>
    <w:rsid w:val="00FB4856"/>
    <w:rsid w:val="00FC4C4E"/>
    <w:rsid w:val="00FC4FEF"/>
    <w:rsid w:val="00FE25A3"/>
    <w:rsid w:val="00FE4ACE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D4510F-F6FB-47AF-A144-306D81D8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3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4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5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6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7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8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9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2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  <w:style w:type="paragraph" w:styleId="NormalWeb">
    <w:name w:val="Normal (Web)"/>
    <w:basedOn w:val="Normal"/>
    <w:uiPriority w:val="99"/>
    <w:semiHidden/>
    <w:unhideWhenUsed/>
    <w:rsid w:val="002F6F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01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9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92F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92F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wpspw01\officedeploy\TemplateLinks\Corporate\CoolButt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D769CF554447408B2B3C0B558D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8D92-42A6-48A8-A411-F634F279DF7D}"/>
      </w:docPartPr>
      <w:docPartBody>
        <w:p w:rsidR="00103702" w:rsidRDefault="00463A5B" w:rsidP="00463A5B">
          <w:pPr>
            <w:pStyle w:val="ADD769CF554447408B2B3C0B558D2AE8"/>
          </w:pPr>
          <w:r w:rsidRPr="003579B9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A5B"/>
    <w:rsid w:val="00103702"/>
    <w:rsid w:val="00135706"/>
    <w:rsid w:val="00463A5B"/>
    <w:rsid w:val="00674F39"/>
    <w:rsid w:val="00765FCB"/>
    <w:rsid w:val="00D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1FC7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W Forms and Templates - bms" ma:contentTypeID="0x010100A9DA6B69649D064BA1FED635B4268B2500E0C08EE97B74F543BEF51B750F98479C01006975B141D1E9EB41B2C0820C116C1E26" ma:contentTypeVersion="40" ma:contentTypeDescription="" ma:contentTypeScope="" ma:versionID="5940e373d9bfbf38d9b4ccaedc3587c5">
  <xsd:schema xmlns:xsd="http://www.w3.org/2001/XMLSchema" xmlns:xs="http://www.w3.org/2001/XMLSchema" xmlns:p="http://schemas.microsoft.com/office/2006/metadata/properties" xmlns:ns1="http://schemas.microsoft.com/sharepoint/v3" xmlns:ns2="5fdf7e53-931b-49ff-8bb0-e48ee008b7f0" xmlns:ns3="57959428-e5a0-4b26-8280-e93a8fd57f03" targetNamespace="http://schemas.microsoft.com/office/2006/metadata/properties" ma:root="true" ma:fieldsID="e34d1de4e2b972d57c368cd4e070e468" ns1:_="" ns2:_="" ns3:_="">
    <xsd:import namespace="http://schemas.microsoft.com/sharepoint/v3"/>
    <xsd:import namespace="5fdf7e53-931b-49ff-8bb0-e48ee008b7f0"/>
    <xsd:import namespace="57959428-e5a0-4b26-8280-e93a8fd57f03"/>
    <xsd:element name="properties">
      <xsd:complexType>
        <xsd:sequence>
          <xsd:element name="documentManagement">
            <xsd:complexType>
              <xsd:all>
                <xsd:element ref="ns3:Document_x0020_Status"/>
                <xsd:element ref="ns3:Effective_x0020_Date1" minOccurs="0"/>
                <xsd:element ref="ns3:Effective_x0020_Date" minOccurs="0"/>
                <xsd:element ref="ns3:Document_x0020_Description" minOccurs="0"/>
                <xsd:element ref="ns3:Review_x0020_Frequency" minOccurs="0"/>
                <xsd:element ref="ns3:Owner" minOccurs="0"/>
                <xsd:element ref="ns3:Mgmt_x0020_System" minOccurs="0"/>
                <xsd:element ref="ns3:Document_x0020_Type"/>
                <xsd:element ref="ns3:Document_x0020_ID"/>
                <xsd:element ref="ns3:ID_x0020_Reqd_x003f_" minOccurs="0"/>
                <xsd:element ref="ns2:Record_x0020_Creation_x0020_Date" minOccurs="0"/>
                <xsd:element ref="ns2:Security_x0020_Classification"/>
                <xsd:element ref="ns3:Commonly_x0020_Used" minOccurs="0"/>
                <xsd:element ref="ns2:e3fec0a48afc471b8d585f093684bac5" minOccurs="0"/>
                <xsd:element ref="ns2:SAW_x0020_Security_x0020_Members_x0020_Group" minOccurs="0"/>
                <xsd:element ref="ns2:SAW_x0020_Security_x0020_Visitors_x0020_Group" minOccurs="0"/>
                <xsd:element ref="ns3:Cool_x0020_Buttons" minOccurs="0"/>
                <xsd:element ref="ns2:TaxCatchAll" minOccurs="0"/>
                <xsd:element ref="ns3:A-Z" minOccurs="0"/>
                <xsd:element ref="ns1:RoutingRuleDescription" minOccurs="0"/>
                <xsd:element ref="ns2:TaxCatchAllLabel" minOccurs="0"/>
                <xsd:element ref="ns2:d62b7f4ed3a541c89c01ae711376debc" minOccurs="0"/>
                <xsd:element ref="ns3:Base_x0020_Template" minOccurs="0"/>
                <xsd:element ref="ns3:Activity" minOccurs="0"/>
                <xsd:element ref="ns3:Allwater_x0020_Cop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8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7e53-931b-49ff-8bb0-e48ee008b7f0" elementFormDefault="qualified">
    <xsd:import namespace="http://schemas.microsoft.com/office/2006/documentManagement/types"/>
    <xsd:import namespace="http://schemas.microsoft.com/office/infopath/2007/PartnerControls"/>
    <xsd:element name="Record_x0020_Creation_x0020_Date" ma:index="14" nillable="true" ma:displayName="Record Creation Date" ma:format="DateOnly" ma:hidden="true" ma:internalName="Record_x0020_Creation_x0020_Date" ma:readOnly="false">
      <xsd:simpleType>
        <xsd:restriction base="dms:DateTime"/>
      </xsd:simpleType>
    </xsd:element>
    <xsd:element name="Security_x0020_Classification" ma:index="16" ma:displayName="Security Classification" ma:default="For Official Use Only" ma:format="Dropdown" ma:internalName="Security_x0020_Classification">
      <xsd:simpleType>
        <xsd:restriction base="dms:Choice">
          <xsd:enumeration value="For Official Use Only"/>
          <xsd:enumeration value="Sensitive"/>
          <xsd:enumeration value="Sensitive - Personal"/>
          <xsd:enumeration value="Sensitive - Legal"/>
          <xsd:enumeration value="Sensitive - Commercial"/>
          <xsd:enumeration value="Sensitive - SA Cabinet"/>
          <xsd:enumeration value="Sensitive - Medical"/>
          <xsd:enumeration value="Classified - PROTECTED"/>
          <xsd:enumeration value="Public"/>
        </xsd:restriction>
      </xsd:simpleType>
    </xsd:element>
    <xsd:element name="e3fec0a48afc471b8d585f093684bac5" ma:index="22" ma:taxonomy="true" ma:internalName="e3fec0a48afc471b8d585f093684bac5" ma:taxonomyFieldName="Business_x0020_Process" ma:displayName="Business Process" ma:default="" ma:fieldId="{e3fec0a4-8afc-471b-8d58-5f093684bac5}" ma:sspId="a4de77e8-7539-4d64-bf31-3166bd8b2841" ma:termSetId="0a51e5b7-5b97-4b89-a26b-f9525d92f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W_x0020_Security_x0020_Members_x0020_Group" ma:index="23" nillable="true" ma:displayName="SAW Security Members Group" ma:description="Populate this field when security needs to be restricted to specific users or groups (members/edit permissions)" ma:hidden="true" ma:list="UserInfo" ma:SearchPeopleOnly="false" ma:SharePointGroup="0" ma:internalName="SAW_x0020_Security_x0020_Members_x0020_Grou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_x0020_Security_x0020_Visitors_x0020_Group" ma:index="24" nillable="true" ma:displayName="SAW Security Visitors Group" ma:description="Populate this field when security needs to be restricted to specific users or groups (visitors/read-only permissions)" ma:hidden="true" ma:list="UserInfo" ma:SearchPeopleOnly="false" ma:SharePointGroup="0" ma:internalName="SAW_x0020_Security_x0020_Visitors_x0020_Grou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e6a7aab9-0c4d-4558-bdea-df2437f09728}" ma:internalName="TaxCatchAll" ma:readOnly="false" ma:showField="CatchAllData" ma:web="57959428-e5a0-4b26-8280-e93a8fd57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list="{e6a7aab9-0c4d-4558-bdea-df2437f09728}" ma:internalName="TaxCatchAllLabel" ma:readOnly="true" ma:showField="CatchAllDataLabel" ma:web="57959428-e5a0-4b26-8280-e93a8fd57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2b7f4ed3a541c89c01ae711376debc" ma:index="30" nillable="true" ma:taxonomy="true" ma:internalName="d62b7f4ed3a541c89c01ae711376debc" ma:taxonomyFieldName="Team" ma:displayName="Team" ma:readOnly="false" ma:default="" ma:fieldId="{d62b7f4e-d3a5-41c8-9c01-ae711376debc}" ma:sspId="a4de77e8-7539-4d64-bf31-3166bd8b2841" ma:termSetId="2ace34d1-ffcc-4158-a5ba-7d07fe05ce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59428-e5a0-4b26-8280-e93a8fd57f03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ma:displayName="Doc Status" ma:default="Active" ma:format="Dropdown" ma:internalName="Document_x0020_Status">
      <xsd:simpleType>
        <xsd:restriction base="dms:Choice">
          <xsd:enumeration value="Active"/>
          <xsd:enumeration value="Draft"/>
          <xsd:enumeration value="Source"/>
          <xsd:enumeration value="Obsolete"/>
          <xsd:enumeration value="Superseded"/>
        </xsd:restriction>
      </xsd:simpleType>
    </xsd:element>
    <xsd:element name="Effective_x0020_Date1" ma:index="5" nillable="true" ma:displayName="Effective Date" ma:default="[today]" ma:format="DateOnly" ma:internalName="Effective_x0020_Date1" ma:readOnly="false">
      <xsd:simpleType>
        <xsd:restriction base="dms:DateTime"/>
      </xsd:simpleType>
    </xsd:element>
    <xsd:element name="Effective_x0020_Date" ma:index="6" nillable="true" ma:displayName="Last Review Date" ma:default="[today]" ma:format="DateOnly" ma:internalName="Effective_x0020_Date" ma:readOnly="false">
      <xsd:simpleType>
        <xsd:restriction base="dms:DateTime"/>
      </xsd:simpleType>
    </xsd:element>
    <xsd:element name="Document_x0020_Description" ma:index="7" nillable="true" ma:displayName="Doc Description" ma:internalName="Document_x0020_Description">
      <xsd:simpleType>
        <xsd:restriction base="dms:Note">
          <xsd:maxLength value="255"/>
        </xsd:restriction>
      </xsd:simpleType>
    </xsd:element>
    <xsd:element name="Review_x0020_Frequency" ma:index="8" nillable="true" ma:displayName="Review Freq (Mths)" ma:default="24" ma:format="Dropdown" ma:internalName="Review_x0020_Frequency" ma:readOnly="false">
      <xsd:simpleType>
        <xsd:restriction base="dms:Choice">
          <xsd:enumeration value="12"/>
          <xsd:enumeration value="24"/>
          <xsd:enumeration value="36"/>
          <xsd:enumeration value="60"/>
          <xsd:enumeration value="120"/>
        </xsd:restriction>
      </xsd:simpleType>
    </xsd:element>
    <xsd:element name="Owner" ma:index="9" nillable="true" ma:displayName="Owner" ma:format="Dropdown" ma:internalName="Owner">
      <xsd:simpleType>
        <xsd:restriction base="dms:Choice">
          <xsd:enumeration value="TBC"/>
          <xsd:enumeration value="Asset Mgmt"/>
          <xsd:enumeration value="Audit &amp; Risk"/>
          <xsd:enumeration value="AWQC"/>
          <xsd:enumeration value="Billing &amp; Collection"/>
          <xsd:enumeration value="Business Assurance &amp; Risk"/>
          <xsd:enumeration value="Business Development"/>
          <xsd:enumeration value="Business Services"/>
          <xsd:enumeration value="Business Transformation"/>
          <xsd:enumeration value="Change Management"/>
          <xsd:enumeration value="Commercial &amp; Business Development"/>
          <xsd:enumeration value="Commercial &amp; Contracts"/>
          <xsd:enumeration value="Communications"/>
          <xsd:enumeration value="Compliance"/>
          <xsd:enumeration value="Contract Management"/>
          <xsd:enumeration value="Corporate"/>
          <xsd:enumeration value="Corporate Counsel"/>
          <xsd:enumeration value="CPMM"/>
          <xsd:enumeration value="Customer &amp; Community Relations"/>
          <xsd:enumeration value="Customer Services"/>
          <xsd:enumeration value="Energy Mgmt"/>
          <xsd:enumeration value="Engineering Services"/>
          <xsd:enumeration value="Environmental Mgmt"/>
          <xsd:enumeration value="Environmental Services"/>
          <xsd:enumeration value="Facilities"/>
          <xsd:enumeration value="Finance"/>
          <xsd:enumeration value="Fleet"/>
          <xsd:enumeration value="Governance"/>
          <xsd:enumeration value="Human Resources"/>
          <xsd:enumeration value="Information Services"/>
          <xsd:enumeration value="Insurance &amp; Claims"/>
          <xsd:enumeration value="Internal Audit"/>
          <xsd:enumeration value="Learning &amp; Development"/>
          <xsd:enumeration value="Legal"/>
          <xsd:enumeration value="Legislative Compliance"/>
          <xsd:enumeration value="Library"/>
          <xsd:enumeration value="Management System"/>
          <xsd:enumeration value="Ministerial Liaison"/>
          <xsd:enumeration value="Office of the CE"/>
          <xsd:enumeration value="Operations &amp; Maintenance"/>
          <xsd:enumeration value="Operations &amp; Maintenance AM&amp;D"/>
          <xsd:enumeration value="Operations &amp; Maintenance Land Management &amp; Reservoirs"/>
          <xsd:enumeration value="Operations &amp; Maintenance Networks"/>
          <xsd:enumeration value="Operations &amp; Maintenance River Murray Ops"/>
          <xsd:enumeration value="Operations &amp; Maintenance Trade Waste"/>
          <xsd:enumeration value="Operations &amp; Maintenance Wastewater Operations"/>
          <xsd:enumeration value="Operations &amp; Maintenance Water Treatment &amp; Quality"/>
          <xsd:enumeration value="Organisational Development"/>
          <xsd:enumeration value="Payroll"/>
          <xsd:enumeration value="People &amp; Culture"/>
          <xsd:enumeration value="Portfolio Mgmt"/>
          <xsd:enumeration value="Procurement"/>
          <xsd:enumeration value="Records Mgmt"/>
          <xsd:enumeration value="Regulation"/>
          <xsd:enumeration value="Regulatory Compliance"/>
          <xsd:enumeration value="Research"/>
          <xsd:enumeration value="Security &amp; Emergency Mgmt"/>
          <xsd:enumeration value="Strategy &amp; Planning"/>
          <xsd:enumeration value="Water Quality &amp; Treatment Strategy"/>
          <xsd:enumeration value="WHS Services"/>
        </xsd:restriction>
      </xsd:simpleType>
    </xsd:element>
    <xsd:element name="Mgmt_x0020_System" ma:index="10" nillable="true" ma:displayName="Mgmt System" ma:format="Dropdown" ma:internalName="Mgmt_x0020_System" ma:readOnly="false">
      <xsd:simpleType>
        <xsd:restriction base="dms:Choice">
          <xsd:enumeration value="Asset Mgmt"/>
          <xsd:enumeration value="AWQC Lab Services"/>
          <xsd:enumeration value="Business Processes"/>
          <xsd:enumeration value="Compliance"/>
          <xsd:enumeration value="Corporate"/>
          <xsd:enumeration value="CPMM"/>
          <xsd:enumeration value="DWQMS"/>
          <xsd:enumeration value="EMS"/>
          <xsd:enumeration value="Engineering"/>
          <xsd:enumeration value="ISatWork"/>
          <xsd:enumeration value="Learning &amp; Development"/>
          <xsd:enumeration value="Land &amp; Fire"/>
          <xsd:enumeration value="Operations"/>
          <xsd:enumeration value="Recycled Water"/>
          <xsd:enumeration value="Risk"/>
          <xsd:enumeration value="Security/Emergency"/>
          <xsd:enumeration value="Strategy"/>
          <xsd:enumeration value="WHS"/>
        </xsd:restriction>
      </xsd:simpleType>
    </xsd:element>
    <xsd:element name="Document_x0020_Type" ma:index="11" ma:displayName="Doc Type" ma:format="Dropdown" ma:internalName="Document_x0020_Type">
      <xsd:simpleType>
        <xsd:restriction base="dms:Choice">
          <xsd:enumeration value="Agreement"/>
          <xsd:enumeration value="Appendix"/>
          <xsd:enumeration value="Attachment"/>
          <xsd:enumeration value="Business Process"/>
          <xsd:enumeration value="Checklist"/>
          <xsd:enumeration value="Diagram/Drawing"/>
          <xsd:enumeration value="Document"/>
          <xsd:enumeration value="Flowchart"/>
          <xsd:enumeration value="Form"/>
          <xsd:enumeration value="Guideline"/>
          <xsd:enumeration value="Instruction"/>
          <xsd:enumeration value="JSA"/>
          <xsd:enumeration value="Map"/>
          <xsd:enumeration value="Plan - Business"/>
          <xsd:enumeration value="Plan - Management"/>
          <xsd:enumeration value="Policy"/>
          <xsd:enumeration value="Procedure"/>
          <xsd:enumeration value="Presentation"/>
          <xsd:enumeration value="Record"/>
          <xsd:enumeration value="Register"/>
          <xsd:enumeration value="Report"/>
          <xsd:enumeration value="Risk Assessment"/>
          <xsd:enumeration value="Schematic"/>
          <xsd:enumeration value="Standard"/>
          <xsd:enumeration value="Switching Sheet"/>
          <xsd:enumeration value="Template"/>
          <xsd:enumeration value="Training Material"/>
        </xsd:restriction>
      </xsd:simpleType>
    </xsd:element>
    <xsd:element name="Document_x0020_ID" ma:index="12" ma:displayName="Doc ID" ma:default="N/A" ma:internalName="Document_x0020_ID">
      <xsd:simpleType>
        <xsd:restriction base="dms:Text">
          <xsd:maxLength value="22"/>
        </xsd:restriction>
      </xsd:simpleType>
    </xsd:element>
    <xsd:element name="ID_x0020_Reqd_x003f_" ma:index="13" nillable="true" ma:displayName="No ID Reqd" ma:default="0" ma:description="Tick if no document ID required  (e.g. external docs)" ma:internalName="ID_x0020_Reqd_x003F_">
      <xsd:simpleType>
        <xsd:restriction base="dms:Boolean"/>
      </xsd:simpleType>
    </xsd:element>
    <xsd:element name="Commonly_x0020_Used" ma:index="18" nillable="true" ma:displayName="Commonly Used" ma:default="0" ma:internalName="Commonly_x0020_Used">
      <xsd:simpleType>
        <xsd:restriction base="dms:Boolean"/>
      </xsd:simpleType>
    </xsd:element>
    <xsd:element name="Cool_x0020_Buttons" ma:index="25" nillable="true" ma:displayName="Cool Buttons" ma:default="0" ma:internalName="Cool_x0020_Buttons">
      <xsd:simpleType>
        <xsd:restriction base="dms:Boolean"/>
      </xsd:simpleType>
    </xsd:element>
    <xsd:element name="A-Z" ma:index="27" nillable="true" ma:displayName="A-Z" ma:format="Dropdown" ma:internalName="A_x002d_Z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"/>
          <xsd:enumeration value="Y"/>
          <xsd:enumeration value="Z"/>
        </xsd:restriction>
      </xsd:simpleType>
    </xsd:element>
    <xsd:element name="Base_x0020_Template" ma:index="32" nillable="true" ma:displayName="Base Template" ma:format="Dropdown" ma:internalName="Base_x0020_Template">
      <xsd:simpleType>
        <xsd:restriction base="dms:Choice">
          <xsd:enumeration value="Checklist"/>
          <xsd:enumeration value="Document - Blank"/>
          <xsd:enumeration value="Document - Long"/>
          <xsd:enumeration value="Document - Short Landscape"/>
          <xsd:enumeration value="Document - Short Portrait"/>
          <xsd:enumeration value="Excel"/>
          <xsd:enumeration value="Form"/>
          <xsd:enumeration value="Letter"/>
          <xsd:enumeration value="Policy"/>
          <xsd:enumeration value="Presentation"/>
          <xsd:enumeration value="Procedure"/>
          <xsd:enumeration value="Non-Standard"/>
          <xsd:enumeration value="External"/>
        </xsd:restriction>
      </xsd:simpleType>
    </xsd:element>
    <xsd:element name="Activity" ma:index="33" nillable="true" ma:displayName="Activity" ma:format="Dropdown" ma:internalName="Activity">
      <xsd:simpleType>
        <xsd:restriction base="dms:Choice">
          <xsd:enumeration value="Buildings &amp; facilities"/>
          <xsd:enumeration value="Communications &amp; governance (internal)"/>
          <xsd:enumeration value="Communications (public)"/>
          <xsd:enumeration value="Finance &amp; purchasing"/>
          <xsd:enumeration value="IT &amp; systems"/>
          <xsd:enumeration value="Project management"/>
          <xsd:enumeration value="Security &amp; emergency management"/>
          <xsd:enumeration value="Water quality, environment &amp; assets"/>
          <xsd:enumeration value="Workforce &amp; payroll"/>
          <xsd:enumeration value="Work health &amp; safety"/>
        </xsd:restriction>
      </xsd:simpleType>
    </xsd:element>
    <xsd:element name="Allwater_x0020_Copied" ma:index="34" nillable="true" ma:displayName="Allwater Copied" ma:default="0" ma:internalName="Allwater_x0020_Copi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4de77e8-7539-4d64-bf31-3166bd8b2841" ContentTypeId="0x010100A9DA6B69649D064BA1FED635B4268B25" PreviousValue="false"/>
</file>

<file path=customXml/item4.xml><?xml version="1.0" encoding="utf-8"?>
<p:properties xmlns:p="http://schemas.microsoft.com/office/2006/metadata/properties" xmlns:xsi="http://www.w3.org/2001/XMLSchema-instance">
  <documentManagement>
    <Security_x0020_Classification xmlns="5fdf7e53-931b-49ff-8bb0-e48ee008b7f0">For Official Use Only</Security_x0020_Classification>
    <SAW_x0020_Security_x0020_Members_x0020_Group xmlns="5fdf7e53-931b-49ff-8bb0-e48ee008b7f0">
      <UserInfo>
        <DisplayName/>
        <AccountId xsi:nil="true"/>
        <AccountType/>
      </UserInfo>
    </SAW_x0020_Security_x0020_Members_x0020_Group>
    <Mgmt_x0020_System xmlns="57959428-e5a0-4b26-8280-e93a8fd57f03">Corporate</Mgmt_x0020_System>
    <Record_x0020_Creation_x0020_Date xmlns="5fdf7e53-931b-49ff-8bb0-e48ee008b7f0" xsi:nil="true"/>
    <Document_x0020_Status xmlns="57959428-e5a0-4b26-8280-e93a8fd57f03">Active</Document_x0020_Status>
    <Effective_x0020_Date xmlns="57959428-e5a0-4b26-8280-e93a8fd57f03">2017-07-31T14:30:00+00:00</Effective_x0020_Date>
    <SAW_x0020_Security_x0020_Visitors_x0020_Group xmlns="5fdf7e53-931b-49ff-8bb0-e48ee008b7f0">
      <UserInfo>
        <DisplayName/>
        <AccountId xsi:nil="true"/>
        <AccountType/>
      </UserInfo>
    </SAW_x0020_Security_x0020_Visitors_x0020_Group>
    <Document_x0020_Type xmlns="57959428-e5a0-4b26-8280-e93a8fd57f03">Template</Document_x0020_Type>
    <Review_x0020_Frequency xmlns="57959428-e5a0-4b26-8280-e93a8fd57f03">36</Review_x0020_Frequency>
    <RoutingRuleDescription xmlns="http://schemas.microsoft.com/sharepoint/v3" xsi:nil="true"/>
    <e3fec0a48afc471b8d585f093684bac5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d8dddac0-235e-475c-b44c-019e6301f614</TermId>
        </TermInfo>
      </Terms>
    </e3fec0a48afc471b8d585f093684bac5>
    <d62b7f4ed3a541c89c01ae711376debc xmlns="5fdf7e53-931b-49ff-8bb0-e48ee008b7f0">
      <Terms xmlns="http://schemas.microsoft.com/office/infopath/2007/PartnerControls"/>
    </d62b7f4ed3a541c89c01ae711376debc>
    <Document_x0020_ID xmlns="57959428-e5a0-4b26-8280-e93a8fd57f03">SAWT-HR-0050</Document_x0020_ID>
    <TaxCatchAll xmlns="5fdf7e53-931b-49ff-8bb0-e48ee008b7f0">
      <Value>11</Value>
    </TaxCatchAll>
    <Document_x0020_Description xmlns="57959428-e5a0-4b26-8280-e93a8fd57f03">Used to create a Position Description.</Document_x0020_Description>
    <Effective_x0020_Date1 xmlns="57959428-e5a0-4b26-8280-e93a8fd57f03">2017-07-31T14:30:00+00:00</Effective_x0020_Date1>
    <Owner xmlns="57959428-e5a0-4b26-8280-e93a8fd57f03">Human Resources</Owner>
    <Cool_x0020_Buttons xmlns="57959428-e5a0-4b26-8280-e93a8fd57f03">true</Cool_x0020_Buttons>
    <Base_x0020_Template xmlns="57959428-e5a0-4b26-8280-e93a8fd57f03">Document - Short Portrait</Base_x0020_Template>
    <Commonly_x0020_Used xmlns="57959428-e5a0-4b26-8280-e93a8fd57f03">true</Commonly_x0020_Used>
    <A-Z xmlns="57959428-e5a0-4b26-8280-e93a8fd57f03">P</A-Z>
    <ID_x0020_Reqd_x003f_ xmlns="57959428-e5a0-4b26-8280-e93a8fd57f03">false</ID_x0020_Reqd_x003f_>
    <Activity xmlns="57959428-e5a0-4b26-8280-e93a8fd57f03">Workforce &amp; payroll</Activity>
    <Allwater_x0020_Copied xmlns="57959428-e5a0-4b26-8280-e93a8fd57f03">false</Allwater_x0020_Copi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B9097-8887-4974-AF57-A68465247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df7e53-931b-49ff-8bb0-e48ee008b7f0"/>
    <ds:schemaRef ds:uri="57959428-e5a0-4b26-8280-e93a8fd57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5C72C-707C-43FF-BBDF-D5C6637F4F8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D0389D8-0345-4CB0-9DE7-9E32A039BF8E}">
  <ds:schemaRefs>
    <ds:schemaRef ds:uri="http://schemas.microsoft.com/office/2006/metadata/properties"/>
    <ds:schemaRef ds:uri="5fdf7e53-931b-49ff-8bb0-e48ee008b7f0"/>
    <ds:schemaRef ds:uri="57959428-e5a0-4b26-8280-e93a8fd57f03"/>
    <ds:schemaRef ds:uri="http://schemas.microsoft.com/sharepoint/v3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81E75A-1CDE-455C-AD55-4C2B659E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South Australian Water Corporation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Position Title</dc:subject>
  <dc:creator>SA Water</dc:creator>
  <cp:lastModifiedBy>Heather, Ken</cp:lastModifiedBy>
  <cp:revision>2</cp:revision>
  <cp:lastPrinted>2017-07-26T01:43:00Z</cp:lastPrinted>
  <dcterms:created xsi:type="dcterms:W3CDTF">2019-05-20T05:52:00Z</dcterms:created>
  <dcterms:modified xsi:type="dcterms:W3CDTF">2019-05-20T05:52:00Z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0.1</vt:lpwstr>
  </property>
  <property fmtid="{D5CDD505-2E9C-101B-9397-08002B2CF9AE}" pid="3" name="SAW-Version Date">
    <vt:lpwstr>dd/mm/yy</vt:lpwstr>
  </property>
  <property fmtid="{D5CDD505-2E9C-101B-9397-08002B2CF9AE}" pid="4" name="SAW-Status">
    <vt:lpwstr>Draft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Position Description</vt:lpwstr>
  </property>
  <property fmtid="{D5CDD505-2E9C-101B-9397-08002B2CF9AE}" pid="7" name="SAW-Template Version">
    <vt:lpwstr>1.0</vt:lpwstr>
  </property>
  <property fmtid="{D5CDD505-2E9C-101B-9397-08002B2CF9AE}" pid="8" name="SAW-Template Date">
    <vt:lpwstr>01/08/17</vt:lpwstr>
  </property>
  <property fmtid="{D5CDD505-2E9C-101B-9397-08002B2CF9AE}" pid="9" name="SAW-Doc ID">
    <vt:lpwstr>SAWT-HR-0050</vt:lpwstr>
  </property>
  <property fmtid="{D5CDD505-2E9C-101B-9397-08002B2CF9AE}" pid="10" name="SAW-Doc Control">
    <vt:lpwstr>Uncontrolled when printed or downloaded</vt:lpwstr>
  </property>
  <property fmtid="{D5CDD505-2E9C-101B-9397-08002B2CF9AE}" pid="11" name="Business_x0020_Process">
    <vt:lpwstr>11;#Forms and Templates|d8dddac0-235e-475c-b44c-019e6301f614</vt:lpwstr>
  </property>
  <property fmtid="{D5CDD505-2E9C-101B-9397-08002B2CF9AE}" pid="12" name="Team">
    <vt:lpwstr/>
  </property>
  <property fmtid="{D5CDD505-2E9C-101B-9397-08002B2CF9AE}" pid="13" name="Business Process">
    <vt:lpwstr>11;#Forms and Templates|d8dddac0-235e-475c-b44c-019e6301f614</vt:lpwstr>
  </property>
  <property fmtid="{D5CDD505-2E9C-101B-9397-08002B2CF9AE}" pid="14" name="ContentTypeId">
    <vt:lpwstr>0x010100A9DA6B69649D064BA1FED635B4268B2500E0C08EE97B74F543BEF51B750F98479C01006975B141D1E9EB41B2C0820C116C1E26</vt:lpwstr>
  </property>
  <property fmtid="{D5CDD505-2E9C-101B-9397-08002B2CF9AE}" pid="15" name="SAW-Template ID">
    <vt:lpwstr>SAWT-COR-0010</vt:lpwstr>
  </property>
</Properties>
</file>