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96B58" w14:textId="0858C50E"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0EC96BA5" wp14:editId="0EC96BA6">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0EC96B59"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0EC96B5A"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3119"/>
        <w:gridCol w:w="6203"/>
      </w:tblGrid>
      <w:tr w:rsidR="001564EA" w:rsidRPr="001D3C94" w14:paraId="0EC96B5D" w14:textId="77777777" w:rsidTr="001D3C94">
        <w:tc>
          <w:tcPr>
            <w:tcW w:w="3119" w:type="dxa"/>
            <w:vAlign w:val="center"/>
          </w:tcPr>
          <w:p w14:paraId="0EC96B5B" w14:textId="77777777" w:rsidR="001564EA" w:rsidRPr="001D3C94" w:rsidRDefault="001564EA" w:rsidP="000C510C">
            <w:pPr>
              <w:rPr>
                <w:rFonts w:ascii="Century Gothic" w:hAnsi="Century Gothic" w:cs="Gill Sans"/>
                <w:sz w:val="24"/>
                <w:szCs w:val="24"/>
              </w:rPr>
            </w:pPr>
            <w:r w:rsidRPr="001D3C94">
              <w:rPr>
                <w:rFonts w:ascii="Century Gothic" w:hAnsi="Century Gothic" w:cs="Gill Sans"/>
                <w:sz w:val="24"/>
                <w:szCs w:val="24"/>
              </w:rPr>
              <w:t>Title</w:t>
            </w:r>
          </w:p>
        </w:tc>
        <w:tc>
          <w:tcPr>
            <w:tcW w:w="6203" w:type="dxa"/>
            <w:vAlign w:val="center"/>
          </w:tcPr>
          <w:p w14:paraId="0EC96B5C" w14:textId="7EBC9F21" w:rsidR="001564EA" w:rsidRPr="001D3C94" w:rsidRDefault="00E0543E" w:rsidP="00335E89">
            <w:pPr>
              <w:rPr>
                <w:rFonts w:ascii="Century Gothic" w:hAnsi="Century Gothic" w:cs="Gill Sans"/>
                <w:sz w:val="24"/>
                <w:szCs w:val="24"/>
              </w:rPr>
            </w:pPr>
            <w:r>
              <w:rPr>
                <w:rFonts w:ascii="Century Gothic" w:hAnsi="Century Gothic" w:cs="Gill Sans"/>
                <w:sz w:val="24"/>
                <w:szCs w:val="24"/>
              </w:rPr>
              <w:t>Project Officer</w:t>
            </w:r>
            <w:r w:rsidR="00917F1B">
              <w:rPr>
                <w:rFonts w:ascii="Century Gothic" w:hAnsi="Century Gothic" w:cs="Gill Sans"/>
                <w:sz w:val="24"/>
                <w:szCs w:val="24"/>
              </w:rPr>
              <w:t xml:space="preserve"> </w:t>
            </w:r>
            <w:r w:rsidR="00BB1169">
              <w:rPr>
                <w:rFonts w:ascii="Century Gothic" w:hAnsi="Century Gothic" w:cs="Gill Sans"/>
                <w:sz w:val="24"/>
                <w:szCs w:val="24"/>
              </w:rPr>
              <w:t xml:space="preserve">(Document and Information Management) </w:t>
            </w:r>
          </w:p>
        </w:tc>
      </w:tr>
      <w:tr w:rsidR="001564EA" w:rsidRPr="001D3C94" w14:paraId="0EC96B60" w14:textId="77777777" w:rsidTr="001D3C94">
        <w:tc>
          <w:tcPr>
            <w:tcW w:w="3119" w:type="dxa"/>
            <w:vAlign w:val="center"/>
          </w:tcPr>
          <w:p w14:paraId="0EC96B5E" w14:textId="77777777" w:rsidR="001564EA" w:rsidRPr="00F80313" w:rsidRDefault="001564EA" w:rsidP="000C510C">
            <w:pPr>
              <w:rPr>
                <w:rFonts w:ascii="Century Gothic" w:hAnsi="Century Gothic" w:cs="Gill Sans"/>
                <w:sz w:val="24"/>
                <w:szCs w:val="24"/>
              </w:rPr>
            </w:pPr>
            <w:r w:rsidRPr="00F80313">
              <w:rPr>
                <w:rFonts w:ascii="Century Gothic" w:hAnsi="Century Gothic" w:cs="Gill Sans"/>
                <w:sz w:val="24"/>
                <w:szCs w:val="24"/>
              </w:rPr>
              <w:t>Position Number</w:t>
            </w:r>
          </w:p>
        </w:tc>
        <w:tc>
          <w:tcPr>
            <w:tcW w:w="6203" w:type="dxa"/>
            <w:vAlign w:val="center"/>
          </w:tcPr>
          <w:p w14:paraId="0EC96B5F" w14:textId="714C1E49" w:rsidR="001564EA" w:rsidRPr="00F80313" w:rsidRDefault="00F96E72" w:rsidP="000C510C">
            <w:pPr>
              <w:rPr>
                <w:rFonts w:ascii="Century Gothic" w:hAnsi="Century Gothic" w:cs="Gill Sans"/>
                <w:sz w:val="24"/>
                <w:szCs w:val="24"/>
              </w:rPr>
            </w:pPr>
            <w:r w:rsidRPr="00F96E72">
              <w:rPr>
                <w:rFonts w:ascii="Century Gothic" w:hAnsi="Century Gothic" w:cs="Gill Sans"/>
                <w:sz w:val="24"/>
                <w:szCs w:val="24"/>
              </w:rPr>
              <w:t>005337</w:t>
            </w:r>
          </w:p>
        </w:tc>
      </w:tr>
      <w:tr w:rsidR="001564EA" w:rsidRPr="001D3C94" w14:paraId="0EC96B63" w14:textId="77777777" w:rsidTr="001D3C94">
        <w:trPr>
          <w:trHeight w:val="406"/>
        </w:trPr>
        <w:tc>
          <w:tcPr>
            <w:tcW w:w="3119" w:type="dxa"/>
            <w:vAlign w:val="center"/>
          </w:tcPr>
          <w:p w14:paraId="0EC96B61" w14:textId="77777777" w:rsidR="001564EA" w:rsidRPr="001D3C94" w:rsidRDefault="001564EA" w:rsidP="000C510C">
            <w:pPr>
              <w:rPr>
                <w:rFonts w:ascii="Century Gothic" w:hAnsi="Century Gothic" w:cs="Gill Sans"/>
                <w:sz w:val="24"/>
                <w:szCs w:val="24"/>
              </w:rPr>
            </w:pPr>
            <w:r w:rsidRPr="001D3C94">
              <w:rPr>
                <w:rFonts w:ascii="Century Gothic" w:hAnsi="Century Gothic" w:cs="Gill Sans"/>
                <w:sz w:val="24"/>
                <w:szCs w:val="24"/>
              </w:rPr>
              <w:t>Business Unit</w:t>
            </w:r>
          </w:p>
        </w:tc>
        <w:tc>
          <w:tcPr>
            <w:tcW w:w="6203" w:type="dxa"/>
            <w:vAlign w:val="center"/>
          </w:tcPr>
          <w:p w14:paraId="0EC96B62" w14:textId="77777777" w:rsidR="001564EA" w:rsidRPr="001D3C94" w:rsidRDefault="00044052" w:rsidP="000C510C">
            <w:pPr>
              <w:ind w:left="34"/>
              <w:rPr>
                <w:rFonts w:ascii="Century Gothic" w:hAnsi="Century Gothic" w:cs="Gill Sans"/>
                <w:sz w:val="24"/>
                <w:szCs w:val="24"/>
              </w:rPr>
            </w:pPr>
            <w:r w:rsidRPr="001D3C94">
              <w:rPr>
                <w:rFonts w:ascii="Century Gothic" w:hAnsi="Century Gothic" w:cs="Gill Sans"/>
                <w:sz w:val="24"/>
                <w:szCs w:val="24"/>
              </w:rPr>
              <w:t>Business and Executive Services</w:t>
            </w:r>
          </w:p>
        </w:tc>
      </w:tr>
      <w:tr w:rsidR="001564EA" w:rsidRPr="001D3C94" w14:paraId="0EC96B66" w14:textId="77777777" w:rsidTr="001D3C94">
        <w:tc>
          <w:tcPr>
            <w:tcW w:w="3119" w:type="dxa"/>
            <w:vAlign w:val="center"/>
          </w:tcPr>
          <w:p w14:paraId="0EC96B64" w14:textId="77777777" w:rsidR="001564EA" w:rsidRPr="001D3C94" w:rsidRDefault="001564EA" w:rsidP="000C510C">
            <w:pPr>
              <w:rPr>
                <w:rFonts w:ascii="Century Gothic" w:hAnsi="Century Gothic" w:cs="Gill Sans"/>
                <w:sz w:val="24"/>
                <w:szCs w:val="24"/>
              </w:rPr>
            </w:pPr>
            <w:r w:rsidRPr="001D3C94">
              <w:rPr>
                <w:rFonts w:ascii="Century Gothic" w:hAnsi="Century Gothic" w:cs="Gill Sans"/>
                <w:sz w:val="24"/>
                <w:szCs w:val="24"/>
              </w:rPr>
              <w:t>Branch / Section</w:t>
            </w:r>
          </w:p>
        </w:tc>
        <w:tc>
          <w:tcPr>
            <w:tcW w:w="6203" w:type="dxa"/>
            <w:vAlign w:val="center"/>
          </w:tcPr>
          <w:p w14:paraId="0EC96B65" w14:textId="55E3966F" w:rsidR="001564EA" w:rsidRPr="001D3C94" w:rsidRDefault="00B659D2" w:rsidP="000C510C">
            <w:pPr>
              <w:ind w:left="34"/>
              <w:rPr>
                <w:rFonts w:ascii="Century Gothic" w:hAnsi="Century Gothic" w:cs="Gill Sans"/>
                <w:sz w:val="24"/>
                <w:szCs w:val="24"/>
              </w:rPr>
            </w:pPr>
            <w:r>
              <w:rPr>
                <w:rFonts w:ascii="Century Gothic" w:hAnsi="Century Gothic" w:cs="Gill Sans"/>
                <w:sz w:val="24"/>
                <w:szCs w:val="24"/>
              </w:rPr>
              <w:t>Technology &amp; Innovation / Strategy, Commercial &amp; Projects</w:t>
            </w:r>
          </w:p>
        </w:tc>
      </w:tr>
      <w:tr w:rsidR="001564EA" w:rsidRPr="001D3C94" w14:paraId="0EC96B69" w14:textId="77777777" w:rsidTr="001D3C94">
        <w:tc>
          <w:tcPr>
            <w:tcW w:w="3119" w:type="dxa"/>
            <w:vAlign w:val="center"/>
          </w:tcPr>
          <w:p w14:paraId="0EC96B67" w14:textId="77777777" w:rsidR="001564EA" w:rsidRPr="001D3C94" w:rsidRDefault="001564EA" w:rsidP="000C510C">
            <w:pPr>
              <w:rPr>
                <w:rFonts w:ascii="Century Gothic" w:hAnsi="Century Gothic" w:cs="Gill Sans"/>
                <w:sz w:val="24"/>
                <w:szCs w:val="24"/>
              </w:rPr>
            </w:pPr>
            <w:r w:rsidRPr="001D3C94">
              <w:rPr>
                <w:rFonts w:ascii="Century Gothic" w:hAnsi="Century Gothic" w:cs="Gill Sans"/>
                <w:sz w:val="24"/>
                <w:szCs w:val="24"/>
              </w:rPr>
              <w:t>Location</w:t>
            </w:r>
          </w:p>
        </w:tc>
        <w:tc>
          <w:tcPr>
            <w:tcW w:w="6203" w:type="dxa"/>
            <w:vAlign w:val="center"/>
          </w:tcPr>
          <w:p w14:paraId="0EC96B68" w14:textId="77777777" w:rsidR="001564EA" w:rsidRPr="001D3C94" w:rsidRDefault="00055D24" w:rsidP="000C510C">
            <w:pPr>
              <w:ind w:left="34"/>
              <w:rPr>
                <w:rFonts w:ascii="Century Gothic" w:hAnsi="Century Gothic" w:cs="Gill Sans"/>
                <w:sz w:val="24"/>
                <w:szCs w:val="24"/>
              </w:rPr>
            </w:pPr>
            <w:r w:rsidRPr="001D3C94">
              <w:rPr>
                <w:rFonts w:ascii="Century Gothic" w:hAnsi="Century Gothic" w:cs="Gill Sans"/>
                <w:sz w:val="24"/>
                <w:szCs w:val="24"/>
              </w:rPr>
              <w:t>Hobart</w:t>
            </w:r>
          </w:p>
        </w:tc>
      </w:tr>
      <w:tr w:rsidR="001564EA" w:rsidRPr="001D3C94" w14:paraId="0EC96B6C" w14:textId="77777777" w:rsidTr="001D3C94">
        <w:tc>
          <w:tcPr>
            <w:tcW w:w="3119" w:type="dxa"/>
            <w:vAlign w:val="center"/>
          </w:tcPr>
          <w:p w14:paraId="0EC96B6A" w14:textId="77777777" w:rsidR="001564EA" w:rsidRPr="001D3C94" w:rsidRDefault="001564EA" w:rsidP="000C510C">
            <w:pPr>
              <w:rPr>
                <w:rFonts w:ascii="Century Gothic" w:hAnsi="Century Gothic" w:cs="Gill Sans"/>
                <w:sz w:val="24"/>
                <w:szCs w:val="24"/>
              </w:rPr>
            </w:pPr>
            <w:r w:rsidRPr="001D3C94">
              <w:rPr>
                <w:rFonts w:ascii="Century Gothic" w:hAnsi="Century Gothic" w:cs="Gill Sans"/>
                <w:sz w:val="24"/>
                <w:szCs w:val="24"/>
              </w:rPr>
              <w:t>Immediate Supervisor</w:t>
            </w:r>
          </w:p>
        </w:tc>
        <w:tc>
          <w:tcPr>
            <w:tcW w:w="6203" w:type="dxa"/>
            <w:vAlign w:val="center"/>
          </w:tcPr>
          <w:p w14:paraId="0EC96B6B" w14:textId="170F13B7" w:rsidR="001564EA" w:rsidRPr="001D3C94" w:rsidRDefault="00A7282D" w:rsidP="0010461F">
            <w:pPr>
              <w:ind w:left="34"/>
              <w:rPr>
                <w:rFonts w:ascii="Century Gothic" w:hAnsi="Century Gothic" w:cs="Gill Sans"/>
                <w:sz w:val="24"/>
                <w:szCs w:val="24"/>
              </w:rPr>
            </w:pPr>
            <w:r>
              <w:rPr>
                <w:rFonts w:ascii="Century Gothic" w:hAnsi="Century Gothic" w:cs="Gill Sans"/>
                <w:sz w:val="24"/>
                <w:szCs w:val="24"/>
              </w:rPr>
              <w:t>Legacy Radio Network Decommissioning</w:t>
            </w:r>
            <w:r w:rsidRPr="001D3C94">
              <w:rPr>
                <w:rFonts w:ascii="Century Gothic" w:hAnsi="Century Gothic" w:cs="Gill Sans"/>
                <w:sz w:val="24"/>
                <w:szCs w:val="24"/>
              </w:rPr>
              <w:t xml:space="preserve"> </w:t>
            </w:r>
            <w:r w:rsidR="00E03CBA">
              <w:rPr>
                <w:rFonts w:ascii="Century Gothic" w:hAnsi="Century Gothic" w:cs="Gill Sans"/>
                <w:sz w:val="24"/>
                <w:szCs w:val="24"/>
              </w:rPr>
              <w:t>P</w:t>
            </w:r>
            <w:r w:rsidR="00390B11">
              <w:rPr>
                <w:rFonts w:ascii="Century Gothic" w:hAnsi="Century Gothic" w:cs="Gill Sans"/>
                <w:sz w:val="24"/>
                <w:szCs w:val="24"/>
              </w:rPr>
              <w:t xml:space="preserve">roject Management </w:t>
            </w:r>
            <w:r w:rsidR="00E1220D">
              <w:rPr>
                <w:rFonts w:ascii="Century Gothic" w:hAnsi="Century Gothic" w:cs="Gill Sans"/>
                <w:sz w:val="24"/>
                <w:szCs w:val="24"/>
              </w:rPr>
              <w:t>O</w:t>
            </w:r>
            <w:r w:rsidR="00390B11">
              <w:rPr>
                <w:rFonts w:ascii="Century Gothic" w:hAnsi="Century Gothic" w:cs="Gill Sans"/>
                <w:sz w:val="24"/>
                <w:szCs w:val="24"/>
              </w:rPr>
              <w:t>ffice (PMO)</w:t>
            </w:r>
            <w:r w:rsidR="00E1220D">
              <w:rPr>
                <w:rFonts w:ascii="Century Gothic" w:hAnsi="Century Gothic" w:cs="Gill Sans"/>
                <w:sz w:val="24"/>
                <w:szCs w:val="24"/>
              </w:rPr>
              <w:t xml:space="preserve"> </w:t>
            </w:r>
            <w:r w:rsidR="004C661C">
              <w:rPr>
                <w:rFonts w:ascii="Century Gothic" w:hAnsi="Century Gothic" w:cs="Gill Sans"/>
                <w:sz w:val="24"/>
                <w:szCs w:val="24"/>
              </w:rPr>
              <w:t>Lead</w:t>
            </w:r>
          </w:p>
        </w:tc>
      </w:tr>
      <w:tr w:rsidR="001564EA" w:rsidRPr="001D3C94" w14:paraId="0EC96B6F" w14:textId="77777777" w:rsidTr="001D3C94">
        <w:tc>
          <w:tcPr>
            <w:tcW w:w="3119" w:type="dxa"/>
            <w:vAlign w:val="center"/>
          </w:tcPr>
          <w:p w14:paraId="0EC96B6D" w14:textId="77777777" w:rsidR="001564EA" w:rsidRPr="001D3C94" w:rsidRDefault="001564EA" w:rsidP="000C510C">
            <w:pPr>
              <w:rPr>
                <w:rFonts w:ascii="Century Gothic" w:hAnsi="Century Gothic" w:cs="Gill Sans"/>
                <w:sz w:val="24"/>
                <w:szCs w:val="24"/>
              </w:rPr>
            </w:pPr>
            <w:r w:rsidRPr="001D3C94">
              <w:rPr>
                <w:rFonts w:ascii="Century Gothic" w:hAnsi="Century Gothic" w:cs="Gill Sans"/>
                <w:sz w:val="24"/>
                <w:szCs w:val="24"/>
              </w:rPr>
              <w:t>Award</w:t>
            </w:r>
          </w:p>
        </w:tc>
        <w:tc>
          <w:tcPr>
            <w:tcW w:w="6203" w:type="dxa"/>
            <w:vAlign w:val="center"/>
          </w:tcPr>
          <w:p w14:paraId="0EC96B6E" w14:textId="77777777" w:rsidR="001564EA" w:rsidRPr="001D3C94" w:rsidRDefault="001564EA" w:rsidP="000C510C">
            <w:pPr>
              <w:ind w:left="34"/>
              <w:rPr>
                <w:rFonts w:ascii="Century Gothic" w:hAnsi="Century Gothic" w:cs="Gill Sans"/>
                <w:sz w:val="24"/>
                <w:szCs w:val="24"/>
              </w:rPr>
            </w:pPr>
            <w:r w:rsidRPr="001D3C94">
              <w:rPr>
                <w:rFonts w:ascii="Century Gothic" w:hAnsi="Century Gothic" w:cs="Gill Sans"/>
                <w:sz w:val="24"/>
                <w:szCs w:val="24"/>
              </w:rPr>
              <w:t>Tasmanian State Service Award</w:t>
            </w:r>
          </w:p>
        </w:tc>
      </w:tr>
      <w:tr w:rsidR="001564EA" w:rsidRPr="001D3C94" w14:paraId="0EC96B72" w14:textId="77777777" w:rsidTr="001D3C94">
        <w:tc>
          <w:tcPr>
            <w:tcW w:w="3119" w:type="dxa"/>
            <w:vAlign w:val="center"/>
          </w:tcPr>
          <w:p w14:paraId="0EC96B70" w14:textId="77777777" w:rsidR="001564EA" w:rsidRPr="001D3C94" w:rsidRDefault="001564EA" w:rsidP="000C510C">
            <w:pPr>
              <w:rPr>
                <w:rFonts w:ascii="Century Gothic" w:hAnsi="Century Gothic" w:cs="Gill Sans"/>
                <w:sz w:val="24"/>
                <w:szCs w:val="24"/>
              </w:rPr>
            </w:pPr>
            <w:r w:rsidRPr="001D3C94">
              <w:rPr>
                <w:rFonts w:ascii="Century Gothic" w:hAnsi="Century Gothic" w:cs="Gill Sans"/>
                <w:sz w:val="24"/>
                <w:szCs w:val="24"/>
              </w:rPr>
              <w:t>Employment Conditions</w:t>
            </w:r>
          </w:p>
        </w:tc>
        <w:tc>
          <w:tcPr>
            <w:tcW w:w="6203" w:type="dxa"/>
            <w:vAlign w:val="center"/>
          </w:tcPr>
          <w:p w14:paraId="0EC96B71" w14:textId="58B384FC" w:rsidR="001564EA" w:rsidRPr="001D3C94" w:rsidRDefault="00F73ED8" w:rsidP="00C435AD">
            <w:pPr>
              <w:ind w:left="34"/>
              <w:rPr>
                <w:rFonts w:ascii="Century Gothic" w:hAnsi="Century Gothic" w:cs="Gill Sans"/>
                <w:sz w:val="24"/>
                <w:szCs w:val="24"/>
              </w:rPr>
            </w:pPr>
            <w:r>
              <w:rPr>
                <w:rFonts w:ascii="Century Gothic" w:hAnsi="Century Gothic" w:cs="Gill Sans"/>
                <w:sz w:val="24"/>
                <w:szCs w:val="24"/>
              </w:rPr>
              <w:t>Fixed Term Full Time</w:t>
            </w:r>
          </w:p>
        </w:tc>
      </w:tr>
      <w:tr w:rsidR="001564EA" w:rsidRPr="001D3C94" w14:paraId="0EC96B75" w14:textId="77777777" w:rsidTr="001D3C94">
        <w:tc>
          <w:tcPr>
            <w:tcW w:w="3119" w:type="dxa"/>
            <w:vAlign w:val="center"/>
          </w:tcPr>
          <w:p w14:paraId="0EC96B73" w14:textId="77777777" w:rsidR="001564EA" w:rsidRPr="001D3C94" w:rsidRDefault="001564EA" w:rsidP="000C510C">
            <w:pPr>
              <w:rPr>
                <w:rFonts w:ascii="Century Gothic" w:hAnsi="Century Gothic" w:cs="Gill Sans"/>
                <w:sz w:val="24"/>
                <w:szCs w:val="24"/>
              </w:rPr>
            </w:pPr>
            <w:r w:rsidRPr="001D3C94">
              <w:rPr>
                <w:rFonts w:ascii="Century Gothic" w:hAnsi="Century Gothic" w:cs="Gill Sans"/>
                <w:sz w:val="24"/>
                <w:szCs w:val="24"/>
              </w:rPr>
              <w:t>Classification</w:t>
            </w:r>
          </w:p>
        </w:tc>
        <w:tc>
          <w:tcPr>
            <w:tcW w:w="6203" w:type="dxa"/>
            <w:vAlign w:val="center"/>
          </w:tcPr>
          <w:p w14:paraId="0EC96B74" w14:textId="7A018B04" w:rsidR="001564EA" w:rsidRPr="001D3C94" w:rsidRDefault="00E0543E" w:rsidP="000C510C">
            <w:pPr>
              <w:ind w:left="34"/>
              <w:rPr>
                <w:rFonts w:ascii="Century Gothic" w:hAnsi="Century Gothic" w:cs="Gill Sans"/>
                <w:sz w:val="24"/>
                <w:szCs w:val="24"/>
              </w:rPr>
            </w:pPr>
            <w:r w:rsidRPr="002C695A">
              <w:rPr>
                <w:rFonts w:ascii="Century Gothic" w:hAnsi="Century Gothic" w:cs="Gill Sans"/>
                <w:sz w:val="24"/>
                <w:szCs w:val="24"/>
              </w:rPr>
              <w:t>Band 4</w:t>
            </w:r>
          </w:p>
        </w:tc>
      </w:tr>
    </w:tbl>
    <w:p w14:paraId="0EC96B76" w14:textId="77777777" w:rsidR="001564EA" w:rsidRPr="003C45A6" w:rsidRDefault="001564EA" w:rsidP="001564EA">
      <w:pPr>
        <w:pBdr>
          <w:bottom w:val="single" w:sz="4" w:space="1" w:color="auto"/>
        </w:pBdr>
        <w:rPr>
          <w:rFonts w:ascii="Century Gothic" w:hAnsi="Century Gothic" w:cs="Gill Sans"/>
        </w:rPr>
      </w:pPr>
    </w:p>
    <w:p w14:paraId="0EC96B78" w14:textId="335900A0" w:rsidR="00280B76" w:rsidRPr="00322885" w:rsidRDefault="001564EA" w:rsidP="00322885">
      <w:pPr>
        <w:pStyle w:val="Style3"/>
        <w:rPr>
          <w:sz w:val="32"/>
        </w:rPr>
      </w:pPr>
      <w:r w:rsidRPr="003B6E0C">
        <w:t>Focus:</w:t>
      </w:r>
    </w:p>
    <w:p w14:paraId="64D37EC0" w14:textId="77777777" w:rsidR="00B33130" w:rsidRDefault="00B33130" w:rsidP="00B33130">
      <w:pPr>
        <w:spacing w:before="120" w:beforeAutospacing="0" w:after="120" w:afterAutospacing="0"/>
        <w:jc w:val="both"/>
        <w:rPr>
          <w:rFonts w:ascii="Century Gothic" w:hAnsi="Century Gothic" w:cs="Gill Sans"/>
          <w:sz w:val="24"/>
          <w:szCs w:val="24"/>
        </w:rPr>
      </w:pPr>
      <w:r>
        <w:rPr>
          <w:rFonts w:ascii="Century Gothic" w:hAnsi="Century Gothic" w:cs="Gill Sans"/>
          <w:sz w:val="24"/>
          <w:szCs w:val="24"/>
        </w:rPr>
        <w:t>The Legacy Radio Network Decommissioning</w:t>
      </w:r>
      <w:r w:rsidRPr="001D3C94">
        <w:rPr>
          <w:rFonts w:ascii="Century Gothic" w:hAnsi="Century Gothic" w:cs="Gill Sans"/>
          <w:sz w:val="24"/>
          <w:szCs w:val="24"/>
        </w:rPr>
        <w:t xml:space="preserve"> Project </w:t>
      </w:r>
      <w:r>
        <w:rPr>
          <w:rFonts w:ascii="Century Gothic" w:hAnsi="Century Gothic" w:cs="Gill Sans"/>
          <w:sz w:val="24"/>
          <w:szCs w:val="24"/>
        </w:rPr>
        <w:t xml:space="preserve">is responsible for </w:t>
      </w:r>
      <w:r w:rsidRPr="00005609">
        <w:rPr>
          <w:rFonts w:ascii="Century Gothic" w:hAnsi="Century Gothic" w:cs="Gill Sans"/>
          <w:sz w:val="24"/>
          <w:szCs w:val="24"/>
        </w:rPr>
        <w:t xml:space="preserve">decommissioning and disposing, transferring ownership, or otherwise transitioning to new asset lifecycle management arrangements the infrastructure and equipment remaining from </w:t>
      </w:r>
      <w:r>
        <w:rPr>
          <w:rFonts w:ascii="Century Gothic" w:hAnsi="Century Gothic" w:cs="Gill Sans"/>
          <w:sz w:val="24"/>
          <w:szCs w:val="24"/>
        </w:rPr>
        <w:t xml:space="preserve">five </w:t>
      </w:r>
      <w:r w:rsidRPr="00005609">
        <w:rPr>
          <w:rFonts w:ascii="Century Gothic" w:hAnsi="Century Gothic" w:cs="Gill Sans"/>
          <w:sz w:val="24"/>
          <w:szCs w:val="24"/>
        </w:rPr>
        <w:t>legacy networks</w:t>
      </w:r>
      <w:r>
        <w:rPr>
          <w:rFonts w:ascii="Century Gothic" w:hAnsi="Century Gothic" w:cs="Gill Sans"/>
          <w:sz w:val="24"/>
          <w:szCs w:val="24"/>
        </w:rPr>
        <w:t xml:space="preserve"> replaced by the Tasmanian Government Radio Network</w:t>
      </w:r>
      <w:r w:rsidRPr="00005609">
        <w:rPr>
          <w:rFonts w:ascii="Century Gothic" w:hAnsi="Century Gothic" w:cs="Gill Sans"/>
          <w:sz w:val="24"/>
          <w:szCs w:val="24"/>
        </w:rPr>
        <w:t>.</w:t>
      </w:r>
    </w:p>
    <w:p w14:paraId="708F8CE6" w14:textId="65365ACF" w:rsidR="00322885" w:rsidRDefault="00322885" w:rsidP="00280B76">
      <w:pPr>
        <w:spacing w:before="120" w:beforeAutospacing="0" w:after="120" w:afterAutospacing="0"/>
        <w:jc w:val="both"/>
        <w:rPr>
          <w:rFonts w:ascii="Century Gothic" w:hAnsi="Century Gothic" w:cs="Gill Sans"/>
          <w:sz w:val="24"/>
          <w:szCs w:val="24"/>
        </w:rPr>
      </w:pPr>
      <w:r>
        <w:rPr>
          <w:rFonts w:ascii="Century Gothic" w:hAnsi="Century Gothic" w:cs="Gill Sans"/>
          <w:sz w:val="24"/>
          <w:szCs w:val="24"/>
        </w:rPr>
        <w:t xml:space="preserve">This role will </w:t>
      </w:r>
      <w:r w:rsidR="002B0582">
        <w:rPr>
          <w:rFonts w:ascii="Century Gothic" w:hAnsi="Century Gothic" w:cs="Gill Sans"/>
          <w:sz w:val="24"/>
          <w:szCs w:val="24"/>
        </w:rPr>
        <w:t xml:space="preserve">provide strong administrative support to the </w:t>
      </w:r>
      <w:r>
        <w:rPr>
          <w:rFonts w:ascii="Century Gothic" w:hAnsi="Century Gothic" w:cs="Gill Sans"/>
          <w:sz w:val="24"/>
          <w:szCs w:val="24"/>
        </w:rPr>
        <w:t>Legacy Radio Network Decommissioning</w:t>
      </w:r>
      <w:r w:rsidRPr="001D3C94">
        <w:rPr>
          <w:rFonts w:ascii="Century Gothic" w:hAnsi="Century Gothic" w:cs="Gill Sans"/>
          <w:sz w:val="24"/>
          <w:szCs w:val="24"/>
        </w:rPr>
        <w:t xml:space="preserve"> </w:t>
      </w:r>
      <w:r w:rsidR="002B0582">
        <w:rPr>
          <w:rFonts w:ascii="Century Gothic" w:hAnsi="Century Gothic" w:cs="Gill Sans"/>
          <w:sz w:val="24"/>
          <w:szCs w:val="24"/>
        </w:rPr>
        <w:t>team</w:t>
      </w:r>
      <w:r>
        <w:rPr>
          <w:rFonts w:ascii="Century Gothic" w:hAnsi="Century Gothic" w:cs="Gill Sans"/>
          <w:sz w:val="24"/>
          <w:szCs w:val="24"/>
        </w:rPr>
        <w:t xml:space="preserve"> in the effective delivery of agreed deliverables to the state of Tasmania.  </w:t>
      </w:r>
    </w:p>
    <w:p w14:paraId="44E1F94C" w14:textId="77A6D0B5" w:rsidR="006168C2" w:rsidRPr="009D7F24" w:rsidRDefault="002B0582" w:rsidP="00280B76">
      <w:pPr>
        <w:spacing w:before="120" w:beforeAutospacing="0" w:after="120" w:afterAutospacing="0"/>
        <w:jc w:val="both"/>
        <w:rPr>
          <w:rFonts w:ascii="Century Gothic" w:hAnsi="Century Gothic" w:cs="Gill Sans"/>
          <w:sz w:val="24"/>
          <w:szCs w:val="24"/>
        </w:rPr>
      </w:pPr>
      <w:r>
        <w:rPr>
          <w:rFonts w:ascii="Century Gothic" w:hAnsi="Century Gothic" w:cs="Gill Sans"/>
          <w:sz w:val="24"/>
          <w:szCs w:val="24"/>
        </w:rPr>
        <w:t>T</w:t>
      </w:r>
      <w:r w:rsidR="00410057" w:rsidRPr="009D7F24">
        <w:rPr>
          <w:rFonts w:ascii="Century Gothic" w:hAnsi="Century Gothic" w:cs="Gill Sans"/>
          <w:sz w:val="24"/>
          <w:szCs w:val="24"/>
        </w:rPr>
        <w:t xml:space="preserve">he </w:t>
      </w:r>
      <w:r w:rsidR="003848E6">
        <w:rPr>
          <w:rFonts w:ascii="Century Gothic" w:hAnsi="Century Gothic" w:cs="Gill Sans"/>
          <w:sz w:val="24"/>
          <w:szCs w:val="24"/>
        </w:rPr>
        <w:t xml:space="preserve">Project Officer </w:t>
      </w:r>
      <w:r w:rsidR="00410057" w:rsidRPr="009D7F24">
        <w:rPr>
          <w:rFonts w:ascii="Century Gothic" w:hAnsi="Century Gothic" w:cs="Gill Sans"/>
          <w:sz w:val="24"/>
          <w:szCs w:val="24"/>
        </w:rPr>
        <w:t xml:space="preserve">will work closely with </w:t>
      </w:r>
      <w:r w:rsidR="006168C2" w:rsidRPr="009D7F24">
        <w:rPr>
          <w:rFonts w:ascii="Century Gothic" w:hAnsi="Century Gothic" w:cs="Gill Sans"/>
          <w:sz w:val="24"/>
          <w:szCs w:val="24"/>
        </w:rPr>
        <w:t>the Project Team</w:t>
      </w:r>
      <w:r w:rsidR="00087DDA" w:rsidRPr="009D7F24">
        <w:rPr>
          <w:rFonts w:ascii="Century Gothic" w:hAnsi="Century Gothic" w:cs="Gill Sans"/>
          <w:sz w:val="24"/>
          <w:szCs w:val="24"/>
        </w:rPr>
        <w:t>, providing high level administrative services</w:t>
      </w:r>
      <w:r w:rsidR="008F76D9" w:rsidRPr="009D7F24">
        <w:rPr>
          <w:rFonts w:ascii="Century Gothic" w:hAnsi="Century Gothic" w:cs="Gill Sans"/>
          <w:sz w:val="24"/>
          <w:szCs w:val="24"/>
        </w:rPr>
        <w:t xml:space="preserve">, document and information management </w:t>
      </w:r>
      <w:r w:rsidR="009D7F24" w:rsidRPr="009D7F24">
        <w:rPr>
          <w:rFonts w:ascii="Century Gothic" w:hAnsi="Century Gothic" w:cs="Gill Sans"/>
          <w:sz w:val="24"/>
          <w:szCs w:val="24"/>
        </w:rPr>
        <w:t>support.</w:t>
      </w:r>
    </w:p>
    <w:p w14:paraId="0EC96B7B" w14:textId="49A080F4" w:rsidR="00E05559" w:rsidRDefault="001564EA" w:rsidP="00CB1302">
      <w:pPr>
        <w:pStyle w:val="Style3"/>
      </w:pPr>
      <w:r w:rsidRPr="003B6E0C">
        <w:t>Primary Duties:</w:t>
      </w:r>
      <w:r w:rsidR="00584618">
        <w:t xml:space="preserve"> </w:t>
      </w:r>
    </w:p>
    <w:p w14:paraId="52EC2CE3" w14:textId="3B1264EE" w:rsidR="00F67515" w:rsidRDefault="00D420BA" w:rsidP="00ED131E">
      <w:pPr>
        <w:pStyle w:val="BodyText"/>
        <w:numPr>
          <w:ilvl w:val="0"/>
          <w:numId w:val="14"/>
        </w:numPr>
        <w:ind w:left="360" w:hanging="360"/>
        <w:jc w:val="both"/>
        <w:rPr>
          <w:rFonts w:ascii="Century Gothic" w:hAnsi="Century Gothic" w:cs="Arial"/>
          <w:sz w:val="24"/>
        </w:rPr>
      </w:pPr>
      <w:r w:rsidRPr="00F67515">
        <w:rPr>
          <w:rFonts w:ascii="Century Gothic" w:hAnsi="Century Gothic" w:cs="Arial"/>
          <w:sz w:val="24"/>
        </w:rPr>
        <w:t xml:space="preserve">Provide </w:t>
      </w:r>
      <w:r w:rsidR="00216AE3" w:rsidRPr="00F67515">
        <w:rPr>
          <w:rFonts w:ascii="Century Gothic" w:hAnsi="Century Gothic" w:cs="Arial"/>
          <w:sz w:val="24"/>
        </w:rPr>
        <w:t xml:space="preserve">high level administrative support </w:t>
      </w:r>
      <w:r w:rsidR="00BA68C9" w:rsidRPr="00F67515">
        <w:rPr>
          <w:rFonts w:ascii="Century Gothic" w:hAnsi="Century Gothic" w:cs="Arial"/>
          <w:sz w:val="24"/>
        </w:rPr>
        <w:t xml:space="preserve">to the </w:t>
      </w:r>
      <w:r w:rsidR="00584618" w:rsidRPr="00F67515">
        <w:rPr>
          <w:rFonts w:ascii="Century Gothic" w:hAnsi="Century Gothic" w:cs="Arial"/>
          <w:sz w:val="24"/>
        </w:rPr>
        <w:t>project team,</w:t>
      </w:r>
      <w:r w:rsidR="002969FB" w:rsidRPr="00F67515">
        <w:rPr>
          <w:rFonts w:ascii="Century Gothic" w:hAnsi="Century Gothic" w:cs="Arial"/>
          <w:sz w:val="24"/>
        </w:rPr>
        <w:t xml:space="preserve"> </w:t>
      </w:r>
      <w:r w:rsidR="00584618" w:rsidRPr="00F67515">
        <w:rPr>
          <w:rFonts w:ascii="Century Gothic" w:hAnsi="Century Gothic" w:cs="Arial"/>
          <w:sz w:val="24"/>
        </w:rPr>
        <w:t xml:space="preserve">including the timely preparation of </w:t>
      </w:r>
      <w:r w:rsidR="00F67515" w:rsidRPr="00F67515">
        <w:rPr>
          <w:rFonts w:ascii="Century Gothic" w:hAnsi="Century Gothic" w:cs="Arial"/>
          <w:sz w:val="24"/>
        </w:rPr>
        <w:t>documentation including the drafting of minutes, briefings and other project correspondence.</w:t>
      </w:r>
    </w:p>
    <w:p w14:paraId="1A386151" w14:textId="07112C63" w:rsidR="00F5194C" w:rsidRDefault="00216AE3" w:rsidP="00523D69">
      <w:pPr>
        <w:pStyle w:val="BodyText"/>
        <w:numPr>
          <w:ilvl w:val="0"/>
          <w:numId w:val="14"/>
        </w:numPr>
        <w:ind w:left="360" w:hanging="360"/>
        <w:jc w:val="both"/>
        <w:rPr>
          <w:rFonts w:ascii="Century Gothic" w:hAnsi="Century Gothic" w:cs="Arial"/>
          <w:sz w:val="24"/>
        </w:rPr>
      </w:pPr>
      <w:r w:rsidRPr="000C6CD8">
        <w:rPr>
          <w:rFonts w:ascii="Century Gothic" w:hAnsi="Century Gothic" w:cs="Arial"/>
          <w:sz w:val="24"/>
        </w:rPr>
        <w:t>Coordinate</w:t>
      </w:r>
      <w:r w:rsidR="00117647">
        <w:rPr>
          <w:rFonts w:ascii="Century Gothic" w:hAnsi="Century Gothic" w:cs="Arial"/>
          <w:sz w:val="24"/>
        </w:rPr>
        <w:t xml:space="preserve"> procurement </w:t>
      </w:r>
      <w:r w:rsidR="003634D0">
        <w:rPr>
          <w:rFonts w:ascii="Century Gothic" w:hAnsi="Century Gothic" w:cs="Arial"/>
          <w:sz w:val="24"/>
        </w:rPr>
        <w:t xml:space="preserve">of </w:t>
      </w:r>
      <w:r w:rsidR="003634D0" w:rsidRPr="000C6CD8">
        <w:rPr>
          <w:rFonts w:ascii="Century Gothic" w:hAnsi="Century Gothic" w:cs="Arial"/>
          <w:sz w:val="24"/>
        </w:rPr>
        <w:t>resources</w:t>
      </w:r>
      <w:r w:rsidRPr="000C6CD8">
        <w:rPr>
          <w:rFonts w:ascii="Century Gothic" w:hAnsi="Century Gothic" w:cs="Arial"/>
          <w:sz w:val="24"/>
        </w:rPr>
        <w:t xml:space="preserve"> for the project </w:t>
      </w:r>
      <w:r w:rsidR="000C6CD8" w:rsidRPr="000C6CD8">
        <w:rPr>
          <w:rFonts w:ascii="Century Gothic" w:hAnsi="Century Gothic" w:cs="Arial"/>
          <w:sz w:val="24"/>
        </w:rPr>
        <w:t>ensuring compliance with established policies and procedures</w:t>
      </w:r>
      <w:r w:rsidR="00117647">
        <w:rPr>
          <w:rFonts w:ascii="Century Gothic" w:hAnsi="Century Gothic" w:cs="Arial"/>
          <w:sz w:val="24"/>
        </w:rPr>
        <w:t xml:space="preserve"> </w:t>
      </w:r>
      <w:r w:rsidR="003A694B">
        <w:rPr>
          <w:rFonts w:ascii="Century Gothic" w:hAnsi="Century Gothic" w:cs="Arial"/>
          <w:sz w:val="24"/>
        </w:rPr>
        <w:t>within delegation</w:t>
      </w:r>
      <w:r w:rsidR="00117647">
        <w:rPr>
          <w:rFonts w:ascii="Century Gothic" w:hAnsi="Century Gothic" w:cs="Arial"/>
          <w:sz w:val="24"/>
        </w:rPr>
        <w:t>.</w:t>
      </w:r>
    </w:p>
    <w:p w14:paraId="3DCA8B58" w14:textId="7270244E" w:rsidR="00117647" w:rsidRDefault="00117647" w:rsidP="003634D0">
      <w:pPr>
        <w:pStyle w:val="BodyText"/>
        <w:numPr>
          <w:ilvl w:val="0"/>
          <w:numId w:val="14"/>
        </w:numPr>
        <w:ind w:left="360" w:hanging="360"/>
        <w:jc w:val="both"/>
        <w:rPr>
          <w:rFonts w:ascii="Century Gothic" w:hAnsi="Century Gothic" w:cs="Arial"/>
          <w:sz w:val="24"/>
        </w:rPr>
      </w:pPr>
      <w:r w:rsidRPr="00117647">
        <w:rPr>
          <w:rFonts w:ascii="Century Gothic" w:hAnsi="Century Gothic" w:cs="Arial"/>
          <w:sz w:val="24"/>
        </w:rPr>
        <w:lastRenderedPageBreak/>
        <w:t xml:space="preserve">Manage records and ensure an efficient flow of information to and from the project </w:t>
      </w:r>
      <w:r w:rsidR="003634D0" w:rsidRPr="00117647">
        <w:rPr>
          <w:rFonts w:ascii="Century Gothic" w:hAnsi="Century Gothic" w:cs="Arial"/>
          <w:sz w:val="24"/>
        </w:rPr>
        <w:t>office including</w:t>
      </w:r>
      <w:r w:rsidRPr="00117647">
        <w:rPr>
          <w:rFonts w:ascii="Century Gothic" w:hAnsi="Century Gothic" w:cs="Arial"/>
          <w:sz w:val="24"/>
        </w:rPr>
        <w:t xml:space="preserve"> maintaining effective filing systems and outgoing mail and electronic and hard copy filing systems.</w:t>
      </w:r>
    </w:p>
    <w:p w14:paraId="6C14930B" w14:textId="77777777" w:rsidR="003634D0" w:rsidRPr="003634D0" w:rsidRDefault="003634D0" w:rsidP="003634D0">
      <w:pPr>
        <w:pStyle w:val="BodyText"/>
        <w:numPr>
          <w:ilvl w:val="0"/>
          <w:numId w:val="14"/>
        </w:numPr>
        <w:ind w:left="360" w:hanging="360"/>
        <w:jc w:val="both"/>
        <w:rPr>
          <w:rFonts w:ascii="Century Gothic" w:hAnsi="Century Gothic" w:cs="Arial"/>
          <w:sz w:val="24"/>
        </w:rPr>
      </w:pPr>
      <w:r w:rsidRPr="003634D0">
        <w:rPr>
          <w:rFonts w:ascii="Century Gothic" w:hAnsi="Century Gothic" w:cs="Arial"/>
          <w:sz w:val="24"/>
        </w:rPr>
        <w:t>Organise and schedule meetings, conferences, functions, and related activities between multiple parties and arrange any associated travel, accommodation and itineraries as required.</w:t>
      </w:r>
    </w:p>
    <w:p w14:paraId="0EC96B81" w14:textId="77777777" w:rsidR="00157582" w:rsidRDefault="001564EA" w:rsidP="00CB1302">
      <w:pPr>
        <w:pStyle w:val="Style3"/>
        <w:rPr>
          <w:sz w:val="32"/>
        </w:rPr>
      </w:pPr>
      <w:r w:rsidRPr="00D81CD4">
        <w:t>Scope of Work</w:t>
      </w:r>
      <w:r w:rsidRPr="00D81CD4">
        <w:rPr>
          <w:sz w:val="32"/>
        </w:rPr>
        <w:t>:</w:t>
      </w:r>
    </w:p>
    <w:p w14:paraId="0EC96B85" w14:textId="1DD81AAB" w:rsidR="0010461F" w:rsidRDefault="00E05559" w:rsidP="00E55754">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4"/>
        </w:rPr>
      </w:pPr>
      <w:r w:rsidRPr="00513FBD">
        <w:rPr>
          <w:rFonts w:ascii="Century Gothic" w:hAnsi="Century Gothic" w:cs="Gill Sans"/>
          <w:sz w:val="24"/>
          <w:szCs w:val="24"/>
        </w:rPr>
        <w:t xml:space="preserve">The </w:t>
      </w:r>
      <w:r w:rsidR="00513FBD">
        <w:rPr>
          <w:rFonts w:ascii="Century Gothic" w:hAnsi="Century Gothic" w:cs="Gill Sans"/>
          <w:sz w:val="24"/>
          <w:szCs w:val="24"/>
        </w:rPr>
        <w:t xml:space="preserve">successful applicant </w:t>
      </w:r>
      <w:r w:rsidRPr="00513FBD">
        <w:rPr>
          <w:rFonts w:ascii="Century Gothic" w:hAnsi="Century Gothic" w:cs="Gill Sans"/>
          <w:sz w:val="24"/>
          <w:szCs w:val="24"/>
        </w:rPr>
        <w:t xml:space="preserve">will be responsible for </w:t>
      </w:r>
      <w:r w:rsidR="00513FBD">
        <w:rPr>
          <w:rFonts w:ascii="Century Gothic" w:hAnsi="Century Gothic" w:cs="Gill Sans"/>
          <w:sz w:val="24"/>
          <w:szCs w:val="24"/>
        </w:rPr>
        <w:t>providing</w:t>
      </w:r>
      <w:r w:rsidR="00DF0103">
        <w:rPr>
          <w:rFonts w:ascii="Century Gothic" w:hAnsi="Century Gothic" w:cs="Gill Sans"/>
          <w:sz w:val="24"/>
          <w:szCs w:val="24"/>
        </w:rPr>
        <w:t xml:space="preserve"> project management</w:t>
      </w:r>
      <w:r w:rsidR="00513FBD">
        <w:rPr>
          <w:rFonts w:ascii="Century Gothic" w:hAnsi="Century Gothic" w:cs="Gill Sans"/>
          <w:sz w:val="24"/>
          <w:szCs w:val="24"/>
        </w:rPr>
        <w:t xml:space="preserve"> </w:t>
      </w:r>
      <w:r w:rsidR="00CD0A46">
        <w:rPr>
          <w:rFonts w:ascii="Century Gothic" w:hAnsi="Century Gothic" w:cs="Gill Sans"/>
          <w:sz w:val="24"/>
          <w:szCs w:val="24"/>
        </w:rPr>
        <w:t xml:space="preserve">and administrative </w:t>
      </w:r>
      <w:r w:rsidR="00513FBD" w:rsidRPr="00513FBD">
        <w:rPr>
          <w:rFonts w:ascii="Century Gothic" w:hAnsi="Century Gothic" w:cs="Gill Sans"/>
          <w:sz w:val="24"/>
          <w:szCs w:val="24"/>
        </w:rPr>
        <w:t xml:space="preserve">support </w:t>
      </w:r>
      <w:r w:rsidRPr="00513FBD">
        <w:rPr>
          <w:rFonts w:ascii="Century Gothic" w:hAnsi="Century Gothic" w:cs="Gill Sans"/>
          <w:sz w:val="24"/>
          <w:szCs w:val="24"/>
        </w:rPr>
        <w:t xml:space="preserve">and </w:t>
      </w:r>
      <w:r w:rsidR="00513FBD">
        <w:rPr>
          <w:rFonts w:ascii="Century Gothic" w:hAnsi="Century Gothic" w:cs="Gill Sans"/>
          <w:sz w:val="24"/>
          <w:szCs w:val="24"/>
        </w:rPr>
        <w:t>assisting</w:t>
      </w:r>
      <w:r w:rsidRPr="00513FBD">
        <w:rPr>
          <w:rFonts w:ascii="Century Gothic" w:hAnsi="Century Gothic" w:cs="Gill Sans"/>
          <w:sz w:val="24"/>
          <w:szCs w:val="24"/>
        </w:rPr>
        <w:t xml:space="preserve"> the </w:t>
      </w:r>
      <w:r w:rsidR="00FC23C2">
        <w:rPr>
          <w:rFonts w:ascii="Century Gothic" w:hAnsi="Century Gothic" w:cs="Gill Sans"/>
          <w:sz w:val="24"/>
          <w:szCs w:val="24"/>
        </w:rPr>
        <w:t>Legacy Radio Network Decommissioning</w:t>
      </w:r>
      <w:r w:rsidR="00FC23C2" w:rsidRPr="001D3C94">
        <w:rPr>
          <w:rFonts w:ascii="Century Gothic" w:hAnsi="Century Gothic" w:cs="Gill Sans"/>
          <w:sz w:val="24"/>
          <w:szCs w:val="24"/>
        </w:rPr>
        <w:t xml:space="preserve"> </w:t>
      </w:r>
      <w:r w:rsidR="00976D4B">
        <w:rPr>
          <w:rFonts w:ascii="Century Gothic" w:hAnsi="Century Gothic" w:cs="Gill Sans"/>
          <w:sz w:val="24"/>
          <w:szCs w:val="24"/>
        </w:rPr>
        <w:t xml:space="preserve">Project </w:t>
      </w:r>
      <w:r w:rsidR="00490751">
        <w:rPr>
          <w:rFonts w:ascii="Century Gothic" w:hAnsi="Century Gothic" w:cs="Gill Sans"/>
          <w:sz w:val="24"/>
          <w:szCs w:val="24"/>
        </w:rPr>
        <w:t>Manager</w:t>
      </w:r>
      <w:r w:rsidR="002B02A4">
        <w:rPr>
          <w:rFonts w:ascii="Century Gothic" w:hAnsi="Century Gothic" w:cs="Gill Sans"/>
          <w:sz w:val="24"/>
          <w:szCs w:val="24"/>
        </w:rPr>
        <w:t>, PMO</w:t>
      </w:r>
      <w:r w:rsidR="00976D4B">
        <w:rPr>
          <w:rFonts w:ascii="Century Gothic" w:hAnsi="Century Gothic" w:cs="Gill Sans"/>
          <w:sz w:val="24"/>
          <w:szCs w:val="24"/>
        </w:rPr>
        <w:t xml:space="preserve"> Lead</w:t>
      </w:r>
      <w:r w:rsidRPr="00513FBD">
        <w:rPr>
          <w:rFonts w:ascii="Century Gothic" w:hAnsi="Century Gothic" w:cs="Gill Sans"/>
          <w:sz w:val="24"/>
          <w:szCs w:val="24"/>
        </w:rPr>
        <w:t xml:space="preserve"> and project team</w:t>
      </w:r>
      <w:r w:rsidR="00B249E7">
        <w:rPr>
          <w:rFonts w:ascii="Century Gothic" w:hAnsi="Century Gothic" w:cs="Gill Sans"/>
          <w:sz w:val="24"/>
          <w:szCs w:val="24"/>
        </w:rPr>
        <w:t xml:space="preserve"> in achieving project outcomes.</w:t>
      </w:r>
    </w:p>
    <w:p w14:paraId="28E4AA65" w14:textId="77777777" w:rsidR="005173CD" w:rsidRDefault="005173CD" w:rsidP="00E55754">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4"/>
        </w:rPr>
      </w:pPr>
    </w:p>
    <w:p w14:paraId="2FE4F6F8" w14:textId="2DE2585E" w:rsidR="006B24CF" w:rsidRDefault="005173CD" w:rsidP="00E55754">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sz w:val="24"/>
          <w:szCs w:val="24"/>
        </w:rPr>
      </w:pPr>
      <w:bookmarkStart w:id="0" w:name="_Hlk175236004"/>
      <w:r>
        <w:rPr>
          <w:rFonts w:ascii="Century Gothic" w:hAnsi="Century Gothic"/>
          <w:sz w:val="24"/>
          <w:szCs w:val="24"/>
        </w:rPr>
        <w:t xml:space="preserve">The incumbent </w:t>
      </w:r>
      <w:r w:rsidR="006B24CF">
        <w:rPr>
          <w:rFonts w:ascii="Century Gothic" w:hAnsi="Century Gothic"/>
          <w:sz w:val="24"/>
          <w:szCs w:val="24"/>
        </w:rPr>
        <w:t>is required to work flexibly within the scope of duties at the classification band in need with project priorities and demands.</w:t>
      </w:r>
    </w:p>
    <w:bookmarkEnd w:id="0"/>
    <w:p w14:paraId="0EC96B87" w14:textId="77777777" w:rsidR="0010461F" w:rsidRPr="00D81CD4" w:rsidRDefault="0010461F" w:rsidP="0010461F">
      <w:pPr>
        <w:pStyle w:val="Style3"/>
      </w:pPr>
      <w:r>
        <w:t>D</w:t>
      </w:r>
      <w:r w:rsidRPr="00D81CD4">
        <w:t>irection and Supervision</w:t>
      </w:r>
      <w:r>
        <w:t>:</w:t>
      </w:r>
    </w:p>
    <w:p w14:paraId="0EC96B88" w14:textId="3BF0A74D" w:rsidR="001564EA" w:rsidRDefault="00CB1302" w:rsidP="001564EA">
      <w:pPr>
        <w:spacing w:before="120" w:beforeAutospacing="0" w:after="0" w:afterAutospacing="0"/>
        <w:ind w:right="-1"/>
        <w:jc w:val="both"/>
        <w:rPr>
          <w:rFonts w:ascii="Century Gothic" w:hAnsi="Century Gothic" w:cs="Gill Sans"/>
          <w:sz w:val="24"/>
          <w:szCs w:val="24"/>
        </w:rPr>
      </w:pPr>
      <w:r w:rsidRPr="00CB1302">
        <w:rPr>
          <w:rFonts w:ascii="Century Gothic" w:hAnsi="Century Gothic" w:cs="Gill Sans"/>
          <w:sz w:val="24"/>
          <w:szCs w:val="24"/>
        </w:rPr>
        <w:t xml:space="preserve">The incumbent is expected to work under general direction </w:t>
      </w:r>
      <w:r>
        <w:rPr>
          <w:rFonts w:ascii="Century Gothic" w:hAnsi="Century Gothic" w:cs="Gill Sans"/>
          <w:sz w:val="24"/>
          <w:szCs w:val="24"/>
        </w:rPr>
        <w:t>of senior staff</w:t>
      </w:r>
      <w:r w:rsidR="009463C6">
        <w:rPr>
          <w:rFonts w:ascii="Century Gothic" w:hAnsi="Century Gothic" w:cs="Gill Sans"/>
          <w:sz w:val="24"/>
          <w:szCs w:val="24"/>
        </w:rPr>
        <w:t xml:space="preserve"> with l</w:t>
      </w:r>
      <w:r w:rsidR="00371EA5">
        <w:rPr>
          <w:rFonts w:ascii="Century Gothic" w:hAnsi="Century Gothic" w:cs="Gill Sans"/>
          <w:sz w:val="24"/>
          <w:szCs w:val="24"/>
        </w:rPr>
        <w:t>imited supervision and exercise</w:t>
      </w:r>
      <w:r w:rsidRPr="00CB1302">
        <w:rPr>
          <w:rFonts w:ascii="Century Gothic" w:hAnsi="Century Gothic" w:cs="Gill Sans"/>
          <w:sz w:val="24"/>
          <w:szCs w:val="24"/>
        </w:rPr>
        <w:t xml:space="preserve"> initiative and discretion whilst operating within establ</w:t>
      </w:r>
      <w:r>
        <w:rPr>
          <w:rFonts w:ascii="Century Gothic" w:hAnsi="Century Gothic" w:cs="Gill Sans"/>
          <w:sz w:val="24"/>
          <w:szCs w:val="24"/>
        </w:rPr>
        <w:t>ished guidelines and procedures</w:t>
      </w:r>
      <w:r w:rsidR="009463C6">
        <w:rPr>
          <w:rFonts w:ascii="Century Gothic" w:hAnsi="Century Gothic" w:cs="Gill Sans"/>
          <w:sz w:val="24"/>
          <w:szCs w:val="24"/>
        </w:rPr>
        <w:t xml:space="preserve">. This role </w:t>
      </w:r>
      <w:r>
        <w:rPr>
          <w:rFonts w:ascii="Century Gothic" w:hAnsi="Century Gothic" w:cs="Gill Sans"/>
          <w:sz w:val="24"/>
          <w:szCs w:val="24"/>
        </w:rPr>
        <w:t>report</w:t>
      </w:r>
      <w:r w:rsidR="009463C6">
        <w:rPr>
          <w:rFonts w:ascii="Century Gothic" w:hAnsi="Century Gothic" w:cs="Gill Sans"/>
          <w:sz w:val="24"/>
          <w:szCs w:val="24"/>
        </w:rPr>
        <w:t xml:space="preserve">s </w:t>
      </w:r>
      <w:r>
        <w:rPr>
          <w:rFonts w:ascii="Century Gothic" w:hAnsi="Century Gothic" w:cs="Gill Sans"/>
          <w:sz w:val="24"/>
          <w:szCs w:val="24"/>
        </w:rPr>
        <w:t xml:space="preserve">directly to </w:t>
      </w:r>
      <w:r w:rsidR="00833E00">
        <w:rPr>
          <w:rFonts w:ascii="Century Gothic" w:hAnsi="Century Gothic" w:cs="Gill Sans"/>
          <w:sz w:val="24"/>
          <w:szCs w:val="24"/>
        </w:rPr>
        <w:t xml:space="preserve">the </w:t>
      </w:r>
      <w:r w:rsidR="00FC23C2">
        <w:rPr>
          <w:rFonts w:ascii="Century Gothic" w:hAnsi="Century Gothic" w:cs="Gill Sans"/>
          <w:sz w:val="24"/>
          <w:szCs w:val="24"/>
        </w:rPr>
        <w:t>Legacy Radio Network Decommissioning</w:t>
      </w:r>
      <w:r w:rsidR="00FC23C2" w:rsidRPr="001D3C94">
        <w:rPr>
          <w:rFonts w:ascii="Century Gothic" w:hAnsi="Century Gothic" w:cs="Gill Sans"/>
          <w:sz w:val="24"/>
          <w:szCs w:val="24"/>
        </w:rPr>
        <w:t xml:space="preserve"> </w:t>
      </w:r>
      <w:r w:rsidR="00FC23C2">
        <w:rPr>
          <w:rFonts w:ascii="Century Gothic" w:hAnsi="Century Gothic" w:cs="Gill Sans"/>
          <w:sz w:val="24"/>
          <w:szCs w:val="24"/>
        </w:rPr>
        <w:t>PMO</w:t>
      </w:r>
      <w:r w:rsidR="00976D4B">
        <w:rPr>
          <w:rFonts w:ascii="Century Gothic" w:hAnsi="Century Gothic" w:cs="Gill Sans"/>
          <w:sz w:val="24"/>
          <w:szCs w:val="24"/>
        </w:rPr>
        <w:t xml:space="preserve"> Lead.</w:t>
      </w:r>
    </w:p>
    <w:p w14:paraId="5F92A011" w14:textId="313E2369" w:rsidR="004E0AAC" w:rsidRDefault="004E0AAC" w:rsidP="001564EA">
      <w:pPr>
        <w:spacing w:before="120" w:beforeAutospacing="0" w:after="0" w:afterAutospacing="0"/>
        <w:ind w:right="-1"/>
        <w:jc w:val="both"/>
        <w:rPr>
          <w:rFonts w:ascii="Century Gothic" w:hAnsi="Century Gothic" w:cs="Gill Sans"/>
          <w:sz w:val="24"/>
          <w:szCs w:val="24"/>
        </w:rPr>
      </w:pPr>
      <w:r>
        <w:rPr>
          <w:rFonts w:ascii="Century Gothic" w:hAnsi="Century Gothic"/>
          <w:sz w:val="24"/>
          <w:szCs w:val="24"/>
        </w:rPr>
        <w:t>The incumbent is required to work flexibly within the scope of duties at the classification band in need with project priorities and demands.</w:t>
      </w:r>
    </w:p>
    <w:p w14:paraId="0EC96B89" w14:textId="77777777" w:rsidR="00317C70" w:rsidRDefault="00157582" w:rsidP="00CB1302">
      <w:pPr>
        <w:pStyle w:val="Style3"/>
      </w:pPr>
      <w:r>
        <w:t>Selection Criteria</w:t>
      </w:r>
      <w:r w:rsidR="00CB1302">
        <w:t>:</w:t>
      </w:r>
    </w:p>
    <w:p w14:paraId="723817AC" w14:textId="1454DCA8" w:rsidR="0065298E" w:rsidRPr="001247EF" w:rsidRDefault="00BD2D69" w:rsidP="00B42152">
      <w:pPr>
        <w:pStyle w:val="ListParagraph"/>
        <w:keepLines w:val="0"/>
        <w:widowControl w:val="0"/>
        <w:numPr>
          <w:ilvl w:val="0"/>
          <w:numId w:val="1"/>
        </w:numPr>
        <w:overflowPunct w:val="0"/>
        <w:autoSpaceDE w:val="0"/>
        <w:autoSpaceDN w:val="0"/>
        <w:adjustRightInd w:val="0"/>
        <w:spacing w:before="0" w:beforeAutospacing="0" w:after="240" w:afterAutospacing="0"/>
        <w:ind w:right="-1"/>
        <w:jc w:val="both"/>
        <w:textAlignment w:val="baseline"/>
        <w:rPr>
          <w:rFonts w:ascii="Century Gothic" w:hAnsi="Century Gothic" w:cs="Gill Sans"/>
          <w:sz w:val="24"/>
          <w:szCs w:val="24"/>
        </w:rPr>
      </w:pPr>
      <w:r w:rsidRPr="001247EF">
        <w:rPr>
          <w:rFonts w:ascii="Century Gothic" w:hAnsi="Century Gothic" w:cs="Gill Sans"/>
          <w:sz w:val="24"/>
          <w:szCs w:val="24"/>
        </w:rPr>
        <w:t xml:space="preserve">High level knowledge and experience in </w:t>
      </w:r>
      <w:r w:rsidR="00E83F7E" w:rsidRPr="001247EF">
        <w:rPr>
          <w:rFonts w:ascii="Century Gothic" w:hAnsi="Century Gothic" w:cs="Gill Sans"/>
          <w:sz w:val="24"/>
          <w:szCs w:val="24"/>
        </w:rPr>
        <w:t xml:space="preserve">project </w:t>
      </w:r>
      <w:r w:rsidR="00B25465" w:rsidRPr="001247EF">
        <w:rPr>
          <w:rFonts w:ascii="Century Gothic" w:hAnsi="Century Gothic" w:cs="Gill Sans"/>
          <w:sz w:val="24"/>
          <w:szCs w:val="24"/>
        </w:rPr>
        <w:t xml:space="preserve">management </w:t>
      </w:r>
      <w:r w:rsidR="00275A4E" w:rsidRPr="001247EF">
        <w:rPr>
          <w:rFonts w:ascii="Century Gothic" w:hAnsi="Century Gothic" w:cs="Gill Sans"/>
          <w:sz w:val="24"/>
          <w:szCs w:val="24"/>
        </w:rPr>
        <w:t>administration and practice</w:t>
      </w:r>
      <w:r w:rsidR="004558F3" w:rsidRPr="001247EF">
        <w:rPr>
          <w:rFonts w:ascii="Century Gothic" w:hAnsi="Century Gothic" w:cs="Gill Sans"/>
          <w:sz w:val="24"/>
          <w:szCs w:val="24"/>
        </w:rPr>
        <w:t xml:space="preserve">, </w:t>
      </w:r>
      <w:r w:rsidR="003F6A0C" w:rsidRPr="001247EF">
        <w:rPr>
          <w:rFonts w:ascii="Century Gothic" w:hAnsi="Century Gothic" w:cs="Gill Sans"/>
          <w:sz w:val="24"/>
          <w:szCs w:val="24"/>
        </w:rPr>
        <w:t xml:space="preserve">as well as </w:t>
      </w:r>
      <w:r w:rsidR="001247EF" w:rsidRPr="001247EF">
        <w:rPr>
          <w:rFonts w:ascii="Century Gothic" w:hAnsi="Century Gothic" w:cs="Gill Sans"/>
          <w:sz w:val="24"/>
          <w:szCs w:val="24"/>
        </w:rPr>
        <w:t xml:space="preserve">demonstrated </w:t>
      </w:r>
      <w:r w:rsidR="004558F3" w:rsidRPr="001247EF">
        <w:rPr>
          <w:rFonts w:ascii="Century Gothic" w:hAnsi="Century Gothic" w:cs="Gill Sans"/>
          <w:sz w:val="24"/>
          <w:szCs w:val="24"/>
        </w:rPr>
        <w:t xml:space="preserve">computer literacy, </w:t>
      </w:r>
      <w:r w:rsidR="003F6A0C" w:rsidRPr="001247EF">
        <w:rPr>
          <w:rFonts w:ascii="Century Gothic" w:hAnsi="Century Gothic" w:cs="Gill Sans"/>
          <w:sz w:val="24"/>
          <w:szCs w:val="24"/>
        </w:rPr>
        <w:t>particularly</w:t>
      </w:r>
      <w:r w:rsidR="004558F3" w:rsidRPr="001247EF">
        <w:rPr>
          <w:rFonts w:ascii="Century Gothic" w:hAnsi="Century Gothic" w:cs="Gill Sans"/>
          <w:sz w:val="24"/>
          <w:szCs w:val="24"/>
        </w:rPr>
        <w:t xml:space="preserve"> </w:t>
      </w:r>
      <w:r w:rsidR="003F6A0C" w:rsidRPr="001247EF">
        <w:rPr>
          <w:rFonts w:ascii="Century Gothic" w:hAnsi="Century Gothic" w:cs="Gill Sans"/>
          <w:sz w:val="24"/>
          <w:szCs w:val="24"/>
        </w:rPr>
        <w:t>in</w:t>
      </w:r>
      <w:r w:rsidR="00532907" w:rsidRPr="001247EF">
        <w:rPr>
          <w:rFonts w:ascii="Century Gothic" w:hAnsi="Century Gothic" w:cs="Gill Sans"/>
          <w:sz w:val="24"/>
          <w:szCs w:val="24"/>
        </w:rPr>
        <w:t xml:space="preserve"> relation to the Microsoft Office suite. </w:t>
      </w:r>
      <w:r w:rsidR="00275A4E" w:rsidRPr="001247EF">
        <w:rPr>
          <w:rFonts w:ascii="Century Gothic" w:hAnsi="Century Gothic" w:cs="Gill Sans"/>
          <w:sz w:val="24"/>
          <w:szCs w:val="24"/>
        </w:rPr>
        <w:t xml:space="preserve"> </w:t>
      </w:r>
    </w:p>
    <w:p w14:paraId="3C24EB14" w14:textId="77777777" w:rsidR="003F6A0C" w:rsidRPr="003F6A0C" w:rsidRDefault="003F6A0C" w:rsidP="001247EF">
      <w:pPr>
        <w:pStyle w:val="ListParagraph"/>
        <w:keepLines w:val="0"/>
        <w:widowControl w:val="0"/>
        <w:overflowPunct w:val="0"/>
        <w:autoSpaceDE w:val="0"/>
        <w:autoSpaceDN w:val="0"/>
        <w:adjustRightInd w:val="0"/>
        <w:spacing w:before="0" w:beforeAutospacing="0" w:after="240" w:afterAutospacing="0"/>
        <w:ind w:right="-1"/>
        <w:jc w:val="both"/>
        <w:textAlignment w:val="baseline"/>
        <w:rPr>
          <w:rFonts w:ascii="Century Gothic" w:hAnsi="Century Gothic" w:cs="Gill Sans"/>
          <w:color w:val="FF0000"/>
          <w:sz w:val="24"/>
          <w:szCs w:val="24"/>
        </w:rPr>
      </w:pPr>
    </w:p>
    <w:p w14:paraId="388F461A" w14:textId="13AA35D4" w:rsidR="00BD2D69" w:rsidRDefault="00D15799" w:rsidP="003A7EAD">
      <w:pPr>
        <w:pStyle w:val="ListParagraph"/>
        <w:keepLines w:val="0"/>
        <w:widowControl w:val="0"/>
        <w:numPr>
          <w:ilvl w:val="0"/>
          <w:numId w:val="1"/>
        </w:numPr>
        <w:overflowPunct w:val="0"/>
        <w:autoSpaceDE w:val="0"/>
        <w:autoSpaceDN w:val="0"/>
        <w:adjustRightInd w:val="0"/>
        <w:spacing w:before="0" w:beforeAutospacing="0" w:after="240" w:afterAutospacing="0"/>
        <w:ind w:right="-1"/>
        <w:jc w:val="both"/>
        <w:textAlignment w:val="baseline"/>
        <w:rPr>
          <w:rFonts w:ascii="Century Gothic" w:hAnsi="Century Gothic" w:cs="Gill Sans"/>
          <w:sz w:val="24"/>
          <w:szCs w:val="24"/>
        </w:rPr>
      </w:pPr>
      <w:r w:rsidRPr="00D15799">
        <w:rPr>
          <w:rFonts w:ascii="Century Gothic" w:hAnsi="Century Gothic" w:cs="Gill Sans"/>
          <w:sz w:val="24"/>
          <w:szCs w:val="24"/>
        </w:rPr>
        <w:t xml:space="preserve">Demonstrated ability to prepare reports, briefs and correspondence to a high standard, </w:t>
      </w:r>
      <w:r>
        <w:rPr>
          <w:rFonts w:ascii="Century Gothic" w:hAnsi="Century Gothic" w:cs="Gill Sans"/>
          <w:sz w:val="24"/>
          <w:szCs w:val="24"/>
        </w:rPr>
        <w:t>and</w:t>
      </w:r>
      <w:r w:rsidR="00BD2D69" w:rsidRPr="00D15799">
        <w:rPr>
          <w:rFonts w:ascii="Century Gothic" w:hAnsi="Century Gothic" w:cs="Gill Sans"/>
          <w:sz w:val="24"/>
          <w:szCs w:val="24"/>
        </w:rPr>
        <w:t xml:space="preserve"> assist with the development and evaluation of procedures and practices.</w:t>
      </w:r>
    </w:p>
    <w:p w14:paraId="443685A8" w14:textId="77777777" w:rsidR="008146F8" w:rsidRPr="00D15799" w:rsidRDefault="008146F8" w:rsidP="008146F8">
      <w:pPr>
        <w:pStyle w:val="ListParagraph"/>
        <w:keepLines w:val="0"/>
        <w:widowControl w:val="0"/>
        <w:overflowPunct w:val="0"/>
        <w:autoSpaceDE w:val="0"/>
        <w:autoSpaceDN w:val="0"/>
        <w:adjustRightInd w:val="0"/>
        <w:spacing w:before="0" w:beforeAutospacing="0" w:after="240" w:afterAutospacing="0"/>
        <w:ind w:right="-1"/>
        <w:jc w:val="both"/>
        <w:textAlignment w:val="baseline"/>
        <w:rPr>
          <w:rFonts w:ascii="Century Gothic" w:hAnsi="Century Gothic" w:cs="Gill Sans"/>
          <w:sz w:val="24"/>
          <w:szCs w:val="24"/>
        </w:rPr>
      </w:pPr>
    </w:p>
    <w:p w14:paraId="407EB00D" w14:textId="7C18FACD" w:rsidR="008146F8" w:rsidRDefault="00BD2D69" w:rsidP="008146F8">
      <w:pPr>
        <w:pStyle w:val="ListParagraph"/>
        <w:numPr>
          <w:ilvl w:val="0"/>
          <w:numId w:val="1"/>
        </w:numPr>
        <w:rPr>
          <w:rFonts w:ascii="Century Gothic" w:hAnsi="Century Gothic" w:cs="Gill Sans"/>
          <w:sz w:val="24"/>
          <w:szCs w:val="24"/>
        </w:rPr>
      </w:pPr>
      <w:r w:rsidRPr="008146F8">
        <w:rPr>
          <w:rFonts w:ascii="Century Gothic" w:hAnsi="Century Gothic" w:cs="Gill Sans"/>
          <w:sz w:val="24"/>
          <w:szCs w:val="24"/>
        </w:rPr>
        <w:t>Well-developed organisational skills</w:t>
      </w:r>
      <w:r w:rsidR="008146F8" w:rsidRPr="008146F8">
        <w:rPr>
          <w:rFonts w:ascii="Century Gothic" w:hAnsi="Century Gothic" w:cs="Gill Sans"/>
          <w:sz w:val="24"/>
          <w:szCs w:val="24"/>
        </w:rPr>
        <w:t xml:space="preserve"> with an ability to </w:t>
      </w:r>
      <w:r w:rsidR="00E06929">
        <w:rPr>
          <w:rFonts w:ascii="Century Gothic" w:hAnsi="Century Gothic" w:cs="Gill Sans"/>
          <w:sz w:val="24"/>
          <w:szCs w:val="24"/>
        </w:rPr>
        <w:t>flexib</w:t>
      </w:r>
      <w:r w:rsidR="001831EF">
        <w:rPr>
          <w:rFonts w:ascii="Century Gothic" w:hAnsi="Century Gothic" w:cs="Gill Sans"/>
          <w:sz w:val="24"/>
          <w:szCs w:val="24"/>
        </w:rPr>
        <w:t>ly</w:t>
      </w:r>
      <w:r w:rsidR="00E06929">
        <w:rPr>
          <w:rFonts w:ascii="Century Gothic" w:hAnsi="Century Gothic" w:cs="Gill Sans"/>
          <w:sz w:val="24"/>
          <w:szCs w:val="24"/>
        </w:rPr>
        <w:t xml:space="preserve"> </w:t>
      </w:r>
      <w:r w:rsidR="008146F8" w:rsidRPr="008146F8">
        <w:rPr>
          <w:rFonts w:ascii="Century Gothic" w:hAnsi="Century Gothic" w:cs="Gill Sans"/>
          <w:sz w:val="24"/>
          <w:szCs w:val="24"/>
        </w:rPr>
        <w:t>manage competing priorities and variable workloads in a highly dynamic work environment.</w:t>
      </w:r>
    </w:p>
    <w:p w14:paraId="54DB84E4" w14:textId="77777777" w:rsidR="00BD2D69" w:rsidRPr="00BD2D69" w:rsidRDefault="00BD2D69" w:rsidP="001831EF">
      <w:pPr>
        <w:keepLines w:val="0"/>
        <w:widowControl w:val="0"/>
        <w:numPr>
          <w:ilvl w:val="0"/>
          <w:numId w:val="1"/>
        </w:numPr>
        <w:overflowPunct w:val="0"/>
        <w:autoSpaceDE w:val="0"/>
        <w:autoSpaceDN w:val="0"/>
        <w:adjustRightInd w:val="0"/>
        <w:spacing w:before="240" w:beforeAutospacing="0" w:after="240" w:afterAutospacing="0"/>
        <w:ind w:right="-1"/>
        <w:jc w:val="both"/>
        <w:textAlignment w:val="baseline"/>
        <w:rPr>
          <w:rFonts w:ascii="Century Gothic" w:hAnsi="Century Gothic" w:cs="Gill Sans"/>
          <w:sz w:val="24"/>
          <w:szCs w:val="24"/>
        </w:rPr>
      </w:pPr>
      <w:r w:rsidRPr="00BD2D69">
        <w:rPr>
          <w:rFonts w:ascii="Century Gothic" w:hAnsi="Century Gothic" w:cs="Gill Sans"/>
          <w:sz w:val="24"/>
          <w:szCs w:val="24"/>
        </w:rPr>
        <w:t>Demonstrated ability to work either independently or as a member of a team and exercise initiative, judgement, discretion, and sensitivity in a workplace subject to work pressures and changes.</w:t>
      </w:r>
    </w:p>
    <w:p w14:paraId="0485FA78" w14:textId="77777777" w:rsidR="00BD2D69" w:rsidRPr="00BD2D69" w:rsidRDefault="00BD2D69" w:rsidP="00BD2D69">
      <w:pPr>
        <w:keepLines w:val="0"/>
        <w:widowControl w:val="0"/>
        <w:numPr>
          <w:ilvl w:val="0"/>
          <w:numId w:val="1"/>
        </w:numPr>
        <w:overflowPunct w:val="0"/>
        <w:autoSpaceDE w:val="0"/>
        <w:autoSpaceDN w:val="0"/>
        <w:adjustRightInd w:val="0"/>
        <w:spacing w:before="0" w:beforeAutospacing="0" w:after="240" w:afterAutospacing="0"/>
        <w:ind w:right="-1"/>
        <w:jc w:val="both"/>
        <w:textAlignment w:val="baseline"/>
        <w:rPr>
          <w:rFonts w:ascii="Century Gothic" w:hAnsi="Century Gothic" w:cs="Gill Sans"/>
          <w:sz w:val="24"/>
          <w:szCs w:val="24"/>
        </w:rPr>
      </w:pPr>
      <w:r w:rsidRPr="00BD2D69">
        <w:rPr>
          <w:rFonts w:ascii="Century Gothic" w:hAnsi="Century Gothic" w:cs="Gill Sans"/>
          <w:sz w:val="24"/>
          <w:szCs w:val="24"/>
        </w:rPr>
        <w:t xml:space="preserve">High level communication and problem-solving skills, particularly in handling sensitive matters in a confidential, diplomatic, and professional </w:t>
      </w:r>
      <w:r w:rsidRPr="00BD2D69">
        <w:rPr>
          <w:rFonts w:ascii="Century Gothic" w:hAnsi="Century Gothic" w:cs="Gill Sans"/>
          <w:sz w:val="24"/>
          <w:szCs w:val="24"/>
        </w:rPr>
        <w:lastRenderedPageBreak/>
        <w:t>manner.</w:t>
      </w:r>
    </w:p>
    <w:p w14:paraId="0EC96B92" w14:textId="77777777" w:rsidR="00276150" w:rsidRPr="00D81CD4" w:rsidRDefault="00276150" w:rsidP="00CB1302">
      <w:pPr>
        <w:pStyle w:val="Style3"/>
      </w:pPr>
      <w:r w:rsidRPr="00D81CD4">
        <w:t>Qualifications and Experience</w:t>
      </w:r>
      <w:r w:rsidR="00CB1302">
        <w:t>:</w:t>
      </w:r>
    </w:p>
    <w:p w14:paraId="0EC96B93" w14:textId="77777777" w:rsidR="00142F64" w:rsidRPr="00142F64" w:rsidRDefault="00142F64" w:rsidP="004D4298">
      <w:pPr>
        <w:jc w:val="both"/>
        <w:rPr>
          <w:rFonts w:ascii="Century Gothic" w:hAnsi="Century Gothic" w:cs="Arial"/>
          <w:b/>
          <w:sz w:val="24"/>
          <w:szCs w:val="24"/>
        </w:rPr>
      </w:pPr>
      <w:r>
        <w:rPr>
          <w:rFonts w:ascii="Century Gothic" w:hAnsi="Century Gothic" w:cs="Arial"/>
          <w:b/>
          <w:sz w:val="24"/>
          <w:szCs w:val="24"/>
        </w:rPr>
        <w:t>Highly desirable</w:t>
      </w:r>
    </w:p>
    <w:p w14:paraId="72884A46" w14:textId="642B2B19" w:rsidR="00EE32B3" w:rsidRDefault="00295913" w:rsidP="00EE32B3">
      <w:pPr>
        <w:pStyle w:val="ListParagraph"/>
        <w:keepLines w:val="0"/>
        <w:numPr>
          <w:ilvl w:val="0"/>
          <w:numId w:val="13"/>
        </w:numPr>
        <w:spacing w:beforeAutospacing="0" w:after="120" w:afterAutospacing="0"/>
        <w:rPr>
          <w:rFonts w:ascii="Century Gothic" w:hAnsi="Century Gothic"/>
          <w:sz w:val="24"/>
          <w:szCs w:val="24"/>
        </w:rPr>
      </w:pPr>
      <w:r>
        <w:rPr>
          <w:rFonts w:ascii="Century Gothic" w:hAnsi="Century Gothic"/>
          <w:sz w:val="24"/>
          <w:szCs w:val="24"/>
        </w:rPr>
        <w:t>Relevant administration experience in a dynamic project environment</w:t>
      </w:r>
      <w:r w:rsidR="00EE32B3">
        <w:rPr>
          <w:rFonts w:ascii="Century Gothic" w:hAnsi="Century Gothic"/>
          <w:sz w:val="24"/>
          <w:szCs w:val="24"/>
        </w:rPr>
        <w:t>.</w:t>
      </w:r>
    </w:p>
    <w:p w14:paraId="71965FEE" w14:textId="77777777" w:rsidR="00EE32B3" w:rsidRDefault="00EE32B3" w:rsidP="00EE32B3">
      <w:pPr>
        <w:pStyle w:val="ListParagraph"/>
        <w:keepLines w:val="0"/>
        <w:numPr>
          <w:ilvl w:val="0"/>
          <w:numId w:val="13"/>
        </w:numPr>
        <w:spacing w:beforeAutospacing="0" w:after="120" w:afterAutospacing="0"/>
        <w:rPr>
          <w:rFonts w:ascii="Century Gothic" w:hAnsi="Century Gothic"/>
          <w:sz w:val="24"/>
          <w:szCs w:val="24"/>
        </w:rPr>
      </w:pPr>
      <w:r>
        <w:rPr>
          <w:rFonts w:ascii="Century Gothic" w:hAnsi="Century Gothic"/>
          <w:sz w:val="24"/>
          <w:szCs w:val="24"/>
        </w:rPr>
        <w:t>Current Drivers licence.</w:t>
      </w:r>
    </w:p>
    <w:p w14:paraId="02161C87" w14:textId="77777777" w:rsidR="00CB1AAA" w:rsidRDefault="00CB1AAA" w:rsidP="00CB1AAA">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 xml:space="preserve">Essential </w:t>
      </w:r>
      <w:r>
        <w:rPr>
          <w:rFonts w:ascii="Century Gothic" w:hAnsi="Century Gothic" w:cs="Gill Sans"/>
          <w:b/>
          <w:sz w:val="28"/>
          <w:szCs w:val="28"/>
        </w:rPr>
        <w:t>R</w:t>
      </w:r>
      <w:r w:rsidRPr="00EA5554">
        <w:rPr>
          <w:rFonts w:ascii="Century Gothic" w:hAnsi="Century Gothic" w:cs="Gill Sans"/>
          <w:b/>
          <w:sz w:val="28"/>
          <w:szCs w:val="28"/>
        </w:rPr>
        <w:t>equirement</w:t>
      </w:r>
      <w:r>
        <w:rPr>
          <w:rFonts w:ascii="Century Gothic" w:hAnsi="Century Gothic" w:cs="Gill Sans"/>
          <w:b/>
          <w:sz w:val="28"/>
          <w:szCs w:val="28"/>
        </w:rPr>
        <w:t>s</w:t>
      </w:r>
      <w:r w:rsidRPr="00EA5554">
        <w:rPr>
          <w:rFonts w:ascii="Century Gothic" w:hAnsi="Century Gothic" w:cs="Gill Sans"/>
          <w:b/>
          <w:sz w:val="28"/>
          <w:szCs w:val="28"/>
        </w:rPr>
        <w:t>:</w:t>
      </w:r>
    </w:p>
    <w:p w14:paraId="255124B6" w14:textId="77777777" w:rsidR="00CB1AAA" w:rsidRPr="00744846" w:rsidRDefault="00CB1AAA" w:rsidP="00CB1AAA">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34FA2067" w14:textId="77777777" w:rsidR="00CB1AAA" w:rsidRPr="001B262D" w:rsidRDefault="00CB1AAA" w:rsidP="00CB1AAA">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7AB9E86E" w14:textId="77777777" w:rsidR="00CB1AAA" w:rsidRPr="001B262D" w:rsidRDefault="00CB1AAA" w:rsidP="00CB1AAA">
      <w:pPr>
        <w:pStyle w:val="ListParagraph"/>
        <w:keepLines w:val="0"/>
        <w:numPr>
          <w:ilvl w:val="0"/>
          <w:numId w:val="12"/>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Arson and fire </w:t>
      </w:r>
      <w:proofErr w:type="gramStart"/>
      <w:r w:rsidRPr="001B262D">
        <w:rPr>
          <w:rFonts w:ascii="Century Gothic" w:hAnsi="Century Gothic" w:cs="Arial"/>
          <w:sz w:val="24"/>
          <w:szCs w:val="24"/>
        </w:rPr>
        <w:t>setting;</w:t>
      </w:r>
      <w:proofErr w:type="gramEnd"/>
    </w:p>
    <w:p w14:paraId="4916BC12" w14:textId="77777777" w:rsidR="00CB1AAA" w:rsidRPr="001B262D" w:rsidRDefault="00CB1AAA" w:rsidP="00CB1AAA">
      <w:pPr>
        <w:pStyle w:val="ListParagraph"/>
        <w:keepLines w:val="0"/>
        <w:numPr>
          <w:ilvl w:val="0"/>
          <w:numId w:val="12"/>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Sexual </w:t>
      </w:r>
      <w:proofErr w:type="gramStart"/>
      <w:r w:rsidRPr="001B262D">
        <w:rPr>
          <w:rFonts w:ascii="Century Gothic" w:hAnsi="Century Gothic" w:cs="Arial"/>
          <w:sz w:val="24"/>
          <w:szCs w:val="24"/>
        </w:rPr>
        <w:t>offences;</w:t>
      </w:r>
      <w:proofErr w:type="gramEnd"/>
    </w:p>
    <w:p w14:paraId="0839DEFA" w14:textId="77777777" w:rsidR="00CB1AAA" w:rsidRPr="001B262D" w:rsidRDefault="00CB1AAA" w:rsidP="00CB1AAA">
      <w:pPr>
        <w:pStyle w:val="ListParagraph"/>
        <w:keepLines w:val="0"/>
        <w:numPr>
          <w:ilvl w:val="0"/>
          <w:numId w:val="12"/>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roofErr w:type="gramStart"/>
      <w:r w:rsidRPr="001B262D">
        <w:rPr>
          <w:rFonts w:ascii="Century Gothic" w:hAnsi="Century Gothic" w:cs="Arial"/>
          <w:sz w:val="24"/>
          <w:szCs w:val="24"/>
        </w:rPr>
        <w:t>);</w:t>
      </w:r>
      <w:proofErr w:type="gramEnd"/>
    </w:p>
    <w:p w14:paraId="2F2BC788" w14:textId="77777777" w:rsidR="00CB1AAA" w:rsidRPr="001B262D" w:rsidRDefault="00CB1AAA" w:rsidP="00CB1AAA">
      <w:pPr>
        <w:pStyle w:val="ListParagraph"/>
        <w:keepLines w:val="0"/>
        <w:numPr>
          <w:ilvl w:val="0"/>
          <w:numId w:val="12"/>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roofErr w:type="gramStart"/>
      <w:r w:rsidRPr="001B262D">
        <w:rPr>
          <w:rFonts w:ascii="Century Gothic" w:hAnsi="Century Gothic" w:cs="Arial"/>
          <w:sz w:val="24"/>
          <w:szCs w:val="24"/>
        </w:rPr>
        <w:t>);</w:t>
      </w:r>
      <w:proofErr w:type="gramEnd"/>
    </w:p>
    <w:p w14:paraId="3D92746A" w14:textId="77777777" w:rsidR="00CB1AAA" w:rsidRPr="001B262D" w:rsidRDefault="00CB1AAA" w:rsidP="00CB1AAA">
      <w:pPr>
        <w:pStyle w:val="ListParagraph"/>
        <w:keepLines w:val="0"/>
        <w:numPr>
          <w:ilvl w:val="0"/>
          <w:numId w:val="12"/>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Making false </w:t>
      </w:r>
      <w:proofErr w:type="gramStart"/>
      <w:r w:rsidRPr="001B262D">
        <w:rPr>
          <w:rFonts w:ascii="Century Gothic" w:hAnsi="Century Gothic" w:cs="Arial"/>
          <w:sz w:val="24"/>
          <w:szCs w:val="24"/>
        </w:rPr>
        <w:t>declarations;</w:t>
      </w:r>
      <w:proofErr w:type="gramEnd"/>
    </w:p>
    <w:p w14:paraId="3688CF57" w14:textId="77777777" w:rsidR="00CB1AAA" w:rsidRPr="001B262D" w:rsidRDefault="00CB1AAA" w:rsidP="00CB1AAA">
      <w:pPr>
        <w:pStyle w:val="ListParagraph"/>
        <w:keepLines w:val="0"/>
        <w:numPr>
          <w:ilvl w:val="0"/>
          <w:numId w:val="12"/>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Violent crimes and crimes against the </w:t>
      </w:r>
      <w:proofErr w:type="gramStart"/>
      <w:r w:rsidRPr="001B262D">
        <w:rPr>
          <w:rFonts w:ascii="Century Gothic" w:hAnsi="Century Gothic" w:cs="Arial"/>
          <w:sz w:val="24"/>
          <w:szCs w:val="24"/>
        </w:rPr>
        <w:t>person;</w:t>
      </w:r>
      <w:proofErr w:type="gramEnd"/>
    </w:p>
    <w:p w14:paraId="3987055D" w14:textId="77777777" w:rsidR="00CB1AAA" w:rsidRPr="001B262D" w:rsidRDefault="00CB1AAA" w:rsidP="00CB1AAA">
      <w:pPr>
        <w:pStyle w:val="ListParagraph"/>
        <w:keepLines w:val="0"/>
        <w:numPr>
          <w:ilvl w:val="0"/>
          <w:numId w:val="12"/>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0BE58293" w14:textId="77777777" w:rsidR="00CB1AAA" w:rsidRPr="001B262D" w:rsidRDefault="00CB1AAA" w:rsidP="00CB1AAA">
      <w:pPr>
        <w:pStyle w:val="ListParagraph"/>
        <w:keepLines w:val="0"/>
        <w:numPr>
          <w:ilvl w:val="0"/>
          <w:numId w:val="12"/>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Trafficking of narcotic </w:t>
      </w:r>
      <w:proofErr w:type="gramStart"/>
      <w:r w:rsidRPr="001B262D">
        <w:rPr>
          <w:rFonts w:ascii="Century Gothic" w:hAnsi="Century Gothic" w:cs="Arial"/>
          <w:sz w:val="24"/>
          <w:szCs w:val="24"/>
        </w:rPr>
        <w:t>substance;</w:t>
      </w:r>
      <w:proofErr w:type="gramEnd"/>
    </w:p>
    <w:p w14:paraId="7ECF074F" w14:textId="77777777" w:rsidR="00CB1AAA" w:rsidRPr="00AB07C3" w:rsidRDefault="00CB1AAA" w:rsidP="00CB1AAA">
      <w:pPr>
        <w:pStyle w:val="ListParagraph"/>
        <w:keepLines w:val="0"/>
        <w:numPr>
          <w:ilvl w:val="0"/>
          <w:numId w:val="12"/>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67584D98" w14:textId="1BFE84AE" w:rsidR="00CB1AAA" w:rsidRPr="00737A29" w:rsidRDefault="00CB1AAA" w:rsidP="00CB1AAA">
      <w:pPr>
        <w:tabs>
          <w:tab w:val="left" w:pos="1647"/>
        </w:tabs>
        <w:rPr>
          <w:rFonts w:ascii="Century Gothic" w:hAnsi="Century Gothic" w:cs="Arial"/>
          <w:sz w:val="24"/>
          <w:szCs w:val="24"/>
        </w:rPr>
      </w:pPr>
      <w:r w:rsidRPr="00737A29">
        <w:rPr>
          <w:rFonts w:ascii="Century Gothic" w:hAnsi="Century Gothic" w:cs="Gill Sans"/>
          <w:b/>
          <w:sz w:val="28"/>
          <w:szCs w:val="28"/>
        </w:rPr>
        <w:t xml:space="preserve">Code of </w:t>
      </w:r>
      <w:proofErr w:type="gramStart"/>
      <w:r w:rsidRPr="00737A29">
        <w:rPr>
          <w:rFonts w:ascii="Century Gothic" w:hAnsi="Century Gothic" w:cs="Gill Sans"/>
          <w:b/>
          <w:sz w:val="28"/>
          <w:szCs w:val="28"/>
        </w:rPr>
        <w:t>Conduct</w:t>
      </w:r>
      <w:r w:rsidR="00F0646C">
        <w:rPr>
          <w:rFonts w:ascii="Century Gothic" w:hAnsi="Century Gothic" w:cs="Gill Sans"/>
          <w:b/>
          <w:sz w:val="28"/>
          <w:szCs w:val="28"/>
        </w:rPr>
        <w:t xml:space="preserve"> :</w:t>
      </w:r>
      <w:proofErr w:type="gramEnd"/>
    </w:p>
    <w:p w14:paraId="41A5AFA3" w14:textId="77777777" w:rsidR="00CB1AAA" w:rsidRPr="003C45A6" w:rsidRDefault="00CB1AAA" w:rsidP="00CB1AAA">
      <w:pPr>
        <w:spacing w:before="120" w:beforeAutospacing="0" w:after="0" w:afterAutospacing="0"/>
        <w:ind w:right="-1"/>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0C4FDDE1" w14:textId="0E34D7FD" w:rsidR="00CB1AAA" w:rsidRPr="00D81CD4" w:rsidRDefault="00CB1AAA" w:rsidP="00CB1AAA">
      <w:pPr>
        <w:spacing w:before="240" w:beforeAutospacing="0" w:after="12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r w:rsidR="00F0646C">
        <w:rPr>
          <w:rFonts w:ascii="Century Gothic" w:hAnsi="Century Gothic" w:cs="Gill Sans"/>
          <w:b/>
          <w:sz w:val="28"/>
          <w:szCs w:val="28"/>
        </w:rPr>
        <w:t>:</w:t>
      </w:r>
    </w:p>
    <w:p w14:paraId="6EFFB629" w14:textId="77777777" w:rsidR="00CB1AAA" w:rsidRPr="003C45A6" w:rsidRDefault="00CB1AAA" w:rsidP="00CB1AAA">
      <w:pPr>
        <w:pStyle w:val="BodyText"/>
        <w:tabs>
          <w:tab w:val="left" w:pos="284"/>
        </w:tabs>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62FC304A" w14:textId="77777777" w:rsidR="00CB1AAA" w:rsidRPr="003C45A6" w:rsidRDefault="00CB1AAA" w:rsidP="00CB1AAA">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w:t>
      </w:r>
      <w:r w:rsidRPr="003C45A6">
        <w:rPr>
          <w:rFonts w:ascii="Century Gothic" w:hAnsi="Century Gothic" w:cs="Arial"/>
          <w:sz w:val="24"/>
        </w:rPr>
        <w:lastRenderedPageBreak/>
        <w:t>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 xml:space="preserve">through the provision of a range of different emergency </w:t>
      </w:r>
      <w:proofErr w:type="gramStart"/>
      <w:r>
        <w:rPr>
          <w:rFonts w:ascii="Century Gothic" w:hAnsi="Century Gothic" w:cs="Arial"/>
          <w:sz w:val="24"/>
        </w:rPr>
        <w:t>services, a</w:t>
      </w:r>
      <w:r w:rsidRPr="003C45A6">
        <w:rPr>
          <w:rFonts w:ascii="Century Gothic" w:hAnsi="Century Gothic" w:cs="Arial"/>
          <w:sz w:val="24"/>
        </w:rPr>
        <w:t>nd</w:t>
      </w:r>
      <w:proofErr w:type="gramEnd"/>
      <w:r w:rsidRPr="003C45A6">
        <w:rPr>
          <w:rFonts w:ascii="Century Gothic" w:hAnsi="Century Gothic" w:cs="Arial"/>
          <w:sz w:val="24"/>
        </w:rPr>
        <w:t xml:space="preserve"> improve our understanding and respect for our diverse community values and lifestyles. </w:t>
      </w:r>
    </w:p>
    <w:p w14:paraId="7FD56836" w14:textId="77777777" w:rsidR="00CB1AAA" w:rsidRDefault="00CB1AAA" w:rsidP="00CB1AAA">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390BDDF2" w14:textId="77777777" w:rsidR="00CB1AAA" w:rsidRPr="00151184" w:rsidRDefault="00CB1AAA" w:rsidP="00CB1AAA">
      <w:pPr>
        <w:pStyle w:val="BodyText"/>
        <w:tabs>
          <w:tab w:val="left" w:pos="284"/>
        </w:tabs>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174E7059" w14:textId="77777777" w:rsidR="00CB1AAA" w:rsidRPr="001B0227" w:rsidRDefault="00CB1AAA" w:rsidP="00CB1AAA">
      <w:pPr>
        <w:pStyle w:val="BodyText"/>
        <w:tabs>
          <w:tab w:val="left" w:pos="284"/>
        </w:tabs>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3738BB3B" w14:textId="77777777" w:rsidR="00CB1AAA" w:rsidRPr="003C45A6" w:rsidRDefault="00CB1AAA" w:rsidP="00CB1AAA">
      <w:pPr>
        <w:pStyle w:val="BodyText"/>
        <w:tabs>
          <w:tab w:val="left" w:pos="284"/>
        </w:tabs>
        <w:jc w:val="both"/>
        <w:rPr>
          <w:rFonts w:ascii="Century Gothic" w:hAnsi="Century Gothic" w:cs="Arial"/>
          <w:sz w:val="24"/>
        </w:rPr>
      </w:pPr>
      <w:r w:rsidRPr="003C45A6">
        <w:rPr>
          <w:rFonts w:ascii="Century Gothic" w:hAnsi="Century Gothic" w:cs="Arial"/>
          <w:sz w:val="24"/>
        </w:rPr>
        <w:t xml:space="preserve">The working environment is largely office </w:t>
      </w:r>
      <w:proofErr w:type="gramStart"/>
      <w:r w:rsidRPr="003C45A6">
        <w:rPr>
          <w:rFonts w:ascii="Century Gothic" w:hAnsi="Century Gothic" w:cs="Arial"/>
          <w:sz w:val="24"/>
        </w:rPr>
        <w:t>based,</w:t>
      </w:r>
      <w:proofErr w:type="gramEnd"/>
      <w:r w:rsidRPr="003C45A6">
        <w:rPr>
          <w:rFonts w:ascii="Century Gothic" w:hAnsi="Century Gothic" w:cs="Arial"/>
          <w:sz w:val="24"/>
        </w:rPr>
        <w:t xml:space="preserve">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1673A96B" w14:textId="77777777" w:rsidR="00CB1AAA" w:rsidRPr="003C45A6" w:rsidRDefault="00CB1AAA" w:rsidP="00CB1AAA">
      <w:pPr>
        <w:pStyle w:val="BodyText"/>
        <w:tabs>
          <w:tab w:val="left" w:pos="284"/>
        </w:tabs>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6E371F52" w14:textId="77777777" w:rsidR="00CB1AAA" w:rsidRPr="003C45A6" w:rsidRDefault="00CB1AAA" w:rsidP="00CB1AAA">
      <w:pPr>
        <w:pStyle w:val="BodyText"/>
        <w:tabs>
          <w:tab w:val="left" w:pos="284"/>
        </w:tabs>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53B9887F" w14:textId="77777777" w:rsidR="00CB1AAA" w:rsidRPr="003C45A6" w:rsidRDefault="00CB1AAA" w:rsidP="00CB1AAA">
      <w:pPr>
        <w:pBdr>
          <w:top w:val="single" w:sz="6" w:space="1" w:color="auto"/>
        </w:pBdr>
        <w:rPr>
          <w:rFonts w:ascii="Century Gothic" w:hAnsi="Century Gothic" w:cs="Gill Sans"/>
        </w:rPr>
      </w:pPr>
    </w:p>
    <w:p w14:paraId="0FB645C8" w14:textId="73D9D162" w:rsidR="00CB1AAA" w:rsidRDefault="00CB1AAA" w:rsidP="00D3652E">
      <w:pPr>
        <w:tabs>
          <w:tab w:val="left" w:pos="204"/>
        </w:tabs>
        <w:spacing w:after="0" w:afterAutospacing="0"/>
        <w:rPr>
          <w:rFonts w:ascii="Century Gothic" w:hAnsi="Century Gothic" w:cs="Gill Sans"/>
          <w:sz w:val="24"/>
          <w:szCs w:val="24"/>
        </w:rPr>
      </w:pPr>
      <w:r w:rsidRPr="00D81CD4">
        <w:rPr>
          <w:rFonts w:ascii="Century Gothic" w:hAnsi="Century Gothic" w:cs="Gill Sans"/>
          <w:sz w:val="24"/>
          <w:szCs w:val="24"/>
        </w:rPr>
        <w:t>Approved</w:t>
      </w:r>
    </w:p>
    <w:p w14:paraId="11EACC50" w14:textId="0378782C" w:rsidR="00F0646C" w:rsidRDefault="00D3652E" w:rsidP="00CB1AAA">
      <w:pPr>
        <w:tabs>
          <w:tab w:val="left" w:pos="204"/>
        </w:tabs>
        <w:rPr>
          <w:rFonts w:ascii="Century Gothic" w:hAnsi="Century Gothic" w:cs="Gill Sans"/>
          <w:sz w:val="24"/>
          <w:szCs w:val="24"/>
        </w:rPr>
      </w:pPr>
      <w:r>
        <w:rPr>
          <w:noProof/>
        </w:rPr>
        <w:drawing>
          <wp:anchor distT="0" distB="0" distL="114300" distR="114300" simplePos="0" relativeHeight="251659264" behindDoc="0" locked="0" layoutInCell="1" allowOverlap="1" wp14:anchorId="3FA6EB07" wp14:editId="1D5628A0">
            <wp:simplePos x="0" y="0"/>
            <wp:positionH relativeFrom="margin">
              <wp:align>left</wp:align>
            </wp:positionH>
            <wp:positionV relativeFrom="paragraph">
              <wp:posOffset>89535</wp:posOffset>
            </wp:positionV>
            <wp:extent cx="1066800" cy="818335"/>
            <wp:effectExtent l="0" t="0" r="0" b="1270"/>
            <wp:wrapThrough wrapText="bothSides">
              <wp:wrapPolygon edited="0">
                <wp:start x="0" y="0"/>
                <wp:lineTo x="0" y="21130"/>
                <wp:lineTo x="21214" y="21130"/>
                <wp:lineTo x="21214" y="0"/>
                <wp:lineTo x="0" y="0"/>
              </wp:wrapPolygon>
            </wp:wrapThrough>
            <wp:docPr id="1630018886"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18886" name="Picture 1" descr="A signature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818335"/>
                    </a:xfrm>
                    <a:prstGeom prst="rect">
                      <a:avLst/>
                    </a:prstGeom>
                    <a:noFill/>
                    <a:ln>
                      <a:noFill/>
                    </a:ln>
                  </pic:spPr>
                </pic:pic>
              </a:graphicData>
            </a:graphic>
          </wp:anchor>
        </w:drawing>
      </w:r>
    </w:p>
    <w:p w14:paraId="521C28CD" w14:textId="77777777" w:rsidR="00D3652E" w:rsidRDefault="00D3652E" w:rsidP="00CB1AAA">
      <w:pPr>
        <w:tabs>
          <w:tab w:val="left" w:pos="204"/>
        </w:tabs>
        <w:spacing w:before="120" w:after="120"/>
        <w:rPr>
          <w:rFonts w:ascii="Century Gothic" w:hAnsi="Century Gothic" w:cs="Gill Sans"/>
          <w:b/>
          <w:sz w:val="24"/>
          <w:szCs w:val="24"/>
        </w:rPr>
      </w:pPr>
      <w:bookmarkStart w:id="1" w:name="_Hlk175236049"/>
    </w:p>
    <w:p w14:paraId="5E9FD4BC" w14:textId="7131016F" w:rsidR="00CB1AAA" w:rsidRPr="00D81CD4" w:rsidRDefault="00F73D46" w:rsidP="00CB1AAA">
      <w:pPr>
        <w:tabs>
          <w:tab w:val="left" w:pos="204"/>
        </w:tabs>
        <w:spacing w:before="120" w:after="120"/>
        <w:rPr>
          <w:rFonts w:ascii="Century Gothic" w:hAnsi="Century Gothic" w:cs="Gill Sans"/>
          <w:sz w:val="24"/>
          <w:szCs w:val="24"/>
        </w:rPr>
      </w:pPr>
      <w:r>
        <w:rPr>
          <w:rFonts w:ascii="Century Gothic" w:hAnsi="Century Gothic" w:cs="Gill Sans"/>
          <w:b/>
          <w:sz w:val="24"/>
          <w:szCs w:val="24"/>
        </w:rPr>
        <w:t>A GHUMAN</w:t>
      </w:r>
      <w:r>
        <w:rPr>
          <w:rFonts w:ascii="Century Gothic" w:hAnsi="Century Gothic" w:cs="Gill Sans"/>
          <w:b/>
          <w:sz w:val="24"/>
          <w:szCs w:val="24"/>
        </w:rPr>
        <w:br/>
      </w:r>
      <w:r>
        <w:rPr>
          <w:rFonts w:ascii="Century Gothic" w:hAnsi="Century Gothic" w:cs="Gill Sans"/>
          <w:sz w:val="24"/>
          <w:szCs w:val="24"/>
        </w:rPr>
        <w:t>MANAGER, PARTNERING AND EMPLOYMENT SERVICES</w:t>
      </w:r>
      <w:r>
        <w:rPr>
          <w:rFonts w:ascii="Century Gothic" w:hAnsi="Century Gothic" w:cs="Gill Sans"/>
          <w:sz w:val="24"/>
          <w:szCs w:val="24"/>
        </w:rPr>
        <w:br/>
        <w:t>BUSINESS AND EXECUTIVE SERVICES</w:t>
      </w:r>
      <w:r>
        <w:rPr>
          <w:rFonts w:ascii="Century Gothic" w:hAnsi="Century Gothic" w:cs="Gill Sans"/>
          <w:sz w:val="24"/>
          <w:szCs w:val="24"/>
        </w:rPr>
        <w:br/>
      </w:r>
      <w:bookmarkEnd w:id="1"/>
      <w:r w:rsidR="00CB1AAA">
        <w:rPr>
          <w:rFonts w:ascii="Century Gothic" w:hAnsi="Century Gothic" w:cs="Gill Sans"/>
          <w:sz w:val="24"/>
          <w:szCs w:val="24"/>
        </w:rPr>
        <w:br/>
      </w:r>
      <w:r w:rsidR="00CB1AAA" w:rsidRPr="00F80313">
        <w:rPr>
          <w:rFonts w:ascii="Century Gothic" w:hAnsi="Century Gothic" w:cs="Gill Sans"/>
          <w:sz w:val="24"/>
          <w:szCs w:val="24"/>
        </w:rPr>
        <w:t>Date:</w:t>
      </w:r>
      <w:r w:rsidR="00F80313" w:rsidRPr="00F80313">
        <w:rPr>
          <w:rFonts w:ascii="Century Gothic" w:hAnsi="Century Gothic" w:cs="Gill Sans"/>
          <w:sz w:val="24"/>
          <w:szCs w:val="24"/>
        </w:rPr>
        <w:t xml:space="preserve"> September </w:t>
      </w:r>
      <w:r w:rsidR="00CB1AAA" w:rsidRPr="00F80313">
        <w:rPr>
          <w:rFonts w:ascii="Century Gothic" w:hAnsi="Century Gothic" w:cs="Gill Sans"/>
          <w:sz w:val="24"/>
          <w:szCs w:val="24"/>
        </w:rPr>
        <w:t>2024</w:t>
      </w:r>
    </w:p>
    <w:p w14:paraId="0EC96BA4" w14:textId="77368841" w:rsidR="001564EA" w:rsidRPr="00D81CD4" w:rsidRDefault="001564EA" w:rsidP="00CB1AAA">
      <w:pPr>
        <w:pStyle w:val="Style3"/>
        <w:rPr>
          <w:rFonts w:cs="Gill Sans"/>
          <w:sz w:val="24"/>
          <w:szCs w:val="24"/>
        </w:rPr>
      </w:pPr>
    </w:p>
    <w:sectPr w:rsidR="001564EA" w:rsidRPr="00D81CD4" w:rsidSect="0010461F">
      <w:headerReference w:type="default" r:id="rId12"/>
      <w:footerReference w:type="default" r:id="rId13"/>
      <w:pgSz w:w="11906" w:h="16838"/>
      <w:pgMar w:top="1276" w:right="1440" w:bottom="1135"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BE40E" w14:textId="77777777" w:rsidR="002332D4" w:rsidRDefault="002332D4" w:rsidP="00FA4FDF">
      <w:pPr>
        <w:spacing w:before="0" w:after="0"/>
      </w:pPr>
      <w:r>
        <w:separator/>
      </w:r>
    </w:p>
  </w:endnote>
  <w:endnote w:type="continuationSeparator" w:id="0">
    <w:p w14:paraId="52D89486" w14:textId="77777777" w:rsidR="002332D4" w:rsidRDefault="002332D4"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6BAE"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0EC96BAF" w14:textId="6E4CC0AA"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00FA04EE">
      <w:rPr>
        <w:rFonts w:ascii="Century Gothic" w:hAnsi="Century Gothic"/>
        <w:sz w:val="16"/>
      </w:rPr>
      <w:t>.0</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proofErr w:type="spellStart"/>
    <w:r w:rsidR="00533F71">
      <w:rPr>
        <w:rFonts w:ascii="Century Gothic" w:hAnsi="Century Gothic"/>
        <w:sz w:val="16"/>
        <w:lang w:val="fr-FR"/>
      </w:rPr>
      <w:t>Sept</w:t>
    </w:r>
    <w:r w:rsidR="00807425">
      <w:rPr>
        <w:rFonts w:ascii="Century Gothic" w:hAnsi="Century Gothic"/>
        <w:sz w:val="16"/>
        <w:lang w:val="fr-FR"/>
      </w:rPr>
      <w:t>emb</w:t>
    </w:r>
    <w:r w:rsidR="00F8488C">
      <w:rPr>
        <w:rFonts w:ascii="Century Gothic" w:hAnsi="Century Gothic"/>
        <w:sz w:val="16"/>
        <w:lang w:val="fr-FR"/>
      </w:rPr>
      <w:t>er</w:t>
    </w:r>
    <w:proofErr w:type="spellEnd"/>
    <w:r w:rsidR="00426999">
      <w:rPr>
        <w:rFonts w:ascii="Century Gothic" w:hAnsi="Century Gothic"/>
        <w:sz w:val="16"/>
        <w:lang w:val="fr-FR"/>
      </w:rPr>
      <w:t xml:space="preserve"> 2024</w:t>
    </w:r>
  </w:p>
  <w:p w14:paraId="0EC96BB0" w14:textId="50E20962"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C33365">
      <w:rPr>
        <w:rFonts w:ascii="Century Gothic" w:hAnsi="Century Gothic"/>
        <w:sz w:val="16"/>
      </w:rPr>
      <w:t xml:space="preserve">Project Officer </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r w:rsidR="002C695A">
      <w:rPr>
        <w:rFonts w:ascii="Century Gothic" w:hAnsi="Century Gothic"/>
        <w:sz w:val="16"/>
      </w:rPr>
      <w:t>Septemb</w:t>
    </w:r>
    <w:r w:rsidR="00F8488C">
      <w:rPr>
        <w:rFonts w:ascii="Century Gothic" w:hAnsi="Century Gothic"/>
        <w:sz w:val="16"/>
      </w:rPr>
      <w:t>er</w:t>
    </w:r>
    <w:r w:rsidR="002C695A">
      <w:rPr>
        <w:rFonts w:ascii="Century Gothic" w:hAnsi="Century Gothic"/>
        <w:sz w:val="16"/>
      </w:rPr>
      <w:t xml:space="preserve"> 202</w:t>
    </w:r>
    <w:r w:rsidR="002F4D92">
      <w:rPr>
        <w:rFonts w:ascii="Century Gothic" w:hAnsi="Century Gothic"/>
        <w:sz w:val="16"/>
      </w:rPr>
      <w:t>6</w:t>
    </w:r>
  </w:p>
  <w:p w14:paraId="0EC96BB1"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6E9B4" w14:textId="77777777" w:rsidR="002332D4" w:rsidRDefault="002332D4" w:rsidP="00FA4FDF">
      <w:pPr>
        <w:spacing w:before="0" w:after="0"/>
      </w:pPr>
      <w:r>
        <w:separator/>
      </w:r>
    </w:p>
  </w:footnote>
  <w:footnote w:type="continuationSeparator" w:id="0">
    <w:p w14:paraId="1BBDF036" w14:textId="77777777" w:rsidR="002332D4" w:rsidRDefault="002332D4"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6BAD" w14:textId="4A029D26" w:rsidR="00022856" w:rsidRDefault="007E2B3B">
    <w:pPr>
      <w:pStyle w:val="Header"/>
    </w:pPr>
    <w:r>
      <w:t>A24/</w:t>
    </w:r>
    <w:r w:rsidR="003B2BF9">
      <w:t>352</w:t>
    </w:r>
    <w:r w:rsidR="00352F25">
      <w:t>17</w:t>
    </w:r>
    <w:r w:rsidR="00536CE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8404E"/>
    <w:multiLevelType w:val="hybridMultilevel"/>
    <w:tmpl w:val="F8744524"/>
    <w:lvl w:ilvl="0" w:tplc="0C090001">
      <w:start w:val="1"/>
      <w:numFmt w:val="bullet"/>
      <w:lvlText w:val=""/>
      <w:lvlJc w:val="left"/>
      <w:pPr>
        <w:tabs>
          <w:tab w:val="num" w:pos="360"/>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260FC8"/>
    <w:multiLevelType w:val="hybridMultilevel"/>
    <w:tmpl w:val="3C40CA40"/>
    <w:lvl w:ilvl="0" w:tplc="8C4CCFEC">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02B749F"/>
    <w:multiLevelType w:val="hybridMultilevel"/>
    <w:tmpl w:val="5108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C144D7"/>
    <w:multiLevelType w:val="multilevel"/>
    <w:tmpl w:val="5FBA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640F9"/>
    <w:multiLevelType w:val="hybridMultilevel"/>
    <w:tmpl w:val="AC085B58"/>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5" w15:restartNumberingAfterBreak="0">
    <w:nsid w:val="47F425E7"/>
    <w:multiLevelType w:val="hybridMultilevel"/>
    <w:tmpl w:val="AC5E3254"/>
    <w:lvl w:ilvl="0" w:tplc="0BD685D4">
      <w:start w:val="1"/>
      <w:numFmt w:val="decimal"/>
      <w:lvlText w:val="%1."/>
      <w:lvlJc w:val="left"/>
      <w:pPr>
        <w:ind w:left="720" w:hanging="72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3730E6"/>
    <w:multiLevelType w:val="hybridMultilevel"/>
    <w:tmpl w:val="FB7439CA"/>
    <w:lvl w:ilvl="0" w:tplc="8C4CCFEC">
      <w:start w:val="1"/>
      <w:numFmt w:val="decimal"/>
      <w:lvlText w:val="%1."/>
      <w:lvlJc w:val="left"/>
      <w:pPr>
        <w:ind w:left="720" w:hanging="72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5555868"/>
    <w:multiLevelType w:val="hybridMultilevel"/>
    <w:tmpl w:val="904C30F2"/>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250304"/>
    <w:multiLevelType w:val="hybridMultilevel"/>
    <w:tmpl w:val="A4E20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E225E3"/>
    <w:multiLevelType w:val="hybridMultilevel"/>
    <w:tmpl w:val="396E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9826A5C"/>
    <w:multiLevelType w:val="hybridMultilevel"/>
    <w:tmpl w:val="4B127C56"/>
    <w:lvl w:ilvl="0" w:tplc="54769236">
      <w:start w:val="1"/>
      <w:numFmt w:val="decimal"/>
      <w:lvlText w:val="%1."/>
      <w:lvlJc w:val="left"/>
      <w:pPr>
        <w:ind w:left="423" w:hanging="284"/>
      </w:pPr>
      <w:rPr>
        <w:rFonts w:ascii="Century Gothic" w:eastAsia="Century Gothic" w:hAnsi="Century Gothic" w:cs="Century Gothic" w:hint="default"/>
        <w:b w:val="0"/>
        <w:bCs w:val="0"/>
        <w:i w:val="0"/>
        <w:iCs w:val="0"/>
        <w:spacing w:val="-1"/>
        <w:w w:val="100"/>
        <w:sz w:val="24"/>
        <w:szCs w:val="24"/>
        <w:lang w:val="en-US" w:eastAsia="en-US" w:bidi="ar-SA"/>
      </w:rPr>
    </w:lvl>
    <w:lvl w:ilvl="1" w:tplc="BDEC8C30">
      <w:numFmt w:val="bullet"/>
      <w:lvlText w:val=""/>
      <w:lvlJc w:val="left"/>
      <w:pPr>
        <w:ind w:left="423" w:hanging="284"/>
      </w:pPr>
      <w:rPr>
        <w:rFonts w:ascii="Symbol" w:eastAsia="Symbol" w:hAnsi="Symbol" w:cs="Symbol" w:hint="default"/>
        <w:b w:val="0"/>
        <w:bCs w:val="0"/>
        <w:i w:val="0"/>
        <w:iCs w:val="0"/>
        <w:w w:val="100"/>
        <w:sz w:val="24"/>
        <w:szCs w:val="24"/>
        <w:lang w:val="en-US" w:eastAsia="en-US" w:bidi="ar-SA"/>
      </w:rPr>
    </w:lvl>
    <w:lvl w:ilvl="2" w:tplc="A20C538C">
      <w:numFmt w:val="bullet"/>
      <w:lvlText w:val="•"/>
      <w:lvlJc w:val="left"/>
      <w:pPr>
        <w:ind w:left="2333" w:hanging="284"/>
      </w:pPr>
      <w:rPr>
        <w:lang w:val="en-US" w:eastAsia="en-US" w:bidi="ar-SA"/>
      </w:rPr>
    </w:lvl>
    <w:lvl w:ilvl="3" w:tplc="B3869B28">
      <w:numFmt w:val="bullet"/>
      <w:lvlText w:val="•"/>
      <w:lvlJc w:val="left"/>
      <w:pPr>
        <w:ind w:left="3289" w:hanging="284"/>
      </w:pPr>
      <w:rPr>
        <w:lang w:val="en-US" w:eastAsia="en-US" w:bidi="ar-SA"/>
      </w:rPr>
    </w:lvl>
    <w:lvl w:ilvl="4" w:tplc="B7304E54">
      <w:numFmt w:val="bullet"/>
      <w:lvlText w:val="•"/>
      <w:lvlJc w:val="left"/>
      <w:pPr>
        <w:ind w:left="4246" w:hanging="284"/>
      </w:pPr>
      <w:rPr>
        <w:lang w:val="en-US" w:eastAsia="en-US" w:bidi="ar-SA"/>
      </w:rPr>
    </w:lvl>
    <w:lvl w:ilvl="5" w:tplc="46AC9082">
      <w:numFmt w:val="bullet"/>
      <w:lvlText w:val="•"/>
      <w:lvlJc w:val="left"/>
      <w:pPr>
        <w:ind w:left="5203" w:hanging="284"/>
      </w:pPr>
      <w:rPr>
        <w:lang w:val="en-US" w:eastAsia="en-US" w:bidi="ar-SA"/>
      </w:rPr>
    </w:lvl>
    <w:lvl w:ilvl="6" w:tplc="5ACEF666">
      <w:numFmt w:val="bullet"/>
      <w:lvlText w:val="•"/>
      <w:lvlJc w:val="left"/>
      <w:pPr>
        <w:ind w:left="6159" w:hanging="284"/>
      </w:pPr>
      <w:rPr>
        <w:lang w:val="en-US" w:eastAsia="en-US" w:bidi="ar-SA"/>
      </w:rPr>
    </w:lvl>
    <w:lvl w:ilvl="7" w:tplc="446662A0">
      <w:numFmt w:val="bullet"/>
      <w:lvlText w:val="•"/>
      <w:lvlJc w:val="left"/>
      <w:pPr>
        <w:ind w:left="7116" w:hanging="284"/>
      </w:pPr>
      <w:rPr>
        <w:lang w:val="en-US" w:eastAsia="en-US" w:bidi="ar-SA"/>
      </w:rPr>
    </w:lvl>
    <w:lvl w:ilvl="8" w:tplc="0EA64D18">
      <w:numFmt w:val="bullet"/>
      <w:lvlText w:val="•"/>
      <w:lvlJc w:val="left"/>
      <w:pPr>
        <w:ind w:left="8073" w:hanging="284"/>
      </w:pPr>
      <w:rPr>
        <w:lang w:val="en-US" w:eastAsia="en-US" w:bidi="ar-SA"/>
      </w:rPr>
    </w:lvl>
  </w:abstractNum>
  <w:abstractNum w:abstractNumId="12" w15:restartNumberingAfterBreak="0">
    <w:nsid w:val="7CA93683"/>
    <w:multiLevelType w:val="hybridMultilevel"/>
    <w:tmpl w:val="1A2A29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FD3423"/>
    <w:multiLevelType w:val="hybridMultilevel"/>
    <w:tmpl w:val="7856FF82"/>
    <w:lvl w:ilvl="0" w:tplc="0C090001">
      <w:start w:val="1"/>
      <w:numFmt w:val="bullet"/>
      <w:lvlText w:val=""/>
      <w:lvlJc w:val="left"/>
      <w:pPr>
        <w:ind w:left="720" w:hanging="720"/>
      </w:pPr>
      <w:rPr>
        <w:rFonts w:ascii="Symbol" w:hAnsi="Symbo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0037578">
    <w:abstractNumId w:val="8"/>
  </w:num>
  <w:num w:numId="2" w16cid:durableId="1720132848">
    <w:abstractNumId w:val="7"/>
  </w:num>
  <w:num w:numId="3" w16cid:durableId="88938156">
    <w:abstractNumId w:val="4"/>
  </w:num>
  <w:num w:numId="4" w16cid:durableId="307244862">
    <w:abstractNumId w:val="5"/>
  </w:num>
  <w:num w:numId="5" w16cid:durableId="1032464764">
    <w:abstractNumId w:val="1"/>
  </w:num>
  <w:num w:numId="6" w16cid:durableId="1486359429">
    <w:abstractNumId w:val="2"/>
  </w:num>
  <w:num w:numId="7" w16cid:durableId="1472941421">
    <w:abstractNumId w:val="12"/>
  </w:num>
  <w:num w:numId="8" w16cid:durableId="864026854">
    <w:abstractNumId w:val="9"/>
  </w:num>
  <w:num w:numId="9" w16cid:durableId="692533912">
    <w:abstractNumId w:val="10"/>
  </w:num>
  <w:num w:numId="10" w16cid:durableId="1537963748">
    <w:abstractNumId w:val="3"/>
  </w:num>
  <w:num w:numId="11" w16cid:durableId="736780577">
    <w:abstractNumId w:val="11"/>
    <w:lvlOverride w:ilvl="0">
      <w:startOverride w:val="1"/>
    </w:lvlOverride>
    <w:lvlOverride w:ilvl="1"/>
    <w:lvlOverride w:ilvl="2"/>
    <w:lvlOverride w:ilvl="3"/>
    <w:lvlOverride w:ilvl="4"/>
    <w:lvlOverride w:ilvl="5"/>
    <w:lvlOverride w:ilvl="6"/>
    <w:lvlOverride w:ilvl="7"/>
    <w:lvlOverride w:ilvl="8"/>
  </w:num>
  <w:num w:numId="12" w16cid:durableId="767315360">
    <w:abstractNumId w:val="6"/>
  </w:num>
  <w:num w:numId="13" w16cid:durableId="27881695">
    <w:abstractNumId w:val="0"/>
  </w:num>
  <w:num w:numId="14" w16cid:durableId="14214909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05609"/>
    <w:rsid w:val="00020E8A"/>
    <w:rsid w:val="00022856"/>
    <w:rsid w:val="00030086"/>
    <w:rsid w:val="00042D6C"/>
    <w:rsid w:val="00044052"/>
    <w:rsid w:val="00055D24"/>
    <w:rsid w:val="0006405E"/>
    <w:rsid w:val="00064A88"/>
    <w:rsid w:val="00070C4A"/>
    <w:rsid w:val="00083A72"/>
    <w:rsid w:val="00083DDB"/>
    <w:rsid w:val="00087DDA"/>
    <w:rsid w:val="000C1D7D"/>
    <w:rsid w:val="000C6CD8"/>
    <w:rsid w:val="000D1D54"/>
    <w:rsid w:val="000E1DDE"/>
    <w:rsid w:val="000E297E"/>
    <w:rsid w:val="000E4952"/>
    <w:rsid w:val="000F302E"/>
    <w:rsid w:val="00101F65"/>
    <w:rsid w:val="0010461F"/>
    <w:rsid w:val="00105F57"/>
    <w:rsid w:val="00111C3B"/>
    <w:rsid w:val="00117647"/>
    <w:rsid w:val="001239D0"/>
    <w:rsid w:val="001247EF"/>
    <w:rsid w:val="00125FD1"/>
    <w:rsid w:val="00135F8C"/>
    <w:rsid w:val="001372EC"/>
    <w:rsid w:val="00142F64"/>
    <w:rsid w:val="001564EA"/>
    <w:rsid w:val="00157582"/>
    <w:rsid w:val="00182E0D"/>
    <w:rsid w:val="001831EF"/>
    <w:rsid w:val="001B5252"/>
    <w:rsid w:val="001B6241"/>
    <w:rsid w:val="001C1E42"/>
    <w:rsid w:val="001D1E1C"/>
    <w:rsid w:val="001D3C94"/>
    <w:rsid w:val="001D5A1E"/>
    <w:rsid w:val="001E6166"/>
    <w:rsid w:val="001F36F0"/>
    <w:rsid w:val="001F5E8B"/>
    <w:rsid w:val="0020561D"/>
    <w:rsid w:val="002102C9"/>
    <w:rsid w:val="00216AE3"/>
    <w:rsid w:val="00225A1F"/>
    <w:rsid w:val="00227890"/>
    <w:rsid w:val="00231967"/>
    <w:rsid w:val="002332D4"/>
    <w:rsid w:val="00237ACE"/>
    <w:rsid w:val="00240469"/>
    <w:rsid w:val="00265F61"/>
    <w:rsid w:val="002704A0"/>
    <w:rsid w:val="002710A4"/>
    <w:rsid w:val="00273929"/>
    <w:rsid w:val="00274739"/>
    <w:rsid w:val="00275A4E"/>
    <w:rsid w:val="00276150"/>
    <w:rsid w:val="00280B76"/>
    <w:rsid w:val="002824AC"/>
    <w:rsid w:val="00282FDE"/>
    <w:rsid w:val="00295913"/>
    <w:rsid w:val="002969FB"/>
    <w:rsid w:val="002B02A4"/>
    <w:rsid w:val="002B0582"/>
    <w:rsid w:val="002B2BD2"/>
    <w:rsid w:val="002C695A"/>
    <w:rsid w:val="002C768F"/>
    <w:rsid w:val="002C7D8C"/>
    <w:rsid w:val="002E42E7"/>
    <w:rsid w:val="002E56AA"/>
    <w:rsid w:val="002F4D92"/>
    <w:rsid w:val="00317C70"/>
    <w:rsid w:val="00322885"/>
    <w:rsid w:val="00325F0E"/>
    <w:rsid w:val="003271ED"/>
    <w:rsid w:val="00327B8F"/>
    <w:rsid w:val="00335E89"/>
    <w:rsid w:val="0033679A"/>
    <w:rsid w:val="00352F25"/>
    <w:rsid w:val="003634D0"/>
    <w:rsid w:val="00371EA5"/>
    <w:rsid w:val="003754D8"/>
    <w:rsid w:val="00381A21"/>
    <w:rsid w:val="003848E6"/>
    <w:rsid w:val="00384EE2"/>
    <w:rsid w:val="00386380"/>
    <w:rsid w:val="00390B11"/>
    <w:rsid w:val="003A119C"/>
    <w:rsid w:val="003A2382"/>
    <w:rsid w:val="003A694B"/>
    <w:rsid w:val="003B2BF9"/>
    <w:rsid w:val="003D56D4"/>
    <w:rsid w:val="003F0B8C"/>
    <w:rsid w:val="003F1FF8"/>
    <w:rsid w:val="003F5A80"/>
    <w:rsid w:val="003F6A0C"/>
    <w:rsid w:val="004063F0"/>
    <w:rsid w:val="0040731B"/>
    <w:rsid w:val="00410057"/>
    <w:rsid w:val="004160BC"/>
    <w:rsid w:val="00426999"/>
    <w:rsid w:val="00437B45"/>
    <w:rsid w:val="00443545"/>
    <w:rsid w:val="00450F11"/>
    <w:rsid w:val="00452361"/>
    <w:rsid w:val="004558F3"/>
    <w:rsid w:val="00461FF7"/>
    <w:rsid w:val="0048523E"/>
    <w:rsid w:val="00490751"/>
    <w:rsid w:val="004A4A0F"/>
    <w:rsid w:val="004B5AF2"/>
    <w:rsid w:val="004C661C"/>
    <w:rsid w:val="004D4298"/>
    <w:rsid w:val="004D459B"/>
    <w:rsid w:val="004E0AAC"/>
    <w:rsid w:val="004E5DEE"/>
    <w:rsid w:val="004F1A6F"/>
    <w:rsid w:val="004F2C54"/>
    <w:rsid w:val="004F7C12"/>
    <w:rsid w:val="00513FBD"/>
    <w:rsid w:val="005173CD"/>
    <w:rsid w:val="00532907"/>
    <w:rsid w:val="00533F71"/>
    <w:rsid w:val="00536CE5"/>
    <w:rsid w:val="005473BB"/>
    <w:rsid w:val="00570165"/>
    <w:rsid w:val="005744A4"/>
    <w:rsid w:val="00580518"/>
    <w:rsid w:val="00584618"/>
    <w:rsid w:val="0058482B"/>
    <w:rsid w:val="005A1038"/>
    <w:rsid w:val="005B44CA"/>
    <w:rsid w:val="005D2C1A"/>
    <w:rsid w:val="005D3168"/>
    <w:rsid w:val="005F67DE"/>
    <w:rsid w:val="005F7598"/>
    <w:rsid w:val="00613D0D"/>
    <w:rsid w:val="006168C2"/>
    <w:rsid w:val="00640BE6"/>
    <w:rsid w:val="0065298E"/>
    <w:rsid w:val="00664173"/>
    <w:rsid w:val="006B24CF"/>
    <w:rsid w:val="006B593F"/>
    <w:rsid w:val="006F0C4E"/>
    <w:rsid w:val="006F7154"/>
    <w:rsid w:val="00705876"/>
    <w:rsid w:val="00706AA0"/>
    <w:rsid w:val="00707609"/>
    <w:rsid w:val="00720EB2"/>
    <w:rsid w:val="007475B6"/>
    <w:rsid w:val="00767284"/>
    <w:rsid w:val="00775403"/>
    <w:rsid w:val="007757D2"/>
    <w:rsid w:val="007A4748"/>
    <w:rsid w:val="007B19A8"/>
    <w:rsid w:val="007B5142"/>
    <w:rsid w:val="007B6064"/>
    <w:rsid w:val="007B7B6B"/>
    <w:rsid w:val="007C1B43"/>
    <w:rsid w:val="007D1582"/>
    <w:rsid w:val="007E2B3B"/>
    <w:rsid w:val="007F5EC6"/>
    <w:rsid w:val="00807425"/>
    <w:rsid w:val="008146F8"/>
    <w:rsid w:val="00833E00"/>
    <w:rsid w:val="00866CFB"/>
    <w:rsid w:val="008806DA"/>
    <w:rsid w:val="008B0DA5"/>
    <w:rsid w:val="008F3686"/>
    <w:rsid w:val="008F4F42"/>
    <w:rsid w:val="008F76D9"/>
    <w:rsid w:val="00910F51"/>
    <w:rsid w:val="009135B5"/>
    <w:rsid w:val="00917F1B"/>
    <w:rsid w:val="0092214D"/>
    <w:rsid w:val="0092415E"/>
    <w:rsid w:val="00935259"/>
    <w:rsid w:val="009463C6"/>
    <w:rsid w:val="00967F7B"/>
    <w:rsid w:val="00972411"/>
    <w:rsid w:val="00976D4B"/>
    <w:rsid w:val="009920AE"/>
    <w:rsid w:val="009A4E78"/>
    <w:rsid w:val="009D3E88"/>
    <w:rsid w:val="009D7F24"/>
    <w:rsid w:val="009F119C"/>
    <w:rsid w:val="00A019D2"/>
    <w:rsid w:val="00A11102"/>
    <w:rsid w:val="00A43DDD"/>
    <w:rsid w:val="00A469BF"/>
    <w:rsid w:val="00A518EA"/>
    <w:rsid w:val="00A523F7"/>
    <w:rsid w:val="00A533BC"/>
    <w:rsid w:val="00A63D5E"/>
    <w:rsid w:val="00A65F40"/>
    <w:rsid w:val="00A71C85"/>
    <w:rsid w:val="00A7282D"/>
    <w:rsid w:val="00A95A63"/>
    <w:rsid w:val="00AB437F"/>
    <w:rsid w:val="00AB7C0A"/>
    <w:rsid w:val="00AC01B3"/>
    <w:rsid w:val="00AF4862"/>
    <w:rsid w:val="00B15FEE"/>
    <w:rsid w:val="00B23F72"/>
    <w:rsid w:val="00B249E7"/>
    <w:rsid w:val="00B25465"/>
    <w:rsid w:val="00B33130"/>
    <w:rsid w:val="00B456DC"/>
    <w:rsid w:val="00B64AA3"/>
    <w:rsid w:val="00B659D2"/>
    <w:rsid w:val="00B76A49"/>
    <w:rsid w:val="00B800B9"/>
    <w:rsid w:val="00B851D4"/>
    <w:rsid w:val="00B90DFC"/>
    <w:rsid w:val="00BA68C9"/>
    <w:rsid w:val="00BA713D"/>
    <w:rsid w:val="00BB1169"/>
    <w:rsid w:val="00BD2D69"/>
    <w:rsid w:val="00BE2BD0"/>
    <w:rsid w:val="00BF3689"/>
    <w:rsid w:val="00C00343"/>
    <w:rsid w:val="00C0081C"/>
    <w:rsid w:val="00C01763"/>
    <w:rsid w:val="00C11F37"/>
    <w:rsid w:val="00C33365"/>
    <w:rsid w:val="00C435AD"/>
    <w:rsid w:val="00C43B96"/>
    <w:rsid w:val="00C46C37"/>
    <w:rsid w:val="00C476D1"/>
    <w:rsid w:val="00C6301C"/>
    <w:rsid w:val="00C72D6A"/>
    <w:rsid w:val="00C734EA"/>
    <w:rsid w:val="00C80089"/>
    <w:rsid w:val="00CB1302"/>
    <w:rsid w:val="00CB1AAA"/>
    <w:rsid w:val="00CB1CC2"/>
    <w:rsid w:val="00CD0A46"/>
    <w:rsid w:val="00D07D2B"/>
    <w:rsid w:val="00D07F10"/>
    <w:rsid w:val="00D15799"/>
    <w:rsid w:val="00D20FAE"/>
    <w:rsid w:val="00D24FC6"/>
    <w:rsid w:val="00D346FE"/>
    <w:rsid w:val="00D3652E"/>
    <w:rsid w:val="00D420BA"/>
    <w:rsid w:val="00D4426A"/>
    <w:rsid w:val="00D4507B"/>
    <w:rsid w:val="00D563C3"/>
    <w:rsid w:val="00D656ED"/>
    <w:rsid w:val="00D734E5"/>
    <w:rsid w:val="00D73BA2"/>
    <w:rsid w:val="00D83C51"/>
    <w:rsid w:val="00D85418"/>
    <w:rsid w:val="00DB478E"/>
    <w:rsid w:val="00DC76F1"/>
    <w:rsid w:val="00DF0103"/>
    <w:rsid w:val="00E01360"/>
    <w:rsid w:val="00E03CBA"/>
    <w:rsid w:val="00E0543E"/>
    <w:rsid w:val="00E05559"/>
    <w:rsid w:val="00E06929"/>
    <w:rsid w:val="00E1220D"/>
    <w:rsid w:val="00E13A01"/>
    <w:rsid w:val="00E352A8"/>
    <w:rsid w:val="00E41AB8"/>
    <w:rsid w:val="00E55754"/>
    <w:rsid w:val="00E727B9"/>
    <w:rsid w:val="00E83F7E"/>
    <w:rsid w:val="00E95FEC"/>
    <w:rsid w:val="00EA4853"/>
    <w:rsid w:val="00EB7D86"/>
    <w:rsid w:val="00ED131E"/>
    <w:rsid w:val="00EE32B3"/>
    <w:rsid w:val="00EF1A9A"/>
    <w:rsid w:val="00F0410B"/>
    <w:rsid w:val="00F05019"/>
    <w:rsid w:val="00F0595E"/>
    <w:rsid w:val="00F0646C"/>
    <w:rsid w:val="00F10E51"/>
    <w:rsid w:val="00F15664"/>
    <w:rsid w:val="00F27E56"/>
    <w:rsid w:val="00F31B6F"/>
    <w:rsid w:val="00F33337"/>
    <w:rsid w:val="00F35060"/>
    <w:rsid w:val="00F37E4C"/>
    <w:rsid w:val="00F37EF1"/>
    <w:rsid w:val="00F47698"/>
    <w:rsid w:val="00F5194C"/>
    <w:rsid w:val="00F63EBB"/>
    <w:rsid w:val="00F64C5F"/>
    <w:rsid w:val="00F67515"/>
    <w:rsid w:val="00F703D3"/>
    <w:rsid w:val="00F73D46"/>
    <w:rsid w:val="00F73ED8"/>
    <w:rsid w:val="00F80313"/>
    <w:rsid w:val="00F8488C"/>
    <w:rsid w:val="00F86797"/>
    <w:rsid w:val="00F96E72"/>
    <w:rsid w:val="00FA04EE"/>
    <w:rsid w:val="00FA28A6"/>
    <w:rsid w:val="00FA36E0"/>
    <w:rsid w:val="00FA4FDF"/>
    <w:rsid w:val="00FA5D67"/>
    <w:rsid w:val="00FA6592"/>
    <w:rsid w:val="00FB0225"/>
    <w:rsid w:val="00FC23C2"/>
    <w:rsid w:val="00FC5773"/>
    <w:rsid w:val="00FD228B"/>
    <w:rsid w:val="00FD30B8"/>
    <w:rsid w:val="00FD45F8"/>
    <w:rsid w:val="00FD7CA4"/>
    <w:rsid w:val="00FD7F47"/>
    <w:rsid w:val="00FE6697"/>
    <w:rsid w:val="00FF6E38"/>
    <w:rsid w:val="00FF76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96B58"/>
  <w15:docId w15:val="{FCEFA49C-DB82-4CB7-BCA0-1484F2A0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paragraph" w:styleId="Heading2">
    <w:name w:val="heading 2"/>
    <w:basedOn w:val="Normal"/>
    <w:next w:val="Normal"/>
    <w:link w:val="Heading2Char"/>
    <w:uiPriority w:val="9"/>
    <w:unhideWhenUsed/>
    <w:qFormat/>
    <w:rsid w:val="00CB1302"/>
    <w:pPr>
      <w:keepNext/>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F2C54"/>
    <w:pPr>
      <w:ind w:left="720"/>
      <w:contextualSpacing/>
    </w:pPr>
  </w:style>
  <w:style w:type="character" w:customStyle="1" w:styleId="Heading2Char">
    <w:name w:val="Heading 2 Char"/>
    <w:basedOn w:val="DefaultParagraphFont"/>
    <w:link w:val="Heading2"/>
    <w:uiPriority w:val="9"/>
    <w:rsid w:val="00CB1302"/>
    <w:rPr>
      <w:rFonts w:asciiTheme="majorHAnsi" w:eastAsiaTheme="majorEastAsia" w:hAnsiTheme="majorHAnsi" w:cstheme="majorBidi"/>
      <w:color w:val="365F91" w:themeColor="accent1" w:themeShade="BF"/>
      <w:sz w:val="26"/>
      <w:szCs w:val="26"/>
      <w:lang w:eastAsia="en-AU"/>
    </w:rPr>
  </w:style>
  <w:style w:type="paragraph" w:customStyle="1" w:styleId="Style1">
    <w:name w:val="Style1"/>
    <w:basedOn w:val="Heading2"/>
    <w:link w:val="Style1Char"/>
    <w:qFormat/>
    <w:rsid w:val="00CB1302"/>
    <w:rPr>
      <w:rFonts w:ascii="Century Gothic" w:hAnsi="Century Gothic"/>
      <w:sz w:val="28"/>
    </w:rPr>
  </w:style>
  <w:style w:type="paragraph" w:customStyle="1" w:styleId="Style2">
    <w:name w:val="Style2"/>
    <w:basedOn w:val="Style1"/>
    <w:link w:val="Style2Char"/>
    <w:qFormat/>
    <w:rsid w:val="00CB1302"/>
    <w:rPr>
      <w:color w:val="auto"/>
    </w:rPr>
  </w:style>
  <w:style w:type="character" w:customStyle="1" w:styleId="Style1Char">
    <w:name w:val="Style1 Char"/>
    <w:basedOn w:val="Heading2Char"/>
    <w:link w:val="Style1"/>
    <w:rsid w:val="00CB1302"/>
    <w:rPr>
      <w:rFonts w:ascii="Century Gothic" w:eastAsiaTheme="majorEastAsia" w:hAnsi="Century Gothic" w:cstheme="majorBidi"/>
      <w:color w:val="365F91" w:themeColor="accent1" w:themeShade="BF"/>
      <w:sz w:val="28"/>
      <w:szCs w:val="26"/>
      <w:lang w:eastAsia="en-AU"/>
    </w:rPr>
  </w:style>
  <w:style w:type="paragraph" w:customStyle="1" w:styleId="Style3">
    <w:name w:val="Style3"/>
    <w:basedOn w:val="Style2"/>
    <w:link w:val="Style3Char"/>
    <w:qFormat/>
    <w:rsid w:val="00CB1302"/>
    <w:rPr>
      <w:b/>
    </w:rPr>
  </w:style>
  <w:style w:type="character" w:customStyle="1" w:styleId="Style2Char">
    <w:name w:val="Style2 Char"/>
    <w:basedOn w:val="Style1Char"/>
    <w:link w:val="Style2"/>
    <w:rsid w:val="00CB1302"/>
    <w:rPr>
      <w:rFonts w:ascii="Century Gothic" w:eastAsiaTheme="majorEastAsia" w:hAnsi="Century Gothic" w:cstheme="majorBidi"/>
      <w:color w:val="365F91" w:themeColor="accent1" w:themeShade="BF"/>
      <w:sz w:val="28"/>
      <w:szCs w:val="26"/>
      <w:lang w:eastAsia="en-AU"/>
    </w:rPr>
  </w:style>
  <w:style w:type="character" w:customStyle="1" w:styleId="Style3Char">
    <w:name w:val="Style3 Char"/>
    <w:basedOn w:val="Style2Char"/>
    <w:link w:val="Style3"/>
    <w:rsid w:val="00CB1302"/>
    <w:rPr>
      <w:rFonts w:ascii="Century Gothic" w:eastAsiaTheme="majorEastAsia" w:hAnsi="Century Gothic" w:cstheme="majorBidi"/>
      <w:b/>
      <w:color w:val="365F91" w:themeColor="accent1" w:themeShade="BF"/>
      <w:sz w:val="28"/>
      <w:szCs w:val="26"/>
      <w:lang w:eastAsia="en-AU"/>
    </w:rPr>
  </w:style>
  <w:style w:type="character" w:styleId="CommentReference">
    <w:name w:val="annotation reference"/>
    <w:basedOn w:val="DefaultParagraphFont"/>
    <w:uiPriority w:val="99"/>
    <w:semiHidden/>
    <w:unhideWhenUsed/>
    <w:rsid w:val="00FF6E38"/>
    <w:rPr>
      <w:sz w:val="16"/>
      <w:szCs w:val="16"/>
    </w:rPr>
  </w:style>
  <w:style w:type="paragraph" w:styleId="CommentText">
    <w:name w:val="annotation text"/>
    <w:basedOn w:val="Normal"/>
    <w:link w:val="CommentTextChar"/>
    <w:uiPriority w:val="99"/>
    <w:unhideWhenUsed/>
    <w:rsid w:val="00FF6E38"/>
    <w:rPr>
      <w:sz w:val="20"/>
      <w:szCs w:val="20"/>
    </w:rPr>
  </w:style>
  <w:style w:type="character" w:customStyle="1" w:styleId="CommentTextChar">
    <w:name w:val="Comment Text Char"/>
    <w:basedOn w:val="DefaultParagraphFont"/>
    <w:link w:val="CommentText"/>
    <w:uiPriority w:val="99"/>
    <w:rsid w:val="00FF6E38"/>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F6E38"/>
    <w:rPr>
      <w:b/>
      <w:bCs/>
    </w:rPr>
  </w:style>
  <w:style w:type="character" w:customStyle="1" w:styleId="CommentSubjectChar">
    <w:name w:val="Comment Subject Char"/>
    <w:basedOn w:val="CommentTextChar"/>
    <w:link w:val="CommentSubject"/>
    <w:uiPriority w:val="99"/>
    <w:semiHidden/>
    <w:rsid w:val="00FF6E38"/>
    <w:rPr>
      <w:rFonts w:ascii="Arial" w:eastAsia="Times New Roman" w:hAnsi="Arial" w:cs="Times New Roman"/>
      <w:b/>
      <w:bCs/>
      <w:sz w:val="20"/>
      <w:szCs w:val="20"/>
      <w:lang w:eastAsia="en-AU"/>
    </w:rPr>
  </w:style>
  <w:style w:type="table" w:styleId="TableGrid">
    <w:name w:val="Table Grid"/>
    <w:basedOn w:val="TableNormal"/>
    <w:uiPriority w:val="39"/>
    <w:rsid w:val="00D4507B"/>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EE32B3"/>
    <w:rPr>
      <w:rFonts w:ascii="Arial" w:eastAsia="Times New Roman" w:hAnsi="Arial" w:cs="Times New Roman"/>
      <w:lang w:eastAsia="en-AU"/>
    </w:rPr>
  </w:style>
  <w:style w:type="paragraph" w:styleId="Revision">
    <w:name w:val="Revision"/>
    <w:hidden/>
    <w:uiPriority w:val="99"/>
    <w:semiHidden/>
    <w:rsid w:val="00F73ED8"/>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480197">
      <w:bodyDiv w:val="1"/>
      <w:marLeft w:val="0"/>
      <w:marRight w:val="0"/>
      <w:marTop w:val="0"/>
      <w:marBottom w:val="0"/>
      <w:divBdr>
        <w:top w:val="none" w:sz="0" w:space="0" w:color="auto"/>
        <w:left w:val="none" w:sz="0" w:space="0" w:color="auto"/>
        <w:bottom w:val="none" w:sz="0" w:space="0" w:color="auto"/>
        <w:right w:val="none" w:sz="0" w:space="0" w:color="auto"/>
      </w:divBdr>
    </w:div>
    <w:div w:id="1731928351">
      <w:bodyDiv w:val="1"/>
      <w:marLeft w:val="0"/>
      <w:marRight w:val="0"/>
      <w:marTop w:val="0"/>
      <w:marBottom w:val="0"/>
      <w:divBdr>
        <w:top w:val="none" w:sz="0" w:space="0" w:color="auto"/>
        <w:left w:val="none" w:sz="0" w:space="0" w:color="auto"/>
        <w:bottom w:val="none" w:sz="0" w:space="0" w:color="auto"/>
        <w:right w:val="none" w:sz="0" w:space="0" w:color="auto"/>
      </w:divBdr>
    </w:div>
    <w:div w:id="1749378414">
      <w:bodyDiv w:val="1"/>
      <w:marLeft w:val="0"/>
      <w:marRight w:val="0"/>
      <w:marTop w:val="0"/>
      <w:marBottom w:val="0"/>
      <w:divBdr>
        <w:top w:val="none" w:sz="0" w:space="0" w:color="auto"/>
        <w:left w:val="none" w:sz="0" w:space="0" w:color="auto"/>
        <w:bottom w:val="none" w:sz="0" w:space="0" w:color="auto"/>
        <w:right w:val="none" w:sz="0" w:space="0" w:color="auto"/>
      </w:divBdr>
    </w:div>
    <w:div w:id="1753696146">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d8e5da2c-4175-4488-b9d2-024250eb005e" xsi:nil="true"/>
    <Owner xmlns="d8e5da2c-4175-4488-b9d2-024250eb005e" xsi:nil="true"/>
    <TaxCatchAll xmlns="03f670d6-30fe-41c6-812f-4c71135c7682" xsi:nil="true"/>
    <KeeporArchive xmlns="d8e5da2c-4175-4488-b9d2-024250eb005e" xsi:nil="true"/>
    <Status xmlns="d8e5da2c-4175-4488-b9d2-024250eb005e">Draft</Status>
    <TasGRN_x0020_Version xmlns="d8e5da2c-4175-4488-b9d2-024250eb005e" xsi:nil="true"/>
    <_Flow_SignoffStatus xmlns="d8e5da2c-4175-4488-b9d2-024250eb005e" xsi:nil="true"/>
    <lcf76f155ced4ddcb4097134ff3c332f xmlns="d8e5da2c-4175-4488-b9d2-024250eb005e">
      <Terms xmlns="http://schemas.microsoft.com/office/infopath/2007/PartnerControls"/>
    </lcf76f155ced4ddcb4097134ff3c332f>
    <Number xmlns="d8e5da2c-4175-4488-b9d2-024250eb005e" xsi:nil="true"/>
    <Filing_x0020_Notes xmlns="d8e5da2c-4175-4488-b9d2-024250eb00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E84C4FF989384CB7F19CC29033BE3F" ma:contentTypeVersion="35" ma:contentTypeDescription="Create a new document." ma:contentTypeScope="" ma:versionID="d22a3dddb70b1f3043997f50c62905f6">
  <xsd:schema xmlns:xsd="http://www.w3.org/2001/XMLSchema" xmlns:xs="http://www.w3.org/2001/XMLSchema" xmlns:p="http://schemas.microsoft.com/office/2006/metadata/properties" xmlns:ns2="d8e5da2c-4175-4488-b9d2-024250eb005e" xmlns:ns3="03f670d6-30fe-41c6-812f-4c71135c7682" targetNamespace="http://schemas.microsoft.com/office/2006/metadata/properties" ma:root="true" ma:fieldsID="4ae69ed007a6a77868e90c46dd14a83a" ns2:_="" ns3:_="">
    <xsd:import namespace="d8e5da2c-4175-4488-b9d2-024250eb005e"/>
    <xsd:import namespace="03f670d6-30fe-41c6-812f-4c71135c7682"/>
    <xsd:element name="properties">
      <xsd:complexType>
        <xsd:sequence>
          <xsd:element name="documentManagement">
            <xsd:complexType>
              <xsd:all>
                <xsd:element ref="ns2:Status" minOccurs="0"/>
                <xsd:element ref="ns2:Owner" minOccurs="0"/>
                <xsd:element ref="ns2:TasGRN_x0020_Version" minOccurs="0"/>
                <xsd:element ref="ns2:Notes"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Number" minOccurs="0"/>
                <xsd:element ref="ns2:MediaLengthInSeconds" minOccurs="0"/>
                <xsd:element ref="ns2:lcf76f155ced4ddcb4097134ff3c332f" minOccurs="0"/>
                <xsd:element ref="ns3:TaxCatchAll" minOccurs="0"/>
                <xsd:element ref="ns2:Filing_x0020_Notes" minOccurs="0"/>
                <xsd:element ref="ns2:KeeporArchiv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5da2c-4175-4488-b9d2-024250eb005e" elementFormDefault="qualified">
    <xsd:import namespace="http://schemas.microsoft.com/office/2006/documentManagement/types"/>
    <xsd:import namespace="http://schemas.microsoft.com/office/infopath/2007/PartnerControls"/>
    <xsd:element name="Status" ma:index="2" nillable="true" ma:displayName="Status" ma:default="Draft" ma:format="Dropdown" ma:internalName="Status">
      <xsd:simpleType>
        <xsd:union memberTypes="dms:Text">
          <xsd:simpleType>
            <xsd:restriction base="dms:Choice">
              <xsd:enumeration value="Draft"/>
              <xsd:enumeration value="Approved"/>
            </xsd:restriction>
          </xsd:simpleType>
        </xsd:union>
      </xsd:simpleType>
    </xsd:element>
    <xsd:element name="Owner" ma:index="3" nillable="true" ma:displayName="Approver" ma:internalName="Owner">
      <xsd:simpleType>
        <xsd:restriction base="dms:Text">
          <xsd:maxLength value="255"/>
        </xsd:restriction>
      </xsd:simpleType>
    </xsd:element>
    <xsd:element name="TasGRN_x0020_Version" ma:index="4" nillable="true" ma:displayName="TasGRN Version" ma:format="Dropdown" ma:internalName="TasGRN_x0020_Version">
      <xsd:simpleType>
        <xsd:restriction base="dms:Text">
          <xsd:maxLength value="255"/>
        </xsd:restriction>
      </xsd:simpleType>
    </xsd:element>
    <xsd:element name="Notes" ma:index="5" nillable="true" ma:displayName="Notes" ma:format="Dropdown" ma:internalName="Note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Number" ma:index="24" nillable="true" ma:displayName="Number" ma:format="Dropdown" ma:indexed="true" ma:internalName="Number" ma:percentage="FALSE">
      <xsd:simpleType>
        <xsd:restriction base="dms:Number"/>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586801d-e58a-4ff8-9f6a-008583a56d1c" ma:termSetId="09814cd3-568e-fe90-9814-8d621ff8fb84" ma:anchorId="fba54fb3-c3e1-fe81-a776-ca4b69148c4d" ma:open="true" ma:isKeyword="false">
      <xsd:complexType>
        <xsd:sequence>
          <xsd:element ref="pc:Terms" minOccurs="0" maxOccurs="1"/>
        </xsd:sequence>
      </xsd:complexType>
    </xsd:element>
    <xsd:element name="Filing_x0020_Notes" ma:index="29" nillable="true" ma:displayName="Filing Notes" ma:description="Column to put filing notes to assist in archiving files" ma:format="Dropdown" ma:internalName="Filing_x0020_Notes">
      <xsd:simpleType>
        <xsd:restriction base="dms:Note"/>
      </xsd:simpleType>
    </xsd:element>
    <xsd:element name="KeeporArchive" ma:index="30" nillable="true" ma:displayName="Keep or Archive" ma:description="Column to determine the retention of files" ma:format="Dropdown" ma:internalName="KeeporArchive">
      <xsd:simpleType>
        <xsd:restriction base="dms:Choice">
          <xsd:enumeration value="Yes - Keep relevant"/>
          <xsd:enumeration value="Yes - Keep for Archive"/>
          <xsd:enumeration value="No - Document to be disposed not relevant"/>
          <xsd:enumeration value="Pending  - Document needs to be inspected"/>
        </xsd:restrictio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f670d6-30fe-41c6-812f-4c71135c7682"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c3490d6f-80a1-4bfc-8457-712c7c5d0d80}" ma:internalName="TaxCatchAll" ma:showField="CatchAllData" ma:web="03f670d6-30fe-41c6-812f-4c71135c7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2BA47-6F3B-4106-A261-176407D7391E}">
  <ds:schemaRefs>
    <ds:schemaRef ds:uri="http://schemas.microsoft.com/sharepoint/v3/contenttype/forms"/>
  </ds:schemaRefs>
</ds:datastoreItem>
</file>

<file path=customXml/itemProps2.xml><?xml version="1.0" encoding="utf-8"?>
<ds:datastoreItem xmlns:ds="http://schemas.openxmlformats.org/officeDocument/2006/customXml" ds:itemID="{56CE761F-B2A8-4F16-B424-EFF1FC87EBBF}">
  <ds:schemaRefs>
    <ds:schemaRef ds:uri="http://schemas.microsoft.com/office/2006/metadata/properties"/>
    <ds:schemaRef ds:uri="http://schemas.microsoft.com/office/infopath/2007/PartnerControls"/>
    <ds:schemaRef ds:uri="d8e5da2c-4175-4488-b9d2-024250eb005e"/>
    <ds:schemaRef ds:uri="03f670d6-30fe-41c6-812f-4c71135c7682"/>
  </ds:schemaRefs>
</ds:datastoreItem>
</file>

<file path=customXml/itemProps3.xml><?xml version="1.0" encoding="utf-8"?>
<ds:datastoreItem xmlns:ds="http://schemas.openxmlformats.org/officeDocument/2006/customXml" ds:itemID="{444511F8-BD31-49DE-83FC-766BE1E55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5da2c-4175-4488-b9d2-024250eb005e"/>
    <ds:schemaRef ds:uri="03f670d6-30fe-41c6-812f-4c71135c7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Luttrell, Pat</dc:creator>
  <cp:lastModifiedBy>Hen, Elizabeth</cp:lastModifiedBy>
  <cp:revision>3</cp:revision>
  <cp:lastPrinted>2024-11-05T02:07:00Z</cp:lastPrinted>
  <dcterms:created xsi:type="dcterms:W3CDTF">2024-11-05T02:06:00Z</dcterms:created>
  <dcterms:modified xsi:type="dcterms:W3CDTF">2024-11-05T02:07:00Z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0x0101007BE84C4FF989384CB7F19CC29033BE3F</vt:lpwstr>
  </property>
  <property fmtid="{D5CDD505-2E9C-101B-9397-08002B2CF9AE}" pid="3" name="MediaServiceImageTags">
    <vt:lpwstr/>
  </property>
</Properties>
</file>