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4FB51314" w14:textId="4EEC5AED" w:rsidR="002C0991" w:rsidRPr="00815590" w:rsidRDefault="00832281" w:rsidP="00F57FF5">
            <w:pPr>
              <w:pStyle w:val="DepartmentTitle"/>
              <w:ind w:left="888"/>
              <w:jc w:val="center"/>
              <w:rPr>
                <w:caps/>
                <w:sz w:val="32"/>
                <w:szCs w:val="32"/>
              </w:rPr>
            </w:pPr>
            <w:r w:rsidRPr="00815590">
              <w:rPr>
                <w:sz w:val="32"/>
                <w:szCs w:val="32"/>
              </w:rPr>
              <w:t xml:space="preserve">Department of Health </w:t>
            </w:r>
          </w:p>
          <w:p w14:paraId="70A9CC77" w14:textId="12BB8A25" w:rsidR="00DD6876" w:rsidRDefault="00DD6876" w:rsidP="00F57FF5">
            <w:pPr>
              <w:pStyle w:val="Sub-branch"/>
              <w:spacing w:before="40" w:after="120"/>
              <w:ind w:left="1171"/>
              <w:jc w:val="center"/>
              <w:rPr>
                <w:caps w:val="0"/>
                <w:w w:val="100"/>
                <w:sz w:val="8"/>
                <w:szCs w:val="24"/>
              </w:rPr>
            </w:pPr>
          </w:p>
          <w:p w14:paraId="3FAF7BE4" w14:textId="77777777" w:rsidR="00F57FF5" w:rsidRPr="00DD6876" w:rsidRDefault="00F57FF5" w:rsidP="00F57FF5">
            <w:pPr>
              <w:pStyle w:val="Sub-branch"/>
              <w:spacing w:before="40" w:after="120"/>
              <w:ind w:left="1171"/>
              <w:jc w:val="center"/>
              <w:rPr>
                <w:caps w:val="0"/>
                <w:w w:val="100"/>
                <w:sz w:val="8"/>
                <w:szCs w:val="24"/>
              </w:rPr>
            </w:pPr>
          </w:p>
          <w:p w14:paraId="3D15E824" w14:textId="77777777" w:rsidR="00DD6876" w:rsidRDefault="00DD6876" w:rsidP="00F57FF5">
            <w:pPr>
              <w:pStyle w:val="Heading1"/>
              <w:tabs>
                <w:tab w:val="left" w:pos="425"/>
                <w:tab w:val="left" w:pos="8280"/>
                <w:tab w:val="left" w:pos="9180"/>
              </w:tabs>
              <w:spacing w:after="0"/>
              <w:ind w:left="1171"/>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675"/>
        <w:gridCol w:w="2450"/>
      </w:tblGrid>
      <w:tr w:rsidR="005713D6" w14:paraId="70664AEC" w14:textId="77777777" w:rsidTr="00F57FF5">
        <w:tc>
          <w:tcPr>
            <w:tcW w:w="2266" w:type="pct"/>
            <w:tcBorders>
              <w:top w:val="single" w:sz="4" w:space="0" w:color="auto"/>
              <w:left w:val="single" w:sz="4" w:space="0" w:color="auto"/>
              <w:bottom w:val="single" w:sz="4" w:space="0" w:color="auto"/>
              <w:right w:val="single" w:sz="4" w:space="0" w:color="auto"/>
            </w:tcBorders>
          </w:tcPr>
          <w:p w14:paraId="0425FBEB" w14:textId="5BC7B06A" w:rsidR="005713D6" w:rsidRPr="002F2BF8"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2F2BF8" w:rsidRPr="002F2BF8">
              <w:rPr>
                <w:rStyle w:val="InformationBlockChar"/>
                <w:b w:val="0"/>
                <w:bCs/>
              </w:rPr>
              <w:t>Hospital Aide</w:t>
            </w:r>
          </w:p>
        </w:tc>
        <w:tc>
          <w:tcPr>
            <w:tcW w:w="1427" w:type="pct"/>
            <w:tcBorders>
              <w:top w:val="single" w:sz="4" w:space="0" w:color="auto"/>
              <w:left w:val="single" w:sz="4" w:space="0" w:color="auto"/>
              <w:bottom w:val="single" w:sz="4" w:space="0" w:color="auto"/>
              <w:right w:val="single" w:sz="4" w:space="0" w:color="auto"/>
            </w:tcBorders>
          </w:tcPr>
          <w:p w14:paraId="403E1A12" w14:textId="12339FEC" w:rsidR="005713D6" w:rsidRPr="002F2BF8"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2F2BF8">
              <w:rPr>
                <w:rFonts w:cs="Arial"/>
                <w:bCs/>
                <w:iCs/>
                <w:kern w:val="36"/>
                <w:lang w:eastAsia="en-AU"/>
              </w:rPr>
              <w:t>Generic</w:t>
            </w:r>
          </w:p>
        </w:tc>
        <w:tc>
          <w:tcPr>
            <w:tcW w:w="1307" w:type="pct"/>
            <w:tcBorders>
              <w:top w:val="single" w:sz="4" w:space="0" w:color="auto"/>
              <w:left w:val="single" w:sz="4" w:space="0" w:color="auto"/>
              <w:bottom w:val="single" w:sz="4" w:space="0" w:color="auto"/>
              <w:right w:val="single" w:sz="4" w:space="0" w:color="auto"/>
            </w:tcBorders>
          </w:tcPr>
          <w:p w14:paraId="297B0B1E" w14:textId="795D5E44" w:rsidR="005713D6" w:rsidRPr="002F2BF8"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F57FF5">
              <w:rPr>
                <w:rStyle w:val="InformationBlockChar"/>
              </w:rPr>
              <w:t xml:space="preserve">    </w:t>
            </w:r>
            <w:r w:rsidR="002F2BF8" w:rsidRPr="001D542A">
              <w:rPr>
                <w:rStyle w:val="InformationBlockChar"/>
                <w:b w:val="0"/>
                <w:bCs/>
              </w:rPr>
              <w:t>April 2021</w:t>
            </w:r>
          </w:p>
        </w:tc>
      </w:tr>
      <w:tr w:rsidR="005713D6" w14:paraId="22F03E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3B1B25E7" w14:textId="77777777" w:rsidR="00F57FF5" w:rsidRDefault="005713D6" w:rsidP="00AD2A2A">
            <w:pPr>
              <w:pStyle w:val="InformationBlockfillin"/>
              <w:tabs>
                <w:tab w:val="left" w:pos="425"/>
                <w:tab w:val="left" w:pos="1800"/>
                <w:tab w:val="left" w:pos="5040"/>
                <w:tab w:val="left" w:pos="8280"/>
                <w:tab w:val="left" w:pos="9180"/>
              </w:tabs>
              <w:spacing w:line="300" w:lineRule="exact"/>
              <w:rPr>
                <w:rStyle w:val="InformationBlockChar"/>
                <w:b w:val="0"/>
                <w:bCs/>
              </w:rPr>
            </w:pPr>
            <w:r w:rsidRPr="005D1930">
              <w:rPr>
                <w:rStyle w:val="InformationBlockChar"/>
              </w:rPr>
              <w:t xml:space="preserve">Group: </w:t>
            </w:r>
            <w:bookmarkStart w:id="0" w:name="bmTHSUnit"/>
            <w:bookmarkEnd w:id="0"/>
            <w:r w:rsidR="001D542A" w:rsidRPr="001D542A">
              <w:rPr>
                <w:rStyle w:val="InformationBlockChar"/>
                <w:b w:val="0"/>
                <w:bCs/>
              </w:rPr>
              <w:t xml:space="preserve">Hospitals North/North West – North West Regional Hospital (NWRH) and </w:t>
            </w:r>
          </w:p>
          <w:p w14:paraId="1F553573" w14:textId="0DF640A8" w:rsidR="005713D6" w:rsidRPr="001D542A" w:rsidRDefault="001D542A" w:rsidP="00AD2A2A">
            <w:pPr>
              <w:pStyle w:val="InformationBlockfillin"/>
              <w:tabs>
                <w:tab w:val="left" w:pos="425"/>
                <w:tab w:val="left" w:pos="1800"/>
                <w:tab w:val="left" w:pos="5040"/>
                <w:tab w:val="left" w:pos="8280"/>
                <w:tab w:val="left" w:pos="9180"/>
              </w:tabs>
              <w:spacing w:line="300" w:lineRule="exact"/>
              <w:rPr>
                <w:bCs/>
              </w:rPr>
            </w:pPr>
            <w:r w:rsidRPr="001D542A">
              <w:rPr>
                <w:rStyle w:val="InformationBlockChar"/>
                <w:b w:val="0"/>
                <w:bCs/>
              </w:rPr>
              <w:t>Mersey Community Hospital (MCH)</w:t>
            </w:r>
          </w:p>
        </w:tc>
      </w:tr>
      <w:tr w:rsidR="005713D6" w14:paraId="5AFD9A41" w14:textId="77777777" w:rsidTr="00F57FF5">
        <w:tc>
          <w:tcPr>
            <w:tcW w:w="2266" w:type="pct"/>
            <w:tcBorders>
              <w:top w:val="single" w:sz="4" w:space="0" w:color="auto"/>
              <w:left w:val="single" w:sz="4" w:space="0" w:color="auto"/>
              <w:bottom w:val="single" w:sz="4" w:space="0" w:color="auto"/>
              <w:right w:val="single" w:sz="4" w:space="0" w:color="auto"/>
            </w:tcBorders>
          </w:tcPr>
          <w:p w14:paraId="7588E77C" w14:textId="1999CEDD" w:rsidR="005713D6" w:rsidRPr="001D542A"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1D542A">
              <w:rPr>
                <w:rStyle w:val="InformationBlockChar"/>
                <w:b w:val="0"/>
                <w:bCs/>
              </w:rPr>
              <w:t>North and North West Hospitals</w:t>
            </w:r>
          </w:p>
        </w:tc>
        <w:tc>
          <w:tcPr>
            <w:tcW w:w="2734" w:type="pct"/>
            <w:gridSpan w:val="2"/>
            <w:tcBorders>
              <w:top w:val="single" w:sz="4" w:space="0" w:color="auto"/>
              <w:left w:val="single" w:sz="4" w:space="0" w:color="auto"/>
              <w:bottom w:val="single" w:sz="4" w:space="0" w:color="auto"/>
              <w:right w:val="single" w:sz="4" w:space="0" w:color="auto"/>
            </w:tcBorders>
          </w:tcPr>
          <w:p w14:paraId="202588CB" w14:textId="115E9021" w:rsidR="005713D6" w:rsidRPr="001D542A"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Location: </w:t>
            </w:r>
            <w:r w:rsidR="001D542A">
              <w:rPr>
                <w:rFonts w:cs="Arial"/>
                <w:bCs/>
                <w:iCs/>
                <w:kern w:val="36"/>
                <w:lang w:eastAsia="en-AU"/>
              </w:rPr>
              <w:t>N</w:t>
            </w:r>
            <w:r w:rsidR="001D542A">
              <w:rPr>
                <w:rFonts w:cs="Arial"/>
                <w:iCs/>
                <w:kern w:val="36"/>
                <w:lang w:eastAsia="en-AU"/>
              </w:rPr>
              <w:t>orth West</w:t>
            </w:r>
          </w:p>
        </w:tc>
      </w:tr>
      <w:tr w:rsidR="005713D6" w14:paraId="1477FB38" w14:textId="77777777" w:rsidTr="00F57FF5">
        <w:tc>
          <w:tcPr>
            <w:tcW w:w="2266" w:type="pct"/>
            <w:vMerge w:val="restart"/>
            <w:tcBorders>
              <w:top w:val="single" w:sz="4" w:space="0" w:color="auto"/>
              <w:left w:val="single" w:sz="4" w:space="0" w:color="auto"/>
              <w:right w:val="single" w:sz="4" w:space="0" w:color="auto"/>
            </w:tcBorders>
          </w:tcPr>
          <w:p w14:paraId="4E138688" w14:textId="4D17BEBE" w:rsidR="005713D6" w:rsidRPr="001D542A"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1D542A">
              <w:rPr>
                <w:rStyle w:val="InformationBlockChar"/>
                <w:b w:val="0"/>
                <w:bCs/>
              </w:rPr>
              <w:t xml:space="preserve">Health and Human Services (Tasmanian State Service) </w:t>
            </w:r>
          </w:p>
        </w:tc>
        <w:tc>
          <w:tcPr>
            <w:tcW w:w="2734" w:type="pct"/>
            <w:gridSpan w:val="2"/>
            <w:tcBorders>
              <w:top w:val="single" w:sz="4" w:space="0" w:color="auto"/>
              <w:left w:val="single" w:sz="4" w:space="0" w:color="auto"/>
              <w:bottom w:val="single" w:sz="4" w:space="0" w:color="auto"/>
              <w:right w:val="single" w:sz="4" w:space="0" w:color="auto"/>
            </w:tcBorders>
          </w:tcPr>
          <w:p w14:paraId="5E1CDDDB"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E0662B">
              <w:fldChar w:fldCharType="begin"/>
            </w:r>
            <w:r w:rsidR="00E0662B">
              <w:instrText xml:space="preserve"> DOCPROPERTY  PositionStatus  \* MERGEFORMAT </w:instrText>
            </w:r>
            <w:r w:rsidR="00E0662B">
              <w:fldChar w:fldCharType="separate"/>
            </w:r>
            <w:r w:rsidR="00CF352F" w:rsidRPr="00CF352F">
              <w:rPr>
                <w:rFonts w:cs="Arial"/>
                <w:iCs/>
                <w:kern w:val="36"/>
                <w:lang w:eastAsia="en-AU"/>
              </w:rPr>
              <w:t>Permanent/Fixed-Term/Casual</w:t>
            </w:r>
            <w:r w:rsidR="00E0662B">
              <w:rPr>
                <w:rFonts w:cs="Arial"/>
                <w:iCs/>
                <w:kern w:val="36"/>
                <w:lang w:eastAsia="en-AU"/>
              </w:rPr>
              <w:fldChar w:fldCharType="end"/>
            </w:r>
          </w:p>
        </w:tc>
      </w:tr>
      <w:tr w:rsidR="005713D6" w14:paraId="57A7340B" w14:textId="77777777" w:rsidTr="00F57FF5">
        <w:tc>
          <w:tcPr>
            <w:tcW w:w="2266"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4" w:type="pct"/>
            <w:gridSpan w:val="2"/>
            <w:tcBorders>
              <w:top w:val="single" w:sz="4" w:space="0" w:color="auto"/>
              <w:left w:val="single" w:sz="4" w:space="0" w:color="auto"/>
              <w:bottom w:val="single" w:sz="4" w:space="0" w:color="auto"/>
              <w:right w:val="single" w:sz="4" w:space="0" w:color="auto"/>
            </w:tcBorders>
          </w:tcPr>
          <w:p w14:paraId="00946304"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E0662B">
              <w:fldChar w:fldCharType="begin"/>
            </w:r>
            <w:r w:rsidR="00E0662B">
              <w:instrText xml:space="preserve"> DOCPROPERTY  PositionType  \* MERGEFORMAT </w:instrText>
            </w:r>
            <w:r w:rsidR="00E0662B">
              <w:fldChar w:fldCharType="separate"/>
            </w:r>
            <w:r w:rsidR="00CF352F" w:rsidRPr="00CF352F">
              <w:rPr>
                <w:rFonts w:cs="Arial"/>
                <w:iCs/>
                <w:kern w:val="36"/>
                <w:lang w:eastAsia="en-AU"/>
              </w:rPr>
              <w:t>Full Time/Part Time/Casual</w:t>
            </w:r>
            <w:r w:rsidR="00E0662B">
              <w:rPr>
                <w:rFonts w:cs="Arial"/>
                <w:iCs/>
                <w:kern w:val="36"/>
                <w:lang w:eastAsia="en-AU"/>
              </w:rPr>
              <w:fldChar w:fldCharType="end"/>
            </w:r>
          </w:p>
        </w:tc>
      </w:tr>
      <w:tr w:rsidR="005713D6" w14:paraId="2532E07A" w14:textId="77777777" w:rsidTr="00F57FF5">
        <w:tc>
          <w:tcPr>
            <w:tcW w:w="2266" w:type="pct"/>
            <w:tcBorders>
              <w:top w:val="single" w:sz="4" w:space="0" w:color="auto"/>
              <w:left w:val="single" w:sz="4" w:space="0" w:color="auto"/>
              <w:bottom w:val="single" w:sz="4" w:space="0" w:color="auto"/>
              <w:right w:val="single" w:sz="4" w:space="0" w:color="auto"/>
            </w:tcBorders>
          </w:tcPr>
          <w:p w14:paraId="44846E8D" w14:textId="6EED496F" w:rsidR="005713D6" w:rsidRPr="001D542A"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1D542A">
              <w:rPr>
                <w:rStyle w:val="InformationBlockChar"/>
                <w:b w:val="0"/>
                <w:bCs/>
              </w:rPr>
              <w:t>3</w:t>
            </w:r>
          </w:p>
        </w:tc>
        <w:tc>
          <w:tcPr>
            <w:tcW w:w="2734" w:type="pct"/>
            <w:gridSpan w:val="2"/>
            <w:tcBorders>
              <w:top w:val="single" w:sz="4" w:space="0" w:color="auto"/>
              <w:left w:val="single" w:sz="4" w:space="0" w:color="auto"/>
              <w:bottom w:val="single" w:sz="4" w:space="0" w:color="auto"/>
              <w:right w:val="single" w:sz="4" w:space="0" w:color="auto"/>
            </w:tcBorders>
          </w:tcPr>
          <w:p w14:paraId="2791F363" w14:textId="4B356BCF"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D542A">
              <w:rPr>
                <w:rFonts w:cs="Arial"/>
                <w:iCs/>
                <w:kern w:val="36"/>
                <w:lang w:eastAsia="en-AU"/>
              </w:rPr>
              <w:t>Health Services Officer</w:t>
            </w:r>
          </w:p>
        </w:tc>
      </w:tr>
      <w:tr w:rsidR="00077A9F" w14:paraId="76C927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BDA750C" w14:textId="76E54528" w:rsidR="00077A9F" w:rsidRPr="001D542A"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1D542A">
              <w:rPr>
                <w:rStyle w:val="InformationBlockChar"/>
                <w:b w:val="0"/>
                <w:bCs/>
              </w:rPr>
              <w:t>Nurse Unit Manager/Nurse Manager/Department Manager</w:t>
            </w:r>
          </w:p>
        </w:tc>
      </w:tr>
      <w:tr w:rsidR="00171E96" w14:paraId="01C99757" w14:textId="77777777" w:rsidTr="00F57FF5">
        <w:tc>
          <w:tcPr>
            <w:tcW w:w="2266" w:type="pct"/>
            <w:tcBorders>
              <w:top w:val="single" w:sz="4" w:space="0" w:color="auto"/>
              <w:left w:val="single" w:sz="4" w:space="0" w:color="auto"/>
              <w:bottom w:val="single" w:sz="4" w:space="0" w:color="auto"/>
              <w:right w:val="single" w:sz="4" w:space="0" w:color="auto"/>
            </w:tcBorders>
          </w:tcPr>
          <w:p w14:paraId="1DF1A134" w14:textId="0A7B92E9"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1D542A">
              <w:rPr>
                <w:rStyle w:val="InformationBlockChar"/>
                <w:b w:val="0"/>
              </w:rPr>
              <w:t>Annulled</w:t>
            </w:r>
          </w:p>
        </w:tc>
        <w:tc>
          <w:tcPr>
            <w:tcW w:w="2734" w:type="pct"/>
            <w:gridSpan w:val="2"/>
            <w:tcBorders>
              <w:top w:val="single" w:sz="4" w:space="0" w:color="auto"/>
              <w:left w:val="single" w:sz="4" w:space="0" w:color="auto"/>
              <w:bottom w:val="single" w:sz="4" w:space="0" w:color="auto"/>
              <w:right w:val="single" w:sz="4" w:space="0" w:color="auto"/>
            </w:tcBorders>
          </w:tcPr>
          <w:p w14:paraId="59C1FB11" w14:textId="209F6A8B"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1D542A">
              <w:rPr>
                <w:rStyle w:val="InformationBlockChar"/>
                <w:b w:val="0"/>
              </w:rPr>
              <w:t>Pre-employment</w:t>
            </w:r>
          </w:p>
        </w:tc>
      </w:tr>
    </w:tbl>
    <w:p w14:paraId="441211F8" w14:textId="77777777" w:rsidR="0013547B" w:rsidRPr="008743F7" w:rsidRDefault="0013547B" w:rsidP="008743F7">
      <w:pPr>
        <w:pStyle w:val="Heading4"/>
      </w:pPr>
      <w:r w:rsidRPr="008743F7">
        <w:t>Focus of Duties:</w:t>
      </w:r>
    </w:p>
    <w:p w14:paraId="02AF34D2" w14:textId="77777777" w:rsidR="001D542A" w:rsidRDefault="001D542A" w:rsidP="001D542A">
      <w:pPr>
        <w:pStyle w:val="BulletedListLevel1"/>
        <w:numPr>
          <w:ilvl w:val="0"/>
          <w:numId w:val="0"/>
        </w:numPr>
      </w:pPr>
      <w:r w:rsidRPr="00181C0B">
        <w:t xml:space="preserve">Under the general supervision of the Nurse Unit Manager (NUM)/Associate Nurse Unit Manager (ANUM)/Department Manager, Hospital Aides assist in maintaining a safe and clean environment and adequate stock supply (excluding drugs) to enable clinical staff to deliver a high standard of care to patients in the ward/unit. </w:t>
      </w:r>
    </w:p>
    <w:p w14:paraId="71FE9888" w14:textId="0791E29C" w:rsidR="001D542A" w:rsidRPr="00181C0B" w:rsidRDefault="001D542A" w:rsidP="001D542A">
      <w:pPr>
        <w:pStyle w:val="BulletedListLevel1"/>
        <w:numPr>
          <w:ilvl w:val="0"/>
          <w:numId w:val="0"/>
        </w:numPr>
      </w:pPr>
      <w:r w:rsidRPr="00181C0B">
        <w:t>It is expected the role will have direct contact with blood or body substances or infectious material, which needs to be considered in all tasks undertaken.</w:t>
      </w:r>
    </w:p>
    <w:p w14:paraId="3DB2A9C9" w14:textId="77777777" w:rsidR="0013547B" w:rsidRPr="008743F7" w:rsidRDefault="0013547B" w:rsidP="008743F7">
      <w:pPr>
        <w:pStyle w:val="Heading4"/>
      </w:pPr>
      <w:r w:rsidRPr="008743F7">
        <w:t>Duties:</w:t>
      </w:r>
    </w:p>
    <w:p w14:paraId="5842FD67" w14:textId="77777777" w:rsidR="001D542A" w:rsidRPr="00181C0B" w:rsidRDefault="001D542A" w:rsidP="001D542A">
      <w:pPr>
        <w:pStyle w:val="NumberedList"/>
      </w:pPr>
      <w:r w:rsidRPr="00181C0B">
        <w:t>Maintain the cleanliness and tidiness of the environment, including the cleaning of beds/trolleys in preparation for new patients, patient equipment and cupboards on a standard discharge, preparation for and participation in terminal cleans, frequent touch points, patient zone and general cleaning (including equipment) as per local cleaning schedules, in line with organisational policies and procedures.</w:t>
      </w:r>
    </w:p>
    <w:p w14:paraId="1D003C73" w14:textId="77777777" w:rsidR="001D542A" w:rsidRPr="00181C0B" w:rsidRDefault="001D542A" w:rsidP="001D542A">
      <w:pPr>
        <w:pStyle w:val="NumberedList"/>
      </w:pPr>
      <w:r w:rsidRPr="00181C0B">
        <w:t xml:space="preserve">Undertake ordering of stock (including linen) and non-stock items in accordance with existing procedures. </w:t>
      </w:r>
    </w:p>
    <w:p w14:paraId="2D1BCE10" w14:textId="77777777" w:rsidR="001D542A" w:rsidRPr="00181C0B" w:rsidRDefault="001D542A" w:rsidP="001D542A">
      <w:pPr>
        <w:pStyle w:val="NumberedList"/>
      </w:pPr>
      <w:r w:rsidRPr="00181C0B">
        <w:t xml:space="preserve">Maintain stock levels in the preparation, treatment, and utility rooms, equipment trolleys, and the Stores and </w:t>
      </w:r>
      <w:proofErr w:type="spellStart"/>
      <w:r w:rsidRPr="00181C0B">
        <w:t>Imprest</w:t>
      </w:r>
      <w:proofErr w:type="spellEnd"/>
      <w:r w:rsidRPr="00181C0B">
        <w:t xml:space="preserve"> system in accordance with the management/rotation of sterile and non-sterile stock procedures. </w:t>
      </w:r>
    </w:p>
    <w:p w14:paraId="1EBCFDD4" w14:textId="77777777" w:rsidR="001D542A" w:rsidRPr="00181C0B" w:rsidRDefault="001D542A" w:rsidP="001D542A">
      <w:pPr>
        <w:pStyle w:val="NumberedList"/>
      </w:pPr>
      <w:r w:rsidRPr="00181C0B">
        <w:t>Undertake auditing and monitoring of equipment and stores per ward/area requirements.</w:t>
      </w:r>
    </w:p>
    <w:p w14:paraId="53626277" w14:textId="77777777" w:rsidR="001D542A" w:rsidRPr="00181C0B" w:rsidRDefault="001D542A" w:rsidP="001D542A">
      <w:pPr>
        <w:pStyle w:val="NumberedList"/>
      </w:pPr>
      <w:r w:rsidRPr="00181C0B">
        <w:t>Collect and dispose of general and clinical waste as per organisational policies and procedures.</w:t>
      </w:r>
    </w:p>
    <w:p w14:paraId="00684EC5" w14:textId="07118B60" w:rsidR="001D542A" w:rsidRPr="00181C0B" w:rsidRDefault="001D542A" w:rsidP="001D542A">
      <w:pPr>
        <w:pStyle w:val="NumberedList"/>
      </w:pPr>
      <w:r w:rsidRPr="00181C0B">
        <w:lastRenderedPageBreak/>
        <w:t>Assist with delivery of patient meals and beverage</w:t>
      </w:r>
      <w:r w:rsidR="007D49CB">
        <w:t>s</w:t>
      </w:r>
      <w:r w:rsidRPr="00181C0B">
        <w:t xml:space="preserve"> in accordance with dietary requirements and Food Safety Standards, where applicable</w:t>
      </w:r>
      <w:r w:rsidR="00001137">
        <w:t>, including the</w:t>
      </w:r>
      <w:r w:rsidRPr="00181C0B">
        <w:t xml:space="preserve"> collection of used meal/beverage items. </w:t>
      </w:r>
    </w:p>
    <w:p w14:paraId="3CA27F62" w14:textId="77777777" w:rsidR="001D542A" w:rsidRPr="00181C0B" w:rsidRDefault="001D542A" w:rsidP="001D542A">
      <w:pPr>
        <w:pStyle w:val="NumberedList"/>
      </w:pPr>
      <w:r w:rsidRPr="00181C0B">
        <w:t>Collect and deliver prescriptions, blood and blood products, pathology specimens and other items as required between ward areas and hospital departments, in accordance with appropriate standards.</w:t>
      </w:r>
    </w:p>
    <w:p w14:paraId="40FDA5B3" w14:textId="77777777" w:rsidR="001D542A" w:rsidRPr="00181C0B" w:rsidRDefault="001D542A" w:rsidP="001D542A">
      <w:pPr>
        <w:pStyle w:val="NumberedList"/>
      </w:pPr>
      <w:r w:rsidRPr="00181C0B">
        <w:t xml:space="preserve">Provide orientation and assist in training of new and/or casual Hospital Aides as required. </w:t>
      </w:r>
    </w:p>
    <w:p w14:paraId="5DCA96BF" w14:textId="77777777" w:rsidR="001D542A" w:rsidRPr="00181C0B" w:rsidRDefault="001D542A" w:rsidP="001D542A">
      <w:pPr>
        <w:pStyle w:val="NumberedList"/>
      </w:pPr>
      <w:r w:rsidRPr="00181C0B">
        <w:rPr>
          <w:rFonts w:eastAsiaTheme="minorHAnsi"/>
        </w:rPr>
        <w:t>Report equipment failures, hazards and or other reportable events to the NUM/ANUM and act as instructed. This may include reporting in Safety and Reporting Learning Systems (SRLS), reporting repairs or maintenance through PULSE, and/or Hazard tagging.</w:t>
      </w:r>
    </w:p>
    <w:p w14:paraId="6F776C07"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8743F7">
      <w:pPr>
        <w:pStyle w:val="Heading4"/>
      </w:pPr>
      <w:r>
        <w:t>Scope of Work Performed:</w:t>
      </w:r>
    </w:p>
    <w:p w14:paraId="3E23F162" w14:textId="77777777" w:rsidR="00924D15" w:rsidRDefault="001D542A" w:rsidP="001D542A">
      <w:pPr>
        <w:spacing w:before="120" w:after="120"/>
        <w:rPr>
          <w:szCs w:val="24"/>
        </w:rPr>
      </w:pPr>
      <w:bookmarkStart w:id="1" w:name="bmScopeofWork"/>
      <w:bookmarkEnd w:id="1"/>
      <w:r w:rsidRPr="00181C0B">
        <w:rPr>
          <w:szCs w:val="24"/>
        </w:rPr>
        <w:t>The Hospital Aide works under the general supervision and direction of the NUM/ANUM/Manager of the ward/unit and is responsible for:</w:t>
      </w:r>
    </w:p>
    <w:p w14:paraId="3E97D3A8" w14:textId="66635B4B" w:rsidR="001D542A" w:rsidRDefault="00924D15" w:rsidP="00924D15">
      <w:pPr>
        <w:pStyle w:val="ListParagraph"/>
        <w:numPr>
          <w:ilvl w:val="0"/>
          <w:numId w:val="36"/>
        </w:numPr>
        <w:spacing w:before="120" w:after="120"/>
        <w:ind w:left="567" w:hanging="567"/>
        <w:rPr>
          <w:rFonts w:ascii="Gill Sans MT" w:hAnsi="Gill Sans MT"/>
          <w:sz w:val="24"/>
          <w:szCs w:val="24"/>
        </w:rPr>
      </w:pPr>
      <w:r w:rsidRPr="00693B24">
        <w:rPr>
          <w:rFonts w:ascii="Gill Sans MT" w:hAnsi="Gill Sans MT"/>
          <w:sz w:val="24"/>
          <w:szCs w:val="24"/>
        </w:rPr>
        <w:t xml:space="preserve">Planning and prioritising </w:t>
      </w:r>
      <w:r w:rsidR="00693B24" w:rsidRPr="00693B24">
        <w:rPr>
          <w:rFonts w:ascii="Gill Sans MT" w:hAnsi="Gill Sans MT"/>
          <w:sz w:val="24"/>
          <w:szCs w:val="24"/>
        </w:rPr>
        <w:t>daily workload</w:t>
      </w:r>
      <w:r w:rsidR="00693B24">
        <w:rPr>
          <w:rFonts w:ascii="Gill Sans MT" w:hAnsi="Gill Sans MT"/>
          <w:sz w:val="24"/>
          <w:szCs w:val="24"/>
        </w:rPr>
        <w:t xml:space="preserve"> after handover to ensure readiness of beds and bed space for new admissions.</w:t>
      </w:r>
    </w:p>
    <w:p w14:paraId="0CB2366C" w14:textId="0A9BFE8A" w:rsidR="00693B24" w:rsidRDefault="00693B24" w:rsidP="00924D15">
      <w:pPr>
        <w:pStyle w:val="ListParagraph"/>
        <w:numPr>
          <w:ilvl w:val="0"/>
          <w:numId w:val="36"/>
        </w:numPr>
        <w:spacing w:before="120" w:after="120"/>
        <w:ind w:left="567" w:hanging="567"/>
        <w:rPr>
          <w:rFonts w:ascii="Gill Sans MT" w:hAnsi="Gill Sans MT"/>
          <w:sz w:val="24"/>
          <w:szCs w:val="24"/>
        </w:rPr>
      </w:pPr>
      <w:r>
        <w:rPr>
          <w:rFonts w:ascii="Gill Sans MT" w:hAnsi="Gill Sans MT"/>
          <w:sz w:val="24"/>
          <w:szCs w:val="24"/>
        </w:rPr>
        <w:t>Maintaining ward stock on a daily basis to ensure smooth running of ward area in accordance with existing procedures.</w:t>
      </w:r>
    </w:p>
    <w:p w14:paraId="1D80B925" w14:textId="501A7AA9" w:rsidR="00693B24" w:rsidRDefault="00693B24" w:rsidP="00924D15">
      <w:pPr>
        <w:pStyle w:val="ListParagraph"/>
        <w:numPr>
          <w:ilvl w:val="0"/>
          <w:numId w:val="36"/>
        </w:numPr>
        <w:spacing w:before="120" w:after="120"/>
        <w:ind w:left="567" w:hanging="567"/>
        <w:rPr>
          <w:rFonts w:ascii="Gill Sans MT" w:hAnsi="Gill Sans MT"/>
          <w:sz w:val="24"/>
          <w:szCs w:val="24"/>
        </w:rPr>
      </w:pPr>
      <w:r>
        <w:rPr>
          <w:rFonts w:ascii="Gill Sans MT" w:hAnsi="Gill Sans MT"/>
          <w:sz w:val="24"/>
          <w:szCs w:val="24"/>
        </w:rPr>
        <w:t xml:space="preserve">Following cleaning standards, infection control standards, </w:t>
      </w:r>
      <w:proofErr w:type="gramStart"/>
      <w:r>
        <w:rPr>
          <w:rFonts w:ascii="Gill Sans MT" w:hAnsi="Gill Sans MT"/>
          <w:sz w:val="24"/>
          <w:szCs w:val="24"/>
        </w:rPr>
        <w:t>policies</w:t>
      </w:r>
      <w:proofErr w:type="gramEnd"/>
      <w:r>
        <w:rPr>
          <w:rFonts w:ascii="Gill Sans MT" w:hAnsi="Gill Sans MT"/>
          <w:sz w:val="24"/>
          <w:szCs w:val="24"/>
        </w:rPr>
        <w:t xml:space="preserve"> and protocols in accordance with hospital requirements.</w:t>
      </w:r>
    </w:p>
    <w:p w14:paraId="22E08FA5" w14:textId="45C70EF2" w:rsidR="00693B24" w:rsidRDefault="00693B24" w:rsidP="00924D15">
      <w:pPr>
        <w:pStyle w:val="ListParagraph"/>
        <w:numPr>
          <w:ilvl w:val="0"/>
          <w:numId w:val="36"/>
        </w:numPr>
        <w:spacing w:before="120" w:after="120"/>
        <w:ind w:left="567" w:hanging="567"/>
        <w:rPr>
          <w:rFonts w:ascii="Gill Sans MT" w:hAnsi="Gill Sans MT"/>
          <w:sz w:val="24"/>
          <w:szCs w:val="24"/>
        </w:rPr>
      </w:pPr>
      <w:r>
        <w:rPr>
          <w:rFonts w:ascii="Gill Sans MT" w:hAnsi="Gill Sans MT"/>
          <w:sz w:val="24"/>
          <w:szCs w:val="24"/>
        </w:rPr>
        <w:t>Reporting unsafe practices or acts that may endanger occupants/visitors to the hospital.</w:t>
      </w:r>
    </w:p>
    <w:p w14:paraId="00953DF3" w14:textId="11FEC680" w:rsidR="00693B24" w:rsidRDefault="00693B24" w:rsidP="00924D15">
      <w:pPr>
        <w:pStyle w:val="ListParagraph"/>
        <w:numPr>
          <w:ilvl w:val="0"/>
          <w:numId w:val="36"/>
        </w:numPr>
        <w:spacing w:before="120" w:after="120"/>
        <w:ind w:left="567" w:hanging="567"/>
        <w:rPr>
          <w:rFonts w:ascii="Gill Sans MT" w:hAnsi="Gill Sans MT"/>
          <w:sz w:val="24"/>
          <w:szCs w:val="24"/>
        </w:rPr>
      </w:pPr>
      <w:r>
        <w:rPr>
          <w:rFonts w:ascii="Gill Sans MT" w:hAnsi="Gill Sans MT"/>
          <w:sz w:val="24"/>
          <w:szCs w:val="24"/>
        </w:rPr>
        <w:t>Maintaining patient confidentiality.</w:t>
      </w:r>
    </w:p>
    <w:p w14:paraId="7611D31F" w14:textId="46E2E353" w:rsidR="00693B24" w:rsidRPr="00693B24" w:rsidRDefault="00693B24" w:rsidP="00924D15">
      <w:pPr>
        <w:pStyle w:val="ListParagraph"/>
        <w:numPr>
          <w:ilvl w:val="0"/>
          <w:numId w:val="36"/>
        </w:numPr>
        <w:spacing w:before="120" w:after="120"/>
        <w:ind w:left="567" w:hanging="567"/>
        <w:rPr>
          <w:rFonts w:ascii="Gill Sans MT" w:hAnsi="Gill Sans MT"/>
          <w:sz w:val="24"/>
          <w:szCs w:val="24"/>
        </w:rPr>
      </w:pPr>
      <w:r>
        <w:rPr>
          <w:rFonts w:ascii="Gill Sans MT" w:hAnsi="Gill Sans MT"/>
          <w:sz w:val="24"/>
          <w:szCs w:val="24"/>
        </w:rPr>
        <w:t>Complying at all times with policy and protocol requirements, in particular those relating to mandatory education, training and assessment.</w:t>
      </w:r>
    </w:p>
    <w:p w14:paraId="34089362" w14:textId="3404823E" w:rsidR="0013547B" w:rsidRDefault="00831D3C" w:rsidP="008743F7">
      <w:pPr>
        <w:pStyle w:val="Heading4"/>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xml:space="preserve">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409A71A2" w14:textId="1B89E397" w:rsidR="0013547B" w:rsidRDefault="0013547B" w:rsidP="00084363">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13ECD513" w14:textId="77777777" w:rsidR="00F57FF5" w:rsidRDefault="00F57FF5" w:rsidP="00084363">
      <w:pPr>
        <w:pStyle w:val="BulletedListLevel1"/>
        <w:numPr>
          <w:ilvl w:val="0"/>
          <w:numId w:val="0"/>
        </w:numPr>
      </w:pPr>
    </w:p>
    <w:p w14:paraId="000625E7" w14:textId="77777777" w:rsidR="0013547B" w:rsidRDefault="00831D3C" w:rsidP="002926D4">
      <w:pPr>
        <w:pStyle w:val="BulletedListLevel1"/>
        <w:numPr>
          <w:ilvl w:val="0"/>
          <w:numId w:val="32"/>
        </w:numPr>
      </w:pPr>
      <w:r>
        <w:lastRenderedPageBreak/>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t>Identification check</w:t>
      </w:r>
    </w:p>
    <w:p w14:paraId="5796BCF3" w14:textId="77777777" w:rsidR="007D4E47" w:rsidRDefault="007D4E47" w:rsidP="002926D4">
      <w:pPr>
        <w:pStyle w:val="BulletedListLevel1"/>
        <w:numPr>
          <w:ilvl w:val="0"/>
          <w:numId w:val="32"/>
        </w:numPr>
      </w:pPr>
      <w:r>
        <w:t>Disciplinary action in previous employment check</w:t>
      </w:r>
      <w:r w:rsidR="004B0994">
        <w:t>.</w:t>
      </w:r>
    </w:p>
    <w:p w14:paraId="4956255C" w14:textId="77777777" w:rsidR="0013547B" w:rsidRDefault="0013547B" w:rsidP="008743F7">
      <w:pPr>
        <w:pStyle w:val="Heading4"/>
      </w:pPr>
      <w:r>
        <w:t>Selection Criteria:</w:t>
      </w:r>
    </w:p>
    <w:p w14:paraId="4022F940" w14:textId="3B697C92" w:rsidR="0013547B" w:rsidRDefault="00693B24" w:rsidP="002926D4">
      <w:pPr>
        <w:pStyle w:val="NumberedList"/>
        <w:numPr>
          <w:ilvl w:val="0"/>
          <w:numId w:val="33"/>
        </w:numPr>
      </w:pPr>
      <w:r>
        <w:t xml:space="preserve">Previous experience working within a healthcare </w:t>
      </w:r>
      <w:r w:rsidR="0041513B">
        <w:t>setting, or demonstrated ability to learn and adapt to this env</w:t>
      </w:r>
      <w:r w:rsidR="00546094">
        <w:t>i</w:t>
      </w:r>
      <w:r w:rsidR="0041513B">
        <w:t>r</w:t>
      </w:r>
      <w:r w:rsidR="00546094">
        <w:t>o</w:t>
      </w:r>
      <w:r w:rsidR="0041513B">
        <w:t>nment</w:t>
      </w:r>
      <w:r>
        <w:t>.</w:t>
      </w:r>
    </w:p>
    <w:p w14:paraId="18C0E172" w14:textId="21C04870" w:rsidR="0013547B" w:rsidRDefault="00693B24" w:rsidP="00D63E81">
      <w:pPr>
        <w:pStyle w:val="NumberedList"/>
      </w:pPr>
      <w:r>
        <w:t>Sound literacy and numeracy skills.</w:t>
      </w:r>
    </w:p>
    <w:p w14:paraId="3A959A0C" w14:textId="41CCDB23" w:rsidR="0013547B" w:rsidRDefault="00693B24" w:rsidP="00D63E81">
      <w:pPr>
        <w:pStyle w:val="NumberedList"/>
      </w:pPr>
      <w:r>
        <w:t>Knowledge of the principles and practices of infection control.</w:t>
      </w:r>
    </w:p>
    <w:p w14:paraId="6AFF95CB" w14:textId="376E6E9D" w:rsidR="00693B24" w:rsidRDefault="00693B24" w:rsidP="00D63E81">
      <w:pPr>
        <w:pStyle w:val="NumberedList"/>
      </w:pPr>
      <w:r>
        <w:t>An understanding of hospital policies and procedures as they apply to the provision of a non-clinical support service.</w:t>
      </w:r>
    </w:p>
    <w:p w14:paraId="5FED4E03" w14:textId="46F492AB" w:rsidR="00693B24" w:rsidRDefault="00693B24" w:rsidP="00D63E81">
      <w:pPr>
        <w:pStyle w:val="NumberedList"/>
      </w:pPr>
      <w:proofErr w:type="spellStart"/>
      <w:r>
        <w:t>Well developed</w:t>
      </w:r>
      <w:proofErr w:type="spellEnd"/>
      <w:r>
        <w:t xml:space="preserve"> communication and interpersonal skills.</w:t>
      </w:r>
    </w:p>
    <w:p w14:paraId="2FAB74FA" w14:textId="2CA3E5B1" w:rsidR="00693B24" w:rsidRDefault="00693B24" w:rsidP="00D63E81">
      <w:pPr>
        <w:pStyle w:val="NumberedList"/>
      </w:pPr>
      <w:r>
        <w:t>Ability to work and plan daily duties with minimal supervision.</w:t>
      </w:r>
    </w:p>
    <w:p w14:paraId="18438AB7" w14:textId="77777777" w:rsidR="0013547B" w:rsidRDefault="0013547B" w:rsidP="008743F7">
      <w:pPr>
        <w:pStyle w:val="Heading4"/>
      </w:pPr>
      <w:r>
        <w:t>Working Environment:</w:t>
      </w:r>
    </w:p>
    <w:p w14:paraId="4DCF3F99" w14:textId="77777777" w:rsidR="00FC65D6" w:rsidRPr="00C134ED" w:rsidRDefault="00FC65D6" w:rsidP="0017158E">
      <w:pPr>
        <w:rPr>
          <w:bCs/>
        </w:rPr>
      </w:pPr>
      <w:r w:rsidRPr="00C134ED">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2C7A82D" w14:textId="77777777" w:rsidR="00FC65D6" w:rsidRPr="00C134ED" w:rsidRDefault="00FC65D6" w:rsidP="0017158E">
      <w:pPr>
        <w:rPr>
          <w:bCs/>
        </w:rPr>
      </w:pPr>
      <w:r w:rsidRPr="00C134ED">
        <w:rPr>
          <w:bCs/>
          <w:i/>
        </w:rPr>
        <w:t>State Service Principles and Code of Conduct:</w:t>
      </w:r>
      <w:r w:rsidRPr="00C134ED">
        <w:rPr>
          <w:bCs/>
        </w:rPr>
        <w:t xml:space="preserve"> The minimum responsibilities required of officers and employees of the State Service are contained in the </w:t>
      </w:r>
      <w:r w:rsidRPr="00C134ED">
        <w:rPr>
          <w:bCs/>
          <w:i/>
          <w:iCs/>
        </w:rPr>
        <w:t>State Service Act 2000</w:t>
      </w:r>
      <w:r w:rsidRPr="00C134ED">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C134ED" w:rsidRDefault="00FC65D6" w:rsidP="0017158E">
      <w:pPr>
        <w:rPr>
          <w:bCs/>
        </w:rPr>
      </w:pPr>
      <w:r w:rsidRPr="00C134ED">
        <w:rPr>
          <w:bCs/>
          <w:lang w:val="en-GB"/>
        </w:rPr>
        <w:t xml:space="preserve">The </w:t>
      </w:r>
      <w:r w:rsidRPr="00C134ED">
        <w:rPr>
          <w:bCs/>
          <w:i/>
          <w:iCs/>
          <w:lang w:val="en-GB"/>
        </w:rPr>
        <w:t>State Service Act</w:t>
      </w:r>
      <w:r w:rsidRPr="00C134ED">
        <w:rPr>
          <w:bCs/>
          <w:lang w:val="en-GB"/>
        </w:rPr>
        <w:t xml:space="preserve"> </w:t>
      </w:r>
      <w:r w:rsidRPr="00C134ED">
        <w:rPr>
          <w:bCs/>
          <w:i/>
          <w:iCs/>
          <w:lang w:val="en-GB"/>
        </w:rPr>
        <w:t>2000</w:t>
      </w:r>
      <w:r w:rsidRPr="00C134ED">
        <w:rPr>
          <w:bCs/>
          <w:lang w:val="en-GB"/>
        </w:rPr>
        <w:t xml:space="preserve"> and the Employment Directions can be found on the State Service Management Office’s website at </w:t>
      </w:r>
      <w:hyperlink r:id="rId9" w:history="1">
        <w:r w:rsidRPr="00C134ED">
          <w:rPr>
            <w:bCs/>
            <w:color w:val="0000FF"/>
            <w:u w:val="single"/>
            <w:lang w:val="en-GB"/>
          </w:rPr>
          <w:t>http://www.dpac.tas.gov.au/divisions/ssmo</w:t>
        </w:r>
      </w:hyperlink>
      <w:r w:rsidRPr="00C134ED">
        <w:rPr>
          <w:bCs/>
        </w:rPr>
        <w:t xml:space="preserve"> </w:t>
      </w:r>
    </w:p>
    <w:p w14:paraId="63BEAEF3" w14:textId="03CAAE49" w:rsidR="00FC65D6" w:rsidRPr="00C134ED" w:rsidRDefault="00FC65D6" w:rsidP="0017158E">
      <w:pPr>
        <w:rPr>
          <w:bCs/>
          <w:i/>
        </w:rPr>
      </w:pPr>
      <w:r w:rsidRPr="005D1930">
        <w:rPr>
          <w:bCs/>
          <w:i/>
        </w:rPr>
        <w:lastRenderedPageBreak/>
        <w:t>Fraud Management</w:t>
      </w:r>
      <w:r w:rsidRPr="005D1930">
        <w:rPr>
          <w:bCs/>
        </w:rPr>
        <w:t xml:space="preserve">: </w:t>
      </w:r>
      <w:r w:rsidR="00695574" w:rsidRPr="005D1930">
        <w:rPr>
          <w:bCs/>
        </w:rPr>
        <w:t>The Department has</w:t>
      </w:r>
      <w:r w:rsidRPr="005D1930">
        <w:rPr>
          <w:bCs/>
        </w:rPr>
        <w:t xml:space="preserve"> a zero tolerance to fraud. Officers and employees must be aware of, and comply with, their Agency’s fraud prevention policy and procedure and it is the responsibility of all officers and employees to report any suspected fraudulent activity to their Director or line manager, the </w:t>
      </w:r>
      <w:r w:rsidR="00695574" w:rsidRPr="005D1930">
        <w:rPr>
          <w:bCs/>
        </w:rPr>
        <w:t>Chief People Officer</w:t>
      </w:r>
      <w:r w:rsidRPr="005D1930">
        <w:rPr>
          <w:bCs/>
        </w:rPr>
        <w:t xml:space="preserve">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D1930">
        <w:rPr>
          <w:bCs/>
          <w:i/>
        </w:rPr>
        <w:t>Public Interest Disclosure Act 2002</w:t>
      </w:r>
      <w:r w:rsidRPr="005D1930">
        <w:rPr>
          <w:bCs/>
        </w:rPr>
        <w:t xml:space="preserve">. Any matter determined to be of a fraudulent nature will be followed up and appropriate action will be taken. This may include having sanctions imposed under the </w:t>
      </w:r>
      <w:r w:rsidRPr="005D1930">
        <w:rPr>
          <w:bCs/>
          <w:i/>
        </w:rPr>
        <w:t>State Service Act 2000.</w:t>
      </w:r>
      <w:r w:rsidRPr="00C134ED">
        <w:rPr>
          <w:bCs/>
          <w:i/>
        </w:rPr>
        <w:t xml:space="preserve"> </w:t>
      </w:r>
    </w:p>
    <w:p w14:paraId="254A89A1" w14:textId="77777777" w:rsidR="00FC65D6" w:rsidRPr="00C134ED" w:rsidRDefault="00FC65D6" w:rsidP="0017158E">
      <w:pPr>
        <w:rPr>
          <w:bCs/>
        </w:rPr>
      </w:pPr>
      <w:r w:rsidRPr="00C134ED">
        <w:rPr>
          <w:bCs/>
          <w:i/>
        </w:rPr>
        <w:t>Delegations:</w:t>
      </w:r>
      <w:r w:rsidRPr="00C134ED">
        <w:rPr>
          <w:bCs/>
        </w:rPr>
        <w:t xml:space="preserve"> This position may exercise delegations in accordance with a range of Acts, Regulations, Awards, administrative </w:t>
      </w:r>
      <w:proofErr w:type="gramStart"/>
      <w:r w:rsidRPr="00C134ED">
        <w:rPr>
          <w:bCs/>
        </w:rPr>
        <w:t>authorities</w:t>
      </w:r>
      <w:proofErr w:type="gramEnd"/>
      <w:r w:rsidRPr="00C134ED">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C134ED" w:rsidRDefault="00FC65D6" w:rsidP="0017158E">
      <w:pPr>
        <w:rPr>
          <w:bCs/>
        </w:rPr>
      </w:pPr>
      <w:r w:rsidRPr="00C134ED">
        <w:rPr>
          <w:bCs/>
          <w:i/>
        </w:rPr>
        <w:t xml:space="preserve">Blood borne viruses and immunisation: </w:t>
      </w:r>
      <w:r w:rsidRPr="00C134ED">
        <w:rPr>
          <w:bCs/>
        </w:rPr>
        <w:t>Health Care Workers (as defined by DoH and THS policy) within D</w:t>
      </w:r>
      <w:r w:rsidR="00BF6C49" w:rsidRPr="00C134ED">
        <w:rPr>
          <w:bCs/>
        </w:rPr>
        <w:t>o</w:t>
      </w:r>
      <w:r w:rsidRPr="00C134ED">
        <w:rPr>
          <w:bCs/>
        </w:rPr>
        <w:t xml:space="preserve">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C134ED" w:rsidRDefault="00FC65D6" w:rsidP="0017158E">
      <w:pPr>
        <w:rPr>
          <w:bCs/>
        </w:rPr>
      </w:pPr>
      <w:r w:rsidRPr="005D1930">
        <w:rPr>
          <w:bCs/>
          <w:i/>
        </w:rPr>
        <w:t>Records and Confidentiality:</w:t>
      </w:r>
      <w:r w:rsidRPr="005D1930">
        <w:rPr>
          <w:bCs/>
        </w:rPr>
        <w:t xml:space="preserve"> Officers and employees </w:t>
      </w:r>
      <w:r w:rsidR="00695574" w:rsidRPr="005D1930">
        <w:rPr>
          <w:bCs/>
        </w:rPr>
        <w:t xml:space="preserve">of the Department </w:t>
      </w:r>
      <w:r w:rsidRPr="005D1930">
        <w:rPr>
          <w:bCs/>
        </w:rPr>
        <w:t>are responsible and accountable for making proper records. Confidentiality must be maintained at all times and information must not be accessed or destroyed without proper authority.</w:t>
      </w:r>
    </w:p>
    <w:p w14:paraId="7977E828" w14:textId="77777777" w:rsidR="00FC65D6" w:rsidRPr="007A24DE" w:rsidRDefault="00FC65D6" w:rsidP="0017158E">
      <w:pPr>
        <w:rPr>
          <w:bCs/>
        </w:rPr>
      </w:pPr>
      <w:r w:rsidRPr="00C134ED">
        <w:rPr>
          <w:bCs/>
          <w:i/>
        </w:rPr>
        <w:t>Smoke-free:</w:t>
      </w:r>
      <w:r w:rsidRPr="00C134ED">
        <w:rPr>
          <w:bCs/>
        </w:rPr>
        <w:t xml:space="preserve"> D</w:t>
      </w:r>
      <w:r w:rsidR="00BF6C49" w:rsidRPr="00C134ED">
        <w:rPr>
          <w:bCs/>
        </w:rPr>
        <w:t>o</w:t>
      </w:r>
      <w:r w:rsidRPr="00C134ED">
        <w:rPr>
          <w:bCs/>
        </w:rPr>
        <w:t>H and THS workplaces are smoke-free environments. 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EFE2E" w14:textId="77777777" w:rsidR="003C335F" w:rsidRDefault="003C335F">
      <w:r>
        <w:separator/>
      </w:r>
    </w:p>
  </w:endnote>
  <w:endnote w:type="continuationSeparator" w:id="0">
    <w:p w14:paraId="66FCD5B5" w14:textId="77777777" w:rsidR="003C335F" w:rsidRDefault="003C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E0662B">
      <w:fldChar w:fldCharType="begin"/>
    </w:r>
    <w:r w:rsidR="00E0662B">
      <w:instrText xml:space="preserve"> NUMPAGES </w:instrText>
    </w:r>
    <w:r w:rsidR="00E0662B">
      <w:fldChar w:fldCharType="separate"/>
    </w:r>
    <w:r w:rsidR="00815590">
      <w:rPr>
        <w:noProof/>
      </w:rPr>
      <w:t>5</w:t>
    </w:r>
    <w:r w:rsidR="00E0662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1C10E" w14:textId="77777777" w:rsidR="003C335F" w:rsidRDefault="003C335F">
      <w:r>
        <w:separator/>
      </w:r>
    </w:p>
  </w:footnote>
  <w:footnote w:type="continuationSeparator" w:id="0">
    <w:p w14:paraId="39C01343" w14:textId="77777777" w:rsidR="003C335F" w:rsidRDefault="003C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7D15B98"/>
    <w:multiLevelType w:val="hybridMultilevel"/>
    <w:tmpl w:val="1C5423AE"/>
    <w:lvl w:ilvl="0" w:tplc="6010B76A">
      <w:start w:val="9"/>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CE7BD6"/>
    <w:multiLevelType w:val="hybridMultilevel"/>
    <w:tmpl w:val="2862BC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DFB2AAD"/>
    <w:multiLevelType w:val="hybridMultilevel"/>
    <w:tmpl w:val="B6740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5"/>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0"/>
  </w:num>
  <w:num w:numId="12">
    <w:abstractNumId w:val="14"/>
  </w:num>
  <w:num w:numId="13">
    <w:abstractNumId w:val="13"/>
  </w:num>
  <w:num w:numId="14">
    <w:abstractNumId w:val="33"/>
  </w:num>
  <w:num w:numId="15">
    <w:abstractNumId w:val="24"/>
  </w:num>
  <w:num w:numId="16">
    <w:abstractNumId w:val="10"/>
  </w:num>
  <w:num w:numId="17">
    <w:abstractNumId w:val="11"/>
  </w:num>
  <w:num w:numId="18">
    <w:abstractNumId w:val="28"/>
  </w:num>
  <w:num w:numId="19">
    <w:abstractNumId w:val="31"/>
  </w:num>
  <w:num w:numId="20">
    <w:abstractNumId w:val="21"/>
  </w:num>
  <w:num w:numId="21">
    <w:abstractNumId w:val="8"/>
  </w:num>
  <w:num w:numId="22">
    <w:abstractNumId w:val="32"/>
  </w:num>
  <w:num w:numId="23">
    <w:abstractNumId w:val="10"/>
  </w:num>
  <w:num w:numId="24">
    <w:abstractNumId w:val="16"/>
  </w:num>
  <w:num w:numId="25">
    <w:abstractNumId w:val="27"/>
  </w:num>
  <w:num w:numId="26">
    <w:abstractNumId w:val="20"/>
  </w:num>
  <w:num w:numId="27">
    <w:abstractNumId w:val="26"/>
  </w:num>
  <w:num w:numId="28">
    <w:abstractNumId w:val="29"/>
  </w:num>
  <w:num w:numId="29">
    <w:abstractNumId w:val="9"/>
  </w:num>
  <w:num w:numId="30">
    <w:abstractNumId w:val="5"/>
  </w:num>
  <w:num w:numId="31">
    <w:abstractNumId w:val="15"/>
  </w:num>
  <w:num w:numId="32">
    <w:abstractNumId w:val="1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8"/>
  </w:num>
  <w:num w:numId="36">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137"/>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542A"/>
    <w:rsid w:val="001D7B22"/>
    <w:rsid w:val="001E6314"/>
    <w:rsid w:val="00200466"/>
    <w:rsid w:val="00207C5E"/>
    <w:rsid w:val="0021332F"/>
    <w:rsid w:val="002139EB"/>
    <w:rsid w:val="0021438D"/>
    <w:rsid w:val="0022147D"/>
    <w:rsid w:val="00234BA9"/>
    <w:rsid w:val="00242818"/>
    <w:rsid w:val="00251339"/>
    <w:rsid w:val="00253646"/>
    <w:rsid w:val="00255662"/>
    <w:rsid w:val="0026087E"/>
    <w:rsid w:val="00264A5A"/>
    <w:rsid w:val="00264ADF"/>
    <w:rsid w:val="002659AB"/>
    <w:rsid w:val="002725DD"/>
    <w:rsid w:val="0027736E"/>
    <w:rsid w:val="00285690"/>
    <w:rsid w:val="002926D4"/>
    <w:rsid w:val="00297901"/>
    <w:rsid w:val="002B1A22"/>
    <w:rsid w:val="002B53E8"/>
    <w:rsid w:val="002C0991"/>
    <w:rsid w:val="002C5BE5"/>
    <w:rsid w:val="002E5B56"/>
    <w:rsid w:val="002F2BF8"/>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35F"/>
    <w:rsid w:val="003C386B"/>
    <w:rsid w:val="003D2357"/>
    <w:rsid w:val="003D5EB2"/>
    <w:rsid w:val="003D6BFC"/>
    <w:rsid w:val="003E20DE"/>
    <w:rsid w:val="003F23D3"/>
    <w:rsid w:val="003F6812"/>
    <w:rsid w:val="004139A7"/>
    <w:rsid w:val="00413B07"/>
    <w:rsid w:val="00414DD5"/>
    <w:rsid w:val="0041513B"/>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46094"/>
    <w:rsid w:val="00554E3E"/>
    <w:rsid w:val="00561518"/>
    <w:rsid w:val="0056592B"/>
    <w:rsid w:val="005713D6"/>
    <w:rsid w:val="0057426E"/>
    <w:rsid w:val="00582B73"/>
    <w:rsid w:val="00582BDB"/>
    <w:rsid w:val="00583C6A"/>
    <w:rsid w:val="0058466C"/>
    <w:rsid w:val="00586732"/>
    <w:rsid w:val="00587586"/>
    <w:rsid w:val="00592D53"/>
    <w:rsid w:val="005A0904"/>
    <w:rsid w:val="005A13F4"/>
    <w:rsid w:val="005A7BE8"/>
    <w:rsid w:val="005B0BA4"/>
    <w:rsid w:val="005B1245"/>
    <w:rsid w:val="005D1930"/>
    <w:rsid w:val="005D6339"/>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3B24"/>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969FD"/>
    <w:rsid w:val="007A295B"/>
    <w:rsid w:val="007A5E2D"/>
    <w:rsid w:val="007A668C"/>
    <w:rsid w:val="007B6864"/>
    <w:rsid w:val="007B6DCE"/>
    <w:rsid w:val="007C4710"/>
    <w:rsid w:val="007C4869"/>
    <w:rsid w:val="007C5DB4"/>
    <w:rsid w:val="007D239E"/>
    <w:rsid w:val="007D49CB"/>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24D15"/>
    <w:rsid w:val="00930D8A"/>
    <w:rsid w:val="00931BAA"/>
    <w:rsid w:val="009404B0"/>
    <w:rsid w:val="00943CB1"/>
    <w:rsid w:val="00944CCA"/>
    <w:rsid w:val="009466F9"/>
    <w:rsid w:val="009522CB"/>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134ED"/>
    <w:rsid w:val="00C30D3A"/>
    <w:rsid w:val="00C372A3"/>
    <w:rsid w:val="00C41EA3"/>
    <w:rsid w:val="00C43DF3"/>
    <w:rsid w:val="00C43F57"/>
    <w:rsid w:val="00C47CE5"/>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0016"/>
    <w:rsid w:val="00D81EFA"/>
    <w:rsid w:val="00DA0BF8"/>
    <w:rsid w:val="00DA6BF1"/>
    <w:rsid w:val="00DB206D"/>
    <w:rsid w:val="00DB4011"/>
    <w:rsid w:val="00DB6430"/>
    <w:rsid w:val="00DB763E"/>
    <w:rsid w:val="00DB7CC0"/>
    <w:rsid w:val="00DC2582"/>
    <w:rsid w:val="00DD6876"/>
    <w:rsid w:val="00DD6A65"/>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0D46"/>
    <w:rsid w:val="00F4689E"/>
    <w:rsid w:val="00F57FF5"/>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C47CE5"/>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C47CE5"/>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922D-12A3-4A4D-AB8E-B1649F35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1356</Words>
  <Characters>8116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9454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4</cp:revision>
  <cp:lastPrinted>2021-05-18T01:50:00Z</cp:lastPrinted>
  <dcterms:created xsi:type="dcterms:W3CDTF">2021-04-28T21:52:00Z</dcterms:created>
  <dcterms:modified xsi:type="dcterms:W3CDTF">2021-05-18T01:50:00Z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