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3A1095" w14:textId="77777777" w:rsidR="004D3E64" w:rsidRPr="00A734B9" w:rsidRDefault="004D3E64" w:rsidP="00595F0B">
      <w:pPr>
        <w:rPr>
          <w:rFonts w:ascii="Arial" w:hAnsi="Arial" w:cs="Arial"/>
          <w:b/>
          <w:sz w:val="40"/>
          <w:szCs w:val="40"/>
        </w:rPr>
      </w:pPr>
      <w:r w:rsidRPr="00A734B9">
        <w:rPr>
          <w:rFonts w:ascii="Arial" w:hAnsi="Arial" w:cs="Arial"/>
          <w:b/>
          <w:sz w:val="40"/>
          <w:szCs w:val="40"/>
        </w:rPr>
        <w:t>POSITION DESCRIPTION</w:t>
      </w:r>
    </w:p>
    <w:tbl>
      <w:tblPr>
        <w:tblStyle w:val="TableGrid"/>
        <w:tblW w:w="8980" w:type="dxa"/>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shd w:val="clear" w:color="auto" w:fill="F2F2F2" w:themeFill="background1" w:themeFillShade="F2"/>
        <w:tblLook w:val="04A0" w:firstRow="1" w:lastRow="0" w:firstColumn="1" w:lastColumn="0" w:noHBand="0" w:noVBand="1"/>
      </w:tblPr>
      <w:tblGrid>
        <w:gridCol w:w="3096"/>
        <w:gridCol w:w="5884"/>
      </w:tblGrid>
      <w:tr w:rsidR="004D3E64" w:rsidRPr="00D15803" w14:paraId="667907DA" w14:textId="77777777" w:rsidTr="00942064">
        <w:trPr>
          <w:trHeight w:val="303"/>
        </w:trPr>
        <w:tc>
          <w:tcPr>
            <w:tcW w:w="3096" w:type="dxa"/>
            <w:shd w:val="clear" w:color="auto" w:fill="F2F2F2" w:themeFill="background1" w:themeFillShade="F2"/>
            <w:vAlign w:val="center"/>
          </w:tcPr>
          <w:p w14:paraId="519B1725" w14:textId="77777777" w:rsidR="004D3E64" w:rsidRPr="00D15803" w:rsidRDefault="004D3E64" w:rsidP="00595F0B">
            <w:pPr>
              <w:rPr>
                <w:rFonts w:ascii="Arial" w:hAnsi="Arial" w:cs="Arial"/>
                <w:b/>
              </w:rPr>
            </w:pPr>
            <w:r w:rsidRPr="00D15803">
              <w:rPr>
                <w:rFonts w:ascii="Arial" w:hAnsi="Arial" w:cs="Arial"/>
                <w:b/>
              </w:rPr>
              <w:t>POSITION TITLE</w:t>
            </w:r>
          </w:p>
        </w:tc>
        <w:tc>
          <w:tcPr>
            <w:tcW w:w="5884" w:type="dxa"/>
            <w:shd w:val="clear" w:color="auto" w:fill="F2F2F2" w:themeFill="background1" w:themeFillShade="F2"/>
            <w:vAlign w:val="center"/>
          </w:tcPr>
          <w:p w14:paraId="45D3B950" w14:textId="59F3F266" w:rsidR="004D3E64" w:rsidRPr="00D87FFB" w:rsidRDefault="00153786" w:rsidP="00595F0B">
            <w:pPr>
              <w:rPr>
                <w:rFonts w:ascii="Arial" w:hAnsi="Arial" w:cs="Arial"/>
              </w:rPr>
            </w:pPr>
            <w:r w:rsidRPr="0078755D">
              <w:rPr>
                <w:rFonts w:ascii="Arial" w:hAnsi="Arial" w:cs="Arial"/>
                <w:noProof/>
                <w:lang w:val="en-US"/>
              </w:rPr>
              <w:t xml:space="preserve">Senior </w:t>
            </w:r>
            <w:r>
              <w:rPr>
                <w:rFonts w:ascii="Arial" w:hAnsi="Arial" w:cs="Arial"/>
                <w:noProof/>
                <w:lang w:val="en-US"/>
              </w:rPr>
              <w:t>Policy Officer</w:t>
            </w:r>
          </w:p>
        </w:tc>
      </w:tr>
      <w:tr w:rsidR="004D3E64" w:rsidRPr="00D15803" w14:paraId="59230429" w14:textId="77777777" w:rsidTr="00942064">
        <w:trPr>
          <w:trHeight w:val="303"/>
        </w:trPr>
        <w:tc>
          <w:tcPr>
            <w:tcW w:w="3096" w:type="dxa"/>
            <w:shd w:val="clear" w:color="auto" w:fill="F2F2F2" w:themeFill="background1" w:themeFillShade="F2"/>
            <w:vAlign w:val="center"/>
          </w:tcPr>
          <w:p w14:paraId="4C2F3593" w14:textId="77777777" w:rsidR="004D3E64" w:rsidRPr="00D15803" w:rsidRDefault="004D3E64" w:rsidP="00595F0B">
            <w:pPr>
              <w:rPr>
                <w:rFonts w:ascii="Arial" w:hAnsi="Arial" w:cs="Arial"/>
                <w:b/>
              </w:rPr>
            </w:pPr>
            <w:r w:rsidRPr="00D15803">
              <w:rPr>
                <w:rFonts w:ascii="Arial" w:hAnsi="Arial" w:cs="Arial"/>
                <w:b/>
              </w:rPr>
              <w:t>DIVISION</w:t>
            </w:r>
          </w:p>
        </w:tc>
        <w:tc>
          <w:tcPr>
            <w:tcW w:w="5884" w:type="dxa"/>
            <w:shd w:val="clear" w:color="auto" w:fill="F2F2F2" w:themeFill="background1" w:themeFillShade="F2"/>
            <w:vAlign w:val="center"/>
          </w:tcPr>
          <w:p w14:paraId="4A271A26" w14:textId="11D75E0B" w:rsidR="004D3E64" w:rsidRPr="00D87FFB" w:rsidRDefault="00083DA2" w:rsidP="00595F0B">
            <w:pPr>
              <w:rPr>
                <w:rFonts w:ascii="Arial" w:hAnsi="Arial" w:cs="Arial"/>
              </w:rPr>
            </w:pPr>
            <w:r>
              <w:rPr>
                <w:rFonts w:ascii="Arial" w:hAnsi="Arial" w:cs="Arial"/>
              </w:rPr>
              <w:t>Social Policy and Research Centre (SPARC)</w:t>
            </w:r>
          </w:p>
        </w:tc>
      </w:tr>
      <w:tr w:rsidR="004D3E64" w:rsidRPr="00D15803" w14:paraId="53F35976" w14:textId="77777777" w:rsidTr="00942064">
        <w:trPr>
          <w:trHeight w:val="303"/>
        </w:trPr>
        <w:tc>
          <w:tcPr>
            <w:tcW w:w="3096" w:type="dxa"/>
            <w:shd w:val="clear" w:color="auto" w:fill="F2F2F2" w:themeFill="background1" w:themeFillShade="F2"/>
            <w:vAlign w:val="center"/>
          </w:tcPr>
          <w:p w14:paraId="2F63895D" w14:textId="77777777" w:rsidR="004D3E64" w:rsidRPr="00D15803" w:rsidRDefault="004D3E64" w:rsidP="00595F0B">
            <w:pPr>
              <w:rPr>
                <w:rFonts w:ascii="Arial" w:hAnsi="Arial" w:cs="Arial"/>
                <w:b/>
              </w:rPr>
            </w:pPr>
            <w:r w:rsidRPr="00D15803">
              <w:rPr>
                <w:rFonts w:ascii="Arial" w:hAnsi="Arial" w:cs="Arial"/>
                <w:b/>
              </w:rPr>
              <w:t>DEPARTMENT</w:t>
            </w:r>
          </w:p>
        </w:tc>
        <w:tc>
          <w:tcPr>
            <w:tcW w:w="5884" w:type="dxa"/>
            <w:shd w:val="clear" w:color="auto" w:fill="F2F2F2" w:themeFill="background1" w:themeFillShade="F2"/>
            <w:vAlign w:val="center"/>
          </w:tcPr>
          <w:p w14:paraId="189980EA" w14:textId="3FE17F76" w:rsidR="004D3E64" w:rsidRPr="00D87FFB" w:rsidRDefault="007B5EA0" w:rsidP="00595F0B">
            <w:pPr>
              <w:rPr>
                <w:rFonts w:ascii="Arial" w:hAnsi="Arial" w:cs="Arial"/>
              </w:rPr>
            </w:pPr>
            <w:r w:rsidRPr="00560ABE">
              <w:rPr>
                <w:rFonts w:ascii="Arial" w:hAnsi="Arial" w:cs="Arial"/>
              </w:rPr>
              <w:t>Youth Opportunity Team</w:t>
            </w:r>
          </w:p>
        </w:tc>
      </w:tr>
      <w:tr w:rsidR="004D3E64" w:rsidRPr="00D15803" w14:paraId="651A2ACB" w14:textId="77777777" w:rsidTr="00942064">
        <w:trPr>
          <w:trHeight w:val="303"/>
        </w:trPr>
        <w:tc>
          <w:tcPr>
            <w:tcW w:w="3096" w:type="dxa"/>
            <w:shd w:val="clear" w:color="auto" w:fill="F2F2F2" w:themeFill="background1" w:themeFillShade="F2"/>
            <w:vAlign w:val="center"/>
          </w:tcPr>
          <w:p w14:paraId="39BBF682" w14:textId="77777777" w:rsidR="004D3E64" w:rsidRPr="00D15803" w:rsidRDefault="004D3E64" w:rsidP="00595F0B">
            <w:pPr>
              <w:rPr>
                <w:rFonts w:ascii="Arial" w:hAnsi="Arial" w:cs="Arial"/>
                <w:b/>
              </w:rPr>
            </w:pPr>
            <w:r w:rsidRPr="00D15803">
              <w:rPr>
                <w:rFonts w:ascii="Arial" w:hAnsi="Arial" w:cs="Arial"/>
                <w:b/>
              </w:rPr>
              <w:t>REPORTS TO</w:t>
            </w:r>
          </w:p>
        </w:tc>
        <w:tc>
          <w:tcPr>
            <w:tcW w:w="5884" w:type="dxa"/>
            <w:shd w:val="clear" w:color="auto" w:fill="F2F2F2" w:themeFill="background1" w:themeFillShade="F2"/>
            <w:vAlign w:val="center"/>
          </w:tcPr>
          <w:p w14:paraId="7AECAF9E" w14:textId="111763A4" w:rsidR="004D3E64" w:rsidRPr="00D87FFB" w:rsidRDefault="00C9245E" w:rsidP="00595F0B">
            <w:pPr>
              <w:rPr>
                <w:rFonts w:ascii="Arial" w:hAnsi="Arial" w:cs="Arial"/>
              </w:rPr>
            </w:pPr>
            <w:r w:rsidRPr="00560ABE">
              <w:rPr>
                <w:rFonts w:ascii="Arial" w:hAnsi="Arial" w:cs="Arial"/>
              </w:rPr>
              <w:t>Research Fellow, Youth Opportunity Team</w:t>
            </w:r>
          </w:p>
        </w:tc>
      </w:tr>
    </w:tbl>
    <w:p w14:paraId="7B2B32D2" w14:textId="7C4D5848" w:rsidR="00AE29DD" w:rsidRPr="00D15803" w:rsidRDefault="00AE29DD" w:rsidP="00595F0B">
      <w:pPr>
        <w:spacing w:before="240" w:after="120" w:line="276" w:lineRule="auto"/>
        <w:rPr>
          <w:rFonts w:ascii="Arial" w:hAnsi="Arial" w:cs="Arial"/>
          <w:b/>
        </w:rPr>
      </w:pPr>
      <w:r w:rsidRPr="00D15803">
        <w:rPr>
          <w:rFonts w:ascii="Arial" w:hAnsi="Arial" w:cs="Arial"/>
          <w:b/>
        </w:rPr>
        <w:t>ORGANISATIONAL PURPOSE</w:t>
      </w:r>
    </w:p>
    <w:p w14:paraId="5B6BF03F" w14:textId="47B60371" w:rsidR="00B115FF" w:rsidRPr="005B60AB" w:rsidRDefault="00B115FF" w:rsidP="00205480">
      <w:pPr>
        <w:spacing w:before="120" w:after="240" w:line="276" w:lineRule="auto"/>
        <w:jc w:val="both"/>
        <w:rPr>
          <w:rFonts w:ascii="Arial" w:hAnsi="Arial" w:cs="Arial"/>
        </w:rPr>
      </w:pPr>
      <w:r w:rsidRPr="005B60AB">
        <w:rPr>
          <w:rFonts w:ascii="Arial" w:hAnsi="Arial" w:cs="Arial"/>
        </w:rPr>
        <w:t>Our vision at the Brotherhood of St Laurence</w:t>
      </w:r>
      <w:r w:rsidR="009061F5">
        <w:rPr>
          <w:rFonts w:ascii="Arial" w:hAnsi="Arial" w:cs="Arial"/>
        </w:rPr>
        <w:t xml:space="preserve"> (BSL)</w:t>
      </w:r>
      <w:r w:rsidRPr="005B60AB">
        <w:rPr>
          <w:rFonts w:ascii="Arial" w:hAnsi="Arial" w:cs="Arial"/>
        </w:rPr>
        <w:t xml:space="preserve"> is for an Australia free of poverty.</w:t>
      </w:r>
      <w:r w:rsidR="00595F0B">
        <w:rPr>
          <w:rFonts w:ascii="Arial" w:hAnsi="Arial" w:cs="Arial"/>
        </w:rPr>
        <w:br/>
      </w:r>
      <w:r w:rsidRPr="005B60AB">
        <w:rPr>
          <w:rFonts w:ascii="Arial" w:hAnsi="Arial" w:cs="Arial"/>
        </w:rPr>
        <w:t>We pursue lasting change for a fairer and more compassionate Australia.</w:t>
      </w:r>
    </w:p>
    <w:p w14:paraId="4CAF5B74" w14:textId="32638E0E" w:rsidR="00147ED9" w:rsidRPr="005B60AB" w:rsidRDefault="00B115FF" w:rsidP="00205480">
      <w:pPr>
        <w:spacing w:before="120" w:after="240" w:line="276" w:lineRule="auto"/>
        <w:jc w:val="both"/>
        <w:rPr>
          <w:rFonts w:ascii="Arial" w:hAnsi="Arial" w:cs="Arial"/>
        </w:rPr>
      </w:pPr>
      <w:r w:rsidRPr="005B60AB">
        <w:rPr>
          <w:rFonts w:ascii="Arial" w:hAnsi="Arial" w:cs="Arial"/>
        </w:rPr>
        <w:t>Our organisation employs over 1,500 staff and is supported by 1,000 volunteers. We partner with governments, business and other organisations to address poverty across the nation.</w:t>
      </w:r>
    </w:p>
    <w:p w14:paraId="4EF0A305" w14:textId="2A25F6CA" w:rsidR="00B103E9" w:rsidRPr="00595F0B" w:rsidRDefault="00B115FF" w:rsidP="00205480">
      <w:pPr>
        <w:spacing w:before="120" w:after="240" w:line="276" w:lineRule="auto"/>
        <w:jc w:val="both"/>
        <w:rPr>
          <w:rFonts w:ascii="Arial" w:hAnsi="Arial" w:cs="Arial"/>
        </w:rPr>
      </w:pPr>
      <w:r w:rsidRPr="5C15ED28">
        <w:rPr>
          <w:rFonts w:ascii="Arial" w:hAnsi="Arial" w:cs="Arial"/>
        </w:rPr>
        <w:t xml:space="preserve">Our work is varied. We deliver services to build capability and confidence across the life course, </w:t>
      </w:r>
      <w:proofErr w:type="gramStart"/>
      <w:r w:rsidRPr="5C15ED28">
        <w:rPr>
          <w:rFonts w:ascii="Arial" w:hAnsi="Arial" w:cs="Arial"/>
        </w:rPr>
        <w:t>from the early years, youth and employment,</w:t>
      </w:r>
      <w:proofErr w:type="gramEnd"/>
      <w:r w:rsidRPr="5C15ED28">
        <w:rPr>
          <w:rFonts w:ascii="Arial" w:hAnsi="Arial" w:cs="Arial"/>
        </w:rPr>
        <w:t xml:space="preserve"> to services for people with disability and for older people in Australia. Our Op Shops and social enterprises are well known. So too are our programs that support digital literacy, energy efficiency and financial wellbeing. We research the causes and effects of poverty and connect policy, practice and research to advocate national, state and local policy solutions for people experiencing disadvantage.</w:t>
      </w:r>
    </w:p>
    <w:p w14:paraId="67A3C52F" w14:textId="5CAFBFFD" w:rsidR="00085E32" w:rsidRPr="00595F0B" w:rsidRDefault="6513F073" w:rsidP="00205480">
      <w:pPr>
        <w:spacing w:after="120" w:line="276" w:lineRule="auto"/>
        <w:jc w:val="both"/>
        <w:rPr>
          <w:rFonts w:ascii="Arial" w:eastAsia="Roboto" w:hAnsi="Arial" w:cs="Arial"/>
          <w:color w:val="000000" w:themeColor="text1"/>
        </w:rPr>
      </w:pPr>
      <w:r w:rsidRPr="00CF417F">
        <w:rPr>
          <w:rFonts w:ascii="Arial" w:eastAsia="Arial" w:hAnsi="Arial" w:cs="Arial"/>
          <w:color w:val="000000" w:themeColor="text1"/>
        </w:rPr>
        <w:t>The Brotherhood of St Laurence values diversity and inclusion with regards to its staff and the communities we serve. Our staff</w:t>
      </w:r>
      <w:r w:rsidR="007D651F" w:rsidRPr="00CF417F">
        <w:rPr>
          <w:rFonts w:ascii="Arial" w:eastAsia="Arial" w:hAnsi="Arial" w:cs="Arial"/>
          <w:color w:val="000000" w:themeColor="text1"/>
        </w:rPr>
        <w:t xml:space="preserve"> and volunteers</w:t>
      </w:r>
      <w:r w:rsidRPr="00CF417F">
        <w:rPr>
          <w:rFonts w:ascii="Arial" w:eastAsia="Arial" w:hAnsi="Arial" w:cs="Arial"/>
          <w:color w:val="000000" w:themeColor="text1"/>
        </w:rPr>
        <w:t xml:space="preserve"> come from diverse </w:t>
      </w:r>
      <w:r w:rsidR="44053AF5" w:rsidRPr="00CF417F">
        <w:rPr>
          <w:rFonts w:ascii="Arial" w:eastAsia="Arial" w:hAnsi="Arial" w:cs="Arial"/>
          <w:color w:val="000000" w:themeColor="text1"/>
        </w:rPr>
        <w:t>backgrounds,</w:t>
      </w:r>
      <w:r w:rsidRPr="00CF417F">
        <w:rPr>
          <w:rFonts w:ascii="Arial" w:eastAsia="Arial" w:hAnsi="Arial" w:cs="Arial"/>
          <w:color w:val="000000" w:themeColor="text1"/>
        </w:rPr>
        <w:t xml:space="preserve"> and we aim to create an inclusive working environment.  </w:t>
      </w:r>
      <w:r w:rsidRPr="00CF417F">
        <w:rPr>
          <w:rFonts w:ascii="Arial" w:eastAsia="Arial" w:hAnsi="Arial" w:cs="Arial"/>
        </w:rPr>
        <w:t xml:space="preserve"> </w:t>
      </w:r>
      <w:r w:rsidR="401F6E50" w:rsidRPr="00CF417F">
        <w:rPr>
          <w:rFonts w:ascii="Arial" w:eastAsia="Roboto" w:hAnsi="Arial" w:cs="Arial"/>
          <w:color w:val="000000" w:themeColor="text1"/>
        </w:rPr>
        <w:t>BSL is committed to child</w:t>
      </w:r>
      <w:r w:rsidR="0CF2141D" w:rsidRPr="00CF417F">
        <w:rPr>
          <w:rFonts w:ascii="Arial" w:eastAsia="Roboto" w:hAnsi="Arial" w:cs="Arial"/>
          <w:color w:val="000000" w:themeColor="text1"/>
        </w:rPr>
        <w:t>, young people</w:t>
      </w:r>
      <w:r w:rsidR="401F6E50" w:rsidRPr="00CF417F">
        <w:rPr>
          <w:rFonts w:ascii="Arial" w:eastAsia="Roboto" w:hAnsi="Arial" w:cs="Arial"/>
          <w:color w:val="000000" w:themeColor="text1"/>
        </w:rPr>
        <w:t xml:space="preserve"> and vulnerable adult safety. We want all vulnerable people to be </w:t>
      </w:r>
      <w:r w:rsidR="00016FD6" w:rsidRPr="00CF417F">
        <w:rPr>
          <w:rFonts w:ascii="Arial" w:eastAsia="Roboto" w:hAnsi="Arial" w:cs="Arial"/>
          <w:color w:val="000000" w:themeColor="text1"/>
        </w:rPr>
        <w:t>supported,</w:t>
      </w:r>
      <w:r w:rsidR="00FA5A83" w:rsidRPr="00CF417F">
        <w:rPr>
          <w:rFonts w:ascii="Arial" w:eastAsia="Roboto" w:hAnsi="Arial" w:cs="Arial"/>
          <w:color w:val="000000" w:themeColor="text1"/>
        </w:rPr>
        <w:t xml:space="preserve"> respected,</w:t>
      </w:r>
      <w:r w:rsidR="00016FD6" w:rsidRPr="00CF417F">
        <w:rPr>
          <w:rFonts w:ascii="Arial" w:eastAsia="Roboto" w:hAnsi="Arial" w:cs="Arial"/>
          <w:color w:val="000000" w:themeColor="text1"/>
        </w:rPr>
        <w:t xml:space="preserve"> </w:t>
      </w:r>
      <w:r w:rsidR="401F6E50" w:rsidRPr="00CF417F">
        <w:rPr>
          <w:rFonts w:ascii="Arial" w:eastAsia="Roboto" w:hAnsi="Arial" w:cs="Arial"/>
          <w:color w:val="000000" w:themeColor="text1"/>
        </w:rPr>
        <w:t xml:space="preserve">safe, happy and empowered. We are committed to the safety, </w:t>
      </w:r>
      <w:r w:rsidR="00C26AC8" w:rsidRPr="00CF417F">
        <w:rPr>
          <w:rFonts w:ascii="Arial" w:eastAsia="Roboto" w:hAnsi="Arial" w:cs="Arial"/>
          <w:color w:val="000000" w:themeColor="text1"/>
        </w:rPr>
        <w:t>participation,</w:t>
      </w:r>
      <w:r w:rsidR="401F6E50" w:rsidRPr="00CF417F">
        <w:rPr>
          <w:rFonts w:ascii="Arial" w:eastAsia="Roboto" w:hAnsi="Arial" w:cs="Arial"/>
          <w:color w:val="000000" w:themeColor="text1"/>
        </w:rPr>
        <w:t xml:space="preserve"> and empowerment of all our program participants.</w:t>
      </w:r>
      <w:r w:rsidR="2B9578D4" w:rsidRPr="00CF417F">
        <w:rPr>
          <w:rFonts w:ascii="Arial" w:eastAsia="Roboto" w:hAnsi="Arial" w:cs="Arial"/>
          <w:color w:val="000000" w:themeColor="text1"/>
        </w:rPr>
        <w:t xml:space="preserve"> </w:t>
      </w:r>
    </w:p>
    <w:p w14:paraId="61A87DA9" w14:textId="77777777" w:rsidR="00620270" w:rsidRPr="0041683C" w:rsidRDefault="00620270" w:rsidP="00595F0B">
      <w:pPr>
        <w:spacing w:before="120" w:after="120"/>
        <w:rPr>
          <w:rFonts w:ascii="Arial" w:hAnsi="Arial" w:cs="Arial"/>
          <w:b/>
        </w:rPr>
      </w:pPr>
      <w:r>
        <w:rPr>
          <w:rFonts w:ascii="Arial" w:hAnsi="Arial" w:cs="Arial"/>
          <w:b/>
        </w:rPr>
        <w:t>DEPARTMENT PURPOSE</w:t>
      </w:r>
    </w:p>
    <w:p w14:paraId="5B48D6DA" w14:textId="77777777" w:rsidR="00E236F2" w:rsidRPr="00A804D2" w:rsidRDefault="00E236F2" w:rsidP="00E236F2">
      <w:pPr>
        <w:spacing w:beforeLines="60" w:before="144" w:after="120"/>
        <w:jc w:val="both"/>
        <w:rPr>
          <w:rFonts w:ascii="Arial" w:hAnsi="Arial" w:cs="Arial"/>
        </w:rPr>
      </w:pPr>
      <w:r w:rsidRPr="00A804D2">
        <w:rPr>
          <w:rFonts w:ascii="Arial" w:hAnsi="Arial" w:cs="Arial"/>
        </w:rPr>
        <w:t xml:space="preserve">The </w:t>
      </w:r>
      <w:r>
        <w:rPr>
          <w:rFonts w:ascii="Arial" w:hAnsi="Arial" w:cs="Arial"/>
        </w:rPr>
        <w:t xml:space="preserve">Social Policy and </w:t>
      </w:r>
      <w:r w:rsidRPr="00A804D2">
        <w:rPr>
          <w:rFonts w:ascii="Arial" w:hAnsi="Arial" w:cs="Arial"/>
        </w:rPr>
        <w:t>Research Centre (</w:t>
      </w:r>
      <w:r>
        <w:rPr>
          <w:rFonts w:ascii="Arial" w:hAnsi="Arial" w:cs="Arial"/>
        </w:rPr>
        <w:t>SPARC</w:t>
      </w:r>
      <w:r w:rsidRPr="00A804D2">
        <w:rPr>
          <w:rFonts w:ascii="Arial" w:hAnsi="Arial" w:cs="Arial"/>
        </w:rPr>
        <w:t xml:space="preserve">) has responsibility for seeding new approaches to social policy, programs and practice that help shape a better future for individuals, families and communities experiencing poverty, inequality and social exclusion. </w:t>
      </w:r>
    </w:p>
    <w:p w14:paraId="576CBCB1" w14:textId="77777777" w:rsidR="00267025" w:rsidRPr="00D15803" w:rsidRDefault="00267025" w:rsidP="00595F0B">
      <w:pPr>
        <w:spacing w:before="120" w:after="120"/>
        <w:rPr>
          <w:rFonts w:ascii="Arial" w:hAnsi="Arial" w:cs="Arial"/>
          <w:b/>
        </w:rPr>
      </w:pPr>
      <w:r w:rsidRPr="00D15803">
        <w:rPr>
          <w:rFonts w:ascii="Arial" w:hAnsi="Arial" w:cs="Arial"/>
          <w:b/>
        </w:rPr>
        <w:t>POSITION PURPOSE</w:t>
      </w:r>
    </w:p>
    <w:p w14:paraId="62354473" w14:textId="4918DB51" w:rsidR="00487853" w:rsidRPr="00233DFB" w:rsidRDefault="00487853" w:rsidP="00487853">
      <w:pPr>
        <w:jc w:val="both"/>
        <w:rPr>
          <w:rFonts w:ascii="Arial" w:hAnsi="Arial" w:cs="Arial"/>
        </w:rPr>
      </w:pPr>
      <w:r w:rsidRPr="00233DFB">
        <w:rPr>
          <w:rFonts w:ascii="Arial" w:hAnsi="Arial" w:cs="Arial"/>
        </w:rPr>
        <w:t xml:space="preserve">The </w:t>
      </w:r>
      <w:r>
        <w:rPr>
          <w:rFonts w:ascii="Arial" w:hAnsi="Arial" w:cs="Arial"/>
        </w:rPr>
        <w:t xml:space="preserve">Senior Policy Officer </w:t>
      </w:r>
      <w:r w:rsidRPr="00233DFB">
        <w:rPr>
          <w:rFonts w:ascii="Arial" w:hAnsi="Arial" w:cs="Arial"/>
        </w:rPr>
        <w:t xml:space="preserve">position will </w:t>
      </w:r>
      <w:r>
        <w:rPr>
          <w:rFonts w:ascii="Arial" w:hAnsi="Arial" w:cs="Arial"/>
        </w:rPr>
        <w:t xml:space="preserve">conduct </w:t>
      </w:r>
      <w:r w:rsidRPr="0048320F">
        <w:rPr>
          <w:rFonts w:ascii="Arial" w:hAnsi="Arial" w:cs="Arial"/>
        </w:rPr>
        <w:t xml:space="preserve">applied social research and policy within </w:t>
      </w:r>
      <w:r w:rsidR="0063264A" w:rsidRPr="0048320F">
        <w:rPr>
          <w:rFonts w:ascii="Arial" w:hAnsi="Arial" w:cs="Arial"/>
        </w:rPr>
        <w:t>the youth</w:t>
      </w:r>
      <w:r w:rsidRPr="0048320F">
        <w:rPr>
          <w:rFonts w:ascii="Arial" w:hAnsi="Arial" w:cs="Arial"/>
        </w:rPr>
        <w:t xml:space="preserve"> employment policy agenda of the National Youth Employment Body (NYEB)</w:t>
      </w:r>
      <w:r>
        <w:rPr>
          <w:rFonts w:ascii="Arial" w:hAnsi="Arial" w:cs="Arial"/>
        </w:rPr>
        <w:t xml:space="preserve"> </w:t>
      </w:r>
      <w:r w:rsidRPr="0048320F">
        <w:rPr>
          <w:rFonts w:ascii="Arial" w:hAnsi="Arial" w:cs="Arial"/>
        </w:rPr>
        <w:t xml:space="preserve">and </w:t>
      </w:r>
      <w:r>
        <w:rPr>
          <w:rFonts w:ascii="Arial" w:hAnsi="Arial" w:cs="Arial"/>
        </w:rPr>
        <w:t>SPARC’s</w:t>
      </w:r>
      <w:r w:rsidRPr="0048320F">
        <w:rPr>
          <w:rFonts w:ascii="Arial" w:hAnsi="Arial" w:cs="Arial"/>
        </w:rPr>
        <w:t xml:space="preserve"> strategic framework.</w:t>
      </w:r>
      <w:r w:rsidRPr="00233DFB">
        <w:rPr>
          <w:rFonts w:ascii="Arial" w:hAnsi="Arial" w:cs="Arial"/>
        </w:rPr>
        <w:t xml:space="preserve"> The NYEB was established by the Brotherhood of St Laurence in 2018 to enable a coordinated, multi-sectoral, place-based response to youth unemployment. </w:t>
      </w:r>
      <w:r w:rsidRPr="00426E2F">
        <w:rPr>
          <w:rFonts w:ascii="Arial" w:hAnsi="Arial" w:cs="Arial"/>
        </w:rPr>
        <w:t xml:space="preserve">The aim of the NYEB is to enable collaborative place-based efforts that </w:t>
      </w:r>
      <w:r>
        <w:rPr>
          <w:rFonts w:ascii="Arial" w:hAnsi="Arial" w:cs="Arial"/>
        </w:rPr>
        <w:t xml:space="preserve">build the conditions for </w:t>
      </w:r>
      <w:r w:rsidRPr="00426E2F">
        <w:rPr>
          <w:rFonts w:ascii="Arial" w:hAnsi="Arial" w:cs="Arial"/>
        </w:rPr>
        <w:t xml:space="preserve">young people to secure decent work while addressing the needs of industry for a diverse and adaptable workforce. </w:t>
      </w:r>
      <w:r w:rsidRPr="00233DFB">
        <w:rPr>
          <w:rFonts w:ascii="Arial" w:hAnsi="Arial" w:cs="Arial"/>
        </w:rPr>
        <w:t xml:space="preserve">The NYEB is building on international evidence and </w:t>
      </w:r>
      <w:r w:rsidRPr="00233DFB">
        <w:rPr>
          <w:rFonts w:ascii="Arial" w:hAnsi="Arial" w:cs="Arial"/>
        </w:rPr>
        <w:lastRenderedPageBreak/>
        <w:t>the Brotherhood’s research, policy and practice experience in developing and delivering innovative education and employment models.</w:t>
      </w:r>
      <w:r>
        <w:rPr>
          <w:rFonts w:ascii="Arial" w:hAnsi="Arial" w:cs="Arial"/>
        </w:rPr>
        <w:t xml:space="preserve"> The Senior Policy Officer will contribute to the on-going development of a policy framework with portfolio themes including skills and training, social infrastructure and employment services. The Senior Policy Officer will work closely with the Principal Research Fellows, contributing to the broader NYEB program of evaluation, research and policy work, as well as with a team of research and practice staff, in the development of policy advocacy outputs and in enabling policy influencing opportunities with state, territory and federal policy stakeholders. </w:t>
      </w:r>
    </w:p>
    <w:p w14:paraId="36D40F54" w14:textId="10D1B304" w:rsidR="00955511" w:rsidRPr="00595F0B" w:rsidRDefault="00AE29DD" w:rsidP="00595F0B">
      <w:pPr>
        <w:spacing w:before="120" w:after="120"/>
        <w:rPr>
          <w:rFonts w:ascii="Arial" w:hAnsi="Arial" w:cs="Arial"/>
          <w:b/>
        </w:rPr>
      </w:pPr>
      <w:r w:rsidRPr="00F95A15">
        <w:rPr>
          <w:rFonts w:ascii="Arial" w:hAnsi="Arial" w:cs="Arial"/>
          <w:b/>
        </w:rPr>
        <w:t>KEY RESPONSIBILITIES</w:t>
      </w:r>
    </w:p>
    <w:p w14:paraId="0FF92533" w14:textId="77777777" w:rsidR="00CC1CCB" w:rsidRDefault="00CC1CCB" w:rsidP="00CC1CCB">
      <w:pPr>
        <w:pStyle w:val="Default"/>
        <w:rPr>
          <w:rFonts w:ascii="Arial" w:hAnsi="Arial" w:cs="Arial"/>
          <w:b/>
          <w:bCs/>
          <w:color w:val="000000" w:themeColor="text1"/>
          <w:sz w:val="22"/>
          <w:szCs w:val="22"/>
        </w:rPr>
      </w:pPr>
      <w:r>
        <w:rPr>
          <w:rFonts w:ascii="Arial" w:hAnsi="Arial" w:cs="Arial"/>
          <w:b/>
          <w:bCs/>
          <w:color w:val="000000" w:themeColor="text1"/>
          <w:sz w:val="22"/>
          <w:szCs w:val="22"/>
        </w:rPr>
        <w:t>Policy development, influencing or advocacy activities</w:t>
      </w:r>
    </w:p>
    <w:p w14:paraId="6414D477" w14:textId="77777777" w:rsidR="00CC1CCB" w:rsidRPr="000F1C33" w:rsidRDefault="00CC1CCB" w:rsidP="00CC1CCB">
      <w:pPr>
        <w:pStyle w:val="Default"/>
        <w:rPr>
          <w:rFonts w:ascii="Arial" w:hAnsi="Arial" w:cs="Arial"/>
          <w:b/>
          <w:bCs/>
          <w:color w:val="000000" w:themeColor="text1"/>
          <w:sz w:val="22"/>
          <w:szCs w:val="22"/>
        </w:rPr>
      </w:pPr>
    </w:p>
    <w:p w14:paraId="0E27C940" w14:textId="77777777" w:rsidR="00CC1CCB" w:rsidRPr="00233DFB" w:rsidRDefault="00CC1CCB" w:rsidP="006B207A">
      <w:pPr>
        <w:pStyle w:val="Default"/>
        <w:numPr>
          <w:ilvl w:val="0"/>
          <w:numId w:val="3"/>
        </w:numPr>
        <w:spacing w:after="60"/>
        <w:ind w:left="357" w:hanging="357"/>
        <w:jc w:val="both"/>
        <w:rPr>
          <w:rFonts w:ascii="Arial" w:hAnsi="Arial" w:cs="Arial"/>
          <w:bCs/>
          <w:color w:val="auto"/>
          <w:sz w:val="22"/>
          <w:szCs w:val="22"/>
        </w:rPr>
      </w:pPr>
      <w:r>
        <w:rPr>
          <w:rFonts w:ascii="Arial" w:hAnsi="Arial" w:cs="Arial"/>
          <w:bCs/>
          <w:color w:val="auto"/>
          <w:sz w:val="22"/>
          <w:szCs w:val="22"/>
        </w:rPr>
        <w:t>Contribute to</w:t>
      </w:r>
      <w:r w:rsidRPr="00233DFB">
        <w:rPr>
          <w:rFonts w:ascii="Arial" w:hAnsi="Arial" w:cs="Arial"/>
          <w:bCs/>
          <w:color w:val="auto"/>
          <w:sz w:val="22"/>
          <w:szCs w:val="22"/>
        </w:rPr>
        <w:t xml:space="preserve"> the translation of social policy ideas within the NYEB</w:t>
      </w:r>
      <w:r>
        <w:rPr>
          <w:rFonts w:ascii="Arial" w:hAnsi="Arial" w:cs="Arial"/>
          <w:bCs/>
          <w:color w:val="auto"/>
          <w:sz w:val="22"/>
          <w:szCs w:val="22"/>
        </w:rPr>
        <w:t xml:space="preserve">, including in the areas of </w:t>
      </w:r>
      <w:r w:rsidRPr="006B207A">
        <w:rPr>
          <w:rFonts w:ascii="Arial" w:hAnsi="Arial" w:cs="Arial"/>
          <w:bCs/>
          <w:color w:val="auto"/>
          <w:sz w:val="22"/>
          <w:szCs w:val="22"/>
        </w:rPr>
        <w:t>skills and training, social infrastructure and employment services</w:t>
      </w:r>
      <w:r w:rsidRPr="00233DFB">
        <w:rPr>
          <w:rFonts w:ascii="Arial" w:hAnsi="Arial" w:cs="Arial"/>
          <w:bCs/>
          <w:color w:val="auto"/>
          <w:sz w:val="22"/>
          <w:szCs w:val="22"/>
        </w:rPr>
        <w:t>.</w:t>
      </w:r>
    </w:p>
    <w:p w14:paraId="276064EF" w14:textId="77777777" w:rsidR="00CC1CCB" w:rsidRPr="006B207A" w:rsidRDefault="00CC1CCB" w:rsidP="006B207A">
      <w:pPr>
        <w:pStyle w:val="Default"/>
        <w:numPr>
          <w:ilvl w:val="0"/>
          <w:numId w:val="3"/>
        </w:numPr>
        <w:spacing w:after="60"/>
        <w:ind w:left="357" w:hanging="357"/>
        <w:jc w:val="both"/>
        <w:rPr>
          <w:rFonts w:ascii="Arial" w:hAnsi="Arial" w:cs="Arial"/>
          <w:bCs/>
          <w:color w:val="auto"/>
          <w:sz w:val="22"/>
          <w:szCs w:val="22"/>
        </w:rPr>
      </w:pPr>
      <w:r>
        <w:rPr>
          <w:rFonts w:ascii="Arial" w:hAnsi="Arial" w:cs="Arial"/>
          <w:bCs/>
          <w:color w:val="auto"/>
          <w:sz w:val="22"/>
          <w:szCs w:val="22"/>
        </w:rPr>
        <w:t xml:space="preserve">Contribute to </w:t>
      </w:r>
      <w:r w:rsidRPr="00233DFB">
        <w:rPr>
          <w:rFonts w:ascii="Arial" w:hAnsi="Arial" w:cs="Arial"/>
          <w:bCs/>
          <w:color w:val="auto"/>
          <w:sz w:val="22"/>
          <w:szCs w:val="22"/>
        </w:rPr>
        <w:t>the development and implementation of the NYEB’s youth employment policy agenda.</w:t>
      </w:r>
    </w:p>
    <w:p w14:paraId="380CDFA5" w14:textId="77777777" w:rsidR="00CC1CCB" w:rsidRPr="00233DFB" w:rsidRDefault="00CC1CCB" w:rsidP="006B207A">
      <w:pPr>
        <w:pStyle w:val="Default"/>
        <w:numPr>
          <w:ilvl w:val="0"/>
          <w:numId w:val="3"/>
        </w:numPr>
        <w:spacing w:after="60"/>
        <w:ind w:left="357" w:hanging="357"/>
        <w:jc w:val="both"/>
        <w:rPr>
          <w:rFonts w:ascii="Arial" w:hAnsi="Arial" w:cs="Arial"/>
          <w:b/>
          <w:bCs/>
          <w:color w:val="auto"/>
          <w:sz w:val="22"/>
          <w:szCs w:val="22"/>
        </w:rPr>
      </w:pPr>
      <w:r w:rsidRPr="00233DFB">
        <w:rPr>
          <w:rFonts w:ascii="Arial" w:hAnsi="Arial" w:cs="Arial"/>
          <w:bCs/>
          <w:color w:val="auto"/>
          <w:sz w:val="22"/>
          <w:szCs w:val="22"/>
        </w:rPr>
        <w:t>Contribute to the identification and management of the NYEB’s research and policy priorities.</w:t>
      </w:r>
    </w:p>
    <w:p w14:paraId="60EC86F8" w14:textId="77777777" w:rsidR="00CC1CCB" w:rsidRPr="00233DFB" w:rsidRDefault="00CC1CCB" w:rsidP="006B207A">
      <w:pPr>
        <w:pStyle w:val="Default"/>
        <w:numPr>
          <w:ilvl w:val="0"/>
          <w:numId w:val="3"/>
        </w:numPr>
        <w:spacing w:after="60"/>
        <w:ind w:left="357" w:hanging="357"/>
        <w:jc w:val="both"/>
        <w:rPr>
          <w:rFonts w:ascii="Arial" w:hAnsi="Arial" w:cs="Arial"/>
          <w:b/>
          <w:bCs/>
          <w:color w:val="auto"/>
          <w:sz w:val="22"/>
          <w:szCs w:val="22"/>
        </w:rPr>
      </w:pPr>
      <w:r w:rsidRPr="00233DFB">
        <w:rPr>
          <w:rFonts w:ascii="Arial" w:hAnsi="Arial" w:cs="Arial"/>
          <w:bCs/>
          <w:color w:val="auto"/>
          <w:sz w:val="22"/>
          <w:szCs w:val="22"/>
        </w:rPr>
        <w:t>Contribute to BSL policy development, influencing or advocacy activities, particularly as they relate to the advocacy agenda of the NYEB.</w:t>
      </w:r>
    </w:p>
    <w:p w14:paraId="6D02C39D" w14:textId="77777777" w:rsidR="00CC1CCB" w:rsidRPr="00233DFB" w:rsidRDefault="00CC1CCB" w:rsidP="006B207A">
      <w:pPr>
        <w:pStyle w:val="Default"/>
        <w:numPr>
          <w:ilvl w:val="0"/>
          <w:numId w:val="3"/>
        </w:numPr>
        <w:spacing w:after="60"/>
        <w:ind w:left="357" w:hanging="357"/>
        <w:jc w:val="both"/>
        <w:rPr>
          <w:rFonts w:ascii="Arial" w:hAnsi="Arial" w:cs="Arial"/>
          <w:b/>
          <w:bCs/>
          <w:color w:val="auto"/>
          <w:sz w:val="22"/>
          <w:szCs w:val="22"/>
        </w:rPr>
      </w:pPr>
      <w:r w:rsidRPr="00233DFB">
        <w:rPr>
          <w:rFonts w:ascii="Arial" w:hAnsi="Arial" w:cs="Arial"/>
          <w:bCs/>
          <w:color w:val="auto"/>
          <w:sz w:val="22"/>
          <w:szCs w:val="22"/>
        </w:rPr>
        <w:t>Monitor, analyse and report on social policy trends in youth employment.</w:t>
      </w:r>
    </w:p>
    <w:p w14:paraId="1E1750FA" w14:textId="77777777" w:rsidR="00CC1CCB" w:rsidRPr="00233DFB" w:rsidRDefault="00CC1CCB" w:rsidP="006B207A">
      <w:pPr>
        <w:pStyle w:val="Default"/>
        <w:numPr>
          <w:ilvl w:val="0"/>
          <w:numId w:val="3"/>
        </w:numPr>
        <w:spacing w:after="60"/>
        <w:ind w:left="357" w:hanging="357"/>
        <w:jc w:val="both"/>
        <w:rPr>
          <w:rFonts w:ascii="Arial" w:hAnsi="Arial" w:cs="Arial"/>
          <w:b/>
          <w:bCs/>
          <w:color w:val="auto"/>
          <w:sz w:val="22"/>
          <w:szCs w:val="22"/>
        </w:rPr>
      </w:pPr>
      <w:r w:rsidRPr="00233DFB">
        <w:rPr>
          <w:rFonts w:ascii="Arial" w:hAnsi="Arial" w:cs="Arial"/>
          <w:bCs/>
          <w:color w:val="auto"/>
          <w:sz w:val="22"/>
          <w:szCs w:val="22"/>
        </w:rPr>
        <w:t>Contribute to the development of evidence and knowledge base within youth employment.</w:t>
      </w:r>
    </w:p>
    <w:p w14:paraId="7F8A52DE" w14:textId="77777777" w:rsidR="00CC1CCB" w:rsidRPr="00233DFB" w:rsidRDefault="00CC1CCB" w:rsidP="006B207A">
      <w:pPr>
        <w:pStyle w:val="Default"/>
        <w:numPr>
          <w:ilvl w:val="0"/>
          <w:numId w:val="3"/>
        </w:numPr>
        <w:spacing w:after="60"/>
        <w:ind w:left="357" w:hanging="357"/>
        <w:jc w:val="both"/>
        <w:rPr>
          <w:rFonts w:ascii="Arial" w:hAnsi="Arial" w:cs="Arial"/>
          <w:b/>
          <w:bCs/>
          <w:color w:val="auto"/>
          <w:sz w:val="22"/>
          <w:szCs w:val="22"/>
        </w:rPr>
      </w:pPr>
      <w:r w:rsidRPr="00233DFB">
        <w:rPr>
          <w:rFonts w:ascii="Arial" w:hAnsi="Arial" w:cs="Arial"/>
          <w:bCs/>
          <w:color w:val="auto"/>
          <w:sz w:val="22"/>
          <w:szCs w:val="22"/>
        </w:rPr>
        <w:t>Establish and maintain relationships with key policy and other relevant organisations and individuals to foster opportunities for advocacy and knowledge transfer relevant to the NYEB.</w:t>
      </w:r>
    </w:p>
    <w:p w14:paraId="789A1CDC" w14:textId="77777777" w:rsidR="00CC1CCB" w:rsidRPr="00233DFB" w:rsidRDefault="00CC1CCB" w:rsidP="006B207A">
      <w:pPr>
        <w:pStyle w:val="Default"/>
        <w:numPr>
          <w:ilvl w:val="0"/>
          <w:numId w:val="3"/>
        </w:numPr>
        <w:spacing w:after="60"/>
        <w:ind w:left="357" w:hanging="357"/>
        <w:jc w:val="both"/>
        <w:rPr>
          <w:rFonts w:ascii="Arial" w:hAnsi="Arial" w:cs="Arial"/>
          <w:b/>
          <w:bCs/>
          <w:color w:val="auto"/>
          <w:sz w:val="22"/>
          <w:szCs w:val="22"/>
        </w:rPr>
      </w:pPr>
      <w:r w:rsidRPr="00233DFB">
        <w:rPr>
          <w:rFonts w:ascii="Arial" w:hAnsi="Arial" w:cs="Arial"/>
          <w:bCs/>
          <w:color w:val="auto"/>
          <w:sz w:val="22"/>
          <w:szCs w:val="22"/>
        </w:rPr>
        <w:t>Manage the design and delivery of a series of cross sectoral events and forums with local, state and national youth employment stakeholders.</w:t>
      </w:r>
    </w:p>
    <w:p w14:paraId="4B521AD5" w14:textId="77777777" w:rsidR="00CC1CCB" w:rsidRPr="00233DFB" w:rsidRDefault="00CC1CCB" w:rsidP="006B207A">
      <w:pPr>
        <w:pStyle w:val="Default"/>
        <w:numPr>
          <w:ilvl w:val="0"/>
          <w:numId w:val="3"/>
        </w:numPr>
        <w:spacing w:after="60"/>
        <w:ind w:left="357" w:hanging="357"/>
        <w:jc w:val="both"/>
        <w:rPr>
          <w:rFonts w:ascii="Arial" w:hAnsi="Arial" w:cs="Arial"/>
          <w:b/>
          <w:bCs/>
          <w:color w:val="auto"/>
          <w:sz w:val="22"/>
          <w:szCs w:val="22"/>
        </w:rPr>
      </w:pPr>
      <w:r w:rsidRPr="00233DFB">
        <w:rPr>
          <w:rFonts w:ascii="Arial" w:hAnsi="Arial" w:cs="Arial"/>
          <w:bCs/>
          <w:color w:val="auto"/>
          <w:sz w:val="22"/>
          <w:szCs w:val="22"/>
        </w:rPr>
        <w:t>Manage the preparation and presentation of policy briefs and reports, including written briefs and policy presentations.</w:t>
      </w:r>
    </w:p>
    <w:p w14:paraId="27DC4169" w14:textId="77777777" w:rsidR="00CC1CCB" w:rsidRPr="00233DFB" w:rsidRDefault="00CC1CCB" w:rsidP="006B207A">
      <w:pPr>
        <w:pStyle w:val="Default"/>
        <w:numPr>
          <w:ilvl w:val="0"/>
          <w:numId w:val="6"/>
        </w:numPr>
        <w:spacing w:after="60"/>
        <w:ind w:left="357" w:hanging="357"/>
        <w:jc w:val="both"/>
        <w:rPr>
          <w:rFonts w:ascii="Arial" w:hAnsi="Arial" w:cs="Arial"/>
          <w:bCs/>
          <w:color w:val="auto"/>
          <w:sz w:val="22"/>
          <w:szCs w:val="22"/>
        </w:rPr>
      </w:pPr>
      <w:r w:rsidRPr="00233DFB">
        <w:rPr>
          <w:rFonts w:ascii="Arial" w:hAnsi="Arial" w:cs="Arial"/>
          <w:bCs/>
          <w:color w:val="auto"/>
          <w:sz w:val="22"/>
          <w:szCs w:val="22"/>
        </w:rPr>
        <w:t xml:space="preserve">Actively participate in the development of collaborative policy agenda with </w:t>
      </w:r>
      <w:r>
        <w:rPr>
          <w:rFonts w:ascii="Arial" w:hAnsi="Arial" w:cs="Arial"/>
          <w:bCs/>
          <w:color w:val="auto"/>
          <w:sz w:val="22"/>
          <w:szCs w:val="22"/>
        </w:rPr>
        <w:t xml:space="preserve">SPARC </w:t>
      </w:r>
      <w:r w:rsidRPr="00233DFB">
        <w:rPr>
          <w:rFonts w:ascii="Arial" w:hAnsi="Arial" w:cs="Arial"/>
          <w:bCs/>
          <w:color w:val="auto"/>
          <w:sz w:val="22"/>
          <w:szCs w:val="22"/>
        </w:rPr>
        <w:t xml:space="preserve">and Youth </w:t>
      </w:r>
      <w:r>
        <w:rPr>
          <w:rFonts w:ascii="Arial" w:hAnsi="Arial" w:cs="Arial"/>
          <w:bCs/>
          <w:color w:val="auto"/>
          <w:sz w:val="22"/>
          <w:szCs w:val="22"/>
        </w:rPr>
        <w:t xml:space="preserve">Transitions team </w:t>
      </w:r>
      <w:r w:rsidRPr="00233DFB">
        <w:rPr>
          <w:rFonts w:ascii="Arial" w:hAnsi="Arial" w:cs="Arial"/>
          <w:bCs/>
          <w:color w:val="auto"/>
          <w:sz w:val="22"/>
          <w:szCs w:val="22"/>
        </w:rPr>
        <w:t>staff.</w:t>
      </w:r>
    </w:p>
    <w:p w14:paraId="47C61F6D" w14:textId="77777777" w:rsidR="00CC1CCB" w:rsidRDefault="00CC1CCB" w:rsidP="006B207A">
      <w:pPr>
        <w:pStyle w:val="Default"/>
        <w:numPr>
          <w:ilvl w:val="0"/>
          <w:numId w:val="6"/>
        </w:numPr>
        <w:spacing w:after="60"/>
        <w:ind w:left="357" w:hanging="357"/>
        <w:jc w:val="both"/>
        <w:rPr>
          <w:rFonts w:ascii="Arial" w:hAnsi="Arial" w:cs="Arial"/>
          <w:bCs/>
          <w:color w:val="auto"/>
          <w:sz w:val="22"/>
          <w:szCs w:val="22"/>
        </w:rPr>
      </w:pPr>
      <w:r w:rsidRPr="00233DFB">
        <w:rPr>
          <w:rFonts w:ascii="Arial" w:hAnsi="Arial" w:cs="Arial"/>
          <w:bCs/>
          <w:color w:val="auto"/>
          <w:sz w:val="22"/>
          <w:szCs w:val="22"/>
        </w:rPr>
        <w:t>Contribute to and/or support the development of submissions as agreed with Manager.</w:t>
      </w:r>
    </w:p>
    <w:p w14:paraId="049C6579" w14:textId="77777777" w:rsidR="005559C6" w:rsidRDefault="005559C6" w:rsidP="005559C6">
      <w:pPr>
        <w:pStyle w:val="Default"/>
        <w:rPr>
          <w:rFonts w:ascii="Arial" w:hAnsi="Arial" w:cs="Arial"/>
          <w:b/>
          <w:bCs/>
          <w:sz w:val="22"/>
          <w:szCs w:val="22"/>
        </w:rPr>
      </w:pPr>
    </w:p>
    <w:p w14:paraId="4B905B48" w14:textId="1DF61550" w:rsidR="005559C6" w:rsidRDefault="005559C6" w:rsidP="005559C6">
      <w:pPr>
        <w:pStyle w:val="Default"/>
        <w:rPr>
          <w:rFonts w:ascii="Arial" w:hAnsi="Arial" w:cs="Arial"/>
          <w:b/>
          <w:bCs/>
          <w:sz w:val="22"/>
          <w:szCs w:val="22"/>
        </w:rPr>
      </w:pPr>
      <w:r>
        <w:rPr>
          <w:rFonts w:ascii="Arial" w:hAnsi="Arial" w:cs="Arial"/>
          <w:b/>
          <w:bCs/>
          <w:sz w:val="22"/>
          <w:szCs w:val="22"/>
        </w:rPr>
        <w:t>Administration and management</w:t>
      </w:r>
    </w:p>
    <w:p w14:paraId="3F7689D9" w14:textId="77777777" w:rsidR="005559C6" w:rsidRPr="0078755D" w:rsidRDefault="005559C6" w:rsidP="006B207A">
      <w:pPr>
        <w:pStyle w:val="Default"/>
        <w:numPr>
          <w:ilvl w:val="0"/>
          <w:numId w:val="2"/>
        </w:numPr>
        <w:spacing w:after="60"/>
        <w:ind w:left="357" w:hanging="357"/>
        <w:jc w:val="both"/>
        <w:rPr>
          <w:rFonts w:ascii="Arial" w:hAnsi="Arial" w:cs="Arial"/>
          <w:b/>
          <w:bCs/>
          <w:sz w:val="22"/>
          <w:szCs w:val="22"/>
        </w:rPr>
      </w:pPr>
      <w:r w:rsidRPr="0078755D">
        <w:rPr>
          <w:rFonts w:ascii="Arial" w:hAnsi="Arial" w:cs="Arial"/>
          <w:bCs/>
          <w:sz w:val="22"/>
          <w:szCs w:val="22"/>
        </w:rPr>
        <w:t xml:space="preserve">Support the overall </w:t>
      </w:r>
      <w:r>
        <w:rPr>
          <w:rFonts w:ascii="Arial" w:hAnsi="Arial" w:cs="Arial"/>
          <w:bCs/>
          <w:sz w:val="22"/>
          <w:szCs w:val="22"/>
        </w:rPr>
        <w:t xml:space="preserve">SPARC </w:t>
      </w:r>
      <w:r w:rsidRPr="0078755D">
        <w:rPr>
          <w:rFonts w:ascii="Arial" w:hAnsi="Arial" w:cs="Arial"/>
          <w:bCs/>
          <w:sz w:val="22"/>
          <w:szCs w:val="22"/>
        </w:rPr>
        <w:t>strategic leadership and management.</w:t>
      </w:r>
    </w:p>
    <w:p w14:paraId="419311FD" w14:textId="77777777" w:rsidR="005559C6" w:rsidRPr="0078755D" w:rsidRDefault="005559C6" w:rsidP="006B207A">
      <w:pPr>
        <w:pStyle w:val="Default"/>
        <w:numPr>
          <w:ilvl w:val="0"/>
          <w:numId w:val="2"/>
        </w:numPr>
        <w:spacing w:after="60"/>
        <w:ind w:left="357" w:hanging="357"/>
        <w:jc w:val="both"/>
        <w:rPr>
          <w:rFonts w:ascii="Arial" w:hAnsi="Arial" w:cs="Arial"/>
          <w:bCs/>
          <w:sz w:val="22"/>
          <w:szCs w:val="22"/>
        </w:rPr>
      </w:pPr>
      <w:r w:rsidRPr="0078755D">
        <w:rPr>
          <w:rFonts w:ascii="Arial" w:hAnsi="Arial" w:cs="Arial"/>
          <w:bCs/>
          <w:sz w:val="22"/>
          <w:szCs w:val="22"/>
        </w:rPr>
        <w:t>Contribute to the development of funding proposals and submissions.</w:t>
      </w:r>
    </w:p>
    <w:p w14:paraId="4225EDAD" w14:textId="77777777" w:rsidR="005559C6" w:rsidRPr="0078755D" w:rsidRDefault="005559C6" w:rsidP="006B207A">
      <w:pPr>
        <w:pStyle w:val="Default"/>
        <w:numPr>
          <w:ilvl w:val="0"/>
          <w:numId w:val="2"/>
        </w:numPr>
        <w:spacing w:after="60"/>
        <w:ind w:left="357" w:hanging="357"/>
        <w:jc w:val="both"/>
        <w:rPr>
          <w:rFonts w:ascii="Arial" w:hAnsi="Arial" w:cs="Arial"/>
          <w:bCs/>
          <w:sz w:val="22"/>
          <w:szCs w:val="22"/>
        </w:rPr>
      </w:pPr>
      <w:r w:rsidRPr="0078755D">
        <w:rPr>
          <w:rFonts w:ascii="Arial" w:hAnsi="Arial" w:cs="Arial"/>
          <w:bCs/>
          <w:sz w:val="22"/>
          <w:szCs w:val="22"/>
        </w:rPr>
        <w:t>Contribute to the identification of funding sources and partnership opportunities.</w:t>
      </w:r>
    </w:p>
    <w:p w14:paraId="441BECB9" w14:textId="77777777" w:rsidR="005559C6" w:rsidRPr="0078755D" w:rsidRDefault="005559C6" w:rsidP="006B207A">
      <w:pPr>
        <w:pStyle w:val="Default"/>
        <w:numPr>
          <w:ilvl w:val="0"/>
          <w:numId w:val="2"/>
        </w:numPr>
        <w:spacing w:after="60"/>
        <w:ind w:left="357" w:hanging="357"/>
        <w:jc w:val="both"/>
        <w:rPr>
          <w:rFonts w:ascii="Arial" w:hAnsi="Arial" w:cs="Arial"/>
          <w:bCs/>
          <w:sz w:val="22"/>
          <w:szCs w:val="22"/>
        </w:rPr>
      </w:pPr>
      <w:r w:rsidRPr="0078755D">
        <w:rPr>
          <w:rFonts w:ascii="Arial" w:hAnsi="Arial" w:cs="Arial"/>
          <w:bCs/>
          <w:sz w:val="22"/>
          <w:szCs w:val="22"/>
        </w:rPr>
        <w:t>Undertake administration and management tasks.</w:t>
      </w:r>
    </w:p>
    <w:p w14:paraId="7E555E1A" w14:textId="77777777" w:rsidR="005559C6" w:rsidRPr="0078755D" w:rsidRDefault="005559C6" w:rsidP="006B207A">
      <w:pPr>
        <w:pStyle w:val="Default"/>
        <w:numPr>
          <w:ilvl w:val="0"/>
          <w:numId w:val="3"/>
        </w:numPr>
        <w:spacing w:after="60"/>
        <w:ind w:left="357" w:hanging="357"/>
        <w:jc w:val="both"/>
        <w:rPr>
          <w:rFonts w:ascii="Arial" w:hAnsi="Arial" w:cs="Arial"/>
          <w:b/>
          <w:bCs/>
          <w:sz w:val="22"/>
          <w:szCs w:val="22"/>
        </w:rPr>
      </w:pPr>
      <w:r w:rsidRPr="0078755D">
        <w:rPr>
          <w:rFonts w:ascii="Arial" w:hAnsi="Arial" w:cs="Arial"/>
          <w:bCs/>
          <w:sz w:val="22"/>
          <w:szCs w:val="22"/>
        </w:rPr>
        <w:t>Contribute to and/or collaborate on the implementation of dissemination and promotion strategies including; making presentations, hosting events, authoring and co-authoring peer reviewed and other publications.</w:t>
      </w:r>
    </w:p>
    <w:p w14:paraId="2C08170A" w14:textId="77777777" w:rsidR="005559C6" w:rsidRPr="0078755D" w:rsidRDefault="005559C6" w:rsidP="006B207A">
      <w:pPr>
        <w:pStyle w:val="Default"/>
        <w:numPr>
          <w:ilvl w:val="0"/>
          <w:numId w:val="2"/>
        </w:numPr>
        <w:spacing w:after="60"/>
        <w:ind w:left="357" w:hanging="357"/>
        <w:jc w:val="both"/>
        <w:rPr>
          <w:rFonts w:ascii="Arial" w:hAnsi="Arial" w:cs="Arial"/>
          <w:bCs/>
          <w:sz w:val="22"/>
          <w:szCs w:val="22"/>
        </w:rPr>
      </w:pPr>
      <w:r w:rsidRPr="0078755D">
        <w:rPr>
          <w:rFonts w:ascii="Arial" w:hAnsi="Arial" w:cs="Arial"/>
          <w:bCs/>
          <w:sz w:val="22"/>
          <w:szCs w:val="22"/>
        </w:rPr>
        <w:t>Contribute to collaboration in BSL internal engagement.</w:t>
      </w:r>
    </w:p>
    <w:p w14:paraId="4D689D65" w14:textId="77777777" w:rsidR="005559C6" w:rsidRPr="0078755D" w:rsidRDefault="005559C6" w:rsidP="006B207A">
      <w:pPr>
        <w:pStyle w:val="Default"/>
        <w:numPr>
          <w:ilvl w:val="0"/>
          <w:numId w:val="3"/>
        </w:numPr>
        <w:spacing w:after="60"/>
        <w:ind w:left="357" w:hanging="357"/>
        <w:jc w:val="both"/>
        <w:rPr>
          <w:rFonts w:ascii="Arial" w:hAnsi="Arial" w:cs="Arial"/>
          <w:color w:val="auto"/>
          <w:sz w:val="22"/>
          <w:szCs w:val="22"/>
        </w:rPr>
      </w:pPr>
      <w:r w:rsidRPr="0078755D">
        <w:rPr>
          <w:rFonts w:ascii="Arial" w:hAnsi="Arial" w:cs="Arial"/>
          <w:color w:val="auto"/>
          <w:sz w:val="22"/>
          <w:szCs w:val="22"/>
        </w:rPr>
        <w:t>Engage in external engagement, where relevant.</w:t>
      </w:r>
    </w:p>
    <w:p w14:paraId="54F4B9FF" w14:textId="5ABC1EFE" w:rsidR="005559C6" w:rsidRDefault="005559C6" w:rsidP="006B207A">
      <w:pPr>
        <w:pStyle w:val="Default"/>
        <w:numPr>
          <w:ilvl w:val="0"/>
          <w:numId w:val="2"/>
        </w:numPr>
        <w:spacing w:after="60"/>
        <w:ind w:left="357" w:hanging="357"/>
        <w:jc w:val="both"/>
        <w:rPr>
          <w:rFonts w:ascii="Arial" w:hAnsi="Arial" w:cs="Arial"/>
          <w:color w:val="auto"/>
          <w:sz w:val="22"/>
          <w:szCs w:val="22"/>
        </w:rPr>
      </w:pPr>
      <w:r w:rsidRPr="0078755D">
        <w:rPr>
          <w:rFonts w:ascii="Arial" w:hAnsi="Arial" w:cs="Arial"/>
          <w:color w:val="auto"/>
          <w:sz w:val="22"/>
          <w:szCs w:val="22"/>
        </w:rPr>
        <w:t xml:space="preserve">Contribute to the promotion of </w:t>
      </w:r>
      <w:r>
        <w:rPr>
          <w:rFonts w:ascii="Arial" w:hAnsi="Arial" w:cs="Arial"/>
          <w:color w:val="auto"/>
          <w:sz w:val="22"/>
          <w:szCs w:val="22"/>
        </w:rPr>
        <w:t xml:space="preserve">SPARC </w:t>
      </w:r>
      <w:r w:rsidRPr="0078755D">
        <w:rPr>
          <w:rFonts w:ascii="Arial" w:hAnsi="Arial" w:cs="Arial"/>
          <w:color w:val="auto"/>
          <w:sz w:val="22"/>
          <w:szCs w:val="22"/>
        </w:rPr>
        <w:t>activities</w:t>
      </w:r>
      <w:r>
        <w:rPr>
          <w:rFonts w:ascii="Arial" w:hAnsi="Arial" w:cs="Arial"/>
          <w:color w:val="auto"/>
          <w:sz w:val="22"/>
          <w:szCs w:val="22"/>
        </w:rPr>
        <w:t>.</w:t>
      </w:r>
    </w:p>
    <w:p w14:paraId="2F71D193" w14:textId="1E5DFD13" w:rsidR="00D3134E" w:rsidRPr="00D3134E" w:rsidRDefault="00D3134E" w:rsidP="00D3134E">
      <w:pPr>
        <w:pStyle w:val="Default"/>
        <w:numPr>
          <w:ilvl w:val="0"/>
          <w:numId w:val="2"/>
        </w:numPr>
        <w:spacing w:after="60"/>
        <w:ind w:left="357" w:hanging="357"/>
        <w:jc w:val="both"/>
        <w:rPr>
          <w:rFonts w:ascii="Arial" w:hAnsi="Arial" w:cs="Arial"/>
          <w:bCs/>
          <w:sz w:val="22"/>
          <w:szCs w:val="22"/>
        </w:rPr>
      </w:pPr>
      <w:r w:rsidRPr="0078755D">
        <w:rPr>
          <w:rFonts w:ascii="Arial" w:hAnsi="Arial" w:cs="Arial"/>
          <w:bCs/>
          <w:sz w:val="22"/>
          <w:szCs w:val="22"/>
        </w:rPr>
        <w:t>Carry out duties consistent with the scope and level of the position as directed by the Manager.</w:t>
      </w:r>
    </w:p>
    <w:p w14:paraId="2B7A9C83" w14:textId="11ACB52E" w:rsidR="00BF492C" w:rsidRPr="005B483E" w:rsidRDefault="007814B4" w:rsidP="006B207A">
      <w:pPr>
        <w:pStyle w:val="Default"/>
        <w:numPr>
          <w:ilvl w:val="0"/>
          <w:numId w:val="2"/>
        </w:numPr>
        <w:spacing w:line="276" w:lineRule="auto"/>
        <w:ind w:left="360"/>
        <w:jc w:val="both"/>
        <w:rPr>
          <w:rFonts w:ascii="Arial" w:hAnsi="Arial" w:cs="Arial"/>
          <w:bCs/>
          <w:sz w:val="22"/>
          <w:szCs w:val="22"/>
        </w:rPr>
      </w:pPr>
      <w:r w:rsidRPr="005B483E">
        <w:rPr>
          <w:rFonts w:ascii="Arial" w:hAnsi="Arial" w:cs="Arial"/>
          <w:bCs/>
          <w:sz w:val="22"/>
          <w:szCs w:val="22"/>
        </w:rPr>
        <w:t>Work collaboratively within teams to achieve common goals</w:t>
      </w:r>
      <w:r w:rsidR="005B483E">
        <w:rPr>
          <w:rFonts w:ascii="Arial" w:hAnsi="Arial" w:cs="Arial"/>
          <w:bCs/>
          <w:sz w:val="22"/>
          <w:szCs w:val="22"/>
        </w:rPr>
        <w:t>.</w:t>
      </w:r>
    </w:p>
    <w:p w14:paraId="1A0C27BB" w14:textId="29AF7211" w:rsidR="00BF492C" w:rsidRPr="005B483E" w:rsidRDefault="007814B4" w:rsidP="006B207A">
      <w:pPr>
        <w:pStyle w:val="Default"/>
        <w:numPr>
          <w:ilvl w:val="0"/>
          <w:numId w:val="2"/>
        </w:numPr>
        <w:spacing w:line="276" w:lineRule="auto"/>
        <w:ind w:left="360"/>
        <w:jc w:val="both"/>
        <w:rPr>
          <w:rFonts w:ascii="Arial" w:hAnsi="Arial" w:cs="Arial"/>
          <w:bCs/>
          <w:sz w:val="22"/>
          <w:szCs w:val="22"/>
        </w:rPr>
      </w:pPr>
      <w:r w:rsidRPr="005B483E">
        <w:rPr>
          <w:rFonts w:ascii="Arial" w:hAnsi="Arial" w:cs="Arial"/>
          <w:bCs/>
          <w:sz w:val="22"/>
          <w:szCs w:val="22"/>
        </w:rPr>
        <w:lastRenderedPageBreak/>
        <w:t>Demonstrate a commitment to BSL’s quality framework and culture by participating in and promoting quality actions through continual improvement activities</w:t>
      </w:r>
      <w:r w:rsidR="005B483E">
        <w:rPr>
          <w:rFonts w:ascii="Arial" w:hAnsi="Arial" w:cs="Arial"/>
          <w:bCs/>
          <w:sz w:val="22"/>
          <w:szCs w:val="22"/>
        </w:rPr>
        <w:t>.</w:t>
      </w:r>
    </w:p>
    <w:p w14:paraId="0B6A4BF8" w14:textId="4AB7AD2C" w:rsidR="00BF492C" w:rsidRPr="005B483E" w:rsidRDefault="007814B4" w:rsidP="006B207A">
      <w:pPr>
        <w:pStyle w:val="Default"/>
        <w:numPr>
          <w:ilvl w:val="0"/>
          <w:numId w:val="2"/>
        </w:numPr>
        <w:spacing w:line="276" w:lineRule="auto"/>
        <w:ind w:left="360"/>
        <w:jc w:val="both"/>
        <w:rPr>
          <w:rFonts w:ascii="Arial" w:hAnsi="Arial" w:cs="Arial"/>
          <w:bCs/>
          <w:sz w:val="22"/>
          <w:szCs w:val="22"/>
        </w:rPr>
      </w:pPr>
      <w:r w:rsidRPr="005B483E">
        <w:rPr>
          <w:rFonts w:ascii="Arial" w:hAnsi="Arial" w:cs="Arial"/>
          <w:bCs/>
          <w:sz w:val="22"/>
          <w:szCs w:val="22"/>
        </w:rPr>
        <w:t>In collaboration with manager, set goals and objectives to ensure outcomes are met</w:t>
      </w:r>
      <w:r w:rsidR="005B483E">
        <w:rPr>
          <w:rFonts w:ascii="Arial" w:hAnsi="Arial" w:cs="Arial"/>
          <w:bCs/>
          <w:sz w:val="22"/>
          <w:szCs w:val="22"/>
        </w:rPr>
        <w:t>.</w:t>
      </w:r>
    </w:p>
    <w:p w14:paraId="72D0A996" w14:textId="037B5744" w:rsidR="00BF492C" w:rsidRPr="005B483E" w:rsidRDefault="007814B4" w:rsidP="006B207A">
      <w:pPr>
        <w:pStyle w:val="Default"/>
        <w:numPr>
          <w:ilvl w:val="0"/>
          <w:numId w:val="2"/>
        </w:numPr>
        <w:spacing w:line="276" w:lineRule="auto"/>
        <w:ind w:left="360"/>
        <w:jc w:val="both"/>
        <w:rPr>
          <w:rFonts w:ascii="Arial" w:hAnsi="Arial" w:cs="Arial"/>
          <w:bCs/>
          <w:sz w:val="22"/>
          <w:szCs w:val="22"/>
        </w:rPr>
      </w:pPr>
      <w:r w:rsidRPr="005B483E">
        <w:rPr>
          <w:rFonts w:ascii="Arial" w:hAnsi="Arial" w:cs="Arial"/>
          <w:bCs/>
          <w:sz w:val="22"/>
          <w:szCs w:val="22"/>
        </w:rPr>
        <w:t>Model</w:t>
      </w:r>
      <w:r w:rsidR="002F7464" w:rsidRPr="005B483E">
        <w:rPr>
          <w:rFonts w:ascii="Arial" w:hAnsi="Arial" w:cs="Arial"/>
          <w:bCs/>
          <w:sz w:val="22"/>
          <w:szCs w:val="22"/>
        </w:rPr>
        <w:t xml:space="preserve"> </w:t>
      </w:r>
      <w:r w:rsidRPr="005B483E">
        <w:rPr>
          <w:rFonts w:ascii="Arial" w:hAnsi="Arial" w:cs="Arial"/>
          <w:bCs/>
          <w:sz w:val="22"/>
          <w:szCs w:val="22"/>
        </w:rPr>
        <w:t xml:space="preserve">BSL’s values and adhere to the Code of </w:t>
      </w:r>
      <w:r w:rsidR="7C2237C4" w:rsidRPr="005B483E">
        <w:rPr>
          <w:rFonts w:ascii="Arial" w:hAnsi="Arial" w:cs="Arial"/>
          <w:bCs/>
          <w:sz w:val="22"/>
          <w:szCs w:val="22"/>
        </w:rPr>
        <w:t>Conduct</w:t>
      </w:r>
      <w:r w:rsidR="0050132A" w:rsidRPr="005B483E">
        <w:rPr>
          <w:rFonts w:ascii="Arial" w:hAnsi="Arial" w:cs="Arial"/>
          <w:bCs/>
          <w:sz w:val="22"/>
          <w:szCs w:val="22"/>
        </w:rPr>
        <w:t xml:space="preserve"> </w:t>
      </w:r>
      <w:r w:rsidRPr="005B483E">
        <w:rPr>
          <w:rFonts w:ascii="Arial" w:hAnsi="Arial" w:cs="Arial"/>
          <w:bCs/>
          <w:sz w:val="22"/>
          <w:szCs w:val="22"/>
        </w:rPr>
        <w:t>in everyday work practices</w:t>
      </w:r>
      <w:r w:rsidR="005B483E">
        <w:rPr>
          <w:rFonts w:ascii="Arial" w:hAnsi="Arial" w:cs="Arial"/>
          <w:bCs/>
          <w:sz w:val="22"/>
          <w:szCs w:val="22"/>
        </w:rPr>
        <w:t>.</w:t>
      </w:r>
    </w:p>
    <w:p w14:paraId="7F699A7C" w14:textId="77777777" w:rsidR="00BF492C" w:rsidRPr="00E85172" w:rsidRDefault="007814B4" w:rsidP="006B207A">
      <w:pPr>
        <w:pStyle w:val="Default"/>
        <w:numPr>
          <w:ilvl w:val="0"/>
          <w:numId w:val="2"/>
        </w:numPr>
        <w:spacing w:line="276" w:lineRule="auto"/>
        <w:ind w:left="360"/>
        <w:jc w:val="both"/>
        <w:rPr>
          <w:rFonts w:ascii="Arial" w:hAnsi="Arial" w:cs="Arial"/>
          <w:bCs/>
          <w:sz w:val="22"/>
          <w:szCs w:val="22"/>
        </w:rPr>
      </w:pPr>
      <w:r w:rsidRPr="005B483E">
        <w:rPr>
          <w:rFonts w:ascii="Arial" w:hAnsi="Arial" w:cs="Arial"/>
          <w:bCs/>
          <w:sz w:val="22"/>
          <w:szCs w:val="22"/>
        </w:rPr>
        <w:t>Maintain a safe work environment and ensure steps are taken to prevent unsafe</w:t>
      </w:r>
      <w:r w:rsidRPr="00E85172">
        <w:rPr>
          <w:rFonts w:ascii="Arial" w:hAnsi="Arial" w:cs="Arial"/>
          <w:bCs/>
          <w:sz w:val="22"/>
          <w:szCs w:val="22"/>
        </w:rPr>
        <w:t xml:space="preserve"> work practices in accordance with BSL policies and procedures.</w:t>
      </w:r>
    </w:p>
    <w:p w14:paraId="41C8F396" w14:textId="2DCF7CDC" w:rsidR="00AE29DD" w:rsidRPr="00E85172" w:rsidRDefault="00F03462" w:rsidP="006B207A">
      <w:pPr>
        <w:pStyle w:val="Default"/>
        <w:numPr>
          <w:ilvl w:val="0"/>
          <w:numId w:val="2"/>
        </w:numPr>
        <w:spacing w:line="276" w:lineRule="auto"/>
        <w:ind w:left="360"/>
        <w:jc w:val="both"/>
        <w:rPr>
          <w:rFonts w:ascii="Arial" w:hAnsi="Arial" w:cs="Arial"/>
          <w:bCs/>
          <w:sz w:val="22"/>
          <w:szCs w:val="22"/>
        </w:rPr>
      </w:pPr>
      <w:r w:rsidRPr="00E85172">
        <w:rPr>
          <w:rFonts w:ascii="Arial" w:hAnsi="Arial" w:cs="Arial"/>
          <w:bCs/>
          <w:sz w:val="22"/>
          <w:szCs w:val="22"/>
        </w:rPr>
        <w:t>O</w:t>
      </w:r>
      <w:r w:rsidR="00AE29DD" w:rsidRPr="00E85172">
        <w:rPr>
          <w:rFonts w:ascii="Arial" w:hAnsi="Arial" w:cs="Arial"/>
          <w:bCs/>
          <w:sz w:val="22"/>
          <w:szCs w:val="22"/>
        </w:rPr>
        <w:t>ther duties as required</w:t>
      </w:r>
      <w:r w:rsidR="005B483E">
        <w:rPr>
          <w:rFonts w:ascii="Arial" w:hAnsi="Arial" w:cs="Arial"/>
          <w:bCs/>
          <w:sz w:val="22"/>
          <w:szCs w:val="22"/>
        </w:rPr>
        <w:t>.</w:t>
      </w:r>
    </w:p>
    <w:p w14:paraId="13B90BB1" w14:textId="77777777" w:rsidR="00B56A26" w:rsidRPr="00D15803" w:rsidRDefault="00B56A26" w:rsidP="00595F0B">
      <w:pPr>
        <w:spacing w:before="120" w:after="120" w:line="276" w:lineRule="auto"/>
        <w:rPr>
          <w:rFonts w:ascii="Arial" w:hAnsi="Arial" w:cs="Arial"/>
          <w:b/>
        </w:rPr>
      </w:pPr>
      <w:r w:rsidRPr="00D15803">
        <w:rPr>
          <w:rFonts w:ascii="Arial" w:hAnsi="Arial" w:cs="Arial"/>
          <w:b/>
        </w:rPr>
        <w:t>SCOPE OF RESPONSIBILITY</w:t>
      </w:r>
    </w:p>
    <w:p w14:paraId="3D0240A5" w14:textId="32BF96EC" w:rsidR="00B56A26" w:rsidRDefault="00B56A26" w:rsidP="00595F0B">
      <w:pPr>
        <w:spacing w:after="120" w:line="276" w:lineRule="auto"/>
        <w:rPr>
          <w:rFonts w:ascii="Arial" w:hAnsi="Arial" w:cs="Arial"/>
        </w:rPr>
      </w:pPr>
      <w:r w:rsidRPr="00D15803">
        <w:rPr>
          <w:rFonts w:ascii="Arial" w:hAnsi="Arial" w:cs="Arial"/>
        </w:rPr>
        <w:t>Direct Reports</w:t>
      </w:r>
      <w:r w:rsidRPr="00D15803">
        <w:rPr>
          <w:rFonts w:ascii="Arial" w:hAnsi="Arial" w:cs="Arial"/>
        </w:rPr>
        <w:tab/>
      </w:r>
      <w:r w:rsidRPr="00D15803">
        <w:rPr>
          <w:rFonts w:ascii="Arial" w:hAnsi="Arial" w:cs="Arial"/>
        </w:rPr>
        <w:tab/>
      </w:r>
      <w:r w:rsidR="00A46354" w:rsidRPr="00584736">
        <w:rPr>
          <w:rFonts w:cs="Calibri"/>
          <w:bCs/>
          <w:i/>
          <w:color w:val="0070C0"/>
        </w:rPr>
        <w:t>none</w:t>
      </w:r>
      <w:r w:rsidRPr="00D15803">
        <w:rPr>
          <w:rFonts w:ascii="Arial" w:hAnsi="Arial" w:cs="Arial"/>
        </w:rPr>
        <w:tab/>
      </w:r>
      <w:r>
        <w:rPr>
          <w:rFonts w:ascii="Arial" w:hAnsi="Arial" w:cs="Arial"/>
        </w:rPr>
        <w:t xml:space="preserve"> </w:t>
      </w:r>
    </w:p>
    <w:p w14:paraId="3CF546A9" w14:textId="77777777" w:rsidR="00584736" w:rsidRDefault="00B56A26" w:rsidP="00584736">
      <w:pPr>
        <w:spacing w:after="120" w:line="276" w:lineRule="auto"/>
        <w:rPr>
          <w:rFonts w:ascii="Arial" w:hAnsi="Arial" w:cs="Arial"/>
        </w:rPr>
      </w:pPr>
      <w:r>
        <w:rPr>
          <w:rFonts w:ascii="Arial" w:hAnsi="Arial" w:cs="Arial"/>
        </w:rPr>
        <w:t>Indirect Reports</w:t>
      </w:r>
      <w:r>
        <w:rPr>
          <w:rFonts w:ascii="Arial" w:hAnsi="Arial" w:cs="Arial"/>
        </w:rPr>
        <w:tab/>
      </w:r>
      <w:r w:rsidR="00584736" w:rsidRPr="00584736">
        <w:rPr>
          <w:rFonts w:cs="Calibri"/>
          <w:bCs/>
          <w:i/>
          <w:color w:val="0070C0"/>
        </w:rPr>
        <w:t>none</w:t>
      </w:r>
      <w:r w:rsidR="00AE29DD">
        <w:rPr>
          <w:rFonts w:ascii="Arial" w:hAnsi="Arial" w:cs="Arial"/>
        </w:rPr>
        <w:tab/>
      </w:r>
      <w:r w:rsidR="00AE29DD">
        <w:rPr>
          <w:rFonts w:ascii="Arial" w:hAnsi="Arial" w:cs="Arial"/>
        </w:rPr>
        <w:tab/>
      </w:r>
      <w:r w:rsidR="00AE29DD">
        <w:rPr>
          <w:rFonts w:ascii="Arial" w:hAnsi="Arial" w:cs="Arial"/>
        </w:rPr>
        <w:tab/>
      </w:r>
      <w:r w:rsidR="00AE29DD">
        <w:rPr>
          <w:rFonts w:ascii="Arial" w:hAnsi="Arial" w:cs="Arial"/>
        </w:rPr>
        <w:tab/>
        <w:t xml:space="preserve"> </w:t>
      </w:r>
    </w:p>
    <w:p w14:paraId="77A9AAD0" w14:textId="512614B5" w:rsidR="00F50C06" w:rsidRPr="00F50C06" w:rsidRDefault="001B30E1" w:rsidP="00584736">
      <w:pPr>
        <w:spacing w:after="120" w:line="276" w:lineRule="auto"/>
      </w:pPr>
      <w:r w:rsidRPr="7CE9C87D">
        <w:rPr>
          <w:rFonts w:ascii="Arial" w:hAnsi="Arial" w:cs="Arial"/>
          <w:b/>
          <w:bCs/>
        </w:rPr>
        <w:t>KEY SELECTION CRITERIA</w:t>
      </w:r>
    </w:p>
    <w:p w14:paraId="2914E251" w14:textId="77777777" w:rsidR="00F50C06" w:rsidRPr="00063E45" w:rsidRDefault="00F50C06" w:rsidP="00595F0B">
      <w:pPr>
        <w:spacing w:before="120" w:after="120" w:line="276" w:lineRule="auto"/>
        <w:rPr>
          <w:rFonts w:ascii="Arial" w:hAnsi="Arial" w:cs="Arial"/>
          <w:b/>
          <w:bCs/>
        </w:rPr>
      </w:pPr>
      <w:r>
        <w:rPr>
          <w:rFonts w:ascii="Arial" w:hAnsi="Arial" w:cs="Arial"/>
          <w:b/>
          <w:bCs/>
        </w:rPr>
        <w:t>Career Experience:</w:t>
      </w:r>
    </w:p>
    <w:p w14:paraId="39084EA9" w14:textId="77777777" w:rsidR="00D5302D" w:rsidRPr="00233DFB" w:rsidRDefault="00D5302D" w:rsidP="00F072A2">
      <w:pPr>
        <w:pStyle w:val="Default"/>
        <w:numPr>
          <w:ilvl w:val="0"/>
          <w:numId w:val="5"/>
        </w:numPr>
        <w:spacing w:after="60"/>
        <w:ind w:left="357" w:hanging="357"/>
        <w:jc w:val="both"/>
        <w:rPr>
          <w:rFonts w:ascii="Arial" w:hAnsi="Arial" w:cs="Arial"/>
          <w:color w:val="auto"/>
          <w:sz w:val="22"/>
          <w:szCs w:val="22"/>
        </w:rPr>
      </w:pPr>
      <w:r w:rsidRPr="00233DFB">
        <w:rPr>
          <w:rFonts w:ascii="Arial" w:hAnsi="Arial" w:cs="Arial"/>
          <w:color w:val="auto"/>
          <w:sz w:val="22"/>
          <w:szCs w:val="22"/>
        </w:rPr>
        <w:t>A social science or policy degree with extensive relevant policy experience or an equivalent combination of relevant tertiary education and policy experience.</w:t>
      </w:r>
    </w:p>
    <w:p w14:paraId="0EBE7D64" w14:textId="77777777" w:rsidR="00D5302D" w:rsidRPr="00233DFB" w:rsidRDefault="00D5302D" w:rsidP="00F072A2">
      <w:pPr>
        <w:pStyle w:val="Default"/>
        <w:numPr>
          <w:ilvl w:val="0"/>
          <w:numId w:val="5"/>
        </w:numPr>
        <w:spacing w:after="60"/>
        <w:ind w:left="357" w:hanging="357"/>
        <w:jc w:val="both"/>
        <w:rPr>
          <w:rFonts w:ascii="Arial" w:hAnsi="Arial" w:cs="Arial"/>
          <w:color w:val="auto"/>
          <w:sz w:val="22"/>
          <w:szCs w:val="22"/>
        </w:rPr>
      </w:pPr>
      <w:r>
        <w:rPr>
          <w:rFonts w:ascii="Arial" w:hAnsi="Arial" w:cs="Arial"/>
          <w:color w:val="auto"/>
          <w:sz w:val="22"/>
          <w:szCs w:val="22"/>
        </w:rPr>
        <w:t>Developed</w:t>
      </w:r>
      <w:r w:rsidRPr="00233DFB">
        <w:rPr>
          <w:rFonts w:ascii="Arial" w:hAnsi="Arial" w:cs="Arial"/>
          <w:color w:val="auto"/>
          <w:sz w:val="22"/>
          <w:szCs w:val="22"/>
        </w:rPr>
        <w:t xml:space="preserve"> knowledge of the field of youth employment, including current issues and debates in research and policy.</w:t>
      </w:r>
    </w:p>
    <w:p w14:paraId="3CDD308F" w14:textId="77777777" w:rsidR="00D5302D" w:rsidRPr="00233DFB" w:rsidRDefault="00D5302D" w:rsidP="00F072A2">
      <w:pPr>
        <w:pStyle w:val="Default"/>
        <w:numPr>
          <w:ilvl w:val="0"/>
          <w:numId w:val="5"/>
        </w:numPr>
        <w:spacing w:after="60"/>
        <w:ind w:left="357" w:hanging="357"/>
        <w:jc w:val="both"/>
        <w:rPr>
          <w:rFonts w:ascii="Arial" w:hAnsi="Arial" w:cs="Arial"/>
          <w:color w:val="auto"/>
          <w:sz w:val="22"/>
          <w:szCs w:val="22"/>
        </w:rPr>
      </w:pPr>
      <w:r>
        <w:rPr>
          <w:rFonts w:ascii="Arial" w:hAnsi="Arial" w:cs="Arial"/>
          <w:color w:val="auto"/>
          <w:sz w:val="22"/>
          <w:szCs w:val="22"/>
        </w:rPr>
        <w:t>Developed</w:t>
      </w:r>
      <w:r w:rsidRPr="00233DFB">
        <w:rPr>
          <w:rFonts w:ascii="Arial" w:hAnsi="Arial" w:cs="Arial"/>
          <w:color w:val="auto"/>
          <w:sz w:val="22"/>
          <w:szCs w:val="22"/>
        </w:rPr>
        <w:t xml:space="preserve"> understanding of the social research and policy environment, including contemporary issues.</w:t>
      </w:r>
    </w:p>
    <w:p w14:paraId="0C9C9F84" w14:textId="77777777" w:rsidR="00D5302D" w:rsidRPr="00233DFB" w:rsidRDefault="00D5302D" w:rsidP="00F072A2">
      <w:pPr>
        <w:pStyle w:val="Default"/>
        <w:numPr>
          <w:ilvl w:val="0"/>
          <w:numId w:val="5"/>
        </w:numPr>
        <w:spacing w:after="60"/>
        <w:ind w:left="357" w:hanging="357"/>
        <w:jc w:val="both"/>
        <w:rPr>
          <w:rFonts w:ascii="Arial" w:hAnsi="Arial" w:cs="Arial"/>
          <w:color w:val="auto"/>
          <w:sz w:val="22"/>
          <w:szCs w:val="22"/>
        </w:rPr>
      </w:pPr>
      <w:r>
        <w:rPr>
          <w:rFonts w:ascii="Arial" w:hAnsi="Arial" w:cs="Arial"/>
          <w:color w:val="auto"/>
          <w:sz w:val="22"/>
          <w:szCs w:val="22"/>
        </w:rPr>
        <w:t>Developed</w:t>
      </w:r>
      <w:r w:rsidRPr="00233DFB">
        <w:rPr>
          <w:rFonts w:ascii="Arial" w:hAnsi="Arial" w:cs="Arial"/>
          <w:color w:val="auto"/>
          <w:sz w:val="22"/>
          <w:szCs w:val="22"/>
        </w:rPr>
        <w:t xml:space="preserve"> knowledge of relevant ethical research practices and codes.</w:t>
      </w:r>
    </w:p>
    <w:p w14:paraId="6FA03BF4" w14:textId="77777777" w:rsidR="00D5302D" w:rsidRPr="00233DFB" w:rsidRDefault="00D5302D" w:rsidP="00F072A2">
      <w:pPr>
        <w:numPr>
          <w:ilvl w:val="0"/>
          <w:numId w:val="4"/>
        </w:numPr>
        <w:spacing w:after="60" w:line="240" w:lineRule="auto"/>
        <w:ind w:left="357" w:hanging="357"/>
        <w:jc w:val="both"/>
        <w:rPr>
          <w:rFonts w:ascii="Arial" w:hAnsi="Arial" w:cs="Arial"/>
        </w:rPr>
      </w:pPr>
      <w:r>
        <w:rPr>
          <w:rFonts w:ascii="Arial" w:hAnsi="Arial" w:cs="Arial"/>
        </w:rPr>
        <w:t>Developed</w:t>
      </w:r>
      <w:r w:rsidRPr="00233DFB">
        <w:rPr>
          <w:rFonts w:ascii="Arial" w:hAnsi="Arial" w:cs="Arial"/>
        </w:rPr>
        <w:t xml:space="preserve"> policy analysis skills.</w:t>
      </w:r>
    </w:p>
    <w:p w14:paraId="7128F7E6" w14:textId="77777777" w:rsidR="00D5302D" w:rsidRPr="00233DFB" w:rsidRDefault="00D5302D" w:rsidP="00F072A2">
      <w:pPr>
        <w:numPr>
          <w:ilvl w:val="0"/>
          <w:numId w:val="4"/>
        </w:numPr>
        <w:spacing w:after="60" w:line="240" w:lineRule="auto"/>
        <w:ind w:left="357" w:hanging="357"/>
        <w:jc w:val="both"/>
        <w:rPr>
          <w:rFonts w:ascii="Arial" w:hAnsi="Arial" w:cs="Arial"/>
        </w:rPr>
      </w:pPr>
      <w:r w:rsidRPr="00233DFB">
        <w:rPr>
          <w:rFonts w:ascii="Arial" w:hAnsi="Arial" w:cs="Arial"/>
        </w:rPr>
        <w:t>Developing leadership skills.</w:t>
      </w:r>
    </w:p>
    <w:p w14:paraId="4BBB20EC" w14:textId="77777777" w:rsidR="00D5302D" w:rsidRPr="00233DFB" w:rsidRDefault="00D5302D" w:rsidP="00F072A2">
      <w:pPr>
        <w:pStyle w:val="Default"/>
        <w:numPr>
          <w:ilvl w:val="0"/>
          <w:numId w:val="4"/>
        </w:numPr>
        <w:spacing w:after="60"/>
        <w:ind w:left="357" w:hanging="357"/>
        <w:jc w:val="both"/>
        <w:rPr>
          <w:rFonts w:ascii="Arial" w:hAnsi="Arial" w:cs="Arial"/>
          <w:color w:val="auto"/>
          <w:sz w:val="22"/>
          <w:szCs w:val="22"/>
        </w:rPr>
      </w:pPr>
      <w:r w:rsidRPr="00233DFB">
        <w:rPr>
          <w:rFonts w:ascii="Arial" w:hAnsi="Arial" w:cs="Arial"/>
          <w:color w:val="auto"/>
          <w:sz w:val="22"/>
          <w:szCs w:val="22"/>
        </w:rPr>
        <w:t>Demonstrated presentation skills.</w:t>
      </w:r>
    </w:p>
    <w:p w14:paraId="64EAED00" w14:textId="77777777" w:rsidR="00D5302D" w:rsidRPr="00233DFB" w:rsidRDefault="00D5302D" w:rsidP="00F072A2">
      <w:pPr>
        <w:pStyle w:val="Default"/>
        <w:numPr>
          <w:ilvl w:val="0"/>
          <w:numId w:val="4"/>
        </w:numPr>
        <w:spacing w:after="60"/>
        <w:ind w:left="357" w:hanging="357"/>
        <w:jc w:val="both"/>
        <w:rPr>
          <w:rFonts w:ascii="Arial" w:hAnsi="Arial" w:cs="Arial"/>
          <w:color w:val="auto"/>
          <w:sz w:val="22"/>
          <w:szCs w:val="22"/>
        </w:rPr>
      </w:pPr>
      <w:r w:rsidRPr="00233DFB">
        <w:rPr>
          <w:rFonts w:ascii="Arial" w:hAnsi="Arial" w:cs="Arial"/>
          <w:color w:val="auto"/>
          <w:sz w:val="22"/>
          <w:szCs w:val="22"/>
        </w:rPr>
        <w:t>Demonstrated stakeholder engagement skills.</w:t>
      </w:r>
    </w:p>
    <w:p w14:paraId="23930F17" w14:textId="77777777" w:rsidR="00D5302D" w:rsidRPr="00233DFB" w:rsidRDefault="00D5302D" w:rsidP="00F072A2">
      <w:pPr>
        <w:pStyle w:val="Default"/>
        <w:numPr>
          <w:ilvl w:val="0"/>
          <w:numId w:val="4"/>
        </w:numPr>
        <w:spacing w:after="60"/>
        <w:ind w:left="357" w:hanging="357"/>
        <w:jc w:val="both"/>
        <w:rPr>
          <w:rFonts w:ascii="Arial" w:hAnsi="Arial" w:cs="Arial"/>
          <w:color w:val="auto"/>
          <w:sz w:val="22"/>
          <w:szCs w:val="22"/>
        </w:rPr>
      </w:pPr>
      <w:r w:rsidRPr="00233DFB">
        <w:rPr>
          <w:rFonts w:ascii="Arial" w:hAnsi="Arial" w:cs="Arial"/>
          <w:color w:val="auto"/>
          <w:sz w:val="22"/>
          <w:szCs w:val="22"/>
        </w:rPr>
        <w:t>Capacity to develop media skills.</w:t>
      </w:r>
    </w:p>
    <w:p w14:paraId="5BB6A305" w14:textId="77777777" w:rsidR="00D5302D" w:rsidRPr="00233DFB" w:rsidRDefault="00D5302D" w:rsidP="00F072A2">
      <w:pPr>
        <w:pStyle w:val="Default"/>
        <w:numPr>
          <w:ilvl w:val="0"/>
          <w:numId w:val="4"/>
        </w:numPr>
        <w:spacing w:after="60"/>
        <w:ind w:left="357" w:hanging="357"/>
        <w:jc w:val="both"/>
        <w:rPr>
          <w:rFonts w:ascii="Arial" w:hAnsi="Arial" w:cs="Arial"/>
          <w:color w:val="auto"/>
          <w:sz w:val="22"/>
          <w:szCs w:val="22"/>
        </w:rPr>
      </w:pPr>
      <w:r w:rsidRPr="00233DFB">
        <w:rPr>
          <w:rFonts w:ascii="Arial" w:hAnsi="Arial" w:cs="Arial"/>
          <w:color w:val="auto"/>
          <w:sz w:val="22"/>
          <w:szCs w:val="22"/>
        </w:rPr>
        <w:t>Capacity to develop negotiation and management skills.</w:t>
      </w:r>
    </w:p>
    <w:p w14:paraId="0898E377" w14:textId="77777777" w:rsidR="00D5302D" w:rsidRPr="00233DFB" w:rsidRDefault="00D5302D" w:rsidP="00F072A2">
      <w:pPr>
        <w:pStyle w:val="Default"/>
        <w:numPr>
          <w:ilvl w:val="0"/>
          <w:numId w:val="4"/>
        </w:numPr>
        <w:spacing w:after="60"/>
        <w:ind w:left="357" w:hanging="357"/>
        <w:jc w:val="both"/>
        <w:rPr>
          <w:rFonts w:ascii="Arial" w:hAnsi="Arial" w:cs="Arial"/>
          <w:color w:val="auto"/>
          <w:sz w:val="22"/>
          <w:szCs w:val="22"/>
        </w:rPr>
      </w:pPr>
      <w:r w:rsidRPr="00233DFB">
        <w:rPr>
          <w:rFonts w:ascii="Arial" w:hAnsi="Arial" w:cs="Arial"/>
          <w:color w:val="auto"/>
          <w:sz w:val="22"/>
          <w:szCs w:val="22"/>
        </w:rPr>
        <w:t>Capacity to develop stakeholder engagement skills.</w:t>
      </w:r>
    </w:p>
    <w:p w14:paraId="6C5B0E3D" w14:textId="77777777" w:rsidR="00D5302D" w:rsidRPr="00233DFB" w:rsidRDefault="00D5302D" w:rsidP="00F072A2">
      <w:pPr>
        <w:numPr>
          <w:ilvl w:val="0"/>
          <w:numId w:val="4"/>
        </w:numPr>
        <w:spacing w:after="60" w:line="240" w:lineRule="auto"/>
        <w:ind w:left="357" w:hanging="357"/>
        <w:jc w:val="both"/>
        <w:rPr>
          <w:rFonts w:ascii="Arial" w:hAnsi="Arial" w:cs="Arial"/>
        </w:rPr>
      </w:pPr>
      <w:r w:rsidRPr="00233DFB">
        <w:rPr>
          <w:rFonts w:ascii="Arial" w:hAnsi="Arial" w:cs="Arial"/>
        </w:rPr>
        <w:t>Demonstrated project management and organisational skills, including the ability to manage staff, plan workload, prioritise and meet deadlines.</w:t>
      </w:r>
    </w:p>
    <w:p w14:paraId="7C3E3B55" w14:textId="77777777" w:rsidR="00D5302D" w:rsidRPr="00233DFB" w:rsidRDefault="00D5302D" w:rsidP="00F072A2">
      <w:pPr>
        <w:numPr>
          <w:ilvl w:val="0"/>
          <w:numId w:val="4"/>
        </w:numPr>
        <w:spacing w:after="60" w:line="240" w:lineRule="auto"/>
        <w:ind w:left="357" w:hanging="357"/>
        <w:jc w:val="both"/>
        <w:rPr>
          <w:rFonts w:ascii="Arial" w:hAnsi="Arial" w:cs="Arial"/>
        </w:rPr>
      </w:pPr>
      <w:r w:rsidRPr="00233DFB">
        <w:rPr>
          <w:rFonts w:ascii="Arial" w:hAnsi="Arial" w:cs="Arial"/>
        </w:rPr>
        <w:t>Well-developed interpersonal and communication skills to build effective relationships, advise and liaise with a broad range of people across all levels, both internally and externally including people of all ages and from diverse cultural and socioeconomic backgrounds.</w:t>
      </w:r>
    </w:p>
    <w:p w14:paraId="7A7731C6" w14:textId="77777777" w:rsidR="00D5302D" w:rsidRPr="00233DFB" w:rsidRDefault="00D5302D" w:rsidP="00F072A2">
      <w:pPr>
        <w:pStyle w:val="ListParagraph"/>
        <w:numPr>
          <w:ilvl w:val="0"/>
          <w:numId w:val="4"/>
        </w:numPr>
        <w:spacing w:after="60"/>
        <w:ind w:left="357" w:hanging="357"/>
        <w:contextualSpacing w:val="0"/>
        <w:jc w:val="both"/>
        <w:rPr>
          <w:rFonts w:ascii="Arial" w:hAnsi="Arial" w:cs="Arial"/>
          <w:sz w:val="22"/>
          <w:szCs w:val="22"/>
        </w:rPr>
      </w:pPr>
      <w:r w:rsidRPr="00233DFB">
        <w:rPr>
          <w:rFonts w:ascii="Arial" w:hAnsi="Arial" w:cs="Arial"/>
          <w:sz w:val="22"/>
          <w:szCs w:val="22"/>
        </w:rPr>
        <w:t xml:space="preserve">Demonstrated proficiency with bibliographic software such as Endnote and Microsoft office software (Word, Excel, Access </w:t>
      </w:r>
      <w:proofErr w:type="spellStart"/>
      <w:r w:rsidRPr="00233DFB">
        <w:rPr>
          <w:rFonts w:ascii="Arial" w:hAnsi="Arial" w:cs="Arial"/>
          <w:sz w:val="22"/>
          <w:szCs w:val="22"/>
        </w:rPr>
        <w:t>etc</w:t>
      </w:r>
      <w:proofErr w:type="spellEnd"/>
      <w:r w:rsidRPr="00233DFB">
        <w:rPr>
          <w:rFonts w:ascii="Arial" w:hAnsi="Arial" w:cs="Arial"/>
          <w:sz w:val="22"/>
          <w:szCs w:val="22"/>
        </w:rPr>
        <w:t>).</w:t>
      </w:r>
    </w:p>
    <w:p w14:paraId="597715A7" w14:textId="77777777" w:rsidR="00F50C06" w:rsidRPr="00063E45" w:rsidRDefault="00F50C06" w:rsidP="00595F0B">
      <w:pPr>
        <w:spacing w:before="120" w:after="120" w:line="276" w:lineRule="auto"/>
        <w:rPr>
          <w:rFonts w:ascii="Arial" w:hAnsi="Arial" w:cs="Arial"/>
          <w:b/>
          <w:bCs/>
        </w:rPr>
      </w:pPr>
      <w:r>
        <w:rPr>
          <w:rFonts w:ascii="Arial" w:hAnsi="Arial" w:cs="Arial"/>
          <w:b/>
          <w:bCs/>
        </w:rPr>
        <w:t>Personal Qualities:</w:t>
      </w:r>
    </w:p>
    <w:p w14:paraId="1D29D198" w14:textId="73F2CF12" w:rsidR="00E34084" w:rsidRPr="000F1C33" w:rsidRDefault="00E34084" w:rsidP="006B207A">
      <w:pPr>
        <w:numPr>
          <w:ilvl w:val="0"/>
          <w:numId w:val="1"/>
        </w:numPr>
        <w:spacing w:after="0" w:line="276" w:lineRule="auto"/>
        <w:jc w:val="both"/>
        <w:rPr>
          <w:rFonts w:ascii="Arial" w:hAnsi="Arial" w:cs="Arial"/>
        </w:rPr>
      </w:pPr>
      <w:r>
        <w:rPr>
          <w:rFonts w:ascii="Arial" w:hAnsi="Arial" w:cs="Arial"/>
        </w:rPr>
        <w:t>S</w:t>
      </w:r>
      <w:r w:rsidRPr="000F1C33">
        <w:rPr>
          <w:rFonts w:ascii="Arial" w:hAnsi="Arial" w:cs="Arial"/>
        </w:rPr>
        <w:t xml:space="preserve">eeks the common good </w:t>
      </w:r>
      <w:r>
        <w:rPr>
          <w:rFonts w:ascii="Arial" w:hAnsi="Arial" w:cs="Arial"/>
        </w:rPr>
        <w:t xml:space="preserve">- </w:t>
      </w:r>
      <w:r w:rsidRPr="000F1C33">
        <w:rPr>
          <w:rFonts w:ascii="Arial" w:hAnsi="Arial" w:cs="Arial"/>
        </w:rPr>
        <w:t>through compassion, a generosity of spirit and reliance on evidence</w:t>
      </w:r>
      <w:r w:rsidR="00650F77">
        <w:rPr>
          <w:rFonts w:ascii="Arial" w:hAnsi="Arial" w:cs="Arial"/>
        </w:rPr>
        <w:t>.</w:t>
      </w:r>
    </w:p>
    <w:p w14:paraId="685A7687" w14:textId="44FEDEEC" w:rsidR="00E34084" w:rsidRPr="000F1C33" w:rsidRDefault="00E34084" w:rsidP="006B207A">
      <w:pPr>
        <w:numPr>
          <w:ilvl w:val="0"/>
          <w:numId w:val="1"/>
        </w:numPr>
        <w:spacing w:after="0" w:line="276" w:lineRule="auto"/>
        <w:jc w:val="both"/>
        <w:rPr>
          <w:rFonts w:ascii="Arial" w:hAnsi="Arial" w:cs="Arial"/>
        </w:rPr>
      </w:pPr>
      <w:r>
        <w:rPr>
          <w:rFonts w:ascii="Arial" w:hAnsi="Arial" w:cs="Arial"/>
        </w:rPr>
        <w:t>C</w:t>
      </w:r>
      <w:r w:rsidRPr="000F1C33">
        <w:rPr>
          <w:rFonts w:ascii="Arial" w:hAnsi="Arial" w:cs="Arial"/>
        </w:rPr>
        <w:t>ollaborative – work with others to achieve common goals; a spirit of teamwork, and staff support</w:t>
      </w:r>
      <w:r w:rsidR="00650F77">
        <w:rPr>
          <w:rFonts w:ascii="Arial" w:hAnsi="Arial" w:cs="Arial"/>
        </w:rPr>
        <w:t>.</w:t>
      </w:r>
    </w:p>
    <w:p w14:paraId="32A5C957" w14:textId="77957F40" w:rsidR="00E34084" w:rsidRPr="00E34084" w:rsidRDefault="00E34084" w:rsidP="006B207A">
      <w:pPr>
        <w:numPr>
          <w:ilvl w:val="0"/>
          <w:numId w:val="1"/>
        </w:numPr>
        <w:spacing w:after="0" w:line="276" w:lineRule="auto"/>
        <w:jc w:val="both"/>
        <w:rPr>
          <w:rFonts w:ascii="Arial" w:hAnsi="Arial" w:cs="Arial"/>
        </w:rPr>
      </w:pPr>
      <w:r>
        <w:rPr>
          <w:rFonts w:ascii="Arial" w:hAnsi="Arial" w:cs="Arial"/>
        </w:rPr>
        <w:t>S</w:t>
      </w:r>
      <w:r w:rsidRPr="000F1C33">
        <w:rPr>
          <w:rFonts w:ascii="Arial" w:hAnsi="Arial" w:cs="Arial"/>
        </w:rPr>
        <w:t>trong attention to detail.</w:t>
      </w:r>
    </w:p>
    <w:p w14:paraId="48869DAE" w14:textId="2F823E89" w:rsidR="00F50C06" w:rsidRPr="00CF417F" w:rsidRDefault="00E32DB8" w:rsidP="006B207A">
      <w:pPr>
        <w:numPr>
          <w:ilvl w:val="0"/>
          <w:numId w:val="1"/>
        </w:numPr>
        <w:spacing w:after="0" w:line="240" w:lineRule="auto"/>
        <w:jc w:val="both"/>
        <w:textAlignment w:val="baseline"/>
        <w:rPr>
          <w:rFonts w:ascii="Arial" w:eastAsia="Times New Roman" w:hAnsi="Arial" w:cs="Arial"/>
          <w:lang w:eastAsia="en-AU"/>
        </w:rPr>
      </w:pPr>
      <w:r w:rsidRPr="00CF417F">
        <w:rPr>
          <w:rFonts w:ascii="Arial" w:eastAsia="Times New Roman" w:hAnsi="Arial" w:cs="Arial"/>
          <w:lang w:eastAsia="en-AU"/>
        </w:rPr>
        <w:t xml:space="preserve">A commitment to maintaining and supporting child safety, equity, inclusion and cultural safety. </w:t>
      </w:r>
    </w:p>
    <w:p w14:paraId="6F5BF945" w14:textId="1D4E9101" w:rsidR="00F50C06" w:rsidRPr="00063E45" w:rsidRDefault="00F50C06" w:rsidP="006B207A">
      <w:pPr>
        <w:pStyle w:val="ListParagraph"/>
        <w:numPr>
          <w:ilvl w:val="0"/>
          <w:numId w:val="1"/>
        </w:numPr>
        <w:spacing w:after="120" w:line="276" w:lineRule="auto"/>
        <w:jc w:val="both"/>
        <w:rPr>
          <w:rFonts w:ascii="Arial" w:hAnsi="Arial" w:cs="Arial"/>
          <w:b/>
        </w:rPr>
      </w:pPr>
      <w:r w:rsidRPr="00F95A15">
        <w:rPr>
          <w:rFonts w:ascii="Arial" w:hAnsi="Arial" w:cs="Arial"/>
          <w:sz w:val="22"/>
          <w:lang w:val="en-AU"/>
        </w:rPr>
        <w:lastRenderedPageBreak/>
        <w:t>Understanding of and empathy with the values and ideals of the Brotherhood</w:t>
      </w:r>
      <w:r w:rsidR="009061F5">
        <w:rPr>
          <w:rFonts w:ascii="Arial" w:hAnsi="Arial" w:cs="Arial"/>
          <w:sz w:val="22"/>
          <w:lang w:val="en-AU"/>
        </w:rPr>
        <w:t xml:space="preserve"> of </w:t>
      </w:r>
      <w:r w:rsidR="00595F0B">
        <w:rPr>
          <w:rFonts w:ascii="Arial" w:hAnsi="Arial" w:cs="Arial"/>
          <w:sz w:val="22"/>
          <w:lang w:val="en-AU"/>
        </w:rPr>
        <w:br/>
      </w:r>
      <w:r w:rsidR="009061F5">
        <w:rPr>
          <w:rFonts w:ascii="Arial" w:hAnsi="Arial" w:cs="Arial"/>
          <w:sz w:val="22"/>
          <w:lang w:val="en-AU"/>
        </w:rPr>
        <w:t>St Laurence</w:t>
      </w:r>
      <w:r w:rsidR="00650F77">
        <w:rPr>
          <w:rFonts w:ascii="Arial" w:hAnsi="Arial" w:cs="Arial"/>
          <w:sz w:val="22"/>
          <w:lang w:val="en-AU"/>
        </w:rPr>
        <w:t>.</w:t>
      </w:r>
    </w:p>
    <w:p w14:paraId="1292E982" w14:textId="77777777" w:rsidR="00F50C06" w:rsidRDefault="00F50C06" w:rsidP="00595F0B">
      <w:pPr>
        <w:spacing w:after="0" w:line="240" w:lineRule="auto"/>
        <w:textAlignment w:val="baseline"/>
        <w:rPr>
          <w:rFonts w:ascii="Arial" w:eastAsia="Times New Roman" w:hAnsi="Arial" w:cs="Arial"/>
          <w:lang w:eastAsia="en-AU"/>
        </w:rPr>
      </w:pPr>
    </w:p>
    <w:p w14:paraId="48ED6BF9" w14:textId="7E2370EA" w:rsidR="0079652B" w:rsidRPr="00205480" w:rsidRDefault="00D862AA" w:rsidP="00205480">
      <w:pPr>
        <w:spacing w:after="120" w:line="276" w:lineRule="auto"/>
        <w:rPr>
          <w:rFonts w:ascii="Arial" w:hAnsi="Arial" w:cs="Arial"/>
          <w:b/>
        </w:rPr>
      </w:pPr>
      <w:r>
        <w:rPr>
          <w:rFonts w:ascii="Arial" w:hAnsi="Arial" w:cs="Arial"/>
          <w:b/>
        </w:rPr>
        <w:t>MANDATORY</w:t>
      </w:r>
      <w:r w:rsidRPr="00D87FFB">
        <w:rPr>
          <w:rFonts w:ascii="Arial" w:hAnsi="Arial" w:cs="Arial"/>
          <w:b/>
        </w:rPr>
        <w:t xml:space="preserve"> EMPLOYMENT</w:t>
      </w:r>
      <w:r>
        <w:rPr>
          <w:rFonts w:ascii="Arial" w:hAnsi="Arial" w:cs="Arial"/>
          <w:b/>
        </w:rPr>
        <w:t xml:space="preserve"> CRITERIA</w:t>
      </w:r>
    </w:p>
    <w:p w14:paraId="572DCAE6" w14:textId="6A1DA5DC" w:rsidR="00205480" w:rsidRPr="00644B93" w:rsidRDefault="00205480" w:rsidP="006B207A">
      <w:pPr>
        <w:pStyle w:val="ListParagraph"/>
        <w:numPr>
          <w:ilvl w:val="0"/>
          <w:numId w:val="1"/>
        </w:numPr>
        <w:spacing w:after="120" w:line="276" w:lineRule="auto"/>
        <w:jc w:val="both"/>
        <w:rPr>
          <w:rFonts w:ascii="Arial" w:hAnsi="Arial" w:cs="Arial"/>
          <w:sz w:val="22"/>
        </w:rPr>
      </w:pPr>
      <w:r w:rsidRPr="00644B93">
        <w:rPr>
          <w:rFonts w:ascii="Arial" w:hAnsi="Arial" w:cs="Arial"/>
          <w:sz w:val="22"/>
        </w:rPr>
        <w:t>Specific work requirements include work-based travel</w:t>
      </w:r>
      <w:r>
        <w:rPr>
          <w:rFonts w:ascii="Arial" w:hAnsi="Arial" w:cs="Arial"/>
          <w:sz w:val="22"/>
        </w:rPr>
        <w:t xml:space="preserve">, </w:t>
      </w:r>
      <w:r w:rsidRPr="00457BB8">
        <w:rPr>
          <w:rFonts w:ascii="Arial" w:hAnsi="Arial" w:cs="Arial"/>
          <w:sz w:val="22"/>
        </w:rPr>
        <w:t>attendance at a variety of different work locations</w:t>
      </w:r>
      <w:r w:rsidR="00650F77">
        <w:rPr>
          <w:rFonts w:ascii="Arial" w:hAnsi="Arial" w:cs="Arial"/>
          <w:sz w:val="22"/>
        </w:rPr>
        <w:t>.</w:t>
      </w:r>
    </w:p>
    <w:p w14:paraId="12CDBF3C" w14:textId="0E70CDBE" w:rsidR="00205480" w:rsidRPr="00706F06" w:rsidRDefault="00205480" w:rsidP="006B207A">
      <w:pPr>
        <w:pStyle w:val="ListParagraph"/>
        <w:numPr>
          <w:ilvl w:val="0"/>
          <w:numId w:val="1"/>
        </w:numPr>
        <w:spacing w:after="120" w:line="276" w:lineRule="auto"/>
        <w:jc w:val="both"/>
        <w:rPr>
          <w:rFonts w:ascii="Arial" w:hAnsi="Arial" w:cs="Arial"/>
          <w:b/>
          <w:sz w:val="22"/>
          <w:szCs w:val="22"/>
        </w:rPr>
      </w:pPr>
      <w:r w:rsidRPr="00706F06">
        <w:rPr>
          <w:rFonts w:ascii="Arial" w:hAnsi="Arial" w:cs="Arial"/>
          <w:sz w:val="22"/>
          <w:szCs w:val="22"/>
        </w:rPr>
        <w:t>Proof of eligibility to work in Australia is required</w:t>
      </w:r>
      <w:r w:rsidR="00650F77">
        <w:rPr>
          <w:rFonts w:ascii="Arial" w:hAnsi="Arial" w:cs="Arial"/>
          <w:sz w:val="22"/>
          <w:szCs w:val="22"/>
        </w:rPr>
        <w:t>.</w:t>
      </w:r>
    </w:p>
    <w:p w14:paraId="7A2E26ED" w14:textId="25EE9807" w:rsidR="00205480" w:rsidRPr="00706F06" w:rsidRDefault="00205480" w:rsidP="006B207A">
      <w:pPr>
        <w:pStyle w:val="ListParagraph"/>
        <w:numPr>
          <w:ilvl w:val="0"/>
          <w:numId w:val="1"/>
        </w:numPr>
        <w:spacing w:after="120" w:line="276" w:lineRule="auto"/>
        <w:jc w:val="both"/>
        <w:rPr>
          <w:rFonts w:ascii="Arial" w:hAnsi="Arial" w:cs="Arial"/>
          <w:b/>
          <w:sz w:val="22"/>
          <w:szCs w:val="22"/>
        </w:rPr>
      </w:pPr>
      <w:r w:rsidRPr="00632FE7">
        <w:rPr>
          <w:rFonts w:ascii="Arial" w:hAnsi="Arial" w:cs="Arial"/>
          <w:sz w:val="22"/>
          <w:szCs w:val="22"/>
        </w:rPr>
        <w:t>A satisfactory Police Check is required - BSL will support successful candidates in this process</w:t>
      </w:r>
      <w:r w:rsidR="00650F77">
        <w:rPr>
          <w:rFonts w:ascii="Arial" w:hAnsi="Arial" w:cs="Arial"/>
          <w:sz w:val="22"/>
          <w:szCs w:val="22"/>
        </w:rPr>
        <w:t>.</w:t>
      </w:r>
    </w:p>
    <w:p w14:paraId="6241B53A" w14:textId="5404DC5A" w:rsidR="00A16972" w:rsidRPr="00205480" w:rsidRDefault="00205480" w:rsidP="006B207A">
      <w:pPr>
        <w:pStyle w:val="ListParagraph"/>
        <w:numPr>
          <w:ilvl w:val="0"/>
          <w:numId w:val="1"/>
        </w:numPr>
        <w:spacing w:after="120" w:line="276" w:lineRule="auto"/>
        <w:jc w:val="both"/>
        <w:rPr>
          <w:rFonts w:ascii="Arial" w:hAnsi="Arial" w:cs="Arial"/>
          <w:b/>
          <w:sz w:val="22"/>
          <w:szCs w:val="22"/>
        </w:rPr>
      </w:pPr>
      <w:r w:rsidRPr="00632FE7">
        <w:rPr>
          <w:rFonts w:ascii="Arial" w:hAnsi="Arial" w:cs="Arial"/>
          <w:sz w:val="22"/>
          <w:szCs w:val="22"/>
        </w:rPr>
        <w:t>A Working with Children Check is required - BSL will support successful candidates in this process</w:t>
      </w:r>
      <w:r w:rsidR="00650F77">
        <w:rPr>
          <w:rFonts w:ascii="Arial" w:hAnsi="Arial" w:cs="Arial"/>
          <w:sz w:val="22"/>
          <w:szCs w:val="22"/>
        </w:rPr>
        <w:t>.</w:t>
      </w:r>
    </w:p>
    <w:p w14:paraId="00AD55BC" w14:textId="751E92C9" w:rsidR="00404575" w:rsidRPr="00863A14" w:rsidRDefault="00404575" w:rsidP="00127863">
      <w:pPr>
        <w:spacing w:before="240" w:after="240" w:line="276" w:lineRule="auto"/>
        <w:jc w:val="both"/>
      </w:pPr>
      <w:r>
        <w:rPr>
          <w:rFonts w:ascii="Arial" w:hAnsi="Arial" w:cs="Arial"/>
          <w:color w:val="000000" w:themeColor="text1"/>
        </w:rPr>
        <w:t>T</w:t>
      </w:r>
      <w:r w:rsidRPr="009F4316">
        <w:rPr>
          <w:rFonts w:ascii="Arial" w:hAnsi="Arial" w:cs="Arial"/>
          <w:color w:val="000000" w:themeColor="text1"/>
        </w:rPr>
        <w:t>he description of the position is a</w:t>
      </w:r>
      <w:r>
        <w:rPr>
          <w:rFonts w:ascii="Arial" w:hAnsi="Arial" w:cs="Arial"/>
          <w:color w:val="000000" w:themeColor="text1"/>
        </w:rPr>
        <w:t xml:space="preserve"> </w:t>
      </w:r>
      <w:r w:rsidRPr="009F4316">
        <w:rPr>
          <w:rFonts w:ascii="Arial" w:hAnsi="Arial" w:cs="Arial"/>
          <w:color w:val="000000" w:themeColor="text1"/>
        </w:rPr>
        <w:t xml:space="preserve">guide to the duties of the professional activities needed to undertake the position successfully. </w:t>
      </w:r>
      <w:r>
        <w:rPr>
          <w:rFonts w:ascii="Arial" w:hAnsi="Arial" w:cs="Arial"/>
          <w:color w:val="000000" w:themeColor="text1"/>
        </w:rPr>
        <w:t>A</w:t>
      </w:r>
      <w:r w:rsidRPr="009F4316">
        <w:rPr>
          <w:rFonts w:ascii="Arial" w:hAnsi="Arial" w:cs="Arial"/>
          <w:color w:val="000000" w:themeColor="text1"/>
        </w:rPr>
        <w:t xml:space="preserve"> review of the position description may occur and may be amended from time to time.</w:t>
      </w:r>
    </w:p>
    <w:sectPr w:rsidR="00404575" w:rsidRPr="00863A14" w:rsidSect="00DE73B5">
      <w:headerReference w:type="even" r:id="rId11"/>
      <w:headerReference w:type="default" r:id="rId12"/>
      <w:footerReference w:type="even" r:id="rId13"/>
      <w:footerReference w:type="default" r:id="rId14"/>
      <w:headerReference w:type="first" r:id="rId15"/>
      <w:footerReference w:type="first" r:id="rId16"/>
      <w:pgSz w:w="11906" w:h="16838"/>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9595B" w14:textId="77777777" w:rsidR="00D9509D" w:rsidRDefault="00D9509D" w:rsidP="00FB1F19">
      <w:pPr>
        <w:spacing w:after="0" w:line="240" w:lineRule="auto"/>
      </w:pPr>
      <w:r>
        <w:separator/>
      </w:r>
    </w:p>
    <w:p w14:paraId="79C5BD5D" w14:textId="77777777" w:rsidR="00D9509D" w:rsidRDefault="00D9509D"/>
  </w:endnote>
  <w:endnote w:type="continuationSeparator" w:id="0">
    <w:p w14:paraId="0F59D26C" w14:textId="77777777" w:rsidR="00D9509D" w:rsidRDefault="00D9509D" w:rsidP="00FB1F19">
      <w:pPr>
        <w:spacing w:after="0" w:line="240" w:lineRule="auto"/>
      </w:pPr>
      <w:r>
        <w:continuationSeparator/>
      </w:r>
    </w:p>
    <w:p w14:paraId="03EA2D8A" w14:textId="77777777" w:rsidR="00D9509D" w:rsidRDefault="00D9509D"/>
  </w:endnote>
  <w:endnote w:type="continuationNotice" w:id="1">
    <w:p w14:paraId="72849291" w14:textId="77777777" w:rsidR="00D9509D" w:rsidRDefault="00D9509D">
      <w:pPr>
        <w:spacing w:after="0" w:line="240" w:lineRule="auto"/>
      </w:pPr>
    </w:p>
    <w:p w14:paraId="62F7BD62" w14:textId="77777777" w:rsidR="00D9509D" w:rsidRDefault="00D95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D1E83" w14:textId="77777777" w:rsidR="00085E32" w:rsidRDefault="00085E32">
    <w:pPr>
      <w:pStyle w:val="Footer"/>
    </w:pPr>
  </w:p>
  <w:p w14:paraId="351C2491" w14:textId="77777777" w:rsidR="00507A50" w:rsidRDefault="00507A5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986787"/>
      <w:docPartObj>
        <w:docPartGallery w:val="Page Numbers (Bottom of Page)"/>
        <w:docPartUnique/>
      </w:docPartObj>
    </w:sdtPr>
    <w:sdtContent>
      <w:sdt>
        <w:sdtPr>
          <w:id w:val="2122490757"/>
          <w:docPartObj>
            <w:docPartGallery w:val="Page Numbers (Top of Page)"/>
            <w:docPartUnique/>
          </w:docPartObj>
        </w:sdtPr>
        <w:sdtContent>
          <w:p w14:paraId="6CB141C1" w14:textId="77777777" w:rsidR="00D11F4D" w:rsidRDefault="00D11F4D">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p>
        </w:sdtContent>
      </w:sdt>
    </w:sdtContent>
  </w:sdt>
  <w:p w14:paraId="3656B9AB" w14:textId="77777777" w:rsidR="00D11F4D" w:rsidRDefault="00D11F4D">
    <w:pPr>
      <w:pStyle w:val="Footer"/>
    </w:pPr>
  </w:p>
  <w:p w14:paraId="4262BCB5" w14:textId="77777777" w:rsidR="00507A50" w:rsidRDefault="00507A5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8D3678" w14:textId="48E3DFE9" w:rsidR="00AE29DD" w:rsidRDefault="00AE29DD" w:rsidP="00AE29DD">
    <w:pPr>
      <w:pStyle w:val="Footer"/>
      <w:jc w:val="center"/>
    </w:pPr>
    <w:r>
      <w:t xml:space="preserve">Approved: </w:t>
    </w:r>
    <w:r w:rsidR="00783B9E">
      <w:t>April 2023</w:t>
    </w:r>
    <w:r w:rsidR="00B977D9">
      <w:t>, Principal Research Fellow</w:t>
    </w:r>
    <w:r>
      <w:tab/>
    </w:r>
    <w:r>
      <w:tab/>
    </w:r>
    <w:sdt>
      <w:sdtPr>
        <w:id w:val="-480693365"/>
        <w:docPartObj>
          <w:docPartGallery w:val="Page Numbers (Bottom of Page)"/>
          <w:docPartUnique/>
        </w:docPartObj>
      </w:sdtPr>
      <w:sdtContent>
        <w:sdt>
          <w:sdtPr>
            <w:id w:val="-1769616900"/>
            <w:docPartObj>
              <w:docPartGallery w:val="Page Numbers (Top of Page)"/>
              <w:docPartUnique/>
            </w:docPartObj>
          </w:sdtPr>
          <w:sdtContent>
            <w:r>
              <w:t xml:space="preserve">Page </w:t>
            </w:r>
            <w:r>
              <w:rPr>
                <w:b/>
                <w:bCs/>
                <w:sz w:val="24"/>
                <w:szCs w:val="24"/>
              </w:rPr>
              <w:fldChar w:fldCharType="begin"/>
            </w:r>
            <w:r>
              <w:rPr>
                <w:b/>
                <w:bCs/>
              </w:rPr>
              <w:instrText xml:space="preserve"> PAGE </w:instrText>
            </w:r>
            <w:r>
              <w:rPr>
                <w:b/>
                <w:bCs/>
                <w:sz w:val="24"/>
                <w:szCs w:val="24"/>
              </w:rPr>
              <w:fldChar w:fldCharType="separate"/>
            </w:r>
            <w:r w:rsidR="00AF31BD">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F31BD">
              <w:rPr>
                <w:b/>
                <w:bCs/>
                <w:noProof/>
              </w:rPr>
              <w:t>2</w:t>
            </w:r>
            <w:r>
              <w:rPr>
                <w:b/>
                <w:bCs/>
                <w:sz w:val="24"/>
                <w:szCs w:val="24"/>
              </w:rPr>
              <w:fldChar w:fldCharType="end"/>
            </w:r>
          </w:sdtContent>
        </w:sdt>
      </w:sdtContent>
    </w:sdt>
  </w:p>
  <w:p w14:paraId="40428088" w14:textId="374B07EC" w:rsidR="00D11F4D" w:rsidRPr="00AE29DD" w:rsidRDefault="00AE29DD" w:rsidP="00AE29DD">
    <w:pPr>
      <w:pStyle w:val="Footer"/>
      <w:rPr>
        <w:sz w:val="16"/>
        <w:lang w:val="en-US"/>
      </w:rPr>
    </w:pPr>
    <w:r w:rsidRPr="005352B5">
      <w:rPr>
        <w:sz w:val="16"/>
        <w:lang w:val="en-US"/>
      </w:rPr>
      <w:t>V1.0</w:t>
    </w:r>
    <w:r w:rsidRPr="005352B5">
      <w:rPr>
        <w:sz w:val="16"/>
        <w:lang w:val="en-US"/>
      </w:rPr>
      <w:tab/>
    </w:r>
    <w:r w:rsidRPr="005352B5">
      <w:rPr>
        <w:sz w:val="16"/>
        <w:lang w:val="en-US"/>
      </w:rPr>
      <w:tab/>
    </w:r>
    <w:r>
      <w:rPr>
        <w:sz w:val="16"/>
        <w:lang w:val="en-US"/>
      </w:rPr>
      <w:t>Review Date: Oct 202</w:t>
    </w:r>
    <w:r w:rsidR="001E3FCC">
      <w:rPr>
        <w:sz w:val="16"/>
        <w:lang w:val="en-US"/>
      </w:rPr>
      <w:t>5</w:t>
    </w:r>
  </w:p>
  <w:p w14:paraId="6074BFFA" w14:textId="77777777" w:rsidR="00507A50" w:rsidRDefault="00507A5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F6ACC" w14:textId="77777777" w:rsidR="00D9509D" w:rsidRDefault="00D9509D" w:rsidP="00FB1F19">
      <w:pPr>
        <w:spacing w:after="0" w:line="240" w:lineRule="auto"/>
      </w:pPr>
      <w:r>
        <w:separator/>
      </w:r>
    </w:p>
    <w:p w14:paraId="7611059F" w14:textId="77777777" w:rsidR="00D9509D" w:rsidRDefault="00D9509D"/>
  </w:footnote>
  <w:footnote w:type="continuationSeparator" w:id="0">
    <w:p w14:paraId="6F037D43" w14:textId="77777777" w:rsidR="00D9509D" w:rsidRDefault="00D9509D" w:rsidP="00FB1F19">
      <w:pPr>
        <w:spacing w:after="0" w:line="240" w:lineRule="auto"/>
      </w:pPr>
      <w:r>
        <w:continuationSeparator/>
      </w:r>
    </w:p>
    <w:p w14:paraId="73E97929" w14:textId="77777777" w:rsidR="00D9509D" w:rsidRDefault="00D9509D"/>
  </w:footnote>
  <w:footnote w:type="continuationNotice" w:id="1">
    <w:p w14:paraId="6CC9A9A0" w14:textId="77777777" w:rsidR="00D9509D" w:rsidRDefault="00D9509D">
      <w:pPr>
        <w:spacing w:after="0" w:line="240" w:lineRule="auto"/>
      </w:pPr>
    </w:p>
    <w:p w14:paraId="0F7D482E" w14:textId="77777777" w:rsidR="00D9509D" w:rsidRDefault="00D95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5FA0A" w14:textId="77777777" w:rsidR="00085E32" w:rsidRDefault="00085E32">
    <w:pPr>
      <w:pStyle w:val="Header"/>
    </w:pPr>
  </w:p>
  <w:p w14:paraId="202FD6B1" w14:textId="77777777" w:rsidR="00507A50" w:rsidRDefault="00507A5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93A76" w14:textId="77777777" w:rsidR="00085E32" w:rsidRDefault="00085E32">
    <w:pPr>
      <w:pStyle w:val="Header"/>
    </w:pPr>
  </w:p>
  <w:p w14:paraId="66B762E0" w14:textId="77777777" w:rsidR="00507A50" w:rsidRDefault="00507A5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EC669" w14:textId="77777777" w:rsidR="00D11F4D" w:rsidRDefault="00000000">
    <w:pPr>
      <w:pStyle w:val="Header"/>
    </w:pPr>
    <w:r>
      <w:rPr>
        <w:noProof/>
        <w:lang w:eastAsia="en-AU"/>
      </w:rPr>
      <w:object w:dxaOrig="1440" w:dyaOrig="1440" w14:anchorId="604C91C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69pt;margin-top:-1.95pt;width:118.5pt;height:89.25pt;z-index:251658240" o:allowincell="f">
          <v:imagedata r:id="rId1" o:title=""/>
          <w10:wrap type="topAndBottom"/>
        </v:shape>
        <o:OLEObject Type="Embed" ProgID="PBrush" ShapeID="_x0000_s1026" DrawAspect="Content" ObjectID="_1745840824" r:id="rId2"/>
      </w:object>
    </w:r>
  </w:p>
  <w:p w14:paraId="6A618EA0" w14:textId="77777777" w:rsidR="00507A50" w:rsidRDefault="00507A5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B0BBF"/>
    <w:multiLevelType w:val="hybridMultilevel"/>
    <w:tmpl w:val="EE7C99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1F2917E7"/>
    <w:multiLevelType w:val="hybridMultilevel"/>
    <w:tmpl w:val="F07692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5AF3C1D"/>
    <w:multiLevelType w:val="hybridMultilevel"/>
    <w:tmpl w:val="B802D5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CA0504C"/>
    <w:multiLevelType w:val="hybridMultilevel"/>
    <w:tmpl w:val="D9B484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66D82A12"/>
    <w:multiLevelType w:val="hybridMultilevel"/>
    <w:tmpl w:val="A08A6C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6EF20959"/>
    <w:multiLevelType w:val="hybridMultilevel"/>
    <w:tmpl w:val="DD362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327170885">
    <w:abstractNumId w:val="0"/>
  </w:num>
  <w:num w:numId="2" w16cid:durableId="877014596">
    <w:abstractNumId w:val="1"/>
  </w:num>
  <w:num w:numId="3" w16cid:durableId="865290384">
    <w:abstractNumId w:val="4"/>
  </w:num>
  <w:num w:numId="4" w16cid:durableId="2129660448">
    <w:abstractNumId w:val="3"/>
  </w:num>
  <w:num w:numId="5" w16cid:durableId="1322346735">
    <w:abstractNumId w:val="2"/>
  </w:num>
  <w:num w:numId="6" w16cid:durableId="1907716999">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ocumentProtection w:edit="readOnly" w:enforcement="0"/>
  <w:defaultTabStop w:val="720"/>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0D59"/>
    <w:rsid w:val="000024E5"/>
    <w:rsid w:val="00002ABD"/>
    <w:rsid w:val="00010AA1"/>
    <w:rsid w:val="00016FD6"/>
    <w:rsid w:val="000305AC"/>
    <w:rsid w:val="00066EC4"/>
    <w:rsid w:val="0007065B"/>
    <w:rsid w:val="0007382F"/>
    <w:rsid w:val="00074B2A"/>
    <w:rsid w:val="00083DA2"/>
    <w:rsid w:val="00085E32"/>
    <w:rsid w:val="000B042D"/>
    <w:rsid w:val="000B5D50"/>
    <w:rsid w:val="000C2E9F"/>
    <w:rsid w:val="000C5D5F"/>
    <w:rsid w:val="000D4BD0"/>
    <w:rsid w:val="000E1010"/>
    <w:rsid w:val="000E4131"/>
    <w:rsid w:val="000F665E"/>
    <w:rsid w:val="00112CD3"/>
    <w:rsid w:val="00123D76"/>
    <w:rsid w:val="00127863"/>
    <w:rsid w:val="00147ED9"/>
    <w:rsid w:val="001522F5"/>
    <w:rsid w:val="00153786"/>
    <w:rsid w:val="00175E21"/>
    <w:rsid w:val="00184D84"/>
    <w:rsid w:val="001B30E1"/>
    <w:rsid w:val="001C3031"/>
    <w:rsid w:val="001E3FCC"/>
    <w:rsid w:val="001E729A"/>
    <w:rsid w:val="001F18C8"/>
    <w:rsid w:val="00200DAA"/>
    <w:rsid w:val="00202E85"/>
    <w:rsid w:val="00205480"/>
    <w:rsid w:val="002238F9"/>
    <w:rsid w:val="0023224F"/>
    <w:rsid w:val="00234BF8"/>
    <w:rsid w:val="00237BC3"/>
    <w:rsid w:val="00245B8A"/>
    <w:rsid w:val="002470DD"/>
    <w:rsid w:val="0025288B"/>
    <w:rsid w:val="00260CF0"/>
    <w:rsid w:val="0026268D"/>
    <w:rsid w:val="00267025"/>
    <w:rsid w:val="0027502C"/>
    <w:rsid w:val="00281ADA"/>
    <w:rsid w:val="002856D0"/>
    <w:rsid w:val="002901EC"/>
    <w:rsid w:val="002906DB"/>
    <w:rsid w:val="002A5535"/>
    <w:rsid w:val="002B6F97"/>
    <w:rsid w:val="002C25CB"/>
    <w:rsid w:val="002D4672"/>
    <w:rsid w:val="002D5F1E"/>
    <w:rsid w:val="002D7025"/>
    <w:rsid w:val="002E2C96"/>
    <w:rsid w:val="002F0EDB"/>
    <w:rsid w:val="002F3059"/>
    <w:rsid w:val="002F7191"/>
    <w:rsid w:val="002F7464"/>
    <w:rsid w:val="00305F74"/>
    <w:rsid w:val="00314E9D"/>
    <w:rsid w:val="00315937"/>
    <w:rsid w:val="003268E3"/>
    <w:rsid w:val="00341856"/>
    <w:rsid w:val="003547F5"/>
    <w:rsid w:val="00356236"/>
    <w:rsid w:val="0036321E"/>
    <w:rsid w:val="0036754E"/>
    <w:rsid w:val="00370EDB"/>
    <w:rsid w:val="003728DD"/>
    <w:rsid w:val="00376717"/>
    <w:rsid w:val="00377DE3"/>
    <w:rsid w:val="003829EB"/>
    <w:rsid w:val="00385764"/>
    <w:rsid w:val="00387A7D"/>
    <w:rsid w:val="00393DAF"/>
    <w:rsid w:val="00394054"/>
    <w:rsid w:val="003A14AD"/>
    <w:rsid w:val="003B2A59"/>
    <w:rsid w:val="003B6431"/>
    <w:rsid w:val="003B7C89"/>
    <w:rsid w:val="003D2BB4"/>
    <w:rsid w:val="003E09F8"/>
    <w:rsid w:val="003F5827"/>
    <w:rsid w:val="0040123A"/>
    <w:rsid w:val="00404575"/>
    <w:rsid w:val="0041303B"/>
    <w:rsid w:val="0041683C"/>
    <w:rsid w:val="004335D5"/>
    <w:rsid w:val="004542F4"/>
    <w:rsid w:val="00456976"/>
    <w:rsid w:val="00457BB8"/>
    <w:rsid w:val="004629D2"/>
    <w:rsid w:val="00463351"/>
    <w:rsid w:val="0047105F"/>
    <w:rsid w:val="00471808"/>
    <w:rsid w:val="004739C9"/>
    <w:rsid w:val="00473A7B"/>
    <w:rsid w:val="00487853"/>
    <w:rsid w:val="004904C3"/>
    <w:rsid w:val="00491B02"/>
    <w:rsid w:val="00491DC1"/>
    <w:rsid w:val="004A1AAD"/>
    <w:rsid w:val="004A2AFA"/>
    <w:rsid w:val="004A7BF5"/>
    <w:rsid w:val="004B174C"/>
    <w:rsid w:val="004C159C"/>
    <w:rsid w:val="004C5E8C"/>
    <w:rsid w:val="004D1CB7"/>
    <w:rsid w:val="004D2B01"/>
    <w:rsid w:val="004D3E64"/>
    <w:rsid w:val="004D597E"/>
    <w:rsid w:val="004F570B"/>
    <w:rsid w:val="0050132A"/>
    <w:rsid w:val="00507A50"/>
    <w:rsid w:val="00510E59"/>
    <w:rsid w:val="00516ABF"/>
    <w:rsid w:val="00534513"/>
    <w:rsid w:val="005352B5"/>
    <w:rsid w:val="00536AB0"/>
    <w:rsid w:val="005559C6"/>
    <w:rsid w:val="0057194D"/>
    <w:rsid w:val="0058445D"/>
    <w:rsid w:val="00584736"/>
    <w:rsid w:val="00595F0B"/>
    <w:rsid w:val="005A76A8"/>
    <w:rsid w:val="005B0639"/>
    <w:rsid w:val="005B483E"/>
    <w:rsid w:val="005B4DB2"/>
    <w:rsid w:val="005E358D"/>
    <w:rsid w:val="005F6465"/>
    <w:rsid w:val="00601B1D"/>
    <w:rsid w:val="006039D9"/>
    <w:rsid w:val="006111ED"/>
    <w:rsid w:val="00613F46"/>
    <w:rsid w:val="00620270"/>
    <w:rsid w:val="00624D7F"/>
    <w:rsid w:val="00631825"/>
    <w:rsid w:val="0063264A"/>
    <w:rsid w:val="00635BB0"/>
    <w:rsid w:val="00644D51"/>
    <w:rsid w:val="00644DA1"/>
    <w:rsid w:val="00650F77"/>
    <w:rsid w:val="006828AB"/>
    <w:rsid w:val="006927AB"/>
    <w:rsid w:val="00697377"/>
    <w:rsid w:val="006A0DBF"/>
    <w:rsid w:val="006B207A"/>
    <w:rsid w:val="006C0E25"/>
    <w:rsid w:val="006D77DF"/>
    <w:rsid w:val="006E162B"/>
    <w:rsid w:val="006E5DF3"/>
    <w:rsid w:val="00701237"/>
    <w:rsid w:val="00702F6C"/>
    <w:rsid w:val="007067F3"/>
    <w:rsid w:val="00711CA5"/>
    <w:rsid w:val="0074625D"/>
    <w:rsid w:val="00747D5A"/>
    <w:rsid w:val="00765B3A"/>
    <w:rsid w:val="00772BC7"/>
    <w:rsid w:val="00777B54"/>
    <w:rsid w:val="007814B4"/>
    <w:rsid w:val="00783B9E"/>
    <w:rsid w:val="00784445"/>
    <w:rsid w:val="00794453"/>
    <w:rsid w:val="0079652B"/>
    <w:rsid w:val="007A041C"/>
    <w:rsid w:val="007A5892"/>
    <w:rsid w:val="007B129D"/>
    <w:rsid w:val="007B5EA0"/>
    <w:rsid w:val="007C17C1"/>
    <w:rsid w:val="007C58F6"/>
    <w:rsid w:val="007C5E64"/>
    <w:rsid w:val="007D651F"/>
    <w:rsid w:val="007E197F"/>
    <w:rsid w:val="007E46D9"/>
    <w:rsid w:val="007E6A6B"/>
    <w:rsid w:val="007F04A8"/>
    <w:rsid w:val="007F32F5"/>
    <w:rsid w:val="007F4597"/>
    <w:rsid w:val="007F5D35"/>
    <w:rsid w:val="00804E2C"/>
    <w:rsid w:val="008462A9"/>
    <w:rsid w:val="00864ED9"/>
    <w:rsid w:val="00872EAA"/>
    <w:rsid w:val="0088313F"/>
    <w:rsid w:val="0088598F"/>
    <w:rsid w:val="0089305D"/>
    <w:rsid w:val="00894591"/>
    <w:rsid w:val="008B38B7"/>
    <w:rsid w:val="008C38DE"/>
    <w:rsid w:val="008C4109"/>
    <w:rsid w:val="008D15C7"/>
    <w:rsid w:val="008E4DEA"/>
    <w:rsid w:val="00900D59"/>
    <w:rsid w:val="00904077"/>
    <w:rsid w:val="009061F5"/>
    <w:rsid w:val="00906969"/>
    <w:rsid w:val="009119D0"/>
    <w:rsid w:val="00916FA8"/>
    <w:rsid w:val="00927523"/>
    <w:rsid w:val="00940276"/>
    <w:rsid w:val="00942064"/>
    <w:rsid w:val="009429A7"/>
    <w:rsid w:val="00942DFA"/>
    <w:rsid w:val="00944607"/>
    <w:rsid w:val="00955511"/>
    <w:rsid w:val="00957539"/>
    <w:rsid w:val="00963919"/>
    <w:rsid w:val="00966661"/>
    <w:rsid w:val="00970DB6"/>
    <w:rsid w:val="00973E97"/>
    <w:rsid w:val="00991A62"/>
    <w:rsid w:val="009944B8"/>
    <w:rsid w:val="009A65AA"/>
    <w:rsid w:val="009B08CA"/>
    <w:rsid w:val="009B4385"/>
    <w:rsid w:val="009B7176"/>
    <w:rsid w:val="009C1FEB"/>
    <w:rsid w:val="009D6A81"/>
    <w:rsid w:val="009D71BD"/>
    <w:rsid w:val="009F4480"/>
    <w:rsid w:val="009F7145"/>
    <w:rsid w:val="00A10B8D"/>
    <w:rsid w:val="00A1323A"/>
    <w:rsid w:val="00A1539E"/>
    <w:rsid w:val="00A16972"/>
    <w:rsid w:val="00A21426"/>
    <w:rsid w:val="00A21497"/>
    <w:rsid w:val="00A366B4"/>
    <w:rsid w:val="00A46354"/>
    <w:rsid w:val="00A53BA8"/>
    <w:rsid w:val="00A64A78"/>
    <w:rsid w:val="00A734B9"/>
    <w:rsid w:val="00A73A73"/>
    <w:rsid w:val="00A74C11"/>
    <w:rsid w:val="00A821B6"/>
    <w:rsid w:val="00A9445E"/>
    <w:rsid w:val="00AB2F73"/>
    <w:rsid w:val="00AB34DA"/>
    <w:rsid w:val="00AB4492"/>
    <w:rsid w:val="00AD123D"/>
    <w:rsid w:val="00AD1E30"/>
    <w:rsid w:val="00AD5AB4"/>
    <w:rsid w:val="00AE29DD"/>
    <w:rsid w:val="00AF31BD"/>
    <w:rsid w:val="00AF3977"/>
    <w:rsid w:val="00AF5E7D"/>
    <w:rsid w:val="00B03CC3"/>
    <w:rsid w:val="00B0637A"/>
    <w:rsid w:val="00B103E9"/>
    <w:rsid w:val="00B115FF"/>
    <w:rsid w:val="00B167FC"/>
    <w:rsid w:val="00B173B3"/>
    <w:rsid w:val="00B24748"/>
    <w:rsid w:val="00B33C3E"/>
    <w:rsid w:val="00B376E3"/>
    <w:rsid w:val="00B466AB"/>
    <w:rsid w:val="00B5419D"/>
    <w:rsid w:val="00B56A26"/>
    <w:rsid w:val="00B62861"/>
    <w:rsid w:val="00B70252"/>
    <w:rsid w:val="00B81739"/>
    <w:rsid w:val="00B83351"/>
    <w:rsid w:val="00B92BA0"/>
    <w:rsid w:val="00B9608A"/>
    <w:rsid w:val="00B977D9"/>
    <w:rsid w:val="00BA4B60"/>
    <w:rsid w:val="00BB1D98"/>
    <w:rsid w:val="00BB7B70"/>
    <w:rsid w:val="00BC25ED"/>
    <w:rsid w:val="00BF492C"/>
    <w:rsid w:val="00C0114B"/>
    <w:rsid w:val="00C05BCD"/>
    <w:rsid w:val="00C16236"/>
    <w:rsid w:val="00C26AC8"/>
    <w:rsid w:val="00C349C4"/>
    <w:rsid w:val="00C66645"/>
    <w:rsid w:val="00C82451"/>
    <w:rsid w:val="00C9245E"/>
    <w:rsid w:val="00C97BDE"/>
    <w:rsid w:val="00CA1DD0"/>
    <w:rsid w:val="00CA715D"/>
    <w:rsid w:val="00CC1CCB"/>
    <w:rsid w:val="00CD6539"/>
    <w:rsid w:val="00CD6A3A"/>
    <w:rsid w:val="00CF417F"/>
    <w:rsid w:val="00CF47CD"/>
    <w:rsid w:val="00CF63CA"/>
    <w:rsid w:val="00D10B33"/>
    <w:rsid w:val="00D11F4D"/>
    <w:rsid w:val="00D15803"/>
    <w:rsid w:val="00D3134E"/>
    <w:rsid w:val="00D5302D"/>
    <w:rsid w:val="00D55905"/>
    <w:rsid w:val="00D63255"/>
    <w:rsid w:val="00D669A4"/>
    <w:rsid w:val="00D70E93"/>
    <w:rsid w:val="00D83FBC"/>
    <w:rsid w:val="00D85B92"/>
    <w:rsid w:val="00D862AA"/>
    <w:rsid w:val="00D87FFB"/>
    <w:rsid w:val="00D9509D"/>
    <w:rsid w:val="00D956D8"/>
    <w:rsid w:val="00DC7627"/>
    <w:rsid w:val="00DD02F2"/>
    <w:rsid w:val="00DE73B5"/>
    <w:rsid w:val="00E236F2"/>
    <w:rsid w:val="00E252D5"/>
    <w:rsid w:val="00E32D32"/>
    <w:rsid w:val="00E32DB8"/>
    <w:rsid w:val="00E34084"/>
    <w:rsid w:val="00E34CEF"/>
    <w:rsid w:val="00E34F05"/>
    <w:rsid w:val="00E45B46"/>
    <w:rsid w:val="00E5011F"/>
    <w:rsid w:val="00E53641"/>
    <w:rsid w:val="00E56D82"/>
    <w:rsid w:val="00E679D3"/>
    <w:rsid w:val="00E83092"/>
    <w:rsid w:val="00E83177"/>
    <w:rsid w:val="00E85172"/>
    <w:rsid w:val="00E95BA1"/>
    <w:rsid w:val="00EF05F7"/>
    <w:rsid w:val="00F03462"/>
    <w:rsid w:val="00F054D7"/>
    <w:rsid w:val="00F072A2"/>
    <w:rsid w:val="00F1139C"/>
    <w:rsid w:val="00F14933"/>
    <w:rsid w:val="00F227BE"/>
    <w:rsid w:val="00F40181"/>
    <w:rsid w:val="00F413A0"/>
    <w:rsid w:val="00F41F1C"/>
    <w:rsid w:val="00F50136"/>
    <w:rsid w:val="00F50C06"/>
    <w:rsid w:val="00F524A6"/>
    <w:rsid w:val="00F652E7"/>
    <w:rsid w:val="00F66524"/>
    <w:rsid w:val="00F66A74"/>
    <w:rsid w:val="00F7115E"/>
    <w:rsid w:val="00F73993"/>
    <w:rsid w:val="00F76D52"/>
    <w:rsid w:val="00F95A15"/>
    <w:rsid w:val="00F9657C"/>
    <w:rsid w:val="00FA5A83"/>
    <w:rsid w:val="00FB1F19"/>
    <w:rsid w:val="00FC4265"/>
    <w:rsid w:val="00FC6D00"/>
    <w:rsid w:val="00FD12ED"/>
    <w:rsid w:val="00FD63F2"/>
    <w:rsid w:val="00FE3400"/>
    <w:rsid w:val="00FF0BC9"/>
    <w:rsid w:val="00FF421B"/>
    <w:rsid w:val="00FF637E"/>
    <w:rsid w:val="01E09527"/>
    <w:rsid w:val="024F0E85"/>
    <w:rsid w:val="03073707"/>
    <w:rsid w:val="03443E1E"/>
    <w:rsid w:val="039A548F"/>
    <w:rsid w:val="067666A8"/>
    <w:rsid w:val="0C113471"/>
    <w:rsid w:val="0CF2141D"/>
    <w:rsid w:val="0CF91EE3"/>
    <w:rsid w:val="0CFF4F4B"/>
    <w:rsid w:val="0ED67C1B"/>
    <w:rsid w:val="1006B0FF"/>
    <w:rsid w:val="12DBF84A"/>
    <w:rsid w:val="158B7D86"/>
    <w:rsid w:val="172C13DD"/>
    <w:rsid w:val="18BE5C8C"/>
    <w:rsid w:val="1B753238"/>
    <w:rsid w:val="1D400604"/>
    <w:rsid w:val="1EE78EB8"/>
    <w:rsid w:val="1F28E000"/>
    <w:rsid w:val="221AF25B"/>
    <w:rsid w:val="231E5C8E"/>
    <w:rsid w:val="238A8950"/>
    <w:rsid w:val="23B95C13"/>
    <w:rsid w:val="25DA231B"/>
    <w:rsid w:val="26E6DB9A"/>
    <w:rsid w:val="27593F88"/>
    <w:rsid w:val="27CD49F1"/>
    <w:rsid w:val="27FA3941"/>
    <w:rsid w:val="2A1DE4E4"/>
    <w:rsid w:val="2B9578D4"/>
    <w:rsid w:val="2D897394"/>
    <w:rsid w:val="2EA867A9"/>
    <w:rsid w:val="317EF022"/>
    <w:rsid w:val="320C1F8C"/>
    <w:rsid w:val="32C7E8FF"/>
    <w:rsid w:val="338838E7"/>
    <w:rsid w:val="355BFABE"/>
    <w:rsid w:val="363EDF9B"/>
    <w:rsid w:val="364AD961"/>
    <w:rsid w:val="3675B38B"/>
    <w:rsid w:val="36A08E0D"/>
    <w:rsid w:val="36F7CB1F"/>
    <w:rsid w:val="37EDB310"/>
    <w:rsid w:val="3927018A"/>
    <w:rsid w:val="3CDC49EF"/>
    <w:rsid w:val="3E0442B2"/>
    <w:rsid w:val="3FE6E191"/>
    <w:rsid w:val="401F6E50"/>
    <w:rsid w:val="41778BD4"/>
    <w:rsid w:val="4393317E"/>
    <w:rsid w:val="44053AF5"/>
    <w:rsid w:val="456D0862"/>
    <w:rsid w:val="487C0C61"/>
    <w:rsid w:val="488C1882"/>
    <w:rsid w:val="4ABFB756"/>
    <w:rsid w:val="4EBD3DFF"/>
    <w:rsid w:val="5394D038"/>
    <w:rsid w:val="53A0D145"/>
    <w:rsid w:val="53CD9BF6"/>
    <w:rsid w:val="54E1BB67"/>
    <w:rsid w:val="55A772DA"/>
    <w:rsid w:val="5944BB0F"/>
    <w:rsid w:val="59E6CA22"/>
    <w:rsid w:val="5C15ED28"/>
    <w:rsid w:val="5C796679"/>
    <w:rsid w:val="5F196B56"/>
    <w:rsid w:val="63C56DA2"/>
    <w:rsid w:val="6513F073"/>
    <w:rsid w:val="66CAAA37"/>
    <w:rsid w:val="66E54785"/>
    <w:rsid w:val="69C2889C"/>
    <w:rsid w:val="6D17EBB2"/>
    <w:rsid w:val="6D8B07A8"/>
    <w:rsid w:val="6DBE5E61"/>
    <w:rsid w:val="6E3DFD0D"/>
    <w:rsid w:val="73DC5BB5"/>
    <w:rsid w:val="74523787"/>
    <w:rsid w:val="7636581F"/>
    <w:rsid w:val="78231C30"/>
    <w:rsid w:val="7C2237C4"/>
    <w:rsid w:val="7DC57220"/>
    <w:rsid w:val="7EC8DC53"/>
    <w:rsid w:val="7F2581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48620E"/>
  <w15:chartTrackingRefBased/>
  <w15:docId w15:val="{E177C9F6-882C-46E7-8031-A49956028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598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1F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1F19"/>
  </w:style>
  <w:style w:type="paragraph" w:styleId="Footer">
    <w:name w:val="footer"/>
    <w:basedOn w:val="Normal"/>
    <w:link w:val="FooterChar"/>
    <w:uiPriority w:val="99"/>
    <w:unhideWhenUsed/>
    <w:rsid w:val="00FB1F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1F19"/>
  </w:style>
  <w:style w:type="table" w:styleId="TableGrid">
    <w:name w:val="Table Grid"/>
    <w:basedOn w:val="TableNormal"/>
    <w:uiPriority w:val="59"/>
    <w:rsid w:val="00FB1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commendation,List Paragraph1,List Paragraph11,L,Bullet Point,Bullet points,Content descriptions,Body Bullets 1,Bullet point"/>
    <w:basedOn w:val="Normal"/>
    <w:link w:val="ListParagraphChar"/>
    <w:uiPriority w:val="34"/>
    <w:qFormat/>
    <w:rsid w:val="00FB1F19"/>
    <w:pPr>
      <w:spacing w:after="0" w:line="240" w:lineRule="auto"/>
      <w:ind w:left="720"/>
      <w:contextualSpacing/>
    </w:pPr>
    <w:rPr>
      <w:rFonts w:ascii="Times New Roman" w:eastAsia="Times New Roman" w:hAnsi="Times New Roman" w:cs="Times New Roman"/>
      <w:sz w:val="20"/>
      <w:szCs w:val="20"/>
      <w:lang w:val="en-US" w:eastAsia="en-AU"/>
    </w:rPr>
  </w:style>
  <w:style w:type="character" w:customStyle="1" w:styleId="ListParagraphChar">
    <w:name w:val="List Paragraph Char"/>
    <w:aliases w:val="Recommendation Char,List Paragraph1 Char,List Paragraph11 Char,L Char,Bullet Point Char,Bullet points Char,Content descriptions Char,Body Bullets 1 Char,Bullet point Char"/>
    <w:link w:val="ListParagraph"/>
    <w:uiPriority w:val="34"/>
    <w:rsid w:val="00D15803"/>
    <w:rPr>
      <w:rFonts w:ascii="Times New Roman" w:eastAsia="Times New Roman" w:hAnsi="Times New Roman" w:cs="Times New Roman"/>
      <w:sz w:val="20"/>
      <w:szCs w:val="20"/>
      <w:lang w:val="en-US" w:eastAsia="en-AU"/>
    </w:rPr>
  </w:style>
  <w:style w:type="character" w:customStyle="1" w:styleId="normaltextrun">
    <w:name w:val="normaltextrun"/>
    <w:basedOn w:val="DefaultParagraphFont"/>
    <w:rsid w:val="002C25CB"/>
  </w:style>
  <w:style w:type="character" w:customStyle="1" w:styleId="eop">
    <w:name w:val="eop"/>
    <w:basedOn w:val="DefaultParagraphFont"/>
    <w:rsid w:val="002C25CB"/>
  </w:style>
  <w:style w:type="paragraph" w:customStyle="1" w:styleId="paragraph">
    <w:name w:val="paragraph"/>
    <w:basedOn w:val="Normal"/>
    <w:rsid w:val="007A5892"/>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tabchar">
    <w:name w:val="tabchar"/>
    <w:basedOn w:val="DefaultParagraphFont"/>
    <w:rsid w:val="008C38DE"/>
  </w:style>
  <w:style w:type="paragraph" w:styleId="BodyText">
    <w:name w:val="Body Text"/>
    <w:basedOn w:val="Normal"/>
    <w:link w:val="BodyTextChar"/>
    <w:uiPriority w:val="99"/>
    <w:semiHidden/>
    <w:unhideWhenUsed/>
    <w:rsid w:val="00A10B8D"/>
    <w:pPr>
      <w:spacing w:after="0" w:line="240" w:lineRule="auto"/>
      <w:ind w:left="782" w:hanging="357"/>
    </w:pPr>
    <w:rPr>
      <w:rFonts w:ascii="Arial" w:hAnsi="Arial" w:cs="Arial"/>
      <w:lang w:eastAsia="en-AU"/>
    </w:rPr>
  </w:style>
  <w:style w:type="character" w:customStyle="1" w:styleId="BodyTextChar">
    <w:name w:val="Body Text Char"/>
    <w:basedOn w:val="DefaultParagraphFont"/>
    <w:link w:val="BodyText"/>
    <w:uiPriority w:val="99"/>
    <w:semiHidden/>
    <w:rsid w:val="00A10B8D"/>
    <w:rPr>
      <w:rFonts w:ascii="Arial" w:hAnsi="Arial" w:cs="Arial"/>
      <w:lang w:eastAsia="en-AU"/>
    </w:rPr>
  </w:style>
  <w:style w:type="paragraph" w:styleId="CommentText">
    <w:name w:val="annotation text"/>
    <w:basedOn w:val="Normal"/>
    <w:link w:val="CommentTextChar"/>
    <w:uiPriority w:val="99"/>
    <w:semiHidden/>
    <w:unhideWhenUsed/>
    <w:rsid w:val="00F413A0"/>
    <w:pPr>
      <w:spacing w:line="240" w:lineRule="auto"/>
    </w:pPr>
    <w:rPr>
      <w:sz w:val="20"/>
      <w:szCs w:val="20"/>
    </w:rPr>
  </w:style>
  <w:style w:type="character" w:customStyle="1" w:styleId="CommentTextChar">
    <w:name w:val="Comment Text Char"/>
    <w:basedOn w:val="DefaultParagraphFont"/>
    <w:link w:val="CommentText"/>
    <w:uiPriority w:val="99"/>
    <w:semiHidden/>
    <w:rsid w:val="00F413A0"/>
    <w:rPr>
      <w:sz w:val="20"/>
      <w:szCs w:val="20"/>
    </w:rPr>
  </w:style>
  <w:style w:type="character" w:styleId="CommentReference">
    <w:name w:val="annotation reference"/>
    <w:basedOn w:val="DefaultParagraphFont"/>
    <w:uiPriority w:val="99"/>
    <w:semiHidden/>
    <w:unhideWhenUsed/>
    <w:rsid w:val="00F413A0"/>
    <w:rPr>
      <w:sz w:val="16"/>
      <w:szCs w:val="16"/>
    </w:rPr>
  </w:style>
  <w:style w:type="paragraph" w:styleId="CommentSubject">
    <w:name w:val="annotation subject"/>
    <w:basedOn w:val="CommentText"/>
    <w:next w:val="CommentText"/>
    <w:link w:val="CommentSubjectChar"/>
    <w:uiPriority w:val="99"/>
    <w:semiHidden/>
    <w:unhideWhenUsed/>
    <w:rsid w:val="00E679D3"/>
    <w:rPr>
      <w:b/>
      <w:bCs/>
    </w:rPr>
  </w:style>
  <w:style w:type="character" w:customStyle="1" w:styleId="CommentSubjectChar">
    <w:name w:val="Comment Subject Char"/>
    <w:basedOn w:val="CommentTextChar"/>
    <w:link w:val="CommentSubject"/>
    <w:uiPriority w:val="99"/>
    <w:semiHidden/>
    <w:rsid w:val="00E679D3"/>
    <w:rPr>
      <w:b/>
      <w:bCs/>
      <w:sz w:val="20"/>
      <w:szCs w:val="20"/>
    </w:rPr>
  </w:style>
  <w:style w:type="paragraph" w:customStyle="1" w:styleId="Default">
    <w:name w:val="Default"/>
    <w:rsid w:val="00CA715D"/>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5956607">
      <w:bodyDiv w:val="1"/>
      <w:marLeft w:val="0"/>
      <w:marRight w:val="0"/>
      <w:marTop w:val="0"/>
      <w:marBottom w:val="0"/>
      <w:divBdr>
        <w:top w:val="none" w:sz="0" w:space="0" w:color="auto"/>
        <w:left w:val="none" w:sz="0" w:space="0" w:color="auto"/>
        <w:bottom w:val="none" w:sz="0" w:space="0" w:color="auto"/>
        <w:right w:val="none" w:sz="0" w:space="0" w:color="auto"/>
      </w:divBdr>
    </w:div>
    <w:div w:id="552959081">
      <w:bodyDiv w:val="1"/>
      <w:marLeft w:val="0"/>
      <w:marRight w:val="0"/>
      <w:marTop w:val="0"/>
      <w:marBottom w:val="0"/>
      <w:divBdr>
        <w:top w:val="none" w:sz="0" w:space="0" w:color="auto"/>
        <w:left w:val="none" w:sz="0" w:space="0" w:color="auto"/>
        <w:bottom w:val="none" w:sz="0" w:space="0" w:color="auto"/>
        <w:right w:val="none" w:sz="0" w:space="0" w:color="auto"/>
      </w:divBdr>
      <w:divsChild>
        <w:div w:id="64382006">
          <w:marLeft w:val="0"/>
          <w:marRight w:val="0"/>
          <w:marTop w:val="0"/>
          <w:marBottom w:val="0"/>
          <w:divBdr>
            <w:top w:val="none" w:sz="0" w:space="0" w:color="auto"/>
            <w:left w:val="none" w:sz="0" w:space="0" w:color="auto"/>
            <w:bottom w:val="none" w:sz="0" w:space="0" w:color="auto"/>
            <w:right w:val="none" w:sz="0" w:space="0" w:color="auto"/>
          </w:divBdr>
        </w:div>
        <w:div w:id="101344692">
          <w:marLeft w:val="0"/>
          <w:marRight w:val="0"/>
          <w:marTop w:val="0"/>
          <w:marBottom w:val="0"/>
          <w:divBdr>
            <w:top w:val="none" w:sz="0" w:space="0" w:color="auto"/>
            <w:left w:val="none" w:sz="0" w:space="0" w:color="auto"/>
            <w:bottom w:val="none" w:sz="0" w:space="0" w:color="auto"/>
            <w:right w:val="none" w:sz="0" w:space="0" w:color="auto"/>
          </w:divBdr>
        </w:div>
        <w:div w:id="102917692">
          <w:marLeft w:val="0"/>
          <w:marRight w:val="0"/>
          <w:marTop w:val="0"/>
          <w:marBottom w:val="0"/>
          <w:divBdr>
            <w:top w:val="none" w:sz="0" w:space="0" w:color="auto"/>
            <w:left w:val="none" w:sz="0" w:space="0" w:color="auto"/>
            <w:bottom w:val="none" w:sz="0" w:space="0" w:color="auto"/>
            <w:right w:val="none" w:sz="0" w:space="0" w:color="auto"/>
          </w:divBdr>
        </w:div>
        <w:div w:id="236131399">
          <w:marLeft w:val="0"/>
          <w:marRight w:val="0"/>
          <w:marTop w:val="0"/>
          <w:marBottom w:val="0"/>
          <w:divBdr>
            <w:top w:val="none" w:sz="0" w:space="0" w:color="auto"/>
            <w:left w:val="none" w:sz="0" w:space="0" w:color="auto"/>
            <w:bottom w:val="none" w:sz="0" w:space="0" w:color="auto"/>
            <w:right w:val="none" w:sz="0" w:space="0" w:color="auto"/>
          </w:divBdr>
        </w:div>
        <w:div w:id="543566232">
          <w:marLeft w:val="0"/>
          <w:marRight w:val="0"/>
          <w:marTop w:val="0"/>
          <w:marBottom w:val="0"/>
          <w:divBdr>
            <w:top w:val="none" w:sz="0" w:space="0" w:color="auto"/>
            <w:left w:val="none" w:sz="0" w:space="0" w:color="auto"/>
            <w:bottom w:val="none" w:sz="0" w:space="0" w:color="auto"/>
            <w:right w:val="none" w:sz="0" w:space="0" w:color="auto"/>
          </w:divBdr>
        </w:div>
        <w:div w:id="821776058">
          <w:marLeft w:val="0"/>
          <w:marRight w:val="0"/>
          <w:marTop w:val="0"/>
          <w:marBottom w:val="0"/>
          <w:divBdr>
            <w:top w:val="none" w:sz="0" w:space="0" w:color="auto"/>
            <w:left w:val="none" w:sz="0" w:space="0" w:color="auto"/>
            <w:bottom w:val="none" w:sz="0" w:space="0" w:color="auto"/>
            <w:right w:val="none" w:sz="0" w:space="0" w:color="auto"/>
          </w:divBdr>
        </w:div>
        <w:div w:id="904141990">
          <w:marLeft w:val="0"/>
          <w:marRight w:val="0"/>
          <w:marTop w:val="0"/>
          <w:marBottom w:val="0"/>
          <w:divBdr>
            <w:top w:val="none" w:sz="0" w:space="0" w:color="auto"/>
            <w:left w:val="none" w:sz="0" w:space="0" w:color="auto"/>
            <w:bottom w:val="none" w:sz="0" w:space="0" w:color="auto"/>
            <w:right w:val="none" w:sz="0" w:space="0" w:color="auto"/>
          </w:divBdr>
        </w:div>
        <w:div w:id="1062213882">
          <w:marLeft w:val="0"/>
          <w:marRight w:val="0"/>
          <w:marTop w:val="0"/>
          <w:marBottom w:val="0"/>
          <w:divBdr>
            <w:top w:val="none" w:sz="0" w:space="0" w:color="auto"/>
            <w:left w:val="none" w:sz="0" w:space="0" w:color="auto"/>
            <w:bottom w:val="none" w:sz="0" w:space="0" w:color="auto"/>
            <w:right w:val="none" w:sz="0" w:space="0" w:color="auto"/>
          </w:divBdr>
        </w:div>
        <w:div w:id="1360163375">
          <w:marLeft w:val="0"/>
          <w:marRight w:val="0"/>
          <w:marTop w:val="0"/>
          <w:marBottom w:val="0"/>
          <w:divBdr>
            <w:top w:val="none" w:sz="0" w:space="0" w:color="auto"/>
            <w:left w:val="none" w:sz="0" w:space="0" w:color="auto"/>
            <w:bottom w:val="none" w:sz="0" w:space="0" w:color="auto"/>
            <w:right w:val="none" w:sz="0" w:space="0" w:color="auto"/>
          </w:divBdr>
        </w:div>
        <w:div w:id="1537041313">
          <w:marLeft w:val="0"/>
          <w:marRight w:val="0"/>
          <w:marTop w:val="0"/>
          <w:marBottom w:val="0"/>
          <w:divBdr>
            <w:top w:val="none" w:sz="0" w:space="0" w:color="auto"/>
            <w:left w:val="none" w:sz="0" w:space="0" w:color="auto"/>
            <w:bottom w:val="none" w:sz="0" w:space="0" w:color="auto"/>
            <w:right w:val="none" w:sz="0" w:space="0" w:color="auto"/>
          </w:divBdr>
        </w:div>
        <w:div w:id="1655330450">
          <w:marLeft w:val="0"/>
          <w:marRight w:val="0"/>
          <w:marTop w:val="0"/>
          <w:marBottom w:val="0"/>
          <w:divBdr>
            <w:top w:val="none" w:sz="0" w:space="0" w:color="auto"/>
            <w:left w:val="none" w:sz="0" w:space="0" w:color="auto"/>
            <w:bottom w:val="none" w:sz="0" w:space="0" w:color="auto"/>
            <w:right w:val="none" w:sz="0" w:space="0" w:color="auto"/>
          </w:divBdr>
        </w:div>
        <w:div w:id="1675497924">
          <w:marLeft w:val="0"/>
          <w:marRight w:val="0"/>
          <w:marTop w:val="0"/>
          <w:marBottom w:val="0"/>
          <w:divBdr>
            <w:top w:val="none" w:sz="0" w:space="0" w:color="auto"/>
            <w:left w:val="none" w:sz="0" w:space="0" w:color="auto"/>
            <w:bottom w:val="none" w:sz="0" w:space="0" w:color="auto"/>
            <w:right w:val="none" w:sz="0" w:space="0" w:color="auto"/>
          </w:divBdr>
        </w:div>
        <w:div w:id="1852257754">
          <w:marLeft w:val="0"/>
          <w:marRight w:val="0"/>
          <w:marTop w:val="0"/>
          <w:marBottom w:val="0"/>
          <w:divBdr>
            <w:top w:val="none" w:sz="0" w:space="0" w:color="auto"/>
            <w:left w:val="none" w:sz="0" w:space="0" w:color="auto"/>
            <w:bottom w:val="none" w:sz="0" w:space="0" w:color="auto"/>
            <w:right w:val="none" w:sz="0" w:space="0" w:color="auto"/>
          </w:divBdr>
        </w:div>
        <w:div w:id="1869679863">
          <w:marLeft w:val="0"/>
          <w:marRight w:val="0"/>
          <w:marTop w:val="0"/>
          <w:marBottom w:val="0"/>
          <w:divBdr>
            <w:top w:val="none" w:sz="0" w:space="0" w:color="auto"/>
            <w:left w:val="none" w:sz="0" w:space="0" w:color="auto"/>
            <w:bottom w:val="none" w:sz="0" w:space="0" w:color="auto"/>
            <w:right w:val="none" w:sz="0" w:space="0" w:color="auto"/>
          </w:divBdr>
        </w:div>
      </w:divsChild>
    </w:div>
    <w:div w:id="855074014">
      <w:bodyDiv w:val="1"/>
      <w:marLeft w:val="0"/>
      <w:marRight w:val="0"/>
      <w:marTop w:val="0"/>
      <w:marBottom w:val="0"/>
      <w:divBdr>
        <w:top w:val="none" w:sz="0" w:space="0" w:color="auto"/>
        <w:left w:val="none" w:sz="0" w:space="0" w:color="auto"/>
        <w:bottom w:val="none" w:sz="0" w:space="0" w:color="auto"/>
        <w:right w:val="none" w:sz="0" w:space="0" w:color="auto"/>
      </w:divBdr>
      <w:divsChild>
        <w:div w:id="929193018">
          <w:marLeft w:val="0"/>
          <w:marRight w:val="0"/>
          <w:marTop w:val="0"/>
          <w:marBottom w:val="0"/>
          <w:divBdr>
            <w:top w:val="none" w:sz="0" w:space="0" w:color="auto"/>
            <w:left w:val="none" w:sz="0" w:space="0" w:color="auto"/>
            <w:bottom w:val="none" w:sz="0" w:space="0" w:color="auto"/>
            <w:right w:val="none" w:sz="0" w:space="0" w:color="auto"/>
          </w:divBdr>
        </w:div>
        <w:div w:id="1314872287">
          <w:marLeft w:val="0"/>
          <w:marRight w:val="0"/>
          <w:marTop w:val="0"/>
          <w:marBottom w:val="0"/>
          <w:divBdr>
            <w:top w:val="none" w:sz="0" w:space="0" w:color="auto"/>
            <w:left w:val="none" w:sz="0" w:space="0" w:color="auto"/>
            <w:bottom w:val="none" w:sz="0" w:space="0" w:color="auto"/>
            <w:right w:val="none" w:sz="0" w:space="0" w:color="auto"/>
          </w:divBdr>
        </w:div>
        <w:div w:id="1380475385">
          <w:marLeft w:val="0"/>
          <w:marRight w:val="0"/>
          <w:marTop w:val="0"/>
          <w:marBottom w:val="0"/>
          <w:divBdr>
            <w:top w:val="none" w:sz="0" w:space="0" w:color="auto"/>
            <w:left w:val="none" w:sz="0" w:space="0" w:color="auto"/>
            <w:bottom w:val="none" w:sz="0" w:space="0" w:color="auto"/>
            <w:right w:val="none" w:sz="0" w:space="0" w:color="auto"/>
          </w:divBdr>
        </w:div>
      </w:divsChild>
    </w:div>
    <w:div w:id="973103932">
      <w:bodyDiv w:val="1"/>
      <w:marLeft w:val="0"/>
      <w:marRight w:val="0"/>
      <w:marTop w:val="0"/>
      <w:marBottom w:val="0"/>
      <w:divBdr>
        <w:top w:val="none" w:sz="0" w:space="0" w:color="auto"/>
        <w:left w:val="none" w:sz="0" w:space="0" w:color="auto"/>
        <w:bottom w:val="none" w:sz="0" w:space="0" w:color="auto"/>
        <w:right w:val="none" w:sz="0" w:space="0" w:color="auto"/>
      </w:divBdr>
      <w:divsChild>
        <w:div w:id="176315320">
          <w:marLeft w:val="0"/>
          <w:marRight w:val="0"/>
          <w:marTop w:val="0"/>
          <w:marBottom w:val="0"/>
          <w:divBdr>
            <w:top w:val="none" w:sz="0" w:space="0" w:color="auto"/>
            <w:left w:val="none" w:sz="0" w:space="0" w:color="auto"/>
            <w:bottom w:val="none" w:sz="0" w:space="0" w:color="auto"/>
            <w:right w:val="none" w:sz="0" w:space="0" w:color="auto"/>
          </w:divBdr>
        </w:div>
        <w:div w:id="1224753241">
          <w:marLeft w:val="0"/>
          <w:marRight w:val="0"/>
          <w:marTop w:val="0"/>
          <w:marBottom w:val="0"/>
          <w:divBdr>
            <w:top w:val="none" w:sz="0" w:space="0" w:color="auto"/>
            <w:left w:val="none" w:sz="0" w:space="0" w:color="auto"/>
            <w:bottom w:val="none" w:sz="0" w:space="0" w:color="auto"/>
            <w:right w:val="none" w:sz="0" w:space="0" w:color="auto"/>
          </w:divBdr>
        </w:div>
        <w:div w:id="1654262991">
          <w:marLeft w:val="0"/>
          <w:marRight w:val="0"/>
          <w:marTop w:val="0"/>
          <w:marBottom w:val="0"/>
          <w:divBdr>
            <w:top w:val="none" w:sz="0" w:space="0" w:color="auto"/>
            <w:left w:val="none" w:sz="0" w:space="0" w:color="auto"/>
            <w:bottom w:val="none" w:sz="0" w:space="0" w:color="auto"/>
            <w:right w:val="none" w:sz="0" w:space="0" w:color="auto"/>
          </w:divBdr>
        </w:div>
      </w:divsChild>
    </w:div>
    <w:div w:id="1365251303">
      <w:bodyDiv w:val="1"/>
      <w:marLeft w:val="0"/>
      <w:marRight w:val="0"/>
      <w:marTop w:val="0"/>
      <w:marBottom w:val="0"/>
      <w:divBdr>
        <w:top w:val="none" w:sz="0" w:space="0" w:color="auto"/>
        <w:left w:val="none" w:sz="0" w:space="0" w:color="auto"/>
        <w:bottom w:val="none" w:sz="0" w:space="0" w:color="auto"/>
        <w:right w:val="none" w:sz="0" w:space="0" w:color="auto"/>
      </w:divBdr>
      <w:divsChild>
        <w:div w:id="617414708">
          <w:marLeft w:val="0"/>
          <w:marRight w:val="0"/>
          <w:marTop w:val="0"/>
          <w:marBottom w:val="0"/>
          <w:divBdr>
            <w:top w:val="none" w:sz="0" w:space="0" w:color="auto"/>
            <w:left w:val="none" w:sz="0" w:space="0" w:color="auto"/>
            <w:bottom w:val="none" w:sz="0" w:space="0" w:color="auto"/>
            <w:right w:val="none" w:sz="0" w:space="0" w:color="auto"/>
          </w:divBdr>
        </w:div>
        <w:div w:id="653484414">
          <w:marLeft w:val="0"/>
          <w:marRight w:val="0"/>
          <w:marTop w:val="0"/>
          <w:marBottom w:val="0"/>
          <w:divBdr>
            <w:top w:val="none" w:sz="0" w:space="0" w:color="auto"/>
            <w:left w:val="none" w:sz="0" w:space="0" w:color="auto"/>
            <w:bottom w:val="none" w:sz="0" w:space="0" w:color="auto"/>
            <w:right w:val="none" w:sz="0" w:space="0" w:color="auto"/>
          </w:divBdr>
        </w:div>
        <w:div w:id="1070809767">
          <w:marLeft w:val="0"/>
          <w:marRight w:val="0"/>
          <w:marTop w:val="0"/>
          <w:marBottom w:val="0"/>
          <w:divBdr>
            <w:top w:val="none" w:sz="0" w:space="0" w:color="auto"/>
            <w:left w:val="none" w:sz="0" w:space="0" w:color="auto"/>
            <w:bottom w:val="none" w:sz="0" w:space="0" w:color="auto"/>
            <w:right w:val="none" w:sz="0" w:space="0" w:color="auto"/>
          </w:divBdr>
        </w:div>
      </w:divsChild>
    </w:div>
    <w:div w:id="1521897955">
      <w:bodyDiv w:val="1"/>
      <w:marLeft w:val="0"/>
      <w:marRight w:val="0"/>
      <w:marTop w:val="0"/>
      <w:marBottom w:val="0"/>
      <w:divBdr>
        <w:top w:val="none" w:sz="0" w:space="0" w:color="auto"/>
        <w:left w:val="none" w:sz="0" w:space="0" w:color="auto"/>
        <w:bottom w:val="none" w:sz="0" w:space="0" w:color="auto"/>
        <w:right w:val="none" w:sz="0" w:space="0" w:color="auto"/>
      </w:divBdr>
      <w:divsChild>
        <w:div w:id="403064662">
          <w:marLeft w:val="0"/>
          <w:marRight w:val="0"/>
          <w:marTop w:val="0"/>
          <w:marBottom w:val="0"/>
          <w:divBdr>
            <w:top w:val="none" w:sz="0" w:space="0" w:color="auto"/>
            <w:left w:val="none" w:sz="0" w:space="0" w:color="auto"/>
            <w:bottom w:val="none" w:sz="0" w:space="0" w:color="auto"/>
            <w:right w:val="none" w:sz="0" w:space="0" w:color="auto"/>
          </w:divBdr>
        </w:div>
        <w:div w:id="491336983">
          <w:marLeft w:val="0"/>
          <w:marRight w:val="0"/>
          <w:marTop w:val="0"/>
          <w:marBottom w:val="0"/>
          <w:divBdr>
            <w:top w:val="none" w:sz="0" w:space="0" w:color="auto"/>
            <w:left w:val="none" w:sz="0" w:space="0" w:color="auto"/>
            <w:bottom w:val="none" w:sz="0" w:space="0" w:color="auto"/>
            <w:right w:val="none" w:sz="0" w:space="0" w:color="auto"/>
          </w:divBdr>
        </w:div>
        <w:div w:id="763844215">
          <w:marLeft w:val="0"/>
          <w:marRight w:val="0"/>
          <w:marTop w:val="0"/>
          <w:marBottom w:val="0"/>
          <w:divBdr>
            <w:top w:val="none" w:sz="0" w:space="0" w:color="auto"/>
            <w:left w:val="none" w:sz="0" w:space="0" w:color="auto"/>
            <w:bottom w:val="none" w:sz="0" w:space="0" w:color="auto"/>
            <w:right w:val="none" w:sz="0" w:space="0" w:color="auto"/>
          </w:divBdr>
        </w:div>
      </w:divsChild>
    </w:div>
    <w:div w:id="1666008256">
      <w:bodyDiv w:val="1"/>
      <w:marLeft w:val="0"/>
      <w:marRight w:val="0"/>
      <w:marTop w:val="0"/>
      <w:marBottom w:val="0"/>
      <w:divBdr>
        <w:top w:val="none" w:sz="0" w:space="0" w:color="auto"/>
        <w:left w:val="none" w:sz="0" w:space="0" w:color="auto"/>
        <w:bottom w:val="none" w:sz="0" w:space="0" w:color="auto"/>
        <w:right w:val="none" w:sz="0" w:space="0" w:color="auto"/>
      </w:divBdr>
    </w:div>
    <w:div w:id="1730883800">
      <w:bodyDiv w:val="1"/>
      <w:marLeft w:val="0"/>
      <w:marRight w:val="0"/>
      <w:marTop w:val="0"/>
      <w:marBottom w:val="0"/>
      <w:divBdr>
        <w:top w:val="none" w:sz="0" w:space="0" w:color="auto"/>
        <w:left w:val="none" w:sz="0" w:space="0" w:color="auto"/>
        <w:bottom w:val="none" w:sz="0" w:space="0" w:color="auto"/>
        <w:right w:val="none" w:sz="0" w:space="0" w:color="auto"/>
      </w:divBdr>
      <w:divsChild>
        <w:div w:id="7100816">
          <w:marLeft w:val="0"/>
          <w:marRight w:val="0"/>
          <w:marTop w:val="0"/>
          <w:marBottom w:val="0"/>
          <w:divBdr>
            <w:top w:val="none" w:sz="0" w:space="0" w:color="auto"/>
            <w:left w:val="none" w:sz="0" w:space="0" w:color="auto"/>
            <w:bottom w:val="none" w:sz="0" w:space="0" w:color="auto"/>
            <w:right w:val="none" w:sz="0" w:space="0" w:color="auto"/>
          </w:divBdr>
        </w:div>
        <w:div w:id="26413281">
          <w:marLeft w:val="0"/>
          <w:marRight w:val="0"/>
          <w:marTop w:val="0"/>
          <w:marBottom w:val="0"/>
          <w:divBdr>
            <w:top w:val="none" w:sz="0" w:space="0" w:color="auto"/>
            <w:left w:val="none" w:sz="0" w:space="0" w:color="auto"/>
            <w:bottom w:val="none" w:sz="0" w:space="0" w:color="auto"/>
            <w:right w:val="none" w:sz="0" w:space="0" w:color="auto"/>
          </w:divBdr>
        </w:div>
        <w:div w:id="106319272">
          <w:marLeft w:val="0"/>
          <w:marRight w:val="0"/>
          <w:marTop w:val="0"/>
          <w:marBottom w:val="0"/>
          <w:divBdr>
            <w:top w:val="none" w:sz="0" w:space="0" w:color="auto"/>
            <w:left w:val="none" w:sz="0" w:space="0" w:color="auto"/>
            <w:bottom w:val="none" w:sz="0" w:space="0" w:color="auto"/>
            <w:right w:val="none" w:sz="0" w:space="0" w:color="auto"/>
          </w:divBdr>
        </w:div>
        <w:div w:id="465243183">
          <w:marLeft w:val="0"/>
          <w:marRight w:val="0"/>
          <w:marTop w:val="0"/>
          <w:marBottom w:val="0"/>
          <w:divBdr>
            <w:top w:val="none" w:sz="0" w:space="0" w:color="auto"/>
            <w:left w:val="none" w:sz="0" w:space="0" w:color="auto"/>
            <w:bottom w:val="none" w:sz="0" w:space="0" w:color="auto"/>
            <w:right w:val="none" w:sz="0" w:space="0" w:color="auto"/>
          </w:divBdr>
        </w:div>
        <w:div w:id="1215501864">
          <w:marLeft w:val="0"/>
          <w:marRight w:val="0"/>
          <w:marTop w:val="0"/>
          <w:marBottom w:val="0"/>
          <w:divBdr>
            <w:top w:val="none" w:sz="0" w:space="0" w:color="auto"/>
            <w:left w:val="none" w:sz="0" w:space="0" w:color="auto"/>
            <w:bottom w:val="none" w:sz="0" w:space="0" w:color="auto"/>
            <w:right w:val="none" w:sz="0" w:space="0" w:color="auto"/>
          </w:divBdr>
        </w:div>
        <w:div w:id="1895654332">
          <w:marLeft w:val="0"/>
          <w:marRight w:val="0"/>
          <w:marTop w:val="0"/>
          <w:marBottom w:val="0"/>
          <w:divBdr>
            <w:top w:val="none" w:sz="0" w:space="0" w:color="auto"/>
            <w:left w:val="none" w:sz="0" w:space="0" w:color="auto"/>
            <w:bottom w:val="none" w:sz="0" w:space="0" w:color="auto"/>
            <w:right w:val="none" w:sz="0" w:space="0" w:color="auto"/>
          </w:divBdr>
        </w:div>
        <w:div w:id="1999264634">
          <w:marLeft w:val="0"/>
          <w:marRight w:val="0"/>
          <w:marTop w:val="0"/>
          <w:marBottom w:val="0"/>
          <w:divBdr>
            <w:top w:val="none" w:sz="0" w:space="0" w:color="auto"/>
            <w:left w:val="none" w:sz="0" w:space="0" w:color="auto"/>
            <w:bottom w:val="none" w:sz="0" w:space="0" w:color="auto"/>
            <w:right w:val="none" w:sz="0" w:space="0" w:color="auto"/>
          </w:divBdr>
        </w:div>
      </w:divsChild>
    </w:div>
    <w:div w:id="1732849058">
      <w:bodyDiv w:val="1"/>
      <w:marLeft w:val="0"/>
      <w:marRight w:val="0"/>
      <w:marTop w:val="0"/>
      <w:marBottom w:val="0"/>
      <w:divBdr>
        <w:top w:val="none" w:sz="0" w:space="0" w:color="auto"/>
        <w:left w:val="none" w:sz="0" w:space="0" w:color="auto"/>
        <w:bottom w:val="none" w:sz="0" w:space="0" w:color="auto"/>
        <w:right w:val="none" w:sz="0" w:space="0" w:color="auto"/>
      </w:divBdr>
      <w:divsChild>
        <w:div w:id="462697414">
          <w:marLeft w:val="0"/>
          <w:marRight w:val="0"/>
          <w:marTop w:val="0"/>
          <w:marBottom w:val="0"/>
          <w:divBdr>
            <w:top w:val="none" w:sz="0" w:space="0" w:color="auto"/>
            <w:left w:val="none" w:sz="0" w:space="0" w:color="auto"/>
            <w:bottom w:val="none" w:sz="0" w:space="0" w:color="auto"/>
            <w:right w:val="none" w:sz="0" w:space="0" w:color="auto"/>
          </w:divBdr>
        </w:div>
        <w:div w:id="772281305">
          <w:marLeft w:val="0"/>
          <w:marRight w:val="0"/>
          <w:marTop w:val="0"/>
          <w:marBottom w:val="0"/>
          <w:divBdr>
            <w:top w:val="none" w:sz="0" w:space="0" w:color="auto"/>
            <w:left w:val="none" w:sz="0" w:space="0" w:color="auto"/>
            <w:bottom w:val="none" w:sz="0" w:space="0" w:color="auto"/>
            <w:right w:val="none" w:sz="0" w:space="0" w:color="auto"/>
          </w:divBdr>
        </w:div>
        <w:div w:id="1789083688">
          <w:marLeft w:val="0"/>
          <w:marRight w:val="0"/>
          <w:marTop w:val="0"/>
          <w:marBottom w:val="0"/>
          <w:divBdr>
            <w:top w:val="none" w:sz="0" w:space="0" w:color="auto"/>
            <w:left w:val="none" w:sz="0" w:space="0" w:color="auto"/>
            <w:bottom w:val="none" w:sz="0" w:space="0" w:color="auto"/>
            <w:right w:val="none" w:sz="0" w:space="0" w:color="auto"/>
          </w:divBdr>
        </w:div>
      </w:divsChild>
    </w:div>
    <w:div w:id="1861695226">
      <w:bodyDiv w:val="1"/>
      <w:marLeft w:val="0"/>
      <w:marRight w:val="0"/>
      <w:marTop w:val="0"/>
      <w:marBottom w:val="0"/>
      <w:divBdr>
        <w:top w:val="none" w:sz="0" w:space="0" w:color="auto"/>
        <w:left w:val="none" w:sz="0" w:space="0" w:color="auto"/>
        <w:bottom w:val="none" w:sz="0" w:space="0" w:color="auto"/>
        <w:right w:val="none" w:sz="0" w:space="0" w:color="auto"/>
      </w:divBdr>
      <w:divsChild>
        <w:div w:id="189075013">
          <w:marLeft w:val="0"/>
          <w:marRight w:val="0"/>
          <w:marTop w:val="0"/>
          <w:marBottom w:val="0"/>
          <w:divBdr>
            <w:top w:val="none" w:sz="0" w:space="0" w:color="auto"/>
            <w:left w:val="none" w:sz="0" w:space="0" w:color="auto"/>
            <w:bottom w:val="none" w:sz="0" w:space="0" w:color="auto"/>
            <w:right w:val="none" w:sz="0" w:space="0" w:color="auto"/>
          </w:divBdr>
        </w:div>
        <w:div w:id="475221321">
          <w:marLeft w:val="0"/>
          <w:marRight w:val="0"/>
          <w:marTop w:val="0"/>
          <w:marBottom w:val="0"/>
          <w:divBdr>
            <w:top w:val="none" w:sz="0" w:space="0" w:color="auto"/>
            <w:left w:val="none" w:sz="0" w:space="0" w:color="auto"/>
            <w:bottom w:val="none" w:sz="0" w:space="0" w:color="auto"/>
            <w:right w:val="none" w:sz="0" w:space="0" w:color="auto"/>
          </w:divBdr>
        </w:div>
        <w:div w:id="81055640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haredContentType xmlns="Microsoft.SharePoint.Taxonomy.ContentTypeSync" SourceId="15b29fe4-328b-459f-a24c-0e58c8462544" ContentTypeId="0x0101004C95B66AE4A77C4C81ED09CF3FF7937C" PreviousValue="false"/>
</file>

<file path=customXml/item2.xml><?xml version="1.0" encoding="utf-8"?>
<p:properties xmlns:p="http://schemas.microsoft.com/office/2006/metadata/properties" xmlns:xsi="http://www.w3.org/2001/XMLSchema-instance" xmlns:pc="http://schemas.microsoft.com/office/infopath/2007/PartnerControls">
  <documentManagement>
    <SharedWithUsers xmlns="d522f0b5-d5b3-40af-825c-c579ea3fe8c7">
      <UserInfo>
        <DisplayName>Jonathan Lee</DisplayName>
        <AccountId>153</AccountId>
        <AccountType/>
      </UserInfo>
      <UserInfo>
        <DisplayName>Hanh Pham</DisplayName>
        <AccountId>751</AccountId>
        <AccountType/>
      </UserInfo>
      <UserInfo>
        <DisplayName>Hwllen</DisplayName>
        <AccountId>2672</AccountId>
        <AccountType/>
      </UserInfo>
      <UserInfo>
        <DisplayName>Tim Shepich</DisplayName>
        <AccountId>2673</AccountId>
        <AccountType/>
      </UserInfo>
    </SharedWithUsers>
    <d4d9e979c780456b83471607293e8dc3 xmlns="d522f0b5-d5b3-40af-825c-c579ea3fe8c7">
      <Terms xmlns="http://schemas.microsoft.com/office/infopath/2007/PartnerControls">
        <TermInfo xmlns="http://schemas.microsoft.com/office/infopath/2007/PartnerControls">
          <TermName xmlns="http://schemas.microsoft.com/office/infopath/2007/PartnerControls">Active</TermName>
          <TermId xmlns="http://schemas.microsoft.com/office/infopath/2007/PartnerControls">2f7b22d9-d9e8-416e-a8cc-337c7fc3718e</TermId>
        </TermInfo>
      </Terms>
    </d4d9e979c780456b83471607293e8dc3>
    <Review_x0020_Date xmlns="097865f8-bca7-4f4d-8b69-bdbbd41374e7">2025-10-29T13:00:00+00:00</Review_x0020_Date>
    <TaxCatchAll xmlns="8837cbc0-f73e-48a5-92f4-1432fc8b9031">
      <Value>11</Value>
      <Value>10</Value>
      <Value>9</Value>
    </TaxCatchAll>
    <e77265ecb8624ae9a32d53829dd8242d xmlns="8837cbc0-f73e-48a5-92f4-1432fc8b9031">
      <Terms xmlns="http://schemas.microsoft.com/office/infopath/2007/PartnerControls">
        <TermInfo xmlns="http://schemas.microsoft.com/office/infopath/2007/PartnerControls">
          <TermName xmlns="http://schemas.microsoft.com/office/infopath/2007/PartnerControls">Australia</TermName>
          <TermId xmlns="http://schemas.microsoft.com/office/infopath/2007/PartnerControls">f0f426e1-d2d5-480a-94af-67d45b5ac78a</TermId>
        </TermInfo>
      </Terms>
    </e77265ecb8624ae9a32d53829dd8242d>
    <p8de599894794ef9a9cdbd76a3895194 xmlns="097865f8-bca7-4f4d-8b69-bdbbd41374e7">
      <Terms xmlns="http://schemas.microsoft.com/office/infopath/2007/PartnerControls">
        <TermInfo xmlns="http://schemas.microsoft.com/office/infopath/2007/PartnerControls">
          <TermName xmlns="http://schemas.microsoft.com/office/infopath/2007/PartnerControls">Home-Category</TermName>
          <TermId xmlns="http://schemas.microsoft.com/office/infopath/2007/PartnerControls">994618dd-c902-4cd4-9e94-6c2a19119826</TermId>
        </TermInfo>
      </Terms>
    </p8de599894794ef9a9cdbd76a3895194>
  </documentManagement>
</p:properties>
</file>

<file path=customXml/item3.xml><?xml version="1.0" encoding="utf-8"?>
<ct:contentTypeSchema xmlns:ct="http://schemas.microsoft.com/office/2006/metadata/contentType" xmlns:ma="http://schemas.microsoft.com/office/2006/metadata/properties/metaAttributes" ct:_="" ma:_="" ma:contentTypeName="Template Document" ma:contentTypeID="0x0101004C95B66AE4A77C4C81ED09CF3FF7937C0013DA60CAE2E56945AC4F935665FBDB63009A10E1060766CB4F96B8F98BD1CEDD75" ma:contentTypeVersion="14" ma:contentTypeDescription="" ma:contentTypeScope="" ma:versionID="2431a8845b0ff080e3e113b80095bcc3">
  <xsd:schema xmlns:xsd="http://www.w3.org/2001/XMLSchema" xmlns:xs="http://www.w3.org/2001/XMLSchema" xmlns:p="http://schemas.microsoft.com/office/2006/metadata/properties" xmlns:ns2="097865f8-bca7-4f4d-8b69-bdbbd41374e7" xmlns:ns3="8837cbc0-f73e-48a5-92f4-1432fc8b9031" xmlns:ns4="d522f0b5-d5b3-40af-825c-c579ea3fe8c7" targetNamespace="http://schemas.microsoft.com/office/2006/metadata/properties" ma:root="true" ma:fieldsID="77f4e00f5c4b21f0cdd55e12121ecd0d" ns2:_="" ns3:_="" ns4:_="">
    <xsd:import namespace="097865f8-bca7-4f4d-8b69-bdbbd41374e7"/>
    <xsd:import namespace="8837cbc0-f73e-48a5-92f4-1432fc8b9031"/>
    <xsd:import namespace="d522f0b5-d5b3-40af-825c-c579ea3fe8c7"/>
    <xsd:element name="properties">
      <xsd:complexType>
        <xsd:sequence>
          <xsd:element name="documentManagement">
            <xsd:complexType>
              <xsd:all>
                <xsd:element ref="ns2:p8de599894794ef9a9cdbd76a3895194" minOccurs="0"/>
                <xsd:element ref="ns3:TaxCatchAll" minOccurs="0"/>
                <xsd:element ref="ns3:TaxCatchAllLabel" minOccurs="0"/>
                <xsd:element ref="ns3:e77265ecb8624ae9a32d53829dd8242d" minOccurs="0"/>
                <xsd:element ref="ns4:d4d9e979c780456b83471607293e8dc3" minOccurs="0"/>
                <xsd:element ref="ns4:SharedWithUsers" minOccurs="0"/>
                <xsd:element ref="ns4:SharedWithDetails" minOccurs="0"/>
                <xsd:element ref="ns2:Review_x0020_Date" minOccurs="0"/>
                <xsd:element ref="ns2:MediaServiceMetadata" minOccurs="0"/>
                <xsd:element ref="ns2:MediaServiceFastMetadata"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7865f8-bca7-4f4d-8b69-bdbbd41374e7" elementFormDefault="qualified">
    <xsd:import namespace="http://schemas.microsoft.com/office/2006/documentManagement/types"/>
    <xsd:import namespace="http://schemas.microsoft.com/office/infopath/2007/PartnerControls"/>
    <xsd:element name="p8de599894794ef9a9cdbd76a3895194" ma:index="8" nillable="true" ma:taxonomy="true" ma:internalName="p8de599894794ef9a9cdbd76a3895194" ma:taxonomyFieldName="TemplateCategory" ma:displayName="Template Category" ma:default="" ma:fieldId="{98de5998-9479-4ef9-a9cd-bd76a3895194}" ma:taxonomyMulti="true" ma:sspId="15b29fe4-328b-459f-a24c-0e58c8462544" ma:termSetId="1cce2f6f-e132-4a20-a025-1d3c75d2286b" ma:anchorId="00000000-0000-0000-0000-000000000000" ma:open="false" ma:isKeyword="false">
      <xsd:complexType>
        <xsd:sequence>
          <xsd:element ref="pc:Terms" minOccurs="0" maxOccurs="1"/>
        </xsd:sequence>
      </xsd:complexType>
    </xsd:element>
    <xsd:element name="Review_x0020_Date" ma:index="18" nillable="true" ma:displayName="Review Date" ma:description="Date document is due for review." ma:format="DateOnly" ma:internalName="Review_x0020_Date">
      <xsd:simpleType>
        <xsd:restriction base="dms:DateTime"/>
      </xsd:simpleType>
    </xsd:element>
    <xsd:element name="MediaServiceMetadata" ma:index="19" nillable="true" ma:displayName="MediaServiceMetadata" ma:description="" ma:hidden="true" ma:internalName="MediaServiceMetadata" ma:readOnly="true">
      <xsd:simpleType>
        <xsd:restriction base="dms:Note"/>
      </xsd:simpleType>
    </xsd:element>
    <xsd:element name="MediaServiceFastMetadata" ma:index="20" nillable="true" ma:displayName="MediaServiceFastMetadata" ma:description="" ma:hidden="true" ma:internalName="MediaServiceFastMetadata" ma:readOnly="true">
      <xsd:simpleType>
        <xsd:restriction base="dms:Note"/>
      </xsd:simpleType>
    </xsd:element>
    <xsd:element name="MediaServiceEventHashCode" ma:index="21" nillable="true" ma:displayName="MediaServiceEventHashCode" ma:hidden="true" ma:internalName="MediaServiceEventHashCode"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bc0-f73e-48a5-92f4-1432fc8b9031" elementFormDefault="qualified">
    <xsd:import namespace="http://schemas.microsoft.com/office/2006/documentManagement/types"/>
    <xsd:import namespace="http://schemas.microsoft.com/office/infopath/2007/PartnerControls"/>
    <xsd:element name="TaxCatchAll" ma:index="9" nillable="true" ma:displayName="Taxonomy Catch All Column" ma:description="" ma:hidden="true" ma:list="{957d29b4-db5f-441f-804c-0614596d2742}" ma:internalName="TaxCatchAll" ma:showField="CatchAllData" ma:web="d522f0b5-d5b3-40af-825c-c579ea3fe8c7">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57d29b4-db5f-441f-804c-0614596d2742}" ma:internalName="TaxCatchAllLabel" ma:readOnly="true" ma:showField="CatchAllDataLabel" ma:web="d522f0b5-d5b3-40af-825c-c579ea3fe8c7">
      <xsd:complexType>
        <xsd:complexContent>
          <xsd:extension base="dms:MultiChoiceLookup">
            <xsd:sequence>
              <xsd:element name="Value" type="dms:Lookup" maxOccurs="unbounded" minOccurs="0" nillable="true"/>
            </xsd:sequence>
          </xsd:extension>
        </xsd:complexContent>
      </xsd:complexType>
    </xsd:element>
    <xsd:element name="e77265ecb8624ae9a32d53829dd8242d" ma:index="12" nillable="true" ma:taxonomy="true" ma:internalName="e77265ecb8624ae9a32d53829dd8242d" ma:taxonomyFieldName="Geographical_x0020_Location" ma:displayName="Geographical Location" ma:default="" ma:fieldId="{e77265ec-b862-4ae9-a32d-53829dd8242d}" ma:sspId="15b29fe4-328b-459f-a24c-0e58c8462544" ma:termSetId="f96d47bf-0e6f-457f-b3cc-eee17177c8bc" ma:anchorId="8934a832-bcde-468d-b84b-c5113325506a"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522f0b5-d5b3-40af-825c-c579ea3fe8c7" elementFormDefault="qualified">
    <xsd:import namespace="http://schemas.microsoft.com/office/2006/documentManagement/types"/>
    <xsd:import namespace="http://schemas.microsoft.com/office/infopath/2007/PartnerControls"/>
    <xsd:element name="d4d9e979c780456b83471607293e8dc3" ma:index="14" nillable="true" ma:taxonomy="true" ma:internalName="d4d9e979c780456b83471607293e8dc3" ma:taxonomyFieldName="Template_x0020_Status" ma:displayName="Template Status" ma:default="" ma:fieldId="{d4d9e979-c780-456b-8347-1607293e8dc3}" ma:sspId="15b29fe4-328b-459f-a24c-0e58c8462544" ma:termSetId="1cce2f6f-e132-4a20-a025-1d3c75d2286b" ma:anchorId="5d9719ac-1482-4245-8c74-4e15642c2125" ma:open="false" ma:isKeyword="false">
      <xsd:complexType>
        <xsd:sequence>
          <xsd:element ref="pc:Terms" minOccurs="0" maxOccurs="1"/>
        </xsd:sequence>
      </xsd:complexType>
    </xsd:element>
    <xsd:element name="SharedWithUsers" ma:index="16"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378985F-E129-4C5C-88E5-BBF2E0B51718}">
  <ds:schemaRefs>
    <ds:schemaRef ds:uri="Microsoft.SharePoint.Taxonomy.ContentTypeSync"/>
  </ds:schemaRefs>
</ds:datastoreItem>
</file>

<file path=customXml/itemProps2.xml><?xml version="1.0" encoding="utf-8"?>
<ds:datastoreItem xmlns:ds="http://schemas.openxmlformats.org/officeDocument/2006/customXml" ds:itemID="{667E9F4F-27A5-4E46-B50D-4D9A8B257013}">
  <ds:schemaRefs>
    <ds:schemaRef ds:uri="http://schemas.microsoft.com/office/2006/metadata/properties"/>
    <ds:schemaRef ds:uri="http://schemas.microsoft.com/office/infopath/2007/PartnerControls"/>
    <ds:schemaRef ds:uri="d522f0b5-d5b3-40af-825c-c579ea3fe8c7"/>
    <ds:schemaRef ds:uri="097865f8-bca7-4f4d-8b69-bdbbd41374e7"/>
    <ds:schemaRef ds:uri="8837cbc0-f73e-48a5-92f4-1432fc8b9031"/>
  </ds:schemaRefs>
</ds:datastoreItem>
</file>

<file path=customXml/itemProps3.xml><?xml version="1.0" encoding="utf-8"?>
<ds:datastoreItem xmlns:ds="http://schemas.openxmlformats.org/officeDocument/2006/customXml" ds:itemID="{9B86608B-80B0-441E-BDE7-A563CA69CC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7865f8-bca7-4f4d-8b69-bdbbd41374e7"/>
    <ds:schemaRef ds:uri="8837cbc0-f73e-48a5-92f4-1432fc8b9031"/>
    <ds:schemaRef ds:uri="d522f0b5-d5b3-40af-825c-c579ea3fe8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6F46E4-FAE4-4D12-9D26-430BCC7CEBF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4</Pages>
  <Words>1238</Words>
  <Characters>7057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Position Description Template</vt:lpstr>
    </vt:vector>
  </TitlesOfParts>
  <Company>BSL</Company>
  <LinksUpToDate>false</LinksUpToDate>
  <CharactersWithSpaces>8279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 Template</dc:title>
  <dc:subject/>
  <dc:creator>Ritu Banerjee</dc:creator>
  <cp:keywords/>
  <dc:description/>
  <cp:lastModifiedBy>Mercy Kanyi</cp:lastModifiedBy>
  <cp:revision>42</cp:revision>
  <dcterms:created xsi:type="dcterms:W3CDTF">2023-02-14T02:59:00Z</dcterms:created>
  <dcterms:modified xsi:type="dcterms:W3CDTF">2023-05-17T05:01:00Z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0x0101004C95B66AE4A77C4C81ED09CF3FF7937C0013DA60CAE2E56945AC4F935665FBDB63009A10E1060766CB4F96B8F98BD1CEDD75</vt:lpwstr>
  </property>
  <property fmtid="{D5CDD505-2E9C-101B-9397-08002B2CF9AE}" pid="3" name="TemplateCategory">
    <vt:lpwstr>11;#Home-Category|994618dd-c902-4cd4-9e94-6c2a19119826</vt:lpwstr>
  </property>
  <property fmtid="{D5CDD505-2E9C-101B-9397-08002B2CF9AE}" pid="4" name="Geographical Location">
    <vt:lpwstr>9;#Australia|f0f426e1-d2d5-480a-94af-67d45b5ac78a</vt:lpwstr>
  </property>
  <property fmtid="{D5CDD505-2E9C-101B-9397-08002B2CF9AE}" pid="5" name="Template Status">
    <vt:lpwstr>10;#Active|2f7b22d9-d9e8-416e-a8cc-337c7fc3718e</vt:lpwstr>
  </property>
  <property fmtid="{D5CDD505-2E9C-101B-9397-08002B2CF9AE}" pid="6" name="Order">
    <vt:r8>100</vt:r8>
  </property>
  <property fmtid="{D5CDD505-2E9C-101B-9397-08002B2CF9AE}" pid="7" name="MediaServiceImageTags">
    <vt:lpwstr/>
  </property>
  <property fmtid="{D5CDD505-2E9C-101B-9397-08002B2CF9AE}" pid="8" name="xd_Signature">
    <vt:bool>false</vt:bool>
  </property>
  <property fmtid="{D5CDD505-2E9C-101B-9397-08002B2CF9AE}" pid="9" name="xd_ProgID">
    <vt:lpwstr/>
  </property>
  <property fmtid="{D5CDD505-2E9C-101B-9397-08002B2CF9AE}" pid="10" name="TemplateUrl">
    <vt:lpwstr/>
  </property>
  <property fmtid="{D5CDD505-2E9C-101B-9397-08002B2CF9AE}" pid="11" name="ComplianceAssetId">
    <vt:lpwstr/>
  </property>
  <property fmtid="{D5CDD505-2E9C-101B-9397-08002B2CF9AE}" pid="12" name="Priority">
    <vt:lpwstr>Low</vt:lpwstr>
  </property>
  <property fmtid="{D5CDD505-2E9C-101B-9397-08002B2CF9AE}" pid="13" name="_ExtendedDescription">
    <vt:lpwstr/>
  </property>
  <property fmtid="{D5CDD505-2E9C-101B-9397-08002B2CF9AE}" pid="14" name="TriggerFlowInfo">
    <vt:lpwstr/>
  </property>
</Properties>
</file>