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95FE7">
      <w:pPr>
        <w:pStyle w:val="TasGovDepartmentName"/>
      </w:pPr>
      <w:r w:rsidRPr="007B65A4">
        <w:t>DEPARTMENT OF HEALTH</w:t>
      </w:r>
    </w:p>
    <w:p w14:paraId="6591C3A6" w14:textId="77777777" w:rsidR="00E95FE7" w:rsidRDefault="00E95FE7" w:rsidP="00E95FE7">
      <w:pPr>
        <w:pStyle w:val="Title"/>
        <w:spacing w:after="120"/>
      </w:pPr>
    </w:p>
    <w:p w14:paraId="4B9DF426" w14:textId="7AE2B048" w:rsidR="004B1E48" w:rsidRPr="004B1E48" w:rsidRDefault="00E91AB6" w:rsidP="00E95FE7">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E95FE7">
            <w:pPr>
              <w:spacing w:line="280" w:lineRule="atLeast"/>
              <w:rPr>
                <w:b/>
                <w:bCs/>
              </w:rPr>
            </w:pPr>
            <w:r w:rsidRPr="00405739">
              <w:rPr>
                <w:b/>
                <w:bCs/>
              </w:rPr>
              <w:t xml:space="preserve">Position Title: </w:t>
            </w:r>
          </w:p>
        </w:tc>
        <w:tc>
          <w:tcPr>
            <w:tcW w:w="7438" w:type="dxa"/>
          </w:tcPr>
          <w:p w14:paraId="707381D6" w14:textId="58CC2C4E" w:rsidR="0031127F" w:rsidRPr="007708FA" w:rsidRDefault="008738F0" w:rsidP="00E95FE7">
            <w:pPr>
              <w:spacing w:line="280" w:lineRule="atLeast"/>
              <w:rPr>
                <w:rFonts w:ascii="Gill Sans MT" w:hAnsi="Gill Sans MT" w:cs="Gill Sans"/>
              </w:rPr>
            </w:pPr>
            <w:r w:rsidRPr="008738F0">
              <w:rPr>
                <w:rFonts w:ascii="Gill Sans MT" w:hAnsi="Gill Sans MT" w:cs="Times New Roman"/>
                <w:bCs/>
                <w:iCs/>
                <w:szCs w:val="22"/>
              </w:rPr>
              <w:fldChar w:fldCharType="begin"/>
            </w:r>
            <w:r w:rsidRPr="008738F0">
              <w:rPr>
                <w:rFonts w:ascii="Gill Sans MT" w:hAnsi="Gill Sans MT" w:cs="Times New Roman"/>
                <w:bCs/>
                <w:iCs/>
                <w:szCs w:val="22"/>
              </w:rPr>
              <w:instrText xml:space="preserve"> DOCPROPERTY  PositionTitle  \* MERGEFORMAT </w:instrText>
            </w:r>
            <w:r w:rsidRPr="008738F0">
              <w:rPr>
                <w:rFonts w:ascii="Gill Sans MT" w:hAnsi="Gill Sans MT" w:cs="Times New Roman"/>
                <w:bCs/>
                <w:iCs/>
                <w:szCs w:val="22"/>
              </w:rPr>
              <w:fldChar w:fldCharType="separate"/>
            </w:r>
            <w:r w:rsidRPr="008738F0">
              <w:rPr>
                <w:rFonts w:ascii="Gill Sans MT" w:hAnsi="Gill Sans MT" w:cs="Times New Roman"/>
                <w:bCs/>
                <w:iCs/>
                <w:szCs w:val="22"/>
              </w:rPr>
              <w:t>Customer Service</w:t>
            </w:r>
            <w:r w:rsidRPr="008738F0">
              <w:rPr>
                <w:rFonts w:ascii="Gill Sans MT" w:hAnsi="Gill Sans MT" w:cs="Times New Roman"/>
                <w:bCs/>
                <w:szCs w:val="22"/>
              </w:rPr>
              <w:fldChar w:fldCharType="end"/>
            </w:r>
            <w:r w:rsidRPr="008738F0">
              <w:rPr>
                <w:rFonts w:ascii="Gill Sans MT" w:hAnsi="Gill Sans MT" w:cs="Times New Roman"/>
                <w:bCs/>
                <w:iCs/>
                <w:szCs w:val="22"/>
              </w:rPr>
              <w:t xml:space="preserve"> Officer</w:t>
            </w:r>
          </w:p>
        </w:tc>
      </w:tr>
      <w:tr w:rsidR="0031127F" w:rsidRPr="007708FA" w14:paraId="48FC4FE1" w14:textId="77777777" w:rsidTr="008B7413">
        <w:tc>
          <w:tcPr>
            <w:tcW w:w="2802" w:type="dxa"/>
          </w:tcPr>
          <w:p w14:paraId="78AAC6C3" w14:textId="7AA8C204" w:rsidR="0031127F" w:rsidRPr="00405739" w:rsidRDefault="0031127F" w:rsidP="00E95FE7">
            <w:pPr>
              <w:spacing w:line="280" w:lineRule="atLeast"/>
              <w:rPr>
                <w:b/>
                <w:bCs/>
              </w:rPr>
            </w:pPr>
            <w:r w:rsidRPr="00405739">
              <w:rPr>
                <w:b/>
                <w:bCs/>
              </w:rPr>
              <w:t>Position Number:</w:t>
            </w:r>
          </w:p>
        </w:tc>
        <w:tc>
          <w:tcPr>
            <w:tcW w:w="7438" w:type="dxa"/>
          </w:tcPr>
          <w:p w14:paraId="4A981F79" w14:textId="4CC26C9E" w:rsidR="0031127F" w:rsidRPr="007708FA" w:rsidRDefault="008738F0" w:rsidP="00E95FE7">
            <w:pPr>
              <w:spacing w:line="280" w:lineRule="atLeast"/>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E95FE7">
            <w:pPr>
              <w:spacing w:line="280" w:lineRule="atLeast"/>
              <w:rPr>
                <w:b/>
                <w:bCs/>
              </w:rPr>
            </w:pPr>
            <w:r w:rsidRPr="00405739">
              <w:rPr>
                <w:b/>
                <w:bCs/>
              </w:rPr>
              <w:t xml:space="preserve">Classification: </w:t>
            </w:r>
          </w:p>
        </w:tc>
        <w:tc>
          <w:tcPr>
            <w:tcW w:w="7438" w:type="dxa"/>
          </w:tcPr>
          <w:p w14:paraId="6B28C61D" w14:textId="5999410C" w:rsidR="0031127F" w:rsidRPr="007708FA" w:rsidRDefault="008738F0" w:rsidP="00E95FE7">
            <w:pPr>
              <w:spacing w:line="280" w:lineRule="atLeast"/>
              <w:rPr>
                <w:rFonts w:ascii="Gill Sans MT" w:hAnsi="Gill Sans MT" w:cs="Gill Sans"/>
              </w:rPr>
            </w:pPr>
            <w:r>
              <w:rPr>
                <w:rStyle w:val="InformationBlockChar"/>
                <w:rFonts w:eastAsiaTheme="minorHAnsi"/>
                <w:b w:val="0"/>
                <w:bCs/>
              </w:rPr>
              <w:t>General Stream Band 2</w:t>
            </w:r>
          </w:p>
        </w:tc>
      </w:tr>
      <w:tr w:rsidR="0031127F" w:rsidRPr="007708FA" w14:paraId="0DF20D89" w14:textId="77777777" w:rsidTr="008B7413">
        <w:tc>
          <w:tcPr>
            <w:tcW w:w="2802" w:type="dxa"/>
          </w:tcPr>
          <w:p w14:paraId="7A47775F" w14:textId="4B3B93F6" w:rsidR="0031127F" w:rsidRPr="00405739" w:rsidRDefault="0031127F" w:rsidP="00E95FE7">
            <w:pPr>
              <w:spacing w:line="280" w:lineRule="atLeast"/>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1BBD31C9" w:rsidR="0031127F" w:rsidRPr="007708FA" w:rsidRDefault="008738F0" w:rsidP="00E95FE7">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E95FE7">
            <w:pPr>
              <w:spacing w:line="280" w:lineRule="atLeast"/>
              <w:rPr>
                <w:b/>
                <w:bCs/>
              </w:rPr>
            </w:pPr>
            <w:r w:rsidRPr="00C56BF6">
              <w:rPr>
                <w:b/>
                <w:bCs/>
              </w:rPr>
              <w:t>Group/Section:</w:t>
            </w:r>
          </w:p>
        </w:tc>
        <w:tc>
          <w:tcPr>
            <w:tcW w:w="7438" w:type="dxa"/>
          </w:tcPr>
          <w:p w14:paraId="41DFE068" w14:textId="5BCEE8B7" w:rsidR="008738F0" w:rsidRPr="00185D9E" w:rsidRDefault="008738F0" w:rsidP="00E95FE7">
            <w:pPr>
              <w:spacing w:line="280" w:lineRule="atLeast"/>
              <w:rPr>
                <w:rFonts w:ascii="Gill Sans MT" w:hAnsi="Gill Sans MT" w:cs="Times New Roman"/>
                <w:bCs/>
                <w:szCs w:val="22"/>
              </w:rPr>
            </w:pPr>
            <w:r w:rsidRPr="008738F0">
              <w:rPr>
                <w:rFonts w:ascii="Gill Sans MT" w:hAnsi="Gill Sans MT" w:cs="Times New Roman"/>
                <w:bCs/>
                <w:szCs w:val="22"/>
              </w:rPr>
              <w:t xml:space="preserve">Community Mental Health and Wellbeing </w:t>
            </w:r>
            <w:r w:rsidR="00185D9E">
              <w:rPr>
                <w:rFonts w:ascii="Gill Sans MT" w:hAnsi="Gill Sans MT" w:cs="Times New Roman"/>
                <w:bCs/>
                <w:szCs w:val="22"/>
              </w:rPr>
              <w:t>–</w:t>
            </w:r>
            <w:r w:rsidR="00636916">
              <w:rPr>
                <w:rFonts w:ascii="Gill Sans MT" w:hAnsi="Gill Sans MT" w:cs="Times New Roman"/>
                <w:bCs/>
                <w:szCs w:val="22"/>
              </w:rPr>
              <w:t xml:space="preserve"> Oral Health </w:t>
            </w:r>
            <w:r w:rsidRPr="008738F0">
              <w:rPr>
                <w:rFonts w:ascii="Gill Sans MT" w:hAnsi="Gill Sans MT" w:cs="Times New Roman"/>
                <w:bCs/>
                <w:szCs w:val="22"/>
              </w:rPr>
              <w:t>Services</w:t>
            </w:r>
            <w:r w:rsidR="00636916">
              <w:rPr>
                <w:rFonts w:ascii="Gill Sans MT" w:hAnsi="Gill Sans MT" w:cs="Times New Roman"/>
                <w:bCs/>
                <w:szCs w:val="22"/>
              </w:rPr>
              <w:t xml:space="preserve"> Tasmania</w:t>
            </w:r>
          </w:p>
        </w:tc>
      </w:tr>
      <w:tr w:rsidR="0031127F" w:rsidRPr="007708FA" w14:paraId="5C7E70BA" w14:textId="77777777" w:rsidTr="0008311D">
        <w:tc>
          <w:tcPr>
            <w:tcW w:w="2802" w:type="dxa"/>
          </w:tcPr>
          <w:p w14:paraId="4FD1A4A5" w14:textId="79025C87" w:rsidR="0031127F" w:rsidRPr="00405739" w:rsidRDefault="0031127F" w:rsidP="00E95FE7">
            <w:pPr>
              <w:spacing w:line="280" w:lineRule="atLeast"/>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shd w:val="clear" w:color="auto" w:fill="auto"/>
              </w:tcPr>
              <w:p w14:paraId="38A63CFC" w14:textId="04911B10" w:rsidR="0031127F" w:rsidRPr="007B65A4" w:rsidRDefault="008738F0" w:rsidP="00E95FE7">
                <w:pPr>
                  <w:spacing w:line="280" w:lineRule="atLeast"/>
                </w:pPr>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E95FE7">
            <w:pPr>
              <w:spacing w:line="280" w:lineRule="atLeast"/>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0ACDBD8C" w:rsidR="0031127F" w:rsidRPr="007B65A4" w:rsidRDefault="008738F0" w:rsidP="00E95FE7">
                <w:pPr>
                  <w:spacing w:line="280" w:lineRule="atLeast"/>
                </w:pPr>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E95FE7">
            <w:pPr>
              <w:spacing w:line="280" w:lineRule="atLeast"/>
              <w:rPr>
                <w:b/>
                <w:bCs/>
              </w:rPr>
            </w:pPr>
            <w:r w:rsidRPr="00C56BF6">
              <w:rPr>
                <w:b/>
                <w:bCs/>
              </w:rPr>
              <w:t xml:space="preserve">Reports to: </w:t>
            </w:r>
          </w:p>
        </w:tc>
        <w:tc>
          <w:tcPr>
            <w:tcW w:w="7438" w:type="dxa"/>
          </w:tcPr>
          <w:p w14:paraId="3D7E4061" w14:textId="5B687F8C" w:rsidR="0031127F" w:rsidRPr="007708FA" w:rsidRDefault="002F4372" w:rsidP="00E95FE7">
            <w:pPr>
              <w:spacing w:line="280" w:lineRule="atLeast"/>
              <w:rPr>
                <w:rFonts w:ascii="Gill Sans MT" w:hAnsi="Gill Sans MT" w:cs="Gill Sans"/>
              </w:rPr>
            </w:pPr>
            <w:r w:rsidRPr="002F4372">
              <w:rPr>
                <w:rStyle w:val="InformationBlockChar"/>
                <w:rFonts w:eastAsiaTheme="minorHAnsi"/>
                <w:b w:val="0"/>
                <w:bCs/>
              </w:rPr>
              <w:t>Area Manager</w:t>
            </w:r>
          </w:p>
        </w:tc>
      </w:tr>
      <w:tr w:rsidR="0031127F" w:rsidRPr="007708FA" w14:paraId="67551C13" w14:textId="77777777" w:rsidTr="008B7413">
        <w:tc>
          <w:tcPr>
            <w:tcW w:w="2802" w:type="dxa"/>
          </w:tcPr>
          <w:p w14:paraId="0E494445" w14:textId="443C6EC9" w:rsidR="0031127F" w:rsidRPr="00405739" w:rsidRDefault="0031127F" w:rsidP="00E95FE7">
            <w:pPr>
              <w:spacing w:line="280" w:lineRule="atLeast"/>
              <w:rPr>
                <w:b/>
                <w:bCs/>
              </w:rPr>
            </w:pPr>
            <w:r w:rsidRPr="00C56BF6">
              <w:rPr>
                <w:b/>
                <w:bCs/>
              </w:rPr>
              <w:t>Effective Date:</w:t>
            </w:r>
          </w:p>
        </w:tc>
        <w:tc>
          <w:tcPr>
            <w:tcW w:w="7438" w:type="dxa"/>
          </w:tcPr>
          <w:p w14:paraId="2BCCB554" w14:textId="325C73DE" w:rsidR="0031127F" w:rsidRDefault="002F4372" w:rsidP="00E95FE7">
            <w:pPr>
              <w:spacing w:line="280" w:lineRule="atLeast"/>
              <w:rPr>
                <w:rFonts w:ascii="Gill Sans MT" w:hAnsi="Gill Sans MT" w:cs="Gill Sans"/>
              </w:rPr>
            </w:pPr>
            <w:r>
              <w:rPr>
                <w:rStyle w:val="InformationBlockChar"/>
                <w:rFonts w:eastAsiaTheme="minorHAnsi"/>
                <w:b w:val="0"/>
                <w:bCs/>
              </w:rPr>
              <w:t>June 2024</w:t>
            </w:r>
          </w:p>
        </w:tc>
      </w:tr>
      <w:tr w:rsidR="0031127F" w:rsidRPr="007708FA" w14:paraId="75995D8A" w14:textId="77777777" w:rsidTr="008B7413">
        <w:tc>
          <w:tcPr>
            <w:tcW w:w="2802" w:type="dxa"/>
          </w:tcPr>
          <w:p w14:paraId="3089A42E" w14:textId="3D1E0F9D" w:rsidR="0031127F" w:rsidRPr="00405739" w:rsidRDefault="0031127F" w:rsidP="00E95FE7">
            <w:pPr>
              <w:spacing w:line="280" w:lineRule="atLeast"/>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Content>
            <w:tc>
              <w:tcPr>
                <w:tcW w:w="7438" w:type="dxa"/>
              </w:tcPr>
              <w:p w14:paraId="2B6C522D" w14:textId="05438022" w:rsidR="0031127F" w:rsidRDefault="008738F0" w:rsidP="00E95FE7">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E95FE7">
            <w:pPr>
              <w:spacing w:line="280" w:lineRule="atLeast"/>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0BFFD8CB" w:rsidR="0031127F" w:rsidRDefault="008738F0" w:rsidP="00E95FE7">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42E3C695" w14:textId="77777777" w:rsidTr="008B7413">
        <w:tc>
          <w:tcPr>
            <w:tcW w:w="2802" w:type="dxa"/>
          </w:tcPr>
          <w:p w14:paraId="55B8D82C" w14:textId="2DB027BB" w:rsidR="008B7413" w:rsidRPr="00405739" w:rsidRDefault="008B7413" w:rsidP="00E95FE7">
            <w:pPr>
              <w:spacing w:line="280" w:lineRule="atLeast"/>
              <w:rPr>
                <w:b/>
                <w:bCs/>
              </w:rPr>
            </w:pPr>
            <w:r>
              <w:rPr>
                <w:b/>
                <w:bCs/>
              </w:rPr>
              <w:t>Desirable Requirements</w:t>
            </w:r>
            <w:r w:rsidR="009B0BB2">
              <w:rPr>
                <w:b/>
                <w:bCs/>
              </w:rPr>
              <w:t>:</w:t>
            </w:r>
          </w:p>
        </w:tc>
        <w:tc>
          <w:tcPr>
            <w:tcW w:w="7438" w:type="dxa"/>
          </w:tcPr>
          <w:p w14:paraId="2F49F25E" w14:textId="35D48F54" w:rsidR="00DD0A63" w:rsidRPr="008738F0" w:rsidRDefault="008738F0" w:rsidP="00E95FE7">
            <w:pPr>
              <w:spacing w:line="280" w:lineRule="atLeast"/>
              <w:rPr>
                <w:rFonts w:ascii="Gill Sans MT" w:hAnsi="Gill Sans MT" w:cs="Times New Roman"/>
                <w:bCs/>
                <w:szCs w:val="22"/>
              </w:rPr>
            </w:pPr>
            <w:r w:rsidRPr="008738F0">
              <w:rPr>
                <w:rFonts w:ascii="Gill Sans MT" w:hAnsi="Gill Sans MT" w:cs="Times New Roman"/>
                <w:bCs/>
                <w:szCs w:val="22"/>
              </w:rPr>
              <w:t>Previous experience working in a clinical dental environment</w:t>
            </w:r>
            <w:r w:rsidR="002F4372">
              <w:rPr>
                <w:rFonts w:ascii="Gill Sans MT" w:hAnsi="Gill Sans MT" w:cs="Times New Roman"/>
                <w:bCs/>
                <w:szCs w:val="22"/>
              </w:rPr>
              <w:t>.</w:t>
            </w:r>
          </w:p>
        </w:tc>
      </w:tr>
    </w:tbl>
    <w:p w14:paraId="302CF4E1" w14:textId="77777777" w:rsidR="00E95FE7" w:rsidRDefault="00E95FE7" w:rsidP="00E95FE7">
      <w:pPr>
        <w:pStyle w:val="Caption"/>
        <w:rPr>
          <w:sz w:val="20"/>
          <w:szCs w:val="20"/>
        </w:rPr>
      </w:pPr>
    </w:p>
    <w:p w14:paraId="72797227" w14:textId="77777777" w:rsidR="00E95FE7" w:rsidRDefault="00E95FE7" w:rsidP="00E95FE7">
      <w:pPr>
        <w:pStyle w:val="Caption"/>
        <w:rPr>
          <w:sz w:val="20"/>
          <w:szCs w:val="20"/>
        </w:rPr>
      </w:pPr>
    </w:p>
    <w:p w14:paraId="53D5FBB6" w14:textId="77777777" w:rsidR="00E95FE7" w:rsidRDefault="00E95FE7" w:rsidP="00E95FE7">
      <w:pPr>
        <w:pStyle w:val="Caption"/>
        <w:rPr>
          <w:sz w:val="20"/>
          <w:szCs w:val="20"/>
        </w:rPr>
      </w:pPr>
    </w:p>
    <w:p w14:paraId="00E370D8" w14:textId="77777777" w:rsidR="00E95FE7" w:rsidRDefault="00E95FE7" w:rsidP="00E95FE7">
      <w:pPr>
        <w:pStyle w:val="Caption"/>
        <w:rPr>
          <w:sz w:val="20"/>
          <w:szCs w:val="20"/>
        </w:rPr>
      </w:pPr>
    </w:p>
    <w:p w14:paraId="5470B415" w14:textId="77777777" w:rsidR="00E95FE7" w:rsidRDefault="00E95FE7" w:rsidP="00E95FE7">
      <w:pPr>
        <w:pStyle w:val="Caption"/>
        <w:rPr>
          <w:sz w:val="20"/>
          <w:szCs w:val="20"/>
        </w:rPr>
      </w:pPr>
    </w:p>
    <w:p w14:paraId="1DCC2CEC" w14:textId="77777777" w:rsidR="00E95FE7" w:rsidRDefault="00E95FE7" w:rsidP="00E95FE7">
      <w:pPr>
        <w:pStyle w:val="Caption"/>
        <w:rPr>
          <w:sz w:val="20"/>
          <w:szCs w:val="20"/>
        </w:rPr>
      </w:pPr>
    </w:p>
    <w:p w14:paraId="189E8276" w14:textId="77777777" w:rsidR="00E95FE7" w:rsidRDefault="00E95FE7" w:rsidP="00E95FE7">
      <w:pPr>
        <w:pStyle w:val="Caption"/>
        <w:rPr>
          <w:sz w:val="20"/>
          <w:szCs w:val="20"/>
        </w:rPr>
      </w:pPr>
    </w:p>
    <w:p w14:paraId="514B8010" w14:textId="77777777" w:rsidR="00E95FE7" w:rsidRDefault="00E95FE7" w:rsidP="00E95FE7">
      <w:pPr>
        <w:pStyle w:val="Caption"/>
        <w:rPr>
          <w:sz w:val="20"/>
          <w:szCs w:val="20"/>
        </w:rPr>
      </w:pPr>
    </w:p>
    <w:p w14:paraId="735094DF" w14:textId="13FFA437" w:rsidR="008B7413" w:rsidRDefault="00E91AB6" w:rsidP="00E95FE7">
      <w:pPr>
        <w:pStyle w:val="Caption"/>
        <w:rPr>
          <w:sz w:val="20"/>
          <w:szCs w:val="20"/>
        </w:rPr>
      </w:pPr>
      <w:r w:rsidRPr="00A255D9">
        <w:rPr>
          <w:sz w:val="20"/>
          <w:szCs w:val="20"/>
        </w:rPr>
        <w:t xml:space="preserve">NB. The above details in relation to Location, Position </w:t>
      </w:r>
      <w:r w:rsidR="00FD3D54" w:rsidRPr="00A255D9">
        <w:rPr>
          <w:sz w:val="20"/>
          <w:szCs w:val="20"/>
        </w:rPr>
        <w:t>Type</w:t>
      </w:r>
      <w:r w:rsidRPr="00A255D9">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6DE90D2" w14:textId="77777777" w:rsidR="002F4372" w:rsidRDefault="002F4372" w:rsidP="00E95FE7"/>
    <w:p w14:paraId="50B4E229" w14:textId="77777777" w:rsidR="002F4372" w:rsidRDefault="002F4372" w:rsidP="00E95FE7">
      <w:pPr>
        <w:pStyle w:val="Heading3"/>
      </w:pPr>
      <w:r w:rsidRPr="00405739">
        <w:lastRenderedPageBreak/>
        <w:t xml:space="preserve">Primary Purpose: </w:t>
      </w:r>
    </w:p>
    <w:p w14:paraId="46550CF8" w14:textId="465B1538" w:rsidR="002F4372" w:rsidRDefault="002F4372" w:rsidP="00E95FE7">
      <w:pPr>
        <w:pStyle w:val="BulletedListLevel1"/>
        <w:numPr>
          <w:ilvl w:val="0"/>
          <w:numId w:val="0"/>
        </w:numPr>
        <w:spacing w:after="140"/>
        <w:jc w:val="left"/>
        <w:rPr>
          <w:rFonts w:eastAsia="Gill Sans MT" w:cs="Gill Sans MT"/>
        </w:rPr>
      </w:pPr>
      <w:r>
        <w:t xml:space="preserve">Provide an efficient and effective reception service to all </w:t>
      </w:r>
      <w:r w:rsidRPr="00DB5340">
        <w:t xml:space="preserve">Oral Health Service Tasmania (OHST) </w:t>
      </w:r>
      <w:r>
        <w:t>clients and centre-based staff</w:t>
      </w:r>
      <w:r>
        <w:rPr>
          <w:spacing w:val="37"/>
        </w:rPr>
        <w:t xml:space="preserve"> </w:t>
      </w:r>
      <w:r>
        <w:t>as</w:t>
      </w:r>
      <w:r>
        <w:rPr>
          <w:w w:val="99"/>
        </w:rPr>
        <w:t xml:space="preserve"> </w:t>
      </w:r>
      <w:r>
        <w:t>well</w:t>
      </w:r>
      <w:r>
        <w:rPr>
          <w:spacing w:val="34"/>
        </w:rPr>
        <w:t xml:space="preserve"> </w:t>
      </w:r>
      <w:r>
        <w:t>as</w:t>
      </w:r>
      <w:r>
        <w:rPr>
          <w:spacing w:val="34"/>
        </w:rPr>
        <w:t xml:space="preserve"> </w:t>
      </w:r>
      <w:r>
        <w:t>administrative</w:t>
      </w:r>
      <w:r>
        <w:rPr>
          <w:spacing w:val="34"/>
        </w:rPr>
        <w:t xml:space="preserve"> </w:t>
      </w:r>
      <w:r>
        <w:t>and</w:t>
      </w:r>
      <w:r>
        <w:rPr>
          <w:spacing w:val="34"/>
        </w:rPr>
        <w:t xml:space="preserve"> </w:t>
      </w:r>
      <w:r>
        <w:t>clerical</w:t>
      </w:r>
      <w:r>
        <w:rPr>
          <w:spacing w:val="35"/>
        </w:rPr>
        <w:t xml:space="preserve"> </w:t>
      </w:r>
      <w:r>
        <w:t>support</w:t>
      </w:r>
      <w:r>
        <w:rPr>
          <w:spacing w:val="34"/>
        </w:rPr>
        <w:t xml:space="preserve"> </w:t>
      </w:r>
      <w:r>
        <w:t>to</w:t>
      </w:r>
      <w:r>
        <w:rPr>
          <w:spacing w:val="37"/>
        </w:rPr>
        <w:t xml:space="preserve"> </w:t>
      </w:r>
      <w:r>
        <w:t>OHST staff and external service</w:t>
      </w:r>
      <w:r>
        <w:rPr>
          <w:spacing w:val="-3"/>
        </w:rPr>
        <w:t xml:space="preserve"> </w:t>
      </w:r>
      <w:r>
        <w:t>providers.</w:t>
      </w:r>
    </w:p>
    <w:p w14:paraId="47DF6A46" w14:textId="6B9BC8D1" w:rsidR="002F4372" w:rsidRPr="00746FCC" w:rsidRDefault="002F4372" w:rsidP="00E95FE7">
      <w:pPr>
        <w:pStyle w:val="BulletedListLevel1"/>
        <w:numPr>
          <w:ilvl w:val="0"/>
          <w:numId w:val="0"/>
        </w:numPr>
        <w:spacing w:after="140"/>
        <w:jc w:val="left"/>
        <w:rPr>
          <w:rFonts w:eastAsia="Gill Sans MT" w:cs="Gill Sans MT"/>
        </w:rPr>
      </w:pPr>
      <w:r>
        <w:t>Liaise</w:t>
      </w:r>
      <w:r>
        <w:rPr>
          <w:spacing w:val="25"/>
        </w:rPr>
        <w:t xml:space="preserve"> </w:t>
      </w:r>
      <w:r>
        <w:t>and</w:t>
      </w:r>
      <w:r>
        <w:rPr>
          <w:spacing w:val="26"/>
        </w:rPr>
        <w:t xml:space="preserve"> </w:t>
      </w:r>
      <w:r>
        <w:t>assist</w:t>
      </w:r>
      <w:r>
        <w:rPr>
          <w:spacing w:val="24"/>
        </w:rPr>
        <w:t xml:space="preserve"> </w:t>
      </w:r>
      <w:r>
        <w:t>in</w:t>
      </w:r>
      <w:r>
        <w:rPr>
          <w:spacing w:val="28"/>
        </w:rPr>
        <w:t xml:space="preserve"> </w:t>
      </w:r>
      <w:r>
        <w:t>the</w:t>
      </w:r>
      <w:r>
        <w:rPr>
          <w:spacing w:val="25"/>
        </w:rPr>
        <w:t xml:space="preserve"> </w:t>
      </w:r>
      <w:r>
        <w:t>coordination</w:t>
      </w:r>
      <w:r>
        <w:rPr>
          <w:spacing w:val="25"/>
        </w:rPr>
        <w:t xml:space="preserve"> </w:t>
      </w:r>
      <w:r>
        <w:t>of</w:t>
      </w:r>
      <w:r>
        <w:rPr>
          <w:spacing w:val="28"/>
        </w:rPr>
        <w:t xml:space="preserve"> </w:t>
      </w:r>
      <w:r>
        <w:t>the</w:t>
      </w:r>
      <w:r>
        <w:rPr>
          <w:spacing w:val="25"/>
        </w:rPr>
        <w:t xml:space="preserve"> </w:t>
      </w:r>
      <w:r>
        <w:t>day to day</w:t>
      </w:r>
      <w:r>
        <w:rPr>
          <w:spacing w:val="26"/>
        </w:rPr>
        <w:t xml:space="preserve"> </w:t>
      </w:r>
      <w:r>
        <w:t>functions</w:t>
      </w:r>
      <w:r>
        <w:rPr>
          <w:spacing w:val="24"/>
        </w:rPr>
        <w:t xml:space="preserve"> </w:t>
      </w:r>
      <w:r>
        <w:t>of</w:t>
      </w:r>
      <w:r>
        <w:rPr>
          <w:spacing w:val="25"/>
        </w:rPr>
        <w:t xml:space="preserve"> </w:t>
      </w:r>
      <w:r>
        <w:t>the</w:t>
      </w:r>
      <w:r>
        <w:rPr>
          <w:spacing w:val="27"/>
        </w:rPr>
        <w:t xml:space="preserve"> </w:t>
      </w:r>
      <w:r>
        <w:t>Dental</w:t>
      </w:r>
      <w:r>
        <w:rPr>
          <w:spacing w:val="26"/>
        </w:rPr>
        <w:t xml:space="preserve"> </w:t>
      </w:r>
      <w:r>
        <w:t>Centre and community clinics. Provide a clerical support service in relation to the</w:t>
      </w:r>
      <w:r>
        <w:rPr>
          <w:spacing w:val="-11"/>
        </w:rPr>
        <w:t xml:space="preserve"> </w:t>
      </w:r>
      <w:r>
        <w:t>administrative functions associated with primary patient</w:t>
      </w:r>
      <w:r>
        <w:rPr>
          <w:spacing w:val="-5"/>
        </w:rPr>
        <w:t xml:space="preserve"> </w:t>
      </w:r>
      <w:r>
        <w:t>care</w:t>
      </w:r>
      <w:r>
        <w:rPr>
          <w:rFonts w:eastAsia="Gill Sans MT" w:cs="Gill Sans MT"/>
        </w:rPr>
        <w:t>.</w:t>
      </w:r>
    </w:p>
    <w:p w14:paraId="60FCD3A6" w14:textId="77777777" w:rsidR="002F4372" w:rsidRPr="00405739" w:rsidRDefault="002F4372" w:rsidP="00E95FE7">
      <w:pPr>
        <w:pStyle w:val="Heading3"/>
      </w:pPr>
      <w:r w:rsidRPr="00405739">
        <w:t>Duties:</w:t>
      </w:r>
    </w:p>
    <w:p w14:paraId="5E506770" w14:textId="77777777" w:rsidR="002F4372" w:rsidRPr="00DB5340" w:rsidRDefault="002F4372" w:rsidP="00E95FE7">
      <w:pPr>
        <w:pStyle w:val="ListNumbered"/>
      </w:pPr>
      <w:bookmarkStart w:id="0" w:name="_Hlk66960915"/>
      <w:r w:rsidRPr="00DB5340">
        <w:t>Provide prompt, welcoming, and accurate information to the public, clients, and stakeholders regarding eligibility criteria, appointment scheduling, and services delivered by OHST to a high standard of customer service.</w:t>
      </w:r>
    </w:p>
    <w:p w14:paraId="4D9D0F40" w14:textId="77777777" w:rsidR="002F4372" w:rsidRPr="00DB5340" w:rsidRDefault="002F4372" w:rsidP="00E95FE7">
      <w:pPr>
        <w:pStyle w:val="ListNumbered"/>
        <w:rPr>
          <w:rFonts w:eastAsia="Gill Sans MT" w:cs="Gill Sans MT"/>
        </w:rPr>
      </w:pPr>
      <w:r>
        <w:t>Control</w:t>
      </w:r>
      <w:r>
        <w:rPr>
          <w:spacing w:val="30"/>
        </w:rPr>
        <w:t xml:space="preserve"> </w:t>
      </w:r>
      <w:r>
        <w:t>and</w:t>
      </w:r>
      <w:r>
        <w:rPr>
          <w:spacing w:val="31"/>
        </w:rPr>
        <w:t xml:space="preserve"> </w:t>
      </w:r>
      <w:r>
        <w:t>direct</w:t>
      </w:r>
      <w:r>
        <w:rPr>
          <w:spacing w:val="29"/>
        </w:rPr>
        <w:t xml:space="preserve"> </w:t>
      </w:r>
      <w:r>
        <w:t>all</w:t>
      </w:r>
      <w:r>
        <w:rPr>
          <w:spacing w:val="30"/>
        </w:rPr>
        <w:t xml:space="preserve"> </w:t>
      </w:r>
      <w:r>
        <w:t>incoming</w:t>
      </w:r>
      <w:r>
        <w:rPr>
          <w:spacing w:val="31"/>
        </w:rPr>
        <w:t xml:space="preserve"> </w:t>
      </w:r>
      <w:r>
        <w:t>telephone</w:t>
      </w:r>
      <w:r>
        <w:rPr>
          <w:spacing w:val="30"/>
        </w:rPr>
        <w:t xml:space="preserve"> </w:t>
      </w:r>
      <w:r>
        <w:t>calls</w:t>
      </w:r>
      <w:r>
        <w:rPr>
          <w:spacing w:val="29"/>
        </w:rPr>
        <w:t xml:space="preserve"> </w:t>
      </w:r>
      <w:r>
        <w:t>to</w:t>
      </w:r>
      <w:r>
        <w:rPr>
          <w:spacing w:val="29"/>
        </w:rPr>
        <w:t xml:space="preserve"> </w:t>
      </w:r>
      <w:r>
        <w:t>the</w:t>
      </w:r>
      <w:r>
        <w:rPr>
          <w:spacing w:val="29"/>
        </w:rPr>
        <w:t xml:space="preserve"> </w:t>
      </w:r>
      <w:r>
        <w:t>service.</w:t>
      </w:r>
      <w:r>
        <w:rPr>
          <w:spacing w:val="60"/>
        </w:rPr>
        <w:t xml:space="preserve"> </w:t>
      </w:r>
      <w:r>
        <w:t>Answer</w:t>
      </w:r>
      <w:r>
        <w:rPr>
          <w:spacing w:val="31"/>
        </w:rPr>
        <w:t xml:space="preserve"> </w:t>
      </w:r>
      <w:r>
        <w:t>all</w:t>
      </w:r>
      <w:r>
        <w:rPr>
          <w:spacing w:val="30"/>
        </w:rPr>
        <w:t xml:space="preserve"> </w:t>
      </w:r>
      <w:r>
        <w:t>patient</w:t>
      </w:r>
      <w:r>
        <w:rPr>
          <w:spacing w:val="29"/>
        </w:rPr>
        <w:t xml:space="preserve"> </w:t>
      </w:r>
      <w:r>
        <w:t>or</w:t>
      </w:r>
      <w:r>
        <w:rPr>
          <w:w w:val="99"/>
        </w:rPr>
        <w:t xml:space="preserve"> </w:t>
      </w:r>
      <w:r>
        <w:t>public enquiries, solve problems, or refer the call to the correct departmental</w:t>
      </w:r>
      <w:r>
        <w:rPr>
          <w:w w:val="99"/>
        </w:rPr>
        <w:t xml:space="preserve"> </w:t>
      </w:r>
      <w:r>
        <w:t>personnel.</w:t>
      </w:r>
    </w:p>
    <w:p w14:paraId="1D5EE2BE" w14:textId="77777777" w:rsidR="002F4372" w:rsidRPr="00DB5340" w:rsidRDefault="002F4372" w:rsidP="00E95FE7">
      <w:pPr>
        <w:pStyle w:val="ListNumbered"/>
        <w:rPr>
          <w:rFonts w:eastAsia="Gill Sans MT" w:cs="Gill Sans MT"/>
        </w:rPr>
      </w:pPr>
      <w:r w:rsidRPr="00DB5340">
        <w:rPr>
          <w:rFonts w:eastAsia="Gill Sans MT" w:cs="Gill Sans MT"/>
        </w:rPr>
        <w:t>Register all clients on the electronic client database (TITANIUM), prioritise and schedule appointments for eligible clients as per OHST triaging and appointment provision guidelines, identify course of care, and maintain waiting lists.</w:t>
      </w:r>
    </w:p>
    <w:p w14:paraId="5C2D5A5B" w14:textId="77777777" w:rsidR="002F4372" w:rsidRPr="00DB5340" w:rsidRDefault="002F4372" w:rsidP="00E95FE7">
      <w:pPr>
        <w:pStyle w:val="ListNumbered"/>
        <w:rPr>
          <w:rFonts w:eastAsia="Gill Sans MT" w:cs="Gill Sans MT"/>
        </w:rPr>
      </w:pPr>
      <w:r w:rsidRPr="00DB5340">
        <w:rPr>
          <w:rFonts w:eastAsia="Gill Sans MT" w:cs="Gill Sans MT"/>
        </w:rPr>
        <w:t>Provide effective and efficient administrative duties including maintaining accurate and confidential client records and general filing systems.</w:t>
      </w:r>
    </w:p>
    <w:p w14:paraId="52F02BE6" w14:textId="77777777" w:rsidR="002F4372" w:rsidRPr="00DB5340" w:rsidRDefault="002F4372" w:rsidP="00E95FE7">
      <w:pPr>
        <w:pStyle w:val="ListNumbered"/>
        <w:rPr>
          <w:rFonts w:eastAsia="Gill Sans MT" w:cs="Gill Sans MT"/>
        </w:rPr>
      </w:pPr>
      <w:r w:rsidRPr="00DB5340">
        <w:rPr>
          <w:rFonts w:eastAsia="Gill Sans MT" w:cs="Gill Sans MT"/>
        </w:rPr>
        <w:t>Participate in onboarding and training of less experienced customer service staff.</w:t>
      </w:r>
    </w:p>
    <w:p w14:paraId="62D10466" w14:textId="77777777" w:rsidR="002F4372" w:rsidRPr="00DB5340" w:rsidRDefault="002F4372" w:rsidP="00E95FE7">
      <w:pPr>
        <w:pStyle w:val="ListNumbered"/>
      </w:pPr>
      <w:r w:rsidRPr="00DB5340">
        <w:t>Raise client accounts, issue receipts, and perform cashier and banking functions, including setting up payment plans for clients and the production of financial reports.</w:t>
      </w:r>
    </w:p>
    <w:p w14:paraId="07A2A1D6" w14:textId="77777777" w:rsidR="002F4372" w:rsidRPr="0042280C" w:rsidRDefault="002F4372" w:rsidP="00E95FE7">
      <w:pPr>
        <w:pStyle w:val="ListNumbered"/>
        <w:rPr>
          <w:rFonts w:eastAsia="Gill Sans MT" w:cs="Gill Sans MT"/>
        </w:rPr>
      </w:pPr>
      <w:r>
        <w:t>Process incoming and outgoing mail, including referrals from internal and external stakeholders.</w:t>
      </w:r>
      <w:r w:rsidRPr="004D54FF">
        <w:t xml:space="preserve"> </w:t>
      </w:r>
    </w:p>
    <w:bookmarkEnd w:id="0"/>
    <w:p w14:paraId="05274DFC" w14:textId="77777777" w:rsidR="002F4372" w:rsidRPr="0042280C" w:rsidRDefault="002F4372" w:rsidP="00E95FE7">
      <w:pPr>
        <w:pStyle w:val="ListNumbered"/>
      </w:pPr>
      <w:r w:rsidRPr="0042280C">
        <w:t>Undertake general administrative tasks, including the issuing of vouchers for dental care to the private dental sector, as required.</w:t>
      </w:r>
    </w:p>
    <w:p w14:paraId="4FE77BB6" w14:textId="77777777" w:rsidR="002F4372" w:rsidRDefault="002F4372" w:rsidP="00E95FE7">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38E41DC" w14:textId="458DBE0F" w:rsidR="002F4372" w:rsidRPr="004B1E48" w:rsidRDefault="002F4372" w:rsidP="00E95FE7">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5253A7B1" w14:textId="77777777" w:rsidR="00E95FE7" w:rsidRDefault="00E95FE7" w:rsidP="00E95FE7">
      <w:pPr>
        <w:pStyle w:val="Heading3"/>
      </w:pPr>
    </w:p>
    <w:p w14:paraId="33DDC66C" w14:textId="77777777" w:rsidR="00E95FE7" w:rsidRDefault="00E95FE7" w:rsidP="00E95FE7">
      <w:pPr>
        <w:pStyle w:val="Heading3"/>
      </w:pPr>
    </w:p>
    <w:p w14:paraId="2B874D05" w14:textId="77777777" w:rsidR="00E95FE7" w:rsidRPr="00E95FE7" w:rsidRDefault="00E95FE7" w:rsidP="00E95FE7"/>
    <w:p w14:paraId="5228E365" w14:textId="77777777" w:rsidR="00E95FE7" w:rsidRDefault="00E95FE7" w:rsidP="00E95FE7">
      <w:pPr>
        <w:pStyle w:val="Heading3"/>
      </w:pPr>
    </w:p>
    <w:p w14:paraId="03814122" w14:textId="3A4A5EF0" w:rsidR="002F4372" w:rsidRDefault="002F4372" w:rsidP="00E95FE7">
      <w:pPr>
        <w:pStyle w:val="Heading3"/>
      </w:pPr>
      <w:r>
        <w:t>Key Accountabilities and Responsibilities:</w:t>
      </w:r>
    </w:p>
    <w:p w14:paraId="10AC6F46" w14:textId="77777777" w:rsidR="002F4372" w:rsidRDefault="002F4372" w:rsidP="00E95FE7">
      <w:pPr>
        <w:pStyle w:val="ListParagraph"/>
        <w:rPr>
          <w:rFonts w:eastAsia="Gill Sans MT" w:hAnsi="Gill Sans MT" w:cs="Gill Sans MT"/>
        </w:rPr>
      </w:pPr>
      <w:r>
        <w:t>As</w:t>
      </w:r>
      <w:r>
        <w:rPr>
          <w:spacing w:val="48"/>
        </w:rPr>
        <w:t xml:space="preserve"> </w:t>
      </w:r>
      <w:r>
        <w:t>the</w:t>
      </w:r>
      <w:r>
        <w:rPr>
          <w:spacing w:val="49"/>
        </w:rPr>
        <w:t xml:space="preserve"> </w:t>
      </w:r>
      <w:r>
        <w:t>first</w:t>
      </w:r>
      <w:r>
        <w:rPr>
          <w:spacing w:val="49"/>
        </w:rPr>
        <w:t xml:space="preserve"> </w:t>
      </w:r>
      <w:r>
        <w:t>point</w:t>
      </w:r>
      <w:r>
        <w:rPr>
          <w:spacing w:val="48"/>
        </w:rPr>
        <w:t xml:space="preserve"> </w:t>
      </w:r>
      <w:r>
        <w:t>of</w:t>
      </w:r>
      <w:r>
        <w:rPr>
          <w:spacing w:val="49"/>
        </w:rPr>
        <w:t xml:space="preserve"> </w:t>
      </w:r>
      <w:r>
        <w:t>contact</w:t>
      </w:r>
      <w:r>
        <w:rPr>
          <w:spacing w:val="49"/>
        </w:rPr>
        <w:t xml:space="preserve"> </w:t>
      </w:r>
      <w:r>
        <w:t>between</w:t>
      </w:r>
      <w:r>
        <w:rPr>
          <w:spacing w:val="50"/>
        </w:rPr>
        <w:t xml:space="preserve"> </w:t>
      </w:r>
      <w:r>
        <w:t>the</w:t>
      </w:r>
      <w:r>
        <w:rPr>
          <w:spacing w:val="49"/>
        </w:rPr>
        <w:t xml:space="preserve"> </w:t>
      </w:r>
      <w:r>
        <w:t>public</w:t>
      </w:r>
      <w:r>
        <w:rPr>
          <w:spacing w:val="50"/>
        </w:rPr>
        <w:t xml:space="preserve"> </w:t>
      </w:r>
      <w:r>
        <w:t>and</w:t>
      </w:r>
      <w:r>
        <w:rPr>
          <w:spacing w:val="50"/>
        </w:rPr>
        <w:t xml:space="preserve"> </w:t>
      </w:r>
      <w:r>
        <w:t>OHST,</w:t>
      </w:r>
      <w:r>
        <w:rPr>
          <w:spacing w:val="50"/>
        </w:rPr>
        <w:t xml:space="preserve"> </w:t>
      </w:r>
      <w:r>
        <w:t>the</w:t>
      </w:r>
      <w:r>
        <w:rPr>
          <w:spacing w:val="49"/>
        </w:rPr>
        <w:t xml:space="preserve"> </w:t>
      </w:r>
      <w:r>
        <w:t>Customer</w:t>
      </w:r>
      <w:r>
        <w:rPr>
          <w:spacing w:val="50"/>
        </w:rPr>
        <w:t xml:space="preserve"> </w:t>
      </w:r>
      <w:r>
        <w:t>Service</w:t>
      </w:r>
      <w:r>
        <w:rPr>
          <w:w w:val="99"/>
        </w:rPr>
        <w:t xml:space="preserve"> </w:t>
      </w:r>
      <w:r>
        <w:t>Officer</w:t>
      </w:r>
      <w:r>
        <w:rPr>
          <w:spacing w:val="20"/>
        </w:rPr>
        <w:t xml:space="preserve"> </w:t>
      </w:r>
      <w:r>
        <w:t>is</w:t>
      </w:r>
      <w:r>
        <w:rPr>
          <w:spacing w:val="17"/>
        </w:rPr>
        <w:t xml:space="preserve"> </w:t>
      </w:r>
      <w:r>
        <w:t>responsible</w:t>
      </w:r>
      <w:r>
        <w:rPr>
          <w:spacing w:val="19"/>
        </w:rPr>
        <w:t xml:space="preserve"> </w:t>
      </w:r>
      <w:r>
        <w:t>for</w:t>
      </w:r>
      <w:r>
        <w:rPr>
          <w:spacing w:val="19"/>
        </w:rPr>
        <w:t xml:space="preserve"> </w:t>
      </w:r>
      <w:r>
        <w:t>the</w:t>
      </w:r>
      <w:r>
        <w:rPr>
          <w:spacing w:val="18"/>
        </w:rPr>
        <w:t xml:space="preserve"> </w:t>
      </w:r>
      <w:r>
        <w:t>delivery</w:t>
      </w:r>
      <w:r>
        <w:rPr>
          <w:spacing w:val="19"/>
        </w:rPr>
        <w:t xml:space="preserve"> </w:t>
      </w:r>
      <w:r>
        <w:t>of</w:t>
      </w:r>
      <w:r>
        <w:rPr>
          <w:spacing w:val="15"/>
        </w:rPr>
        <w:t xml:space="preserve"> </w:t>
      </w:r>
      <w:r>
        <w:t>a</w:t>
      </w:r>
      <w:r>
        <w:rPr>
          <w:spacing w:val="19"/>
        </w:rPr>
        <w:t xml:space="preserve"> </w:t>
      </w:r>
      <w:r>
        <w:t>prompt,</w:t>
      </w:r>
      <w:r>
        <w:rPr>
          <w:spacing w:val="19"/>
        </w:rPr>
        <w:t xml:space="preserve"> </w:t>
      </w:r>
      <w:r>
        <w:t>welcoming</w:t>
      </w:r>
      <w:r>
        <w:rPr>
          <w:spacing w:val="19"/>
        </w:rPr>
        <w:t xml:space="preserve"> </w:t>
      </w:r>
      <w:r>
        <w:t>and</w:t>
      </w:r>
      <w:r>
        <w:rPr>
          <w:spacing w:val="19"/>
        </w:rPr>
        <w:t xml:space="preserve"> </w:t>
      </w:r>
      <w:r>
        <w:t>confidential</w:t>
      </w:r>
      <w:r>
        <w:rPr>
          <w:spacing w:val="19"/>
        </w:rPr>
        <w:t xml:space="preserve"> </w:t>
      </w:r>
      <w:r>
        <w:t>customer service facility for the clients and staff of</w:t>
      </w:r>
      <w:r>
        <w:rPr>
          <w:spacing w:val="-1"/>
        </w:rPr>
        <w:t xml:space="preserve"> </w:t>
      </w:r>
      <w:r>
        <w:t>OHST.</w:t>
      </w:r>
    </w:p>
    <w:p w14:paraId="42359391" w14:textId="77777777" w:rsidR="002F4372" w:rsidRPr="0042280C" w:rsidRDefault="002F4372" w:rsidP="00E95FE7">
      <w:pPr>
        <w:pStyle w:val="ListParagraph"/>
        <w:rPr>
          <w:rFonts w:eastAsia="Gill Sans MT" w:hAnsi="Gill Sans MT" w:cs="Gill Sans MT"/>
        </w:rPr>
      </w:pPr>
      <w:r>
        <w:t>Works under routine supervision from the Senior Customer Service</w:t>
      </w:r>
      <w:r>
        <w:rPr>
          <w:spacing w:val="-6"/>
        </w:rPr>
        <w:t xml:space="preserve"> </w:t>
      </w:r>
      <w:r>
        <w:t>Officer.</w:t>
      </w:r>
    </w:p>
    <w:p w14:paraId="1C6AF1ED" w14:textId="77777777" w:rsidR="002F4372" w:rsidRPr="0042280C" w:rsidRDefault="002F4372" w:rsidP="00E95FE7">
      <w:pPr>
        <w:pStyle w:val="ListParagraph"/>
        <w:rPr>
          <w:rFonts w:eastAsia="Gill Sans MT" w:hAnsi="Gill Sans MT" w:cs="Gill Sans MT"/>
        </w:rPr>
      </w:pPr>
      <w:r w:rsidRPr="0042280C">
        <w:rPr>
          <w:rFonts w:eastAsia="Gill Sans MT" w:hAnsi="Gill Sans MT" w:cs="Gill Sans MT"/>
        </w:rPr>
        <w:t>Upholds and models the principles of OHST’s Customer Service Commitment and the DoH CARE values.</w:t>
      </w:r>
    </w:p>
    <w:p w14:paraId="4DCFD92E" w14:textId="77777777" w:rsidR="002F4372" w:rsidRDefault="002F4372" w:rsidP="00E95FE7">
      <w:pPr>
        <w:pStyle w:val="ListParagraph"/>
        <w:rPr>
          <w:rFonts w:eastAsia="Gill Sans MT" w:hAnsi="Gill Sans MT" w:cs="Gill Sans MT"/>
        </w:rPr>
      </w:pPr>
      <w:r>
        <w:t>Exercises reasonable care in the performance of duties consistent with work health</w:t>
      </w:r>
      <w:r>
        <w:rPr>
          <w:spacing w:val="5"/>
        </w:rPr>
        <w:t xml:space="preserve"> </w:t>
      </w:r>
      <w:r>
        <w:t>and</w:t>
      </w:r>
      <w:r>
        <w:rPr>
          <w:w w:val="99"/>
        </w:rPr>
        <w:t xml:space="preserve"> </w:t>
      </w:r>
      <w:r>
        <w:t xml:space="preserve">safety legislation, </w:t>
      </w:r>
      <w:proofErr w:type="gramStart"/>
      <w:r>
        <w:t>guidelines</w:t>
      </w:r>
      <w:proofErr w:type="gramEnd"/>
      <w:r>
        <w:t xml:space="preserve"> and</w:t>
      </w:r>
      <w:r>
        <w:rPr>
          <w:spacing w:val="-2"/>
        </w:rPr>
        <w:t xml:space="preserve"> </w:t>
      </w:r>
      <w:r>
        <w:t>procedures.</w:t>
      </w:r>
    </w:p>
    <w:p w14:paraId="39CB8983" w14:textId="77777777" w:rsidR="002F4372" w:rsidRPr="00F256F0" w:rsidRDefault="002F4372" w:rsidP="00E95FE7">
      <w:pPr>
        <w:pStyle w:val="ListParagraph"/>
        <w:rPr>
          <w:rFonts w:cs="Calibri"/>
        </w:rPr>
      </w:pPr>
      <w:r>
        <w:t xml:space="preserve">Champions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0672B39" w14:textId="77777777" w:rsidR="002F4372" w:rsidRDefault="002F4372" w:rsidP="00E95FE7">
      <w:pPr>
        <w:pStyle w:val="ListParagraph"/>
      </w:pPr>
      <w:r>
        <w:t>Where applicable, e</w:t>
      </w:r>
      <w:r w:rsidRPr="004B0994">
        <w:t>xercise</w:t>
      </w:r>
      <w:r>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0F2123C" w14:textId="77777777" w:rsidR="002F4372" w:rsidRDefault="002F4372" w:rsidP="00E95FE7">
      <w:pPr>
        <w:pStyle w:val="ListParagraph"/>
      </w:pPr>
      <w:proofErr w:type="gramStart"/>
      <w:r w:rsidRPr="008803FC">
        <w:t>Compl</w:t>
      </w:r>
      <w:r>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01B24A30" w14:textId="77777777" w:rsidR="002F4372" w:rsidRDefault="002F4372" w:rsidP="00E95FE7">
      <w:pPr>
        <w:pStyle w:val="Heading3"/>
      </w:pPr>
      <w:r>
        <w:t>Pre-employment Conditions:</w:t>
      </w:r>
    </w:p>
    <w:p w14:paraId="2FD4C45E" w14:textId="77777777" w:rsidR="002F4372" w:rsidRPr="00996960" w:rsidRDefault="002F4372" w:rsidP="00E95FE7">
      <w:pPr>
        <w:rPr>
          <w:lang w:eastAsia="en-AU"/>
        </w:rPr>
      </w:pPr>
      <w:r>
        <w:rPr>
          <w:i/>
          <w:iCs/>
        </w:rPr>
        <w:t>It is the Employee’s responsibility to notify an</w:t>
      </w:r>
      <w:r w:rsidRPr="003A15EA">
        <w:rPr>
          <w:i/>
          <w:iCs/>
        </w:rPr>
        <w:t xml:space="preserve"> Employer of any new criminal convictions </w:t>
      </w:r>
      <w:r>
        <w:rPr>
          <w:i/>
          <w:iCs/>
        </w:rPr>
        <w:t>during the course of their employment with the Department.</w:t>
      </w:r>
    </w:p>
    <w:p w14:paraId="107E1515" w14:textId="77777777" w:rsidR="002F4372" w:rsidRDefault="002F4372" w:rsidP="00E95FE7">
      <w:r>
        <w:t>The Head of the State Service has determined that the person nominated for this job is to satisfy a pre</w:t>
      </w:r>
      <w:r>
        <w:noBreakHyphen/>
        <w:t>employment check before taking up the appointment, on promotion or transfer. The following checks are to be conducted:</w:t>
      </w:r>
    </w:p>
    <w:p w14:paraId="4FFB8352" w14:textId="77777777" w:rsidR="002F4372" w:rsidRDefault="002F4372" w:rsidP="00E95FE7">
      <w:pPr>
        <w:pStyle w:val="ListNumbered"/>
        <w:numPr>
          <w:ilvl w:val="0"/>
          <w:numId w:val="14"/>
        </w:numPr>
      </w:pPr>
      <w:r>
        <w:t>Conviction checks in the following areas:</w:t>
      </w:r>
    </w:p>
    <w:p w14:paraId="7EE9BF92" w14:textId="77777777" w:rsidR="002F4372" w:rsidRDefault="002F4372" w:rsidP="00E95FE7">
      <w:pPr>
        <w:pStyle w:val="ListNumbered"/>
        <w:numPr>
          <w:ilvl w:val="1"/>
          <w:numId w:val="13"/>
        </w:numPr>
      </w:pPr>
      <w:r>
        <w:t>crimes of violence</w:t>
      </w:r>
    </w:p>
    <w:p w14:paraId="68673B9F" w14:textId="77777777" w:rsidR="002F4372" w:rsidRDefault="002F4372" w:rsidP="00E95FE7">
      <w:pPr>
        <w:pStyle w:val="ListNumbered"/>
        <w:numPr>
          <w:ilvl w:val="1"/>
          <w:numId w:val="13"/>
        </w:numPr>
      </w:pPr>
      <w:r>
        <w:t>sex related offences</w:t>
      </w:r>
    </w:p>
    <w:p w14:paraId="5B673F11" w14:textId="77777777" w:rsidR="002F4372" w:rsidRDefault="002F4372" w:rsidP="00E95FE7">
      <w:pPr>
        <w:pStyle w:val="ListNumbered"/>
        <w:numPr>
          <w:ilvl w:val="1"/>
          <w:numId w:val="13"/>
        </w:numPr>
      </w:pPr>
      <w:r>
        <w:t>serious drug offences</w:t>
      </w:r>
    </w:p>
    <w:p w14:paraId="22EB5621" w14:textId="77777777" w:rsidR="002F4372" w:rsidRDefault="002F4372" w:rsidP="00E95FE7">
      <w:pPr>
        <w:pStyle w:val="ListNumbered"/>
        <w:numPr>
          <w:ilvl w:val="1"/>
          <w:numId w:val="13"/>
        </w:numPr>
      </w:pPr>
      <w:r>
        <w:t>crimes involving dishonesty</w:t>
      </w:r>
    </w:p>
    <w:p w14:paraId="3953F97E" w14:textId="77777777" w:rsidR="002F4372" w:rsidRDefault="002F4372" w:rsidP="00E95FE7">
      <w:pPr>
        <w:pStyle w:val="ListNumbered"/>
      </w:pPr>
      <w:r>
        <w:t>Identification check</w:t>
      </w:r>
    </w:p>
    <w:p w14:paraId="02698469" w14:textId="06F8062D" w:rsidR="002F4372" w:rsidRDefault="002F4372" w:rsidP="00E95FE7">
      <w:pPr>
        <w:pStyle w:val="ListNumbered"/>
      </w:pPr>
      <w:r>
        <w:t>Disciplinary action in previous employment check.</w:t>
      </w:r>
    </w:p>
    <w:p w14:paraId="72ED61BC" w14:textId="77777777" w:rsidR="00E95FE7" w:rsidRDefault="00E95FE7" w:rsidP="00E95FE7">
      <w:pPr>
        <w:pStyle w:val="Heading3"/>
      </w:pPr>
    </w:p>
    <w:p w14:paraId="2509700F" w14:textId="00A2719E" w:rsidR="002F4372" w:rsidRDefault="002F4372" w:rsidP="00E95FE7">
      <w:pPr>
        <w:pStyle w:val="Heading3"/>
      </w:pPr>
      <w:r>
        <w:t>Selection Criteria:</w:t>
      </w:r>
    </w:p>
    <w:p w14:paraId="761CC6F7" w14:textId="77777777" w:rsidR="002F4372" w:rsidRPr="00932775" w:rsidRDefault="002F4372" w:rsidP="00E95FE7">
      <w:pPr>
        <w:pStyle w:val="NumberedList"/>
        <w:widowControl w:val="0"/>
        <w:numPr>
          <w:ilvl w:val="0"/>
          <w:numId w:val="24"/>
        </w:numPr>
        <w:tabs>
          <w:tab w:val="left" w:pos="686"/>
        </w:tabs>
        <w:spacing w:before="161" w:after="140" w:line="259" w:lineRule="auto"/>
        <w:ind w:right="118"/>
        <w:rPr>
          <w:rFonts w:eastAsia="Gill Sans MT" w:cs="Gill Sans MT"/>
          <w:szCs w:val="24"/>
        </w:rPr>
      </w:pPr>
      <w:r w:rsidRPr="00932775">
        <w:t>Well</w:t>
      </w:r>
      <w:r>
        <w:t>-</w:t>
      </w:r>
      <w:r w:rsidRPr="00932775">
        <w:t>developed communication and interpersonal skills, with the ability to liaise with</w:t>
      </w:r>
      <w:r w:rsidRPr="00932775">
        <w:rPr>
          <w:spacing w:val="23"/>
        </w:rPr>
        <w:t xml:space="preserve"> </w:t>
      </w:r>
      <w:r w:rsidRPr="00932775">
        <w:t>all disciplines of professional</w:t>
      </w:r>
      <w:r w:rsidRPr="00932775">
        <w:rPr>
          <w:spacing w:val="-4"/>
        </w:rPr>
        <w:t xml:space="preserve"> </w:t>
      </w:r>
      <w:r w:rsidRPr="00932775">
        <w:t>staff.</w:t>
      </w:r>
    </w:p>
    <w:p w14:paraId="4909E891" w14:textId="77777777" w:rsidR="002F4372" w:rsidRPr="00932775" w:rsidRDefault="002F4372" w:rsidP="00E95FE7">
      <w:pPr>
        <w:pStyle w:val="NumberedList"/>
        <w:widowControl w:val="0"/>
        <w:numPr>
          <w:ilvl w:val="0"/>
          <w:numId w:val="24"/>
        </w:numPr>
        <w:tabs>
          <w:tab w:val="left" w:pos="686"/>
        </w:tabs>
        <w:spacing w:before="48" w:after="140" w:line="259" w:lineRule="auto"/>
        <w:ind w:right="112"/>
        <w:rPr>
          <w:rFonts w:eastAsia="Gill Sans MT" w:cs="Gill Sans MT"/>
          <w:szCs w:val="24"/>
        </w:rPr>
      </w:pPr>
      <w:r w:rsidRPr="00932775">
        <w:t>Ability</w:t>
      </w:r>
      <w:r w:rsidRPr="00932775">
        <w:rPr>
          <w:spacing w:val="17"/>
        </w:rPr>
        <w:t xml:space="preserve"> </w:t>
      </w:r>
      <w:r w:rsidRPr="00932775">
        <w:t>to</w:t>
      </w:r>
      <w:r w:rsidRPr="00932775">
        <w:rPr>
          <w:spacing w:val="16"/>
        </w:rPr>
        <w:t xml:space="preserve"> </w:t>
      </w:r>
      <w:r w:rsidRPr="00932775">
        <w:t>be</w:t>
      </w:r>
      <w:r w:rsidRPr="00932775">
        <w:rPr>
          <w:spacing w:val="17"/>
        </w:rPr>
        <w:t xml:space="preserve"> </w:t>
      </w:r>
      <w:r w:rsidRPr="00932775">
        <w:t>flexible</w:t>
      </w:r>
      <w:r w:rsidRPr="00932775">
        <w:rPr>
          <w:spacing w:val="15"/>
        </w:rPr>
        <w:t xml:space="preserve"> </w:t>
      </w:r>
      <w:r w:rsidRPr="00932775">
        <w:t>and</w:t>
      </w:r>
      <w:r w:rsidRPr="00932775">
        <w:rPr>
          <w:spacing w:val="15"/>
        </w:rPr>
        <w:t xml:space="preserve"> </w:t>
      </w:r>
      <w:r w:rsidRPr="00932775">
        <w:t>work</w:t>
      </w:r>
      <w:r w:rsidRPr="00932775">
        <w:rPr>
          <w:spacing w:val="17"/>
        </w:rPr>
        <w:t xml:space="preserve"> </w:t>
      </w:r>
      <w:r w:rsidRPr="00932775">
        <w:t>effectively</w:t>
      </w:r>
      <w:r w:rsidRPr="00932775">
        <w:rPr>
          <w:spacing w:val="17"/>
        </w:rPr>
        <w:t xml:space="preserve"> </w:t>
      </w:r>
      <w:r w:rsidRPr="00932775">
        <w:t>as</w:t>
      </w:r>
      <w:r w:rsidRPr="00932775">
        <w:rPr>
          <w:spacing w:val="16"/>
        </w:rPr>
        <w:t xml:space="preserve"> </w:t>
      </w:r>
      <w:r w:rsidRPr="00932775">
        <w:t>part</w:t>
      </w:r>
      <w:r w:rsidRPr="00932775">
        <w:rPr>
          <w:spacing w:val="16"/>
        </w:rPr>
        <w:t xml:space="preserve"> </w:t>
      </w:r>
      <w:r w:rsidRPr="00932775">
        <w:t>of</w:t>
      </w:r>
      <w:r w:rsidRPr="00932775">
        <w:rPr>
          <w:spacing w:val="16"/>
        </w:rPr>
        <w:t xml:space="preserve"> </w:t>
      </w:r>
      <w:r w:rsidRPr="00932775">
        <w:t>a</w:t>
      </w:r>
      <w:r w:rsidRPr="00932775">
        <w:rPr>
          <w:spacing w:val="18"/>
        </w:rPr>
        <w:t xml:space="preserve"> </w:t>
      </w:r>
      <w:r w:rsidRPr="00932775">
        <w:t>team</w:t>
      </w:r>
      <w:r w:rsidRPr="00932775">
        <w:rPr>
          <w:spacing w:val="17"/>
        </w:rPr>
        <w:t xml:space="preserve"> </w:t>
      </w:r>
      <w:r w:rsidRPr="00932775">
        <w:t>in</w:t>
      </w:r>
      <w:r w:rsidRPr="00932775">
        <w:rPr>
          <w:spacing w:val="15"/>
        </w:rPr>
        <w:t xml:space="preserve"> </w:t>
      </w:r>
      <w:r w:rsidRPr="00932775">
        <w:t>a</w:t>
      </w:r>
      <w:r w:rsidRPr="00932775">
        <w:rPr>
          <w:spacing w:val="18"/>
        </w:rPr>
        <w:t xml:space="preserve"> </w:t>
      </w:r>
      <w:r w:rsidRPr="00932775">
        <w:t>busy,</w:t>
      </w:r>
      <w:r w:rsidRPr="00932775">
        <w:rPr>
          <w:spacing w:val="17"/>
        </w:rPr>
        <w:t xml:space="preserve"> </w:t>
      </w:r>
      <w:r w:rsidRPr="00932775">
        <w:t>demanding</w:t>
      </w:r>
      <w:r w:rsidRPr="00932775">
        <w:rPr>
          <w:spacing w:val="17"/>
        </w:rPr>
        <w:t xml:space="preserve"> </w:t>
      </w:r>
      <w:r w:rsidRPr="00932775">
        <w:t>work environment,</w:t>
      </w:r>
      <w:r w:rsidRPr="00932775">
        <w:rPr>
          <w:spacing w:val="34"/>
        </w:rPr>
        <w:t xml:space="preserve"> </w:t>
      </w:r>
      <w:r w:rsidRPr="00932775">
        <w:t>together</w:t>
      </w:r>
      <w:r w:rsidRPr="00932775">
        <w:rPr>
          <w:spacing w:val="35"/>
        </w:rPr>
        <w:t xml:space="preserve"> </w:t>
      </w:r>
      <w:r w:rsidRPr="00932775">
        <w:t>with</w:t>
      </w:r>
      <w:r w:rsidRPr="00932775">
        <w:rPr>
          <w:spacing w:val="34"/>
        </w:rPr>
        <w:t xml:space="preserve"> </w:t>
      </w:r>
      <w:r w:rsidRPr="00932775">
        <w:t>well</w:t>
      </w:r>
      <w:r>
        <w:t>-</w:t>
      </w:r>
      <w:r w:rsidRPr="00932775">
        <w:t>developed</w:t>
      </w:r>
      <w:r w:rsidRPr="00932775">
        <w:rPr>
          <w:spacing w:val="34"/>
        </w:rPr>
        <w:t xml:space="preserve"> </w:t>
      </w:r>
      <w:r w:rsidRPr="00932775">
        <w:t>time</w:t>
      </w:r>
      <w:r w:rsidRPr="00932775">
        <w:rPr>
          <w:spacing w:val="34"/>
        </w:rPr>
        <w:t xml:space="preserve"> </w:t>
      </w:r>
      <w:r w:rsidRPr="00932775">
        <w:t>management</w:t>
      </w:r>
      <w:r w:rsidRPr="00932775">
        <w:rPr>
          <w:spacing w:val="33"/>
        </w:rPr>
        <w:t xml:space="preserve"> </w:t>
      </w:r>
      <w:r w:rsidRPr="00932775">
        <w:t>skills</w:t>
      </w:r>
      <w:r w:rsidRPr="00932775">
        <w:rPr>
          <w:spacing w:val="39"/>
        </w:rPr>
        <w:t xml:space="preserve"> </w:t>
      </w:r>
      <w:r w:rsidRPr="00932775">
        <w:t>and</w:t>
      </w:r>
      <w:r w:rsidRPr="00932775">
        <w:rPr>
          <w:spacing w:val="35"/>
        </w:rPr>
        <w:t xml:space="preserve"> </w:t>
      </w:r>
      <w:r w:rsidRPr="00932775">
        <w:t>the</w:t>
      </w:r>
      <w:r w:rsidRPr="00932775">
        <w:rPr>
          <w:spacing w:val="34"/>
        </w:rPr>
        <w:t xml:space="preserve"> </w:t>
      </w:r>
      <w:r w:rsidRPr="00932775">
        <w:t>ability</w:t>
      </w:r>
      <w:r w:rsidRPr="00932775">
        <w:rPr>
          <w:spacing w:val="35"/>
        </w:rPr>
        <w:t xml:space="preserve"> </w:t>
      </w:r>
      <w:r w:rsidRPr="00932775">
        <w:t>to</w:t>
      </w:r>
      <w:r w:rsidRPr="00932775">
        <w:rPr>
          <w:w w:val="99"/>
        </w:rPr>
        <w:t xml:space="preserve"> </w:t>
      </w:r>
      <w:r w:rsidRPr="00932775">
        <w:t>prioritise</w:t>
      </w:r>
      <w:r w:rsidRPr="00932775">
        <w:rPr>
          <w:spacing w:val="-1"/>
        </w:rPr>
        <w:t xml:space="preserve"> </w:t>
      </w:r>
      <w:r w:rsidRPr="00932775">
        <w:t>work.</w:t>
      </w:r>
    </w:p>
    <w:p w14:paraId="1C2BDFD0" w14:textId="77777777" w:rsidR="002F4372" w:rsidRPr="0042280C" w:rsidRDefault="002F4372" w:rsidP="00E95FE7">
      <w:pPr>
        <w:pStyle w:val="NumberedList"/>
        <w:widowControl w:val="0"/>
        <w:numPr>
          <w:ilvl w:val="0"/>
          <w:numId w:val="24"/>
        </w:numPr>
        <w:tabs>
          <w:tab w:val="left" w:pos="686"/>
        </w:tabs>
        <w:spacing w:before="138" w:after="140" w:line="259" w:lineRule="auto"/>
        <w:ind w:right="114"/>
        <w:rPr>
          <w:rFonts w:eastAsia="Gill Sans MT" w:cs="Gill Sans MT"/>
          <w:szCs w:val="24"/>
        </w:rPr>
      </w:pPr>
      <w:r w:rsidRPr="0042280C">
        <w:t>Demonstrated ability to work with a diverse client group including a high level of adaptability and flexibility, and the aptitude to respond to challenging behaviours</w:t>
      </w:r>
      <w:r>
        <w:t>.</w:t>
      </w:r>
    </w:p>
    <w:p w14:paraId="5A35FFEF" w14:textId="77777777" w:rsidR="002F4372" w:rsidRPr="00932775" w:rsidRDefault="002F4372" w:rsidP="00E95FE7">
      <w:pPr>
        <w:pStyle w:val="NumberedList"/>
        <w:widowControl w:val="0"/>
        <w:numPr>
          <w:ilvl w:val="0"/>
          <w:numId w:val="24"/>
        </w:numPr>
        <w:tabs>
          <w:tab w:val="left" w:pos="686"/>
        </w:tabs>
        <w:spacing w:before="138" w:after="140" w:line="259" w:lineRule="auto"/>
        <w:ind w:right="114"/>
        <w:rPr>
          <w:rFonts w:eastAsia="Gill Sans MT" w:cs="Gill Sans MT"/>
          <w:szCs w:val="24"/>
        </w:rPr>
      </w:pPr>
      <w:r w:rsidRPr="00932775">
        <w:t>Understanding</w:t>
      </w:r>
      <w:r w:rsidRPr="00932775">
        <w:rPr>
          <w:spacing w:val="32"/>
        </w:rPr>
        <w:t xml:space="preserve"> </w:t>
      </w:r>
      <w:r w:rsidRPr="00932775">
        <w:t>of</w:t>
      </w:r>
      <w:r w:rsidRPr="00932775">
        <w:rPr>
          <w:spacing w:val="31"/>
        </w:rPr>
        <w:t xml:space="preserve"> </w:t>
      </w:r>
      <w:r w:rsidRPr="00932775">
        <w:t>clinical</w:t>
      </w:r>
      <w:r w:rsidRPr="00932775">
        <w:rPr>
          <w:spacing w:val="30"/>
        </w:rPr>
        <w:t xml:space="preserve"> </w:t>
      </w:r>
      <w:r w:rsidRPr="00932775">
        <w:t>dental</w:t>
      </w:r>
      <w:r w:rsidRPr="00932775">
        <w:rPr>
          <w:spacing w:val="32"/>
        </w:rPr>
        <w:t xml:space="preserve"> </w:t>
      </w:r>
      <w:r w:rsidRPr="00932775">
        <w:t>processes</w:t>
      </w:r>
      <w:r w:rsidRPr="00932775">
        <w:rPr>
          <w:spacing w:val="30"/>
        </w:rPr>
        <w:t xml:space="preserve"> </w:t>
      </w:r>
      <w:r w:rsidRPr="00932775">
        <w:t>and</w:t>
      </w:r>
      <w:r w:rsidRPr="00932775">
        <w:rPr>
          <w:spacing w:val="32"/>
        </w:rPr>
        <w:t xml:space="preserve"> </w:t>
      </w:r>
      <w:r w:rsidRPr="00932775">
        <w:t>the</w:t>
      </w:r>
      <w:r w:rsidRPr="00932775">
        <w:rPr>
          <w:spacing w:val="32"/>
        </w:rPr>
        <w:t xml:space="preserve"> </w:t>
      </w:r>
      <w:r w:rsidRPr="00932775">
        <w:t>effect</w:t>
      </w:r>
      <w:r w:rsidRPr="00932775">
        <w:rPr>
          <w:spacing w:val="31"/>
        </w:rPr>
        <w:t xml:space="preserve"> </w:t>
      </w:r>
      <w:r w:rsidRPr="00932775">
        <w:t>this</w:t>
      </w:r>
      <w:r w:rsidRPr="00932775">
        <w:rPr>
          <w:spacing w:val="30"/>
        </w:rPr>
        <w:t xml:space="preserve"> </w:t>
      </w:r>
      <w:r w:rsidRPr="00932775">
        <w:t>has</w:t>
      </w:r>
      <w:r w:rsidRPr="00932775">
        <w:rPr>
          <w:spacing w:val="30"/>
        </w:rPr>
        <w:t xml:space="preserve"> </w:t>
      </w:r>
      <w:r w:rsidRPr="00932775">
        <w:t>on</w:t>
      </w:r>
      <w:r w:rsidRPr="00932775">
        <w:rPr>
          <w:spacing w:val="31"/>
        </w:rPr>
        <w:t xml:space="preserve"> </w:t>
      </w:r>
      <w:r w:rsidRPr="00932775">
        <w:t>the</w:t>
      </w:r>
      <w:r w:rsidRPr="00932775">
        <w:rPr>
          <w:spacing w:val="32"/>
        </w:rPr>
        <w:t xml:space="preserve"> </w:t>
      </w:r>
      <w:r w:rsidRPr="00932775">
        <w:t>allocation</w:t>
      </w:r>
      <w:r w:rsidRPr="00932775">
        <w:rPr>
          <w:spacing w:val="32"/>
        </w:rPr>
        <w:t xml:space="preserve"> </w:t>
      </w:r>
      <w:r w:rsidRPr="00932775">
        <w:t>of</w:t>
      </w:r>
      <w:r w:rsidRPr="00932775">
        <w:rPr>
          <w:w w:val="99"/>
        </w:rPr>
        <w:t xml:space="preserve"> </w:t>
      </w:r>
      <w:r w:rsidRPr="00932775">
        <w:t>appointments and services for clients of</w:t>
      </w:r>
      <w:r w:rsidRPr="00932775">
        <w:rPr>
          <w:spacing w:val="-8"/>
        </w:rPr>
        <w:t xml:space="preserve"> </w:t>
      </w:r>
      <w:r w:rsidRPr="00932775">
        <w:t>OHST.</w:t>
      </w:r>
    </w:p>
    <w:p w14:paraId="64A857B4" w14:textId="77777777" w:rsidR="002F4372" w:rsidRPr="00932775" w:rsidRDefault="002F4372" w:rsidP="00E95FE7">
      <w:pPr>
        <w:pStyle w:val="NumberedList"/>
        <w:widowControl w:val="0"/>
        <w:numPr>
          <w:ilvl w:val="0"/>
          <w:numId w:val="24"/>
        </w:numPr>
        <w:tabs>
          <w:tab w:val="left" w:pos="686"/>
        </w:tabs>
        <w:spacing w:before="141" w:after="140" w:line="259" w:lineRule="auto"/>
        <w:ind w:right="111"/>
        <w:rPr>
          <w:rFonts w:eastAsia="Gill Sans MT" w:cs="Gill Sans MT"/>
          <w:szCs w:val="24"/>
        </w:rPr>
      </w:pPr>
      <w:r w:rsidRPr="00932775">
        <w:t>Ability</w:t>
      </w:r>
      <w:r w:rsidRPr="00932775">
        <w:rPr>
          <w:spacing w:val="35"/>
        </w:rPr>
        <w:t xml:space="preserve"> </w:t>
      </w:r>
      <w:r w:rsidRPr="00932775">
        <w:t>to</w:t>
      </w:r>
      <w:r w:rsidRPr="00932775">
        <w:rPr>
          <w:spacing w:val="34"/>
        </w:rPr>
        <w:t xml:space="preserve"> </w:t>
      </w:r>
      <w:r w:rsidRPr="00932775">
        <w:t>undertake</w:t>
      </w:r>
      <w:r w:rsidRPr="00932775">
        <w:rPr>
          <w:spacing w:val="36"/>
        </w:rPr>
        <w:t xml:space="preserve"> </w:t>
      </w:r>
      <w:r w:rsidRPr="00932775">
        <w:t>administrative</w:t>
      </w:r>
      <w:r w:rsidRPr="00932775">
        <w:rPr>
          <w:spacing w:val="35"/>
        </w:rPr>
        <w:t xml:space="preserve"> </w:t>
      </w:r>
      <w:r w:rsidRPr="00932775">
        <w:t>duties,</w:t>
      </w:r>
      <w:r w:rsidRPr="00932775">
        <w:rPr>
          <w:spacing w:val="35"/>
        </w:rPr>
        <w:t xml:space="preserve"> </w:t>
      </w:r>
      <w:r w:rsidRPr="00932775">
        <w:t>including</w:t>
      </w:r>
      <w:r w:rsidRPr="00932775">
        <w:rPr>
          <w:spacing w:val="36"/>
        </w:rPr>
        <w:t xml:space="preserve"> </w:t>
      </w:r>
      <w:r w:rsidRPr="00932775">
        <w:t>the</w:t>
      </w:r>
      <w:r w:rsidRPr="00932775">
        <w:rPr>
          <w:spacing w:val="39"/>
        </w:rPr>
        <w:t xml:space="preserve"> </w:t>
      </w:r>
      <w:r w:rsidRPr="00932775">
        <w:t>use</w:t>
      </w:r>
      <w:r w:rsidRPr="00932775">
        <w:rPr>
          <w:spacing w:val="35"/>
        </w:rPr>
        <w:t xml:space="preserve"> </w:t>
      </w:r>
      <w:r w:rsidRPr="00932775">
        <w:t>of</w:t>
      </w:r>
      <w:r w:rsidRPr="00932775">
        <w:rPr>
          <w:spacing w:val="35"/>
        </w:rPr>
        <w:t xml:space="preserve"> </w:t>
      </w:r>
      <w:r w:rsidRPr="00932775">
        <w:t>PC</w:t>
      </w:r>
      <w:r w:rsidRPr="00932775">
        <w:rPr>
          <w:spacing w:val="38"/>
        </w:rPr>
        <w:t xml:space="preserve"> </w:t>
      </w:r>
      <w:r w:rsidRPr="00932775">
        <w:t>based</w:t>
      </w:r>
      <w:r w:rsidRPr="00932775">
        <w:rPr>
          <w:spacing w:val="35"/>
        </w:rPr>
        <w:t xml:space="preserve"> </w:t>
      </w:r>
      <w:r w:rsidRPr="00932775">
        <w:t>software</w:t>
      </w:r>
      <w:r w:rsidRPr="00932775">
        <w:rPr>
          <w:spacing w:val="35"/>
        </w:rPr>
        <w:t xml:space="preserve"> </w:t>
      </w:r>
      <w:r w:rsidRPr="00932775">
        <w:t>to</w:t>
      </w:r>
      <w:r w:rsidRPr="00932775">
        <w:rPr>
          <w:w w:val="99"/>
        </w:rPr>
        <w:t xml:space="preserve"> </w:t>
      </w:r>
      <w:r w:rsidRPr="00932775">
        <w:t>record client data and produce specified</w:t>
      </w:r>
      <w:r w:rsidRPr="00932775">
        <w:rPr>
          <w:spacing w:val="-1"/>
        </w:rPr>
        <w:t xml:space="preserve"> </w:t>
      </w:r>
      <w:r w:rsidRPr="00932775">
        <w:t>reports.</w:t>
      </w:r>
    </w:p>
    <w:p w14:paraId="2939731A" w14:textId="77777777" w:rsidR="002F4372" w:rsidRPr="00932775" w:rsidRDefault="002F4372" w:rsidP="00E95FE7">
      <w:pPr>
        <w:pStyle w:val="NumberedList"/>
        <w:widowControl w:val="0"/>
        <w:numPr>
          <w:ilvl w:val="0"/>
          <w:numId w:val="24"/>
        </w:numPr>
        <w:tabs>
          <w:tab w:val="left" w:pos="686"/>
        </w:tabs>
        <w:spacing w:before="138" w:after="140"/>
        <w:rPr>
          <w:rFonts w:eastAsia="Gill Sans MT" w:cs="Gill Sans MT"/>
          <w:szCs w:val="24"/>
        </w:rPr>
      </w:pPr>
      <w:r w:rsidRPr="00932775">
        <w:t>Ability to acquire a sound knowledge of OHST billing and cashier</w:t>
      </w:r>
      <w:r w:rsidRPr="00932775">
        <w:rPr>
          <w:spacing w:val="-11"/>
        </w:rPr>
        <w:t xml:space="preserve"> </w:t>
      </w:r>
      <w:r w:rsidRPr="00932775">
        <w:t>procedures.</w:t>
      </w:r>
    </w:p>
    <w:p w14:paraId="1C0176B4" w14:textId="77777777" w:rsidR="002F4372" w:rsidRDefault="002F4372" w:rsidP="00E95FE7">
      <w:pPr>
        <w:pStyle w:val="Heading3"/>
      </w:pPr>
      <w:r>
        <w:t>Working Environment:</w:t>
      </w:r>
    </w:p>
    <w:p w14:paraId="7F338B16" w14:textId="77777777" w:rsidR="002F4372" w:rsidRDefault="002F4372" w:rsidP="00E95FE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76BD7EE" w14:textId="77777777" w:rsidR="002F4372" w:rsidRDefault="002F4372" w:rsidP="00E95FE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F47B8EC" w14:textId="77777777" w:rsidR="002F4372" w:rsidRDefault="002F4372" w:rsidP="00E95FE7">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w:t>
      </w:r>
    </w:p>
    <w:p w14:paraId="7D8E327D" w14:textId="77777777" w:rsidR="002F4372" w:rsidRPr="004B0994" w:rsidRDefault="002F4372" w:rsidP="00E95FE7">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Pr>
            <w:rStyle w:val="Hyperlink"/>
          </w:rPr>
          <w:t>Consumer and Community Engagement Principles | Tasmanian Department of Health</w:t>
        </w:r>
      </w:hyperlink>
      <w:r>
        <w:t>.</w:t>
      </w:r>
    </w:p>
    <w:p w14:paraId="1E8012FB" w14:textId="1C7586C0" w:rsidR="000D5AF4" w:rsidRPr="004B0994" w:rsidRDefault="000D5AF4" w:rsidP="00E95FE7">
      <w:pPr>
        <w:pStyle w:val="Heading3"/>
        <w:spacing w:line="280" w:lineRule="atLeast"/>
      </w:pPr>
    </w:p>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B8C7" w14:textId="77777777" w:rsidR="00324C9E" w:rsidRDefault="00324C9E" w:rsidP="00F420E2">
      <w:pPr>
        <w:spacing w:after="0" w:line="240" w:lineRule="auto"/>
      </w:pPr>
      <w:r>
        <w:separator/>
      </w:r>
    </w:p>
  </w:endnote>
  <w:endnote w:type="continuationSeparator" w:id="0">
    <w:p w14:paraId="69310431" w14:textId="77777777" w:rsidR="00324C9E" w:rsidRDefault="00324C9E"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3664" w14:textId="77777777" w:rsidR="00324C9E" w:rsidRDefault="00324C9E" w:rsidP="00F420E2">
      <w:pPr>
        <w:spacing w:after="0" w:line="240" w:lineRule="auto"/>
      </w:pPr>
      <w:r>
        <w:separator/>
      </w:r>
    </w:p>
  </w:footnote>
  <w:footnote w:type="continuationSeparator" w:id="0">
    <w:p w14:paraId="18DCCFE7" w14:textId="77777777" w:rsidR="00324C9E" w:rsidRDefault="00324C9E"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CE6F7C"/>
    <w:multiLevelType w:val="hybridMultilevel"/>
    <w:tmpl w:val="5714F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FA57568"/>
    <w:multiLevelType w:val="hybridMultilevel"/>
    <w:tmpl w:val="D1706304"/>
    <w:lvl w:ilvl="0" w:tplc="0E52A5EA">
      <w:start w:val="1"/>
      <w:numFmt w:val="bullet"/>
      <w:lvlText w:val=""/>
      <w:lvlJc w:val="left"/>
      <w:pPr>
        <w:ind w:left="685" w:hanging="567"/>
      </w:pPr>
      <w:rPr>
        <w:rFonts w:ascii="Symbol" w:eastAsia="Symbol" w:hAnsi="Symbol" w:hint="default"/>
        <w:w w:val="100"/>
        <w:sz w:val="22"/>
        <w:szCs w:val="22"/>
      </w:rPr>
    </w:lvl>
    <w:lvl w:ilvl="1" w:tplc="FA38B8D2">
      <w:start w:val="1"/>
      <w:numFmt w:val="bullet"/>
      <w:lvlText w:val="•"/>
      <w:lvlJc w:val="left"/>
      <w:pPr>
        <w:ind w:left="1572" w:hanging="567"/>
      </w:pPr>
      <w:rPr>
        <w:rFonts w:hint="default"/>
      </w:rPr>
    </w:lvl>
    <w:lvl w:ilvl="2" w:tplc="02469D32">
      <w:start w:val="1"/>
      <w:numFmt w:val="bullet"/>
      <w:lvlText w:val="•"/>
      <w:lvlJc w:val="left"/>
      <w:pPr>
        <w:ind w:left="2465" w:hanging="567"/>
      </w:pPr>
      <w:rPr>
        <w:rFonts w:hint="default"/>
      </w:rPr>
    </w:lvl>
    <w:lvl w:ilvl="3" w:tplc="2B302A6A">
      <w:start w:val="1"/>
      <w:numFmt w:val="bullet"/>
      <w:lvlText w:val="•"/>
      <w:lvlJc w:val="left"/>
      <w:pPr>
        <w:ind w:left="3357" w:hanging="567"/>
      </w:pPr>
      <w:rPr>
        <w:rFonts w:hint="default"/>
      </w:rPr>
    </w:lvl>
    <w:lvl w:ilvl="4" w:tplc="9B8CB068">
      <w:start w:val="1"/>
      <w:numFmt w:val="bullet"/>
      <w:lvlText w:val="•"/>
      <w:lvlJc w:val="left"/>
      <w:pPr>
        <w:ind w:left="4250" w:hanging="567"/>
      </w:pPr>
      <w:rPr>
        <w:rFonts w:hint="default"/>
      </w:rPr>
    </w:lvl>
    <w:lvl w:ilvl="5" w:tplc="02D857BE">
      <w:start w:val="1"/>
      <w:numFmt w:val="bullet"/>
      <w:lvlText w:val="•"/>
      <w:lvlJc w:val="left"/>
      <w:pPr>
        <w:ind w:left="5143" w:hanging="567"/>
      </w:pPr>
      <w:rPr>
        <w:rFonts w:hint="default"/>
      </w:rPr>
    </w:lvl>
    <w:lvl w:ilvl="6" w:tplc="88BAAE76">
      <w:start w:val="1"/>
      <w:numFmt w:val="bullet"/>
      <w:lvlText w:val="•"/>
      <w:lvlJc w:val="left"/>
      <w:pPr>
        <w:ind w:left="6035" w:hanging="567"/>
      </w:pPr>
      <w:rPr>
        <w:rFonts w:hint="default"/>
      </w:rPr>
    </w:lvl>
    <w:lvl w:ilvl="7" w:tplc="90B4C750">
      <w:start w:val="1"/>
      <w:numFmt w:val="bullet"/>
      <w:lvlText w:val="•"/>
      <w:lvlJc w:val="left"/>
      <w:pPr>
        <w:ind w:left="6928" w:hanging="567"/>
      </w:pPr>
      <w:rPr>
        <w:rFonts w:hint="default"/>
      </w:rPr>
    </w:lvl>
    <w:lvl w:ilvl="8" w:tplc="C11E0DF8">
      <w:start w:val="1"/>
      <w:numFmt w:val="bullet"/>
      <w:lvlText w:val="•"/>
      <w:lvlJc w:val="left"/>
      <w:pPr>
        <w:ind w:left="7821" w:hanging="567"/>
      </w:pPr>
      <w:rPr>
        <w:rFonts w:hint="default"/>
      </w:r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365861341">
    <w:abstractNumId w:val="19"/>
  </w:num>
  <w:num w:numId="2" w16cid:durableId="622611661">
    <w:abstractNumId w:val="3"/>
  </w:num>
  <w:num w:numId="3" w16cid:durableId="1877699670">
    <w:abstractNumId w:val="1"/>
  </w:num>
  <w:num w:numId="4" w16cid:durableId="119229437">
    <w:abstractNumId w:val="7"/>
  </w:num>
  <w:num w:numId="5" w16cid:durableId="2080133101">
    <w:abstractNumId w:val="13"/>
  </w:num>
  <w:num w:numId="6" w16cid:durableId="4527147">
    <w:abstractNumId w:val="9"/>
  </w:num>
  <w:num w:numId="7" w16cid:durableId="1093669353">
    <w:abstractNumId w:val="17"/>
  </w:num>
  <w:num w:numId="8" w16cid:durableId="81535427">
    <w:abstractNumId w:val="0"/>
  </w:num>
  <w:num w:numId="9" w16cid:durableId="1317224443">
    <w:abstractNumId w:val="18"/>
  </w:num>
  <w:num w:numId="10" w16cid:durableId="1894384563">
    <w:abstractNumId w:val="15"/>
  </w:num>
  <w:num w:numId="11" w16cid:durableId="1133789853">
    <w:abstractNumId w:val="4"/>
  </w:num>
  <w:num w:numId="12" w16cid:durableId="2103060621">
    <w:abstractNumId w:val="5"/>
  </w:num>
  <w:num w:numId="13" w16cid:durableId="580219320">
    <w:abstractNumId w:val="8"/>
  </w:num>
  <w:num w:numId="14" w16cid:durableId="265162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2979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9331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122846">
    <w:abstractNumId w:val="10"/>
  </w:num>
  <w:num w:numId="18" w16cid:durableId="1948072798">
    <w:abstractNumId w:val="2"/>
  </w:num>
  <w:num w:numId="19" w16cid:durableId="1129470004">
    <w:abstractNumId w:val="12"/>
  </w:num>
  <w:num w:numId="20" w16cid:durableId="117460216">
    <w:abstractNumId w:val="16"/>
  </w:num>
  <w:num w:numId="21" w16cid:durableId="644436824">
    <w:abstractNumId w:val="4"/>
  </w:num>
  <w:num w:numId="22" w16cid:durableId="1313561496">
    <w:abstractNumId w:val="14"/>
  </w:num>
  <w:num w:numId="23" w16cid:durableId="1337464291">
    <w:abstractNumId w:val="6"/>
  </w:num>
  <w:num w:numId="24" w16cid:durableId="122501930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50A77"/>
    <w:rsid w:val="00174560"/>
    <w:rsid w:val="0017718A"/>
    <w:rsid w:val="00185D9E"/>
    <w:rsid w:val="00193494"/>
    <w:rsid w:val="00197D66"/>
    <w:rsid w:val="001A0ED9"/>
    <w:rsid w:val="001A1485"/>
    <w:rsid w:val="001A5403"/>
    <w:rsid w:val="001B46F1"/>
    <w:rsid w:val="001C5696"/>
    <w:rsid w:val="001D302E"/>
    <w:rsid w:val="001E2C1B"/>
    <w:rsid w:val="001E70C8"/>
    <w:rsid w:val="00232BE5"/>
    <w:rsid w:val="002610EB"/>
    <w:rsid w:val="002629D9"/>
    <w:rsid w:val="00275F14"/>
    <w:rsid w:val="00284040"/>
    <w:rsid w:val="002A134E"/>
    <w:rsid w:val="002B144A"/>
    <w:rsid w:val="002D25CE"/>
    <w:rsid w:val="002D308A"/>
    <w:rsid w:val="002D72E4"/>
    <w:rsid w:val="002E2FDC"/>
    <w:rsid w:val="002E783C"/>
    <w:rsid w:val="002F4372"/>
    <w:rsid w:val="0031127F"/>
    <w:rsid w:val="00324C8F"/>
    <w:rsid w:val="00324C9E"/>
    <w:rsid w:val="00325022"/>
    <w:rsid w:val="00326F12"/>
    <w:rsid w:val="0033673B"/>
    <w:rsid w:val="00341FBA"/>
    <w:rsid w:val="003506C1"/>
    <w:rsid w:val="0036538B"/>
    <w:rsid w:val="00365ADE"/>
    <w:rsid w:val="003703B1"/>
    <w:rsid w:val="00374075"/>
    <w:rsid w:val="00387675"/>
    <w:rsid w:val="00395B8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68C9"/>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36916"/>
    <w:rsid w:val="006431AC"/>
    <w:rsid w:val="00653F82"/>
    <w:rsid w:val="00671C5D"/>
    <w:rsid w:val="00685C17"/>
    <w:rsid w:val="00686099"/>
    <w:rsid w:val="00686107"/>
    <w:rsid w:val="00686647"/>
    <w:rsid w:val="006B029D"/>
    <w:rsid w:val="006C1E61"/>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738F0"/>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50122"/>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55D9"/>
    <w:rsid w:val="00A27DDD"/>
    <w:rsid w:val="00A425DF"/>
    <w:rsid w:val="00A461AE"/>
    <w:rsid w:val="00A55A29"/>
    <w:rsid w:val="00A74970"/>
    <w:rsid w:val="00A87A56"/>
    <w:rsid w:val="00AA3525"/>
    <w:rsid w:val="00AA6DBD"/>
    <w:rsid w:val="00AB446C"/>
    <w:rsid w:val="00AB66FF"/>
    <w:rsid w:val="00AC199F"/>
    <w:rsid w:val="00AC23EA"/>
    <w:rsid w:val="00AC412D"/>
    <w:rsid w:val="00AF0C6B"/>
    <w:rsid w:val="00B06327"/>
    <w:rsid w:val="00B077F7"/>
    <w:rsid w:val="00B231B2"/>
    <w:rsid w:val="00B47CD5"/>
    <w:rsid w:val="00B55A2A"/>
    <w:rsid w:val="00B77B1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95FE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47E01"/>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B54907"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B54907"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B54907"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B54907"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B54907"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B22BF"/>
    <w:rsid w:val="00497E2A"/>
    <w:rsid w:val="00554F52"/>
    <w:rsid w:val="005B7BB4"/>
    <w:rsid w:val="006E4BAF"/>
    <w:rsid w:val="007637B0"/>
    <w:rsid w:val="007A3511"/>
    <w:rsid w:val="00831BA8"/>
    <w:rsid w:val="00A0124D"/>
    <w:rsid w:val="00B54907"/>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F52"/>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E7B0-AD39-4BBB-AC67-790F7B4A4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CE018A-568F-47BF-A81B-B4FC95578126}">
  <ds:schemaRefs>
    <ds:schemaRef ds:uri="http://schemas.microsoft.com/sharepoint/v3/contenttype/forms"/>
  </ds:schemaRefs>
</ds:datastoreItem>
</file>

<file path=customXml/itemProps3.xml><?xml version="1.0" encoding="utf-8"?>
<ds:datastoreItem xmlns:ds="http://schemas.openxmlformats.org/officeDocument/2006/customXml" ds:itemID="{4994A6F2-80C7-47E7-9053-55833060D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6647</Characters>
  <Application>Microsoft Office Word</Application>
  <DocSecurity>0</DocSecurity>
  <Lines>114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Binning, Ann-Margritt</cp:lastModifiedBy>
  <cp:revision>2</cp:revision>
  <cp:lastPrinted>2022-07-12T07:01:00Z</cp:lastPrinted>
  <dcterms:created xsi:type="dcterms:W3CDTF">2024-10-22T03:08:00Z</dcterms:created>
  <dcterms:modified xsi:type="dcterms:W3CDTF">2024-10-22T03:08:00Z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af69f41e3641105459d1e570f3d8c56ae48a892da5810e49fd4d63cb7c068b9e</vt:lpwstr>
  </property>
  <property fmtid="{D5CDD505-2E9C-101B-9397-08002B2CF9AE}" pid="3" name="ContentTypeId">
    <vt:lpwstr>0x0101007E0A95F90167CF48AFA56518ED626CF7</vt:lpwstr>
  </property>
</Properties>
</file>