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3CFBA907" w:rsidR="003C0450" w:rsidRPr="007708FA" w:rsidRDefault="005D7913" w:rsidP="004B1E48">
            <w:pPr>
              <w:rPr>
                <w:rFonts w:ascii="Gill Sans MT" w:hAnsi="Gill Sans MT" w:cs="Gill Sans"/>
              </w:rPr>
            </w:pPr>
            <w:r>
              <w:rPr>
                <w:rStyle w:val="InformationBlockChar"/>
                <w:rFonts w:eastAsiaTheme="minorHAnsi"/>
                <w:b w:val="0"/>
                <w:bCs/>
              </w:rPr>
              <w:t xml:space="preserve">Stakeholder Engagement </w:t>
            </w:r>
            <w:r w:rsidR="006E1555">
              <w:rPr>
                <w:rStyle w:val="InformationBlockChar"/>
                <w:rFonts w:eastAsiaTheme="minorHAnsi"/>
                <w:b w:val="0"/>
                <w:bCs/>
              </w:rPr>
              <w:t xml:space="preserve">and Communications </w:t>
            </w:r>
            <w:r>
              <w:rPr>
                <w:rStyle w:val="InformationBlockChar"/>
                <w:rFonts w:eastAsiaTheme="minorHAnsi"/>
                <w:b w:val="0"/>
                <w:bCs/>
              </w:rPr>
              <w:t>Advis</w:t>
            </w:r>
            <w:r w:rsidR="00F03BDE">
              <w:rPr>
                <w:rStyle w:val="InformationBlockChar"/>
                <w:rFonts w:eastAsiaTheme="minorHAnsi"/>
                <w:b w:val="0"/>
                <w:bCs/>
              </w:rPr>
              <w:t>o</w:t>
            </w:r>
            <w:r>
              <w:rPr>
                <w:rStyle w:val="InformationBlockChar"/>
                <w:rFonts w:eastAsiaTheme="minorHAnsi"/>
                <w:b w:val="0"/>
                <w:bCs/>
              </w:rPr>
              <w:t>r</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5123E74F" w:rsidR="003C0450" w:rsidRPr="007708FA" w:rsidRDefault="00F03BDE" w:rsidP="004B1E48">
            <w:pPr>
              <w:rPr>
                <w:rFonts w:ascii="Gill Sans MT" w:hAnsi="Gill Sans MT" w:cs="Gill Sans"/>
              </w:rPr>
            </w:pPr>
            <w:r>
              <w:rPr>
                <w:rStyle w:val="InformationBlockChar"/>
                <w:rFonts w:eastAsiaTheme="minorHAnsi"/>
                <w:b w:val="0"/>
                <w:bCs/>
              </w:rPr>
              <w:t>527771</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3B272A1A" w:rsidR="003C0450" w:rsidRPr="007708FA" w:rsidRDefault="00E72819" w:rsidP="004B1E48">
            <w:pPr>
              <w:rPr>
                <w:rFonts w:ascii="Gill Sans MT" w:hAnsi="Gill Sans MT" w:cs="Gill Sans"/>
              </w:rPr>
            </w:pPr>
            <w:r>
              <w:rPr>
                <w:rStyle w:val="InformationBlockChar"/>
                <w:rFonts w:eastAsiaTheme="minorHAnsi"/>
                <w:b w:val="0"/>
                <w:bCs/>
              </w:rPr>
              <w:t>General Stream Band 6</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7E641C1F" w:rsidR="003C0450" w:rsidRPr="007708FA" w:rsidRDefault="00D97770"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D92EAA">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772D90E8" w:rsidR="003C0450" w:rsidRPr="00356870" w:rsidRDefault="00D92EAA" w:rsidP="004B1E48">
            <w:pPr>
              <w:rPr>
                <w:rFonts w:ascii="Gill Sans MT" w:hAnsi="Gill Sans MT" w:cs="Times New Roman"/>
                <w:bCs/>
                <w:szCs w:val="22"/>
              </w:rPr>
            </w:pPr>
            <w:bookmarkStart w:id="0" w:name="_Hlk123285439"/>
            <w:r>
              <w:rPr>
                <w:rStyle w:val="InformationBlockChar"/>
                <w:rFonts w:eastAsiaTheme="minorHAnsi"/>
                <w:b w:val="0"/>
                <w:bCs/>
              </w:rPr>
              <w:t xml:space="preserve">Infrastructure </w:t>
            </w:r>
            <w:r w:rsidR="00320FC2">
              <w:rPr>
                <w:rStyle w:val="InformationBlockChar"/>
                <w:rFonts w:eastAsiaTheme="minorHAnsi"/>
                <w:b w:val="0"/>
                <w:bCs/>
              </w:rPr>
              <w:t>-</w:t>
            </w:r>
            <w:r>
              <w:rPr>
                <w:rStyle w:val="InformationBlockChar"/>
                <w:rFonts w:eastAsiaTheme="minorHAnsi"/>
                <w:b w:val="0"/>
                <w:bCs/>
              </w:rPr>
              <w:t xml:space="preserve"> Programming and Delivery </w:t>
            </w:r>
            <w:bookmarkEnd w:id="0"/>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39069D95" w:rsidR="003C0450" w:rsidRPr="00727CD6" w:rsidRDefault="00D97770" w:rsidP="004B1E48">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D92EAA">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4D13FA90" w:rsidR="003C0450" w:rsidRPr="00727CD6" w:rsidRDefault="00D97770"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D92EAA">
                  <w:t>South</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65EF13A1" w:rsidR="003C0450" w:rsidRPr="00727CD6" w:rsidRDefault="00D92EAA" w:rsidP="004B1E48">
            <w:pPr>
              <w:rPr>
                <w:rFonts w:ascii="Gill Sans MT" w:hAnsi="Gill Sans MT" w:cs="Gill Sans"/>
              </w:rPr>
            </w:pPr>
            <w:r>
              <w:rPr>
                <w:rStyle w:val="InformationBlockChar"/>
                <w:rFonts w:eastAsiaTheme="minorHAnsi"/>
                <w:b w:val="0"/>
                <w:bCs/>
              </w:rPr>
              <w:t>Manager Stakeholder Engagement</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36C1E0BA" w:rsidR="004B1E48" w:rsidRPr="00E72819" w:rsidRDefault="00E72819" w:rsidP="004B1E48">
            <w:pPr>
              <w:rPr>
                <w:rFonts w:ascii="Gill Sans MT" w:hAnsi="Gill Sans MT" w:cs="Gill Sans"/>
                <w:b/>
              </w:rPr>
            </w:pPr>
            <w:r w:rsidRPr="00E72819">
              <w:rPr>
                <w:rStyle w:val="InformationBlockChar"/>
                <w:rFonts w:eastAsiaTheme="minorHAnsi"/>
                <w:b w:val="0"/>
              </w:rPr>
              <w:t>January 202</w:t>
            </w:r>
            <w:r w:rsidR="00320FC2">
              <w:rPr>
                <w:rStyle w:val="InformationBlockChar"/>
                <w:rFonts w:eastAsiaTheme="minorHAnsi"/>
                <w:b w:val="0"/>
              </w:rPr>
              <w:t>3</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19466802" w:rsidR="00540344" w:rsidRPr="00727CD6" w:rsidRDefault="00D97770"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D92EAA">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217FFF5F" w:rsidR="00540344" w:rsidRPr="00727CD6" w:rsidRDefault="00D97770"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D92EAA">
                  <w:rPr>
                    <w:rStyle w:val="InformationBlockChar"/>
                    <w:rFonts w:eastAsiaTheme="minorHAnsi"/>
                    <w:b w:val="0"/>
                    <w:bCs/>
                  </w:rPr>
                  <w:t>Pre-employment</w:t>
                </w:r>
              </w:sdtContent>
            </w:sdt>
          </w:p>
        </w:tc>
      </w:tr>
      <w:tr w:rsidR="00562FA9" w14:paraId="2913C131" w14:textId="77777777" w:rsidTr="00562FA9">
        <w:tc>
          <w:tcPr>
            <w:tcW w:w="2802" w:type="dxa"/>
          </w:tcPr>
          <w:p w14:paraId="1B29BDE7" w14:textId="67A59FFF" w:rsidR="00562FA9" w:rsidRPr="00405739" w:rsidRDefault="00B806D1" w:rsidP="00EF2190">
            <w:pPr>
              <w:rPr>
                <w:b/>
                <w:bCs/>
              </w:rPr>
            </w:pPr>
            <w:r>
              <w:rPr>
                <w:b/>
                <w:bCs/>
              </w:rPr>
              <w:t>Desirable Requirements</w:t>
            </w:r>
            <w:r w:rsidR="00562FA9">
              <w:rPr>
                <w:b/>
                <w:bCs/>
              </w:rPr>
              <w:t>:</w:t>
            </w:r>
          </w:p>
        </w:tc>
        <w:tc>
          <w:tcPr>
            <w:tcW w:w="7438" w:type="dxa"/>
          </w:tcPr>
          <w:p w14:paraId="00B18D80" w14:textId="03304294" w:rsidR="00DA77CB" w:rsidRDefault="00D92EAA" w:rsidP="004F095F">
            <w:pPr>
              <w:jc w:val="both"/>
            </w:pPr>
            <w:r>
              <w:t xml:space="preserve">Experience in </w:t>
            </w:r>
            <w:r w:rsidR="002B5516">
              <w:t>s</w:t>
            </w:r>
            <w:r>
              <w:t xml:space="preserve">takeholder </w:t>
            </w:r>
            <w:r w:rsidR="002B5516">
              <w:t>e</w:t>
            </w:r>
            <w:r>
              <w:t xml:space="preserve">ngagement and/or </w:t>
            </w:r>
            <w:r w:rsidR="002B5516">
              <w:t>c</w:t>
            </w:r>
            <w:r>
              <w:t xml:space="preserve">ommunications for </w:t>
            </w:r>
            <w:r w:rsidR="002B5516">
              <w:t>c</w:t>
            </w:r>
            <w:r>
              <w:t>apital</w:t>
            </w:r>
            <w:r w:rsidR="006F21DD">
              <w:t xml:space="preserve"> </w:t>
            </w:r>
            <w:r w:rsidR="002B5516">
              <w:t>p</w:t>
            </w:r>
            <w:r>
              <w:t>roject</w:t>
            </w:r>
            <w:r w:rsidR="002B5516">
              <w:t>s</w:t>
            </w:r>
            <w:r>
              <w:t xml:space="preserve"> in a </w:t>
            </w:r>
            <w:r w:rsidR="002B5516">
              <w:t>p</w:t>
            </w:r>
            <w:r>
              <w:t xml:space="preserve">ublic </w:t>
            </w:r>
            <w:r w:rsidR="002B5516">
              <w:t>s</w:t>
            </w:r>
            <w:r>
              <w:t>ector environment</w:t>
            </w:r>
          </w:p>
          <w:p w14:paraId="2B66FD64" w14:textId="6D76D758" w:rsidR="00D92EAA" w:rsidRPr="00DA77CB" w:rsidRDefault="00D92EAA" w:rsidP="004F095F">
            <w:pPr>
              <w:spacing w:after="240"/>
              <w:jc w:val="both"/>
            </w:pPr>
            <w:r>
              <w:t>Tertiary qualifications in a relevant field</w:t>
            </w:r>
          </w:p>
        </w:tc>
      </w:tr>
    </w:tbl>
    <w:p w14:paraId="412309FA" w14:textId="77777777" w:rsidR="00F03BDE" w:rsidRPr="001950B0" w:rsidRDefault="00F03BDE" w:rsidP="00356870">
      <w:pPr>
        <w:pStyle w:val="Caption"/>
        <w:spacing w:after="360"/>
        <w:rPr>
          <w:sz w:val="20"/>
          <w:szCs w:val="20"/>
        </w:rPr>
      </w:pPr>
      <w:r w:rsidRPr="001950B0">
        <w:rPr>
          <w:sz w:val="20"/>
          <w:szCs w:val="20"/>
        </w:rPr>
        <w:t>N</w:t>
      </w:r>
      <w:r>
        <w:rPr>
          <w:sz w:val="20"/>
          <w:szCs w:val="20"/>
        </w:rPr>
        <w:t>B</w:t>
      </w:r>
      <w:r w:rsidRPr="001950B0">
        <w:rPr>
          <w:sz w:val="20"/>
          <w:szCs w:val="20"/>
        </w:rPr>
        <w:t>: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t xml:space="preserve">Primary Purpose: </w:t>
      </w:r>
    </w:p>
    <w:p w14:paraId="1B0FC5CE" w14:textId="12288B06" w:rsidR="00741EF2" w:rsidRDefault="00F03BDE" w:rsidP="004F095F">
      <w:pPr>
        <w:spacing w:after="120"/>
        <w:jc w:val="both"/>
      </w:pPr>
      <w:bookmarkStart w:id="1" w:name="_Hlk123285633"/>
      <w:r>
        <w:t>P</w:t>
      </w:r>
      <w:r w:rsidR="00CD33A9">
        <w:t>rovide high</w:t>
      </w:r>
      <w:r w:rsidR="0001071A">
        <w:t>-</w:t>
      </w:r>
      <w:r w:rsidR="00CD33A9">
        <w:t xml:space="preserve">level, specialist advice in the areas of stakeholder engagement and communications to support </w:t>
      </w:r>
      <w:r w:rsidR="000653CE">
        <w:t xml:space="preserve">successful delivery of </w:t>
      </w:r>
      <w:r w:rsidR="00904AC6">
        <w:t>Infrastructure Services</w:t>
      </w:r>
      <w:r w:rsidR="00CD33A9">
        <w:t xml:space="preserve"> </w:t>
      </w:r>
      <w:r w:rsidR="00904AC6">
        <w:t>capital delivery, a</w:t>
      </w:r>
      <w:r w:rsidR="000653CE">
        <w:t xml:space="preserve">sset </w:t>
      </w:r>
      <w:r w:rsidR="00904AC6">
        <w:t>m</w:t>
      </w:r>
      <w:r w:rsidR="000653CE">
        <w:t>anagement</w:t>
      </w:r>
      <w:r w:rsidR="00904AC6">
        <w:t xml:space="preserve"> and strategic planning activities</w:t>
      </w:r>
      <w:r w:rsidR="00CD33A9">
        <w:t>.</w:t>
      </w:r>
      <w:r w:rsidR="000653CE">
        <w:t xml:space="preserve"> </w:t>
      </w:r>
    </w:p>
    <w:p w14:paraId="1337879C" w14:textId="6A3D3242" w:rsidR="00F32781" w:rsidRPr="00B806D1" w:rsidRDefault="007363FC" w:rsidP="004F095F">
      <w:pPr>
        <w:spacing w:after="120"/>
        <w:jc w:val="both"/>
      </w:pPr>
      <w:r>
        <w:t>This position will play a pivotal role in the overall success of project activities through d</w:t>
      </w:r>
      <w:r w:rsidR="000653CE">
        <w:t xml:space="preserve">evelopment and delivery of organisational communication and engagement </w:t>
      </w:r>
      <w:r w:rsidR="00EF5ACC">
        <w:t>activities, including oversight of activities delivered by external consultants</w:t>
      </w:r>
      <w:r w:rsidR="000653CE">
        <w:t>.</w:t>
      </w:r>
    </w:p>
    <w:bookmarkEnd w:id="1"/>
    <w:p w14:paraId="04D7A53E" w14:textId="709A24A2" w:rsidR="00E91AB6" w:rsidRPr="00405739" w:rsidRDefault="00E91AB6" w:rsidP="00356870">
      <w:pPr>
        <w:pStyle w:val="Heading3"/>
        <w:spacing w:line="280" w:lineRule="atLeast"/>
      </w:pPr>
      <w:r w:rsidRPr="00405739">
        <w:lastRenderedPageBreak/>
        <w:t>Duties:</w:t>
      </w:r>
    </w:p>
    <w:p w14:paraId="4683E450" w14:textId="065824AC" w:rsidR="00BE2550" w:rsidRDefault="0087236F" w:rsidP="004F095F">
      <w:pPr>
        <w:pStyle w:val="ListNumbered"/>
        <w:numPr>
          <w:ilvl w:val="0"/>
          <w:numId w:val="14"/>
        </w:numPr>
        <w:spacing w:after="120" w:line="280" w:lineRule="atLeast"/>
        <w:jc w:val="both"/>
      </w:pPr>
      <w:bookmarkStart w:id="2" w:name="_Hlk123286460"/>
      <w:bookmarkStart w:id="3" w:name="_Hlk66960915"/>
      <w:r>
        <w:t>Provide high level</w:t>
      </w:r>
      <w:r w:rsidR="007363FC">
        <w:t>, authoritative</w:t>
      </w:r>
      <w:r w:rsidR="00C96B83">
        <w:t xml:space="preserve"> </w:t>
      </w:r>
      <w:r>
        <w:t xml:space="preserve">advice </w:t>
      </w:r>
      <w:r w:rsidR="00C96B83">
        <w:t>to</w:t>
      </w:r>
      <w:r>
        <w:t xml:space="preserve"> support </w:t>
      </w:r>
      <w:r w:rsidR="007620F4">
        <w:t xml:space="preserve">project teams in </w:t>
      </w:r>
      <w:r>
        <w:t>development and delivery of engagement</w:t>
      </w:r>
      <w:r w:rsidR="003B38F7">
        <w:t xml:space="preserve"> </w:t>
      </w:r>
      <w:r>
        <w:t xml:space="preserve">and communication strategies </w:t>
      </w:r>
      <w:r w:rsidR="003B38F7">
        <w:t>across</w:t>
      </w:r>
      <w:r>
        <w:t xml:space="preserve"> </w:t>
      </w:r>
      <w:r w:rsidR="00BE00CE">
        <w:t>Infrastructure Services</w:t>
      </w:r>
      <w:r>
        <w:t xml:space="preserve"> projects and programs</w:t>
      </w:r>
      <w:r w:rsidR="00013A26">
        <w:t>; including advice on plans developed by external consultants</w:t>
      </w:r>
      <w:r w:rsidR="00BE2550">
        <w:t>.</w:t>
      </w:r>
      <w:r w:rsidR="007363FC">
        <w:t xml:space="preserve"> </w:t>
      </w:r>
    </w:p>
    <w:p w14:paraId="54B42F97" w14:textId="2ED63387" w:rsidR="008803FC" w:rsidRDefault="00BE2550" w:rsidP="004F095F">
      <w:pPr>
        <w:pStyle w:val="ListNumbered"/>
        <w:numPr>
          <w:ilvl w:val="0"/>
          <w:numId w:val="14"/>
        </w:numPr>
        <w:spacing w:after="120" w:line="280" w:lineRule="atLeast"/>
        <w:jc w:val="both"/>
      </w:pPr>
      <w:bookmarkStart w:id="4" w:name="_Hlk123286509"/>
      <w:bookmarkEnd w:id="2"/>
      <w:r>
        <w:t>R</w:t>
      </w:r>
      <w:r w:rsidR="007363FC">
        <w:t>ecommend appropriate strategies to manage stakeholder issues and oversee the delivery of such strategies.</w:t>
      </w:r>
    </w:p>
    <w:bookmarkEnd w:id="4"/>
    <w:p w14:paraId="7BE084CA" w14:textId="5C842243" w:rsidR="00BE2550" w:rsidRDefault="00F605F0" w:rsidP="004F095F">
      <w:pPr>
        <w:pStyle w:val="ListNumbered"/>
        <w:spacing w:after="120" w:line="280" w:lineRule="atLeast"/>
        <w:jc w:val="both"/>
      </w:pPr>
      <w:r>
        <w:t>Work collaboratively across Infrastructure Services Group and with key stakeholders in the broader Department to ensure an integrated and consistent approach to delivering stakeholder engagement activities for infrastructure projects and programs</w:t>
      </w:r>
      <w:r w:rsidR="00BE2550">
        <w:t>.</w:t>
      </w:r>
    </w:p>
    <w:p w14:paraId="54233A6E" w14:textId="12F933CF" w:rsidR="0035520B" w:rsidRDefault="0035520B" w:rsidP="004F095F">
      <w:pPr>
        <w:pStyle w:val="ListNumbered"/>
        <w:spacing w:after="120" w:line="280" w:lineRule="atLeast"/>
        <w:jc w:val="both"/>
      </w:pPr>
      <w:r>
        <w:t>Prepare and/or quality assure a range of materials including stakeholder engagement and/or communications plans, speech notes, presentations, briefing documents and content for a range of media and audiences.</w:t>
      </w:r>
    </w:p>
    <w:p w14:paraId="0C720569" w14:textId="30A71B4F" w:rsidR="0087236F" w:rsidRDefault="0087236F" w:rsidP="004F095F">
      <w:pPr>
        <w:pStyle w:val="ListNumbered"/>
        <w:spacing w:after="120" w:line="280" w:lineRule="atLeast"/>
        <w:jc w:val="both"/>
      </w:pPr>
      <w:r>
        <w:t xml:space="preserve">Develop, improve, manage and review appropriate systems, policies, processes and procedures to support effective and efficient stakeholder engagement </w:t>
      </w:r>
      <w:r w:rsidR="007363FC">
        <w:t xml:space="preserve">and communication </w:t>
      </w:r>
      <w:r>
        <w:t>activities.</w:t>
      </w:r>
    </w:p>
    <w:p w14:paraId="15CF7AF8" w14:textId="2897E54A" w:rsidR="0035520B" w:rsidRDefault="0035520B" w:rsidP="004F095F">
      <w:pPr>
        <w:pStyle w:val="ListNumbered"/>
        <w:spacing w:after="120" w:line="280" w:lineRule="atLeast"/>
        <w:jc w:val="both"/>
      </w:pPr>
      <w:r>
        <w:t>Identify, research, coordinate and support communication activities and opportunities to raise the profile of Infrastructure Services projects and programs with internal and external audiences.</w:t>
      </w:r>
    </w:p>
    <w:p w14:paraId="69D8B413" w14:textId="1ADFFC62" w:rsidR="0087236F" w:rsidRPr="004B1E48" w:rsidRDefault="0087236F" w:rsidP="004F095F">
      <w:pPr>
        <w:pStyle w:val="ListNumbered"/>
        <w:spacing w:after="120" w:line="280" w:lineRule="atLeast"/>
        <w:jc w:val="both"/>
      </w:pPr>
      <w:r>
        <w:t xml:space="preserve">Report on the effectiveness of stakeholder engagement and communications strategies. </w:t>
      </w:r>
    </w:p>
    <w:p w14:paraId="4D2365A6" w14:textId="77777777" w:rsidR="00E10824" w:rsidRDefault="00E10824" w:rsidP="004F095F">
      <w:pPr>
        <w:pStyle w:val="ListNumbered"/>
        <w:jc w:val="both"/>
      </w:pPr>
      <w:bookmarkStart w:id="5" w:name="_Hlk138942239"/>
      <w:bookmarkStart w:id="6" w:name="_Hlk139024954"/>
      <w:bookmarkEnd w:id="3"/>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1FF5D0E" w14:textId="77777777" w:rsidR="00E10824" w:rsidRPr="004B1E48" w:rsidRDefault="00E10824" w:rsidP="004F095F">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bookmarkEnd w:id="5"/>
    </w:p>
    <w:bookmarkEnd w:id="6"/>
    <w:p w14:paraId="02F1E2E0" w14:textId="77777777" w:rsidR="00E91AB6" w:rsidRDefault="00AF0C6B" w:rsidP="00356870">
      <w:pPr>
        <w:pStyle w:val="Heading3"/>
        <w:spacing w:line="280" w:lineRule="atLeast"/>
      </w:pPr>
      <w:r>
        <w:t>Key Accountabilities and Responsibilities:</w:t>
      </w:r>
    </w:p>
    <w:p w14:paraId="421F6389" w14:textId="77777777" w:rsidR="00320FC2" w:rsidRDefault="009976C9" w:rsidP="004F095F">
      <w:pPr>
        <w:spacing w:after="120" w:line="280" w:lineRule="atLeast"/>
        <w:jc w:val="both"/>
      </w:pPr>
      <w:bookmarkStart w:id="7" w:name="_Hlk123285672"/>
      <w:r>
        <w:t>The</w:t>
      </w:r>
      <w:r w:rsidR="00047639">
        <w:t xml:space="preserve"> Stakeholder Engagement and Communications Advis</w:t>
      </w:r>
      <w:r w:rsidR="00F03BDE">
        <w:t>o</w:t>
      </w:r>
      <w:r w:rsidR="00047639">
        <w:t xml:space="preserve">r works under </w:t>
      </w:r>
      <w:r w:rsidR="00996634">
        <w:t xml:space="preserve">the </w:t>
      </w:r>
      <w:r w:rsidR="00047639">
        <w:t xml:space="preserve">broad direction and supervision from the Manager Stakeholder Engagement. </w:t>
      </w:r>
    </w:p>
    <w:p w14:paraId="14345BCB" w14:textId="46D70674" w:rsidR="009976C9" w:rsidRDefault="00047639" w:rsidP="004F095F">
      <w:pPr>
        <w:spacing w:after="120" w:line="280" w:lineRule="atLeast"/>
        <w:jc w:val="both"/>
      </w:pPr>
      <w:r>
        <w:t xml:space="preserve">The </w:t>
      </w:r>
      <w:r w:rsidR="009976C9">
        <w:t>occupant of this position:</w:t>
      </w:r>
    </w:p>
    <w:p w14:paraId="577047B2" w14:textId="3968E448" w:rsidR="009976C9" w:rsidRDefault="009976C9" w:rsidP="004F095F">
      <w:pPr>
        <w:pStyle w:val="ListParagraph"/>
        <w:spacing w:after="120" w:line="280" w:lineRule="atLeast"/>
        <w:jc w:val="both"/>
      </w:pPr>
      <w:r>
        <w:t>Is responsible for the timely and effective delivery of agreed initiatives, project and program outcomes.</w:t>
      </w:r>
    </w:p>
    <w:p w14:paraId="35A51463" w14:textId="51CC0494" w:rsidR="002B7511" w:rsidRDefault="002B7511" w:rsidP="004F095F">
      <w:pPr>
        <w:pStyle w:val="ListParagraph"/>
        <w:spacing w:after="120" w:line="280" w:lineRule="atLeast"/>
        <w:jc w:val="both"/>
      </w:pPr>
      <w:r>
        <w:t>Will operate considerable autonomy in daily activities, exercising high-level initiative and discretion, to ensure all work carried out is well researched and accurate.</w:t>
      </w:r>
    </w:p>
    <w:p w14:paraId="0578A38A" w14:textId="6E3D02E6" w:rsidR="0011329A" w:rsidRDefault="0011329A" w:rsidP="004F095F">
      <w:pPr>
        <w:pStyle w:val="ListParagraph"/>
        <w:spacing w:after="120" w:line="280" w:lineRule="atLeast"/>
        <w:jc w:val="both"/>
      </w:pPr>
      <w:r>
        <w:t>Will be required to establish their own work priorities to effectively manage a workload of complex projects.</w:t>
      </w:r>
    </w:p>
    <w:p w14:paraId="1F269711" w14:textId="7B316961" w:rsidR="009976C9" w:rsidRDefault="009976C9" w:rsidP="004F095F">
      <w:pPr>
        <w:pStyle w:val="ListParagraph"/>
        <w:spacing w:after="120" w:line="280" w:lineRule="atLeast"/>
        <w:jc w:val="both"/>
      </w:pPr>
      <w:r>
        <w:t xml:space="preserve">Will be required to work with the </w:t>
      </w:r>
      <w:r w:rsidR="00047639">
        <w:t xml:space="preserve">Communications team in the </w:t>
      </w:r>
      <w:r>
        <w:t>Office of the Secretary to ensure communications strategies and outputs are consistent with agency level directions</w:t>
      </w:r>
      <w:bookmarkEnd w:id="7"/>
      <w:r>
        <w:t>.</w:t>
      </w:r>
    </w:p>
    <w:p w14:paraId="0E14FB0E" w14:textId="77777777" w:rsidR="00E10824" w:rsidRPr="00F256F0" w:rsidRDefault="00E10824" w:rsidP="004F095F">
      <w:pPr>
        <w:pStyle w:val="ListParagraph"/>
        <w:jc w:val="both"/>
        <w:rPr>
          <w:rFonts w:cs="Calibri"/>
        </w:rPr>
      </w:pPr>
      <w:bookmarkStart w:id="8" w:name="_Hlk138942266"/>
      <w:bookmarkStart w:id="9" w:name="_Hlk138942414"/>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55EFF63E" w14:textId="77777777" w:rsidR="00E10824" w:rsidRDefault="00E10824" w:rsidP="004F095F">
      <w:pPr>
        <w:pStyle w:val="ListParagraph"/>
        <w:jc w:val="bot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bookmarkEnd w:id="8"/>
    <w:p w14:paraId="71C67E2A" w14:textId="77777777" w:rsidR="00E10824" w:rsidRPr="003A15EA" w:rsidRDefault="00E10824" w:rsidP="004F095F">
      <w:pPr>
        <w:pStyle w:val="ListParagraph"/>
        <w:jc w:val="both"/>
      </w:pPr>
      <w:proofErr w:type="gramStart"/>
      <w:r w:rsidRPr="008803FC">
        <w:lastRenderedPageBreak/>
        <w:t>Comply at all times</w:t>
      </w:r>
      <w:proofErr w:type="gramEnd"/>
      <w:r w:rsidRPr="008803FC">
        <w:t xml:space="preserve"> with policy and protocol requirements, in</w:t>
      </w:r>
      <w:r>
        <w:t xml:space="preserve">cluding </w:t>
      </w:r>
      <w:r w:rsidRPr="008803FC">
        <w:t>those relating to mandatory education, training and assessment.</w:t>
      </w:r>
    </w:p>
    <w:bookmarkEnd w:id="9"/>
    <w:p w14:paraId="48534661" w14:textId="77777777" w:rsidR="006A04DB" w:rsidRPr="006E1555" w:rsidRDefault="006A04DB" w:rsidP="004F095F">
      <w:pPr>
        <w:pStyle w:val="ListParagraph"/>
        <w:spacing w:after="120" w:line="280" w:lineRule="atLeast"/>
        <w:jc w:val="both"/>
        <w:rPr>
          <w:rFonts w:cs="Times New Roman"/>
          <w:sz w:val="20"/>
        </w:rPr>
      </w:pPr>
      <w:r w:rsidRPr="006E1555">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4F095F">
      <w:pPr>
        <w:spacing w:after="120"/>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4F095F">
      <w:pPr>
        <w:spacing w:after="120"/>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4F095F">
      <w:pPr>
        <w:pStyle w:val="ListNumbered"/>
        <w:numPr>
          <w:ilvl w:val="0"/>
          <w:numId w:val="16"/>
        </w:numPr>
        <w:spacing w:after="120"/>
        <w:jc w:val="both"/>
      </w:pPr>
      <w:r>
        <w:t>Conviction checks in the following areas:</w:t>
      </w:r>
    </w:p>
    <w:p w14:paraId="64D6C105" w14:textId="77777777" w:rsidR="00E91AB6" w:rsidRDefault="00E91AB6" w:rsidP="004F095F">
      <w:pPr>
        <w:pStyle w:val="ListNumbered"/>
        <w:numPr>
          <w:ilvl w:val="1"/>
          <w:numId w:val="13"/>
        </w:numPr>
        <w:spacing w:after="120"/>
        <w:jc w:val="both"/>
      </w:pPr>
      <w:r>
        <w:t>crimes of violence</w:t>
      </w:r>
    </w:p>
    <w:p w14:paraId="1DB7CFAF" w14:textId="77777777" w:rsidR="00E91AB6" w:rsidRDefault="00E91AB6" w:rsidP="004F095F">
      <w:pPr>
        <w:pStyle w:val="ListNumbered"/>
        <w:numPr>
          <w:ilvl w:val="1"/>
          <w:numId w:val="13"/>
        </w:numPr>
        <w:spacing w:after="120"/>
        <w:jc w:val="both"/>
      </w:pPr>
      <w:r>
        <w:t>sex related offences</w:t>
      </w:r>
    </w:p>
    <w:p w14:paraId="2FA73182" w14:textId="77777777" w:rsidR="00E91AB6" w:rsidRDefault="00E91AB6" w:rsidP="004F095F">
      <w:pPr>
        <w:pStyle w:val="ListNumbered"/>
        <w:numPr>
          <w:ilvl w:val="1"/>
          <w:numId w:val="13"/>
        </w:numPr>
        <w:spacing w:after="120"/>
        <w:jc w:val="both"/>
      </w:pPr>
      <w:r>
        <w:t>serious drug offences</w:t>
      </w:r>
    </w:p>
    <w:p w14:paraId="3C232643" w14:textId="77777777" w:rsidR="00405739" w:rsidRDefault="00E91AB6" w:rsidP="004F095F">
      <w:pPr>
        <w:pStyle w:val="ListNumbered"/>
        <w:numPr>
          <w:ilvl w:val="1"/>
          <w:numId w:val="13"/>
        </w:numPr>
        <w:spacing w:after="120"/>
        <w:jc w:val="both"/>
      </w:pPr>
      <w:r>
        <w:t>crimes involving dishonesty</w:t>
      </w:r>
    </w:p>
    <w:p w14:paraId="5CA70319" w14:textId="77777777" w:rsidR="00E91AB6" w:rsidRDefault="00E91AB6" w:rsidP="004F095F">
      <w:pPr>
        <w:pStyle w:val="ListNumbered"/>
        <w:spacing w:after="120"/>
        <w:jc w:val="both"/>
      </w:pPr>
      <w:r>
        <w:t>Identification check</w:t>
      </w:r>
    </w:p>
    <w:p w14:paraId="0E2EB94A" w14:textId="77777777" w:rsidR="00E91AB6" w:rsidRPr="008803FC" w:rsidRDefault="00E91AB6" w:rsidP="004F095F">
      <w:pPr>
        <w:pStyle w:val="ListNumbered"/>
        <w:spacing w:after="120"/>
        <w:jc w:val="both"/>
      </w:pPr>
      <w:r>
        <w:t>Disciplinary action in previous employment check.</w:t>
      </w:r>
    </w:p>
    <w:p w14:paraId="3187123E" w14:textId="77777777" w:rsidR="00E91AB6" w:rsidRDefault="00E91AB6" w:rsidP="00130E72">
      <w:pPr>
        <w:pStyle w:val="Heading3"/>
      </w:pPr>
      <w:r>
        <w:t>Selection Criteria:</w:t>
      </w:r>
    </w:p>
    <w:p w14:paraId="744A1BCA" w14:textId="6C092995" w:rsidR="00741EF2" w:rsidRDefault="00925756" w:rsidP="004F095F">
      <w:pPr>
        <w:pStyle w:val="ListParagraph"/>
        <w:numPr>
          <w:ilvl w:val="0"/>
          <w:numId w:val="21"/>
        </w:numPr>
        <w:spacing w:after="120"/>
        <w:jc w:val="both"/>
      </w:pPr>
      <w:bookmarkStart w:id="10" w:name="_Hlk123286015"/>
      <w:r>
        <w:t xml:space="preserve">Demonstrated high level </w:t>
      </w:r>
      <w:r w:rsidR="005D7913">
        <w:t xml:space="preserve">skills and </w:t>
      </w:r>
      <w:r>
        <w:t>experience in all aspects of stakeholder engagement and</w:t>
      </w:r>
      <w:r w:rsidR="00F664BF">
        <w:t xml:space="preserve">/or </w:t>
      </w:r>
      <w:r>
        <w:t xml:space="preserve">communications, with a proven ability to develop, manage, implement and report on stakeholder engagement strategies. </w:t>
      </w:r>
    </w:p>
    <w:p w14:paraId="424E348E" w14:textId="52545348" w:rsidR="00E91AB6" w:rsidRPr="003A15EA" w:rsidRDefault="00925756" w:rsidP="004F095F">
      <w:pPr>
        <w:pStyle w:val="ListNumbered"/>
        <w:numPr>
          <w:ilvl w:val="0"/>
          <w:numId w:val="21"/>
        </w:numPr>
        <w:spacing w:after="120"/>
        <w:jc w:val="both"/>
      </w:pPr>
      <w:r>
        <w:t>High level strategic, research and analytical skills with a proven ability to exercise sound judgement, identify and resolve complex stakeholder issues and make sound and appropriate recommendations.</w:t>
      </w:r>
    </w:p>
    <w:p w14:paraId="4D430B7E" w14:textId="4A8ADC32" w:rsidR="00E91AB6" w:rsidRDefault="00925756" w:rsidP="004F095F">
      <w:pPr>
        <w:pStyle w:val="ListNumbered"/>
        <w:numPr>
          <w:ilvl w:val="0"/>
          <w:numId w:val="21"/>
        </w:numPr>
        <w:spacing w:after="120"/>
        <w:jc w:val="both"/>
      </w:pPr>
      <w:r>
        <w:t>High level interpersonal skills, with proven experience in consultation, negotiation and conflict resolution together with the ability to work in a small team and collaborat</w:t>
      </w:r>
      <w:r w:rsidR="00E12FA3">
        <w:t>e</w:t>
      </w:r>
      <w:r>
        <w:t xml:space="preserve"> with internal and external stakeholders.</w:t>
      </w:r>
    </w:p>
    <w:p w14:paraId="609794E2" w14:textId="131B9B5A" w:rsidR="00925756" w:rsidRDefault="00925756" w:rsidP="004F095F">
      <w:pPr>
        <w:pStyle w:val="ListNumbered"/>
        <w:numPr>
          <w:ilvl w:val="0"/>
          <w:numId w:val="21"/>
        </w:numPr>
        <w:spacing w:after="120"/>
        <w:jc w:val="both"/>
      </w:pPr>
      <w:r>
        <w:t xml:space="preserve">Highly developed writing skills and demonstrated experience producing written strategies, reports, and </w:t>
      </w:r>
      <w:r w:rsidRPr="006E1555">
        <w:t>communication materials.</w:t>
      </w:r>
      <w:r w:rsidR="00F664BF" w:rsidRPr="006E1555">
        <w:t xml:space="preserve"> Including</w:t>
      </w:r>
      <w:r w:rsidR="00F664BF">
        <w:t xml:space="preserve"> the ability to produce</w:t>
      </w:r>
      <w:r w:rsidR="006E1555">
        <w:t xml:space="preserve"> high quality</w:t>
      </w:r>
      <w:r w:rsidR="00F664BF">
        <w:t xml:space="preserve"> material</w:t>
      </w:r>
      <w:r w:rsidR="006E1555">
        <w:t xml:space="preserve"> for publication</w:t>
      </w:r>
      <w:r w:rsidR="00F664BF">
        <w:t xml:space="preserve"> in a variety of formats and styles.</w:t>
      </w:r>
    </w:p>
    <w:p w14:paraId="194F4325" w14:textId="3974A280" w:rsidR="00925756" w:rsidRPr="003A15EA" w:rsidRDefault="00925756" w:rsidP="004F095F">
      <w:pPr>
        <w:pStyle w:val="ListNumbered"/>
        <w:numPr>
          <w:ilvl w:val="0"/>
          <w:numId w:val="21"/>
        </w:numPr>
        <w:spacing w:after="120"/>
        <w:jc w:val="both"/>
      </w:pPr>
      <w:r>
        <w:t>High level organisational skills, with the proven ability</w:t>
      </w:r>
      <w:r w:rsidR="009F6BF4">
        <w:t xml:space="preserve"> to </w:t>
      </w:r>
      <w:r w:rsidR="00C318FD">
        <w:t xml:space="preserve">problem solve and </w:t>
      </w:r>
      <w:r>
        <w:t>manage competing priorities in a</w:t>
      </w:r>
      <w:r w:rsidR="00BE0E7E">
        <w:t xml:space="preserve"> complex and at times</w:t>
      </w:r>
      <w:r w:rsidR="005D7913">
        <w:t xml:space="preserve"> high pressure</w:t>
      </w:r>
      <w:r>
        <w:t xml:space="preserve"> environment that is subject to change</w:t>
      </w:r>
      <w:bookmarkEnd w:id="10"/>
      <w:r>
        <w:t>.</w:t>
      </w:r>
    </w:p>
    <w:p w14:paraId="201CCDCC" w14:textId="77777777" w:rsidR="00E91AB6" w:rsidRDefault="00E91AB6" w:rsidP="00130E72">
      <w:pPr>
        <w:pStyle w:val="Heading3"/>
      </w:pPr>
      <w:r>
        <w:t>Working Environment:</w:t>
      </w:r>
    </w:p>
    <w:p w14:paraId="477D46F9" w14:textId="77777777" w:rsidR="00E10824" w:rsidRDefault="00E10824" w:rsidP="004F095F">
      <w:pPr>
        <w:jc w:val="both"/>
      </w:pPr>
      <w:bookmarkStart w:id="11" w:name="_Hlk138941055"/>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C1899CC" w14:textId="77777777" w:rsidR="00E10824" w:rsidRDefault="00E10824" w:rsidP="004F095F">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D0EAB2" w14:textId="77777777" w:rsidR="00E10824" w:rsidRDefault="00E10824" w:rsidP="004F095F">
      <w:pPr>
        <w:jc w:val="both"/>
      </w:pPr>
      <w:r w:rsidRPr="00F256F0">
        <w:lastRenderedPageBreak/>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747DF94" w14:textId="14D8E768" w:rsidR="00D97770" w:rsidRDefault="00E10824" w:rsidP="00D97770">
      <w:pPr>
        <w:jc w:val="both"/>
        <w:rPr>
          <w:lang w:eastAsia="en-AU"/>
        </w:rPr>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The Department supports the</w:t>
      </w:r>
      <w:bookmarkStart w:id="12" w:name="_Hlk164418583"/>
      <w:bookmarkEnd w:id="11"/>
      <w:r w:rsidR="00D97770">
        <w:t xml:space="preserve"> </w:t>
      </w:r>
      <w:hyperlink r:id="rId8" w:history="1">
        <w:r w:rsidR="00D97770">
          <w:rPr>
            <w:rStyle w:val="Hyperlink"/>
            <w:lang w:eastAsia="en-AU"/>
          </w:rPr>
          <w:t>Consumer and Community Engagement Principles | Tasmanian Department of Health</w:t>
        </w:r>
      </w:hyperlink>
    </w:p>
    <w:bookmarkEnd w:id="12"/>
    <w:p w14:paraId="603EBC93" w14:textId="746E5344" w:rsidR="000D5AF4" w:rsidRPr="004B0994" w:rsidRDefault="000D5AF4" w:rsidP="00E10824">
      <w:pPr>
        <w:spacing w:after="120"/>
      </w:pPr>
    </w:p>
    <w:sectPr w:rsidR="000D5AF4" w:rsidRPr="004B0994" w:rsidSect="00F03BDE">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02E9" w14:textId="77777777" w:rsidR="008749D6" w:rsidRDefault="008749D6" w:rsidP="00F420E2">
      <w:pPr>
        <w:spacing w:after="0" w:line="240" w:lineRule="auto"/>
      </w:pPr>
      <w:r>
        <w:separator/>
      </w:r>
    </w:p>
  </w:endnote>
  <w:endnote w:type="continuationSeparator" w:id="0">
    <w:p w14:paraId="6D3A022F" w14:textId="77777777" w:rsidR="008749D6" w:rsidRDefault="008749D6"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833D9" w14:textId="77777777" w:rsidR="008749D6" w:rsidRDefault="008749D6" w:rsidP="00F420E2">
      <w:pPr>
        <w:spacing w:after="0" w:line="240" w:lineRule="auto"/>
      </w:pPr>
      <w:r>
        <w:separator/>
      </w:r>
    </w:p>
  </w:footnote>
  <w:footnote w:type="continuationSeparator" w:id="0">
    <w:p w14:paraId="67E8022C" w14:textId="77777777" w:rsidR="008749D6" w:rsidRDefault="008749D6"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20" name="Picture 20"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70263023">
    <w:abstractNumId w:val="18"/>
  </w:num>
  <w:num w:numId="2" w16cid:durableId="1248423035">
    <w:abstractNumId w:val="3"/>
  </w:num>
  <w:num w:numId="3" w16cid:durableId="549265261">
    <w:abstractNumId w:val="1"/>
  </w:num>
  <w:num w:numId="4" w16cid:durableId="381945104">
    <w:abstractNumId w:val="7"/>
  </w:num>
  <w:num w:numId="5" w16cid:durableId="1074164850">
    <w:abstractNumId w:val="13"/>
  </w:num>
  <w:num w:numId="6" w16cid:durableId="1873566458">
    <w:abstractNumId w:val="9"/>
  </w:num>
  <w:num w:numId="7" w16cid:durableId="663125790">
    <w:abstractNumId w:val="16"/>
  </w:num>
  <w:num w:numId="8" w16cid:durableId="1329671469">
    <w:abstractNumId w:val="0"/>
  </w:num>
  <w:num w:numId="9" w16cid:durableId="256066111">
    <w:abstractNumId w:val="17"/>
  </w:num>
  <w:num w:numId="10" w16cid:durableId="1978488783">
    <w:abstractNumId w:val="14"/>
  </w:num>
  <w:num w:numId="11" w16cid:durableId="1109856689">
    <w:abstractNumId w:val="5"/>
  </w:num>
  <w:num w:numId="12" w16cid:durableId="1570454538">
    <w:abstractNumId w:val="6"/>
  </w:num>
  <w:num w:numId="13" w16cid:durableId="603538788">
    <w:abstractNumId w:val="8"/>
  </w:num>
  <w:num w:numId="14" w16cid:durableId="14296168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2346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9797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448666">
    <w:abstractNumId w:val="10"/>
  </w:num>
  <w:num w:numId="18" w16cid:durableId="1284655858">
    <w:abstractNumId w:val="2"/>
  </w:num>
  <w:num w:numId="19" w16cid:durableId="1350915311">
    <w:abstractNumId w:val="12"/>
  </w:num>
  <w:num w:numId="20" w16cid:durableId="1831866848">
    <w:abstractNumId w:val="15"/>
  </w:num>
  <w:num w:numId="21" w16cid:durableId="905646778">
    <w:abstractNumId w:val="11"/>
  </w:num>
  <w:num w:numId="22" w16cid:durableId="30077252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071A"/>
    <w:rsid w:val="00012725"/>
    <w:rsid w:val="00013A26"/>
    <w:rsid w:val="000158A7"/>
    <w:rsid w:val="00022008"/>
    <w:rsid w:val="000332A9"/>
    <w:rsid w:val="00033AA3"/>
    <w:rsid w:val="00036117"/>
    <w:rsid w:val="00036325"/>
    <w:rsid w:val="00047639"/>
    <w:rsid w:val="00051827"/>
    <w:rsid w:val="00063D77"/>
    <w:rsid w:val="000653CE"/>
    <w:rsid w:val="00076386"/>
    <w:rsid w:val="00077639"/>
    <w:rsid w:val="0008146B"/>
    <w:rsid w:val="00090F2A"/>
    <w:rsid w:val="000C3DA0"/>
    <w:rsid w:val="000C54F9"/>
    <w:rsid w:val="000C7998"/>
    <w:rsid w:val="000D5AF4"/>
    <w:rsid w:val="000D73E4"/>
    <w:rsid w:val="000E5162"/>
    <w:rsid w:val="001001C5"/>
    <w:rsid w:val="00100EF6"/>
    <w:rsid w:val="00104714"/>
    <w:rsid w:val="0011329A"/>
    <w:rsid w:val="0011795A"/>
    <w:rsid w:val="00130E72"/>
    <w:rsid w:val="00164ADC"/>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B4C"/>
    <w:rsid w:val="00275F14"/>
    <w:rsid w:val="00284040"/>
    <w:rsid w:val="002A134E"/>
    <w:rsid w:val="002B144A"/>
    <w:rsid w:val="002B30DE"/>
    <w:rsid w:val="002B5516"/>
    <w:rsid w:val="002B7511"/>
    <w:rsid w:val="002D25CE"/>
    <w:rsid w:val="002D72E4"/>
    <w:rsid w:val="002E27F7"/>
    <w:rsid w:val="002E2FDC"/>
    <w:rsid w:val="00302B11"/>
    <w:rsid w:val="00320FC2"/>
    <w:rsid w:val="00324C8F"/>
    <w:rsid w:val="00325022"/>
    <w:rsid w:val="00326F12"/>
    <w:rsid w:val="0033673B"/>
    <w:rsid w:val="00341FBA"/>
    <w:rsid w:val="003470A1"/>
    <w:rsid w:val="003506C1"/>
    <w:rsid w:val="0035520B"/>
    <w:rsid w:val="00356870"/>
    <w:rsid w:val="0036283E"/>
    <w:rsid w:val="0036538B"/>
    <w:rsid w:val="00365ADE"/>
    <w:rsid w:val="003703B1"/>
    <w:rsid w:val="00374075"/>
    <w:rsid w:val="003A15EA"/>
    <w:rsid w:val="003B38F7"/>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095F"/>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D7913"/>
    <w:rsid w:val="005F02A4"/>
    <w:rsid w:val="005F3D0B"/>
    <w:rsid w:val="006043D9"/>
    <w:rsid w:val="00620B2E"/>
    <w:rsid w:val="00624C62"/>
    <w:rsid w:val="00633A87"/>
    <w:rsid w:val="006431AC"/>
    <w:rsid w:val="006524E0"/>
    <w:rsid w:val="00653F82"/>
    <w:rsid w:val="00671C5D"/>
    <w:rsid w:val="00685C17"/>
    <w:rsid w:val="00686099"/>
    <w:rsid w:val="00686107"/>
    <w:rsid w:val="00686647"/>
    <w:rsid w:val="00687D33"/>
    <w:rsid w:val="006A04DB"/>
    <w:rsid w:val="006A74CA"/>
    <w:rsid w:val="006B029D"/>
    <w:rsid w:val="006B6FDB"/>
    <w:rsid w:val="006C21D8"/>
    <w:rsid w:val="006D31AA"/>
    <w:rsid w:val="006E1555"/>
    <w:rsid w:val="006E2EF8"/>
    <w:rsid w:val="006E3EFC"/>
    <w:rsid w:val="006F21DD"/>
    <w:rsid w:val="006F254C"/>
    <w:rsid w:val="00720B7D"/>
    <w:rsid w:val="00724132"/>
    <w:rsid w:val="00727CD6"/>
    <w:rsid w:val="00734F23"/>
    <w:rsid w:val="007356C9"/>
    <w:rsid w:val="007363FC"/>
    <w:rsid w:val="00741EF2"/>
    <w:rsid w:val="00750586"/>
    <w:rsid w:val="0075247C"/>
    <w:rsid w:val="00752800"/>
    <w:rsid w:val="007620F4"/>
    <w:rsid w:val="00762B7F"/>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6221D"/>
    <w:rsid w:val="0087236F"/>
    <w:rsid w:val="008749D6"/>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4AC6"/>
    <w:rsid w:val="009075D0"/>
    <w:rsid w:val="00912EDC"/>
    <w:rsid w:val="00925756"/>
    <w:rsid w:val="009259E8"/>
    <w:rsid w:val="00926CA3"/>
    <w:rsid w:val="00936443"/>
    <w:rsid w:val="00947B32"/>
    <w:rsid w:val="00956EAD"/>
    <w:rsid w:val="00970F36"/>
    <w:rsid w:val="009764CE"/>
    <w:rsid w:val="009808BF"/>
    <w:rsid w:val="00984600"/>
    <w:rsid w:val="00990D4D"/>
    <w:rsid w:val="00990F46"/>
    <w:rsid w:val="00996634"/>
    <w:rsid w:val="00996960"/>
    <w:rsid w:val="00996D71"/>
    <w:rsid w:val="009976C9"/>
    <w:rsid w:val="009A0487"/>
    <w:rsid w:val="009B0BB2"/>
    <w:rsid w:val="009D1E6D"/>
    <w:rsid w:val="009E1EA1"/>
    <w:rsid w:val="009E53F4"/>
    <w:rsid w:val="009F3D24"/>
    <w:rsid w:val="009F4E40"/>
    <w:rsid w:val="009F4FA7"/>
    <w:rsid w:val="009F6BF4"/>
    <w:rsid w:val="009F7C6A"/>
    <w:rsid w:val="00A020CD"/>
    <w:rsid w:val="00A05641"/>
    <w:rsid w:val="00A05FF5"/>
    <w:rsid w:val="00A113E9"/>
    <w:rsid w:val="00A27DDD"/>
    <w:rsid w:val="00A425DF"/>
    <w:rsid w:val="00A461AE"/>
    <w:rsid w:val="00A55A29"/>
    <w:rsid w:val="00A74970"/>
    <w:rsid w:val="00A931F8"/>
    <w:rsid w:val="00AA3525"/>
    <w:rsid w:val="00AA6DBD"/>
    <w:rsid w:val="00AB446C"/>
    <w:rsid w:val="00AB4712"/>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E00CE"/>
    <w:rsid w:val="00BE0E7E"/>
    <w:rsid w:val="00BE2550"/>
    <w:rsid w:val="00BE2D3C"/>
    <w:rsid w:val="00BF2032"/>
    <w:rsid w:val="00C21404"/>
    <w:rsid w:val="00C265E8"/>
    <w:rsid w:val="00C318FD"/>
    <w:rsid w:val="00C32D2A"/>
    <w:rsid w:val="00C36B19"/>
    <w:rsid w:val="00C43FDA"/>
    <w:rsid w:val="00C45805"/>
    <w:rsid w:val="00C53A5E"/>
    <w:rsid w:val="00C60B76"/>
    <w:rsid w:val="00C6443D"/>
    <w:rsid w:val="00C726D0"/>
    <w:rsid w:val="00C82806"/>
    <w:rsid w:val="00C82F58"/>
    <w:rsid w:val="00C96B83"/>
    <w:rsid w:val="00C97CFE"/>
    <w:rsid w:val="00CA0295"/>
    <w:rsid w:val="00CA2025"/>
    <w:rsid w:val="00CB66AF"/>
    <w:rsid w:val="00CC6E00"/>
    <w:rsid w:val="00CD13C8"/>
    <w:rsid w:val="00CD2D3B"/>
    <w:rsid w:val="00CD33A9"/>
    <w:rsid w:val="00CE0CCC"/>
    <w:rsid w:val="00CE2BFE"/>
    <w:rsid w:val="00CF1329"/>
    <w:rsid w:val="00CF4C44"/>
    <w:rsid w:val="00D07979"/>
    <w:rsid w:val="00D416CA"/>
    <w:rsid w:val="00D46C41"/>
    <w:rsid w:val="00D46F55"/>
    <w:rsid w:val="00D55EDF"/>
    <w:rsid w:val="00D6474A"/>
    <w:rsid w:val="00D66105"/>
    <w:rsid w:val="00D92EAA"/>
    <w:rsid w:val="00D97770"/>
    <w:rsid w:val="00DA3AF3"/>
    <w:rsid w:val="00DA5474"/>
    <w:rsid w:val="00DA5A1E"/>
    <w:rsid w:val="00DA77CB"/>
    <w:rsid w:val="00DB13FC"/>
    <w:rsid w:val="00DB2338"/>
    <w:rsid w:val="00DB5F4E"/>
    <w:rsid w:val="00DC524C"/>
    <w:rsid w:val="00DD0A63"/>
    <w:rsid w:val="00DD5FB3"/>
    <w:rsid w:val="00DE0798"/>
    <w:rsid w:val="00DE2B74"/>
    <w:rsid w:val="00DE6E44"/>
    <w:rsid w:val="00DF1536"/>
    <w:rsid w:val="00DF424E"/>
    <w:rsid w:val="00E10824"/>
    <w:rsid w:val="00E12FA3"/>
    <w:rsid w:val="00E16503"/>
    <w:rsid w:val="00E40C70"/>
    <w:rsid w:val="00E4372C"/>
    <w:rsid w:val="00E45051"/>
    <w:rsid w:val="00E474E3"/>
    <w:rsid w:val="00E576C4"/>
    <w:rsid w:val="00E62956"/>
    <w:rsid w:val="00E658B7"/>
    <w:rsid w:val="00E6769F"/>
    <w:rsid w:val="00E72819"/>
    <w:rsid w:val="00E805C8"/>
    <w:rsid w:val="00E8786B"/>
    <w:rsid w:val="00E91936"/>
    <w:rsid w:val="00E91AB6"/>
    <w:rsid w:val="00E94617"/>
    <w:rsid w:val="00EA58C4"/>
    <w:rsid w:val="00EB24EA"/>
    <w:rsid w:val="00ED7A37"/>
    <w:rsid w:val="00EE1C89"/>
    <w:rsid w:val="00EF3EFA"/>
    <w:rsid w:val="00EF4B3B"/>
    <w:rsid w:val="00EF57F1"/>
    <w:rsid w:val="00EF5ACC"/>
    <w:rsid w:val="00F013F0"/>
    <w:rsid w:val="00F03BDE"/>
    <w:rsid w:val="00F052E5"/>
    <w:rsid w:val="00F1321C"/>
    <w:rsid w:val="00F24534"/>
    <w:rsid w:val="00F24539"/>
    <w:rsid w:val="00F32781"/>
    <w:rsid w:val="00F372B8"/>
    <w:rsid w:val="00F420E2"/>
    <w:rsid w:val="00F554AC"/>
    <w:rsid w:val="00F605F0"/>
    <w:rsid w:val="00F664BF"/>
    <w:rsid w:val="00F71472"/>
    <w:rsid w:val="00F77643"/>
    <w:rsid w:val="00FA2946"/>
    <w:rsid w:val="00FB7923"/>
    <w:rsid w:val="00FD3D54"/>
    <w:rsid w:val="00FE3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BE2D3C"/>
    <w:pPr>
      <w:autoSpaceDE w:val="0"/>
      <w:autoSpaceDN w:val="0"/>
      <w:adjustRightInd w:val="0"/>
    </w:pPr>
    <w:rPr>
      <w:rFonts w:ascii="Gill Sans MT" w:hAnsi="Gill Sans MT" w:cs="Gill Sans MT"/>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2F26CA"/>
    <w:rsid w:val="003C35DF"/>
    <w:rsid w:val="00400D27"/>
    <w:rsid w:val="00497E2A"/>
    <w:rsid w:val="005256DB"/>
    <w:rsid w:val="005B1EE3"/>
    <w:rsid w:val="006E4BAF"/>
    <w:rsid w:val="00717DFD"/>
    <w:rsid w:val="007637B0"/>
    <w:rsid w:val="00831BA8"/>
    <w:rsid w:val="008F6D05"/>
    <w:rsid w:val="00A778EB"/>
    <w:rsid w:val="00B34CFF"/>
    <w:rsid w:val="00B56F0D"/>
    <w:rsid w:val="00C74025"/>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E2AB5B9A-1ED8-4860-B4D6-D9FB73EC47F6}"/>
</file>

<file path=customXml/itemProps3.xml><?xml version="1.0" encoding="utf-8"?>
<ds:datastoreItem xmlns:ds="http://schemas.openxmlformats.org/officeDocument/2006/customXml" ds:itemID="{982E6C4A-DA4A-4DC2-B37B-0CC554CCE76D}"/>
</file>

<file path=customXml/itemProps4.xml><?xml version="1.0" encoding="utf-8"?>
<ds:datastoreItem xmlns:ds="http://schemas.openxmlformats.org/officeDocument/2006/customXml" ds:itemID="{0B8BA14C-1B61-4B8E-A38C-6D839B3EB90A}"/>
</file>

<file path=docProps/app.xml><?xml version="1.0" encoding="utf-8"?>
<Properties xmlns="http://schemas.openxmlformats.org/officeDocument/2006/extended-properties" xmlns:vt="http://schemas.openxmlformats.org/officeDocument/2006/docPropsVTypes">
  <Template>Normal.dotm</Template>
  <TotalTime>2</TotalTime>
  <Pages>4</Pages>
  <Words>1212</Words>
  <Characters>7260</Characters>
  <Application>Microsoft Office Word</Application>
  <DocSecurity>0</DocSecurity>
  <Lines>123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Shah, Syed</cp:lastModifiedBy>
  <cp:revision>3</cp:revision>
  <cp:lastPrinted>2023-06-30T05:35:00Z</cp:lastPrinted>
  <dcterms:created xsi:type="dcterms:W3CDTF">2023-08-01T02:03:00Z</dcterms:created>
  <dcterms:modified xsi:type="dcterms:W3CDTF">2024-04-26T04:12:00Z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