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0B69EDEF" wp14:editId="79D98E9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558" w:type="dxa"/>
        <w:tblLayout w:type="fixed"/>
        <w:tblCellMar>
          <w:top w:w="57" w:type="dxa"/>
          <w:bottom w:w="57" w:type="dxa"/>
        </w:tblCellMar>
        <w:tblLook w:val="0000" w:firstRow="0" w:lastRow="0" w:firstColumn="0" w:lastColumn="0" w:noHBand="0" w:noVBand="0"/>
      </w:tblPr>
      <w:tblGrid>
        <w:gridCol w:w="3038"/>
        <w:gridCol w:w="6520"/>
      </w:tblGrid>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Title</w:t>
            </w:r>
          </w:p>
        </w:tc>
        <w:tc>
          <w:tcPr>
            <w:tcW w:w="6520" w:type="dxa"/>
            <w:vAlign w:val="center"/>
          </w:tcPr>
          <w:p w:rsidR="001564EA" w:rsidRPr="00D26956" w:rsidRDefault="00C73724" w:rsidP="000C510C">
            <w:pPr>
              <w:ind w:left="34"/>
              <w:rPr>
                <w:rFonts w:ascii="Century Gothic" w:hAnsi="Century Gothic" w:cs="Gill Sans"/>
                <w:sz w:val="32"/>
              </w:rPr>
            </w:pPr>
            <w:r w:rsidRPr="00D26956">
              <w:rPr>
                <w:rFonts w:ascii="Century Gothic" w:hAnsi="Century Gothic" w:cs="Gill Sans"/>
                <w:sz w:val="32"/>
              </w:rPr>
              <w:t>Project Manager</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Position Number</w:t>
            </w:r>
          </w:p>
        </w:tc>
        <w:tc>
          <w:tcPr>
            <w:tcW w:w="6520" w:type="dxa"/>
            <w:vAlign w:val="center"/>
          </w:tcPr>
          <w:p w:rsidR="001564EA" w:rsidRPr="009B7508" w:rsidRDefault="00C939E7" w:rsidP="000C510C">
            <w:pPr>
              <w:rPr>
                <w:rFonts w:ascii="Century Gothic" w:hAnsi="Century Gothic" w:cs="Gill Sans"/>
                <w:sz w:val="24"/>
                <w:szCs w:val="24"/>
              </w:rPr>
            </w:pPr>
            <w:r>
              <w:rPr>
                <w:rFonts w:ascii="Century Gothic" w:hAnsi="Century Gothic" w:cs="Gill Sans"/>
                <w:sz w:val="24"/>
                <w:szCs w:val="24"/>
              </w:rPr>
              <w:t>004114, 004115</w:t>
            </w:r>
          </w:p>
        </w:tc>
      </w:tr>
      <w:tr w:rsidR="001564EA" w:rsidRPr="009B7508" w:rsidTr="00C73724">
        <w:trPr>
          <w:trHeight w:val="406"/>
        </w:trPr>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Business Unit</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Business and Executive Services</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Branch / Section</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Property and Procurement Services</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Location</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 xml:space="preserve">Hobart </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Immediate Supervisor</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Manager, Capital Works and Accommodation</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Award</w:t>
            </w:r>
          </w:p>
        </w:tc>
        <w:tc>
          <w:tcPr>
            <w:tcW w:w="6520" w:type="dxa"/>
            <w:vAlign w:val="center"/>
          </w:tcPr>
          <w:p w:rsidR="001564EA" w:rsidRPr="009B7508" w:rsidRDefault="001564EA" w:rsidP="000C510C">
            <w:pPr>
              <w:ind w:left="34"/>
              <w:rPr>
                <w:rFonts w:ascii="Century Gothic" w:hAnsi="Century Gothic" w:cs="Gill Sans"/>
                <w:sz w:val="24"/>
                <w:szCs w:val="24"/>
              </w:rPr>
            </w:pPr>
            <w:r w:rsidRPr="009B7508">
              <w:rPr>
                <w:rFonts w:ascii="Century Gothic" w:hAnsi="Century Gothic" w:cs="Gill Sans"/>
                <w:sz w:val="24"/>
                <w:szCs w:val="24"/>
              </w:rPr>
              <w:t>Tasmanian State Service Award</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Employment Conditions</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Full-time, Permanent</w:t>
            </w:r>
          </w:p>
        </w:tc>
      </w:tr>
      <w:tr w:rsidR="001564EA" w:rsidRPr="009B7508" w:rsidTr="00C73724">
        <w:tc>
          <w:tcPr>
            <w:tcW w:w="3038" w:type="dxa"/>
            <w:vAlign w:val="center"/>
          </w:tcPr>
          <w:p w:rsidR="001564EA" w:rsidRPr="009B7508" w:rsidRDefault="001564EA" w:rsidP="000C510C">
            <w:pPr>
              <w:rPr>
                <w:rFonts w:ascii="Century Gothic" w:hAnsi="Century Gothic" w:cs="Gill Sans"/>
                <w:sz w:val="24"/>
                <w:szCs w:val="24"/>
              </w:rPr>
            </w:pPr>
            <w:r w:rsidRPr="009B7508">
              <w:rPr>
                <w:rFonts w:ascii="Century Gothic" w:hAnsi="Century Gothic" w:cs="Gill Sans"/>
                <w:sz w:val="24"/>
                <w:szCs w:val="24"/>
              </w:rPr>
              <w:t>Classification</w:t>
            </w:r>
          </w:p>
        </w:tc>
        <w:tc>
          <w:tcPr>
            <w:tcW w:w="6520" w:type="dxa"/>
            <w:vAlign w:val="center"/>
          </w:tcPr>
          <w:p w:rsidR="001564EA" w:rsidRPr="009B7508" w:rsidRDefault="00C73724" w:rsidP="000C510C">
            <w:pPr>
              <w:ind w:left="34"/>
              <w:rPr>
                <w:rFonts w:ascii="Century Gothic" w:hAnsi="Century Gothic" w:cs="Gill Sans"/>
                <w:sz w:val="24"/>
                <w:szCs w:val="24"/>
              </w:rPr>
            </w:pPr>
            <w:r w:rsidRPr="009B7508">
              <w:rPr>
                <w:rFonts w:ascii="Century Gothic" w:hAnsi="Century Gothic" w:cs="Gill Sans"/>
                <w:sz w:val="24"/>
                <w:szCs w:val="24"/>
              </w:rPr>
              <w:t>Band 6</w:t>
            </w:r>
          </w:p>
        </w:tc>
      </w:tr>
    </w:tbl>
    <w:p w:rsidR="001564EA" w:rsidRPr="003C45A6" w:rsidRDefault="001564EA" w:rsidP="001564EA">
      <w:pPr>
        <w:pBdr>
          <w:bottom w:val="single" w:sz="4" w:space="1" w:color="auto"/>
        </w:pBdr>
        <w:rPr>
          <w:rFonts w:ascii="Century Gothic" w:hAnsi="Century Gothic" w:cs="Gill Sans"/>
        </w:rPr>
      </w:pPr>
    </w:p>
    <w:p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rsidR="00C73724" w:rsidRPr="00C73724" w:rsidRDefault="00C73724" w:rsidP="00C73724">
      <w:pPr>
        <w:keepLines w:val="0"/>
        <w:widowControl w:val="0"/>
        <w:tabs>
          <w:tab w:val="left" w:pos="822"/>
        </w:tabs>
        <w:overflowPunct w:val="0"/>
        <w:autoSpaceDE w:val="0"/>
        <w:autoSpaceDN w:val="0"/>
        <w:adjustRightInd w:val="0"/>
        <w:spacing w:before="0" w:beforeAutospacing="0" w:after="0" w:afterAutospacing="0"/>
        <w:ind w:right="-1"/>
        <w:jc w:val="both"/>
        <w:textAlignment w:val="baseline"/>
        <w:rPr>
          <w:rFonts w:ascii="Gill Sans" w:hAnsi="Gill Sans" w:cs="Gill Sans"/>
          <w:sz w:val="24"/>
          <w:szCs w:val="20"/>
        </w:rPr>
      </w:pPr>
      <w:r w:rsidRPr="00C73724">
        <w:rPr>
          <w:rFonts w:ascii="Century Gothic" w:hAnsi="Century Gothic" w:cs="Gill Sans"/>
          <w:sz w:val="24"/>
          <w:szCs w:val="20"/>
        </w:rPr>
        <w:t>Provide specialist advice and support to PPS managers on the Department’s property portfolio.  Contribute to PPS outputs to provide services and systems that maximise the efficient delivery of fit for purpose buildings, accommodation and facilities for members of the Department.  Assist with the delivery of objectives outlined in the Department’s Strategic Asset Management Plan (SAMP), including asset management programs, infrastructure management and systems development and management</w:t>
      </w:r>
      <w:r w:rsidRPr="00C73724">
        <w:rPr>
          <w:rFonts w:ascii="Gill Sans" w:hAnsi="Gill Sans" w:cs="Gill Sans"/>
          <w:sz w:val="24"/>
          <w:szCs w:val="20"/>
        </w:rPr>
        <w:t>.</w:t>
      </w:r>
    </w:p>
    <w:p w:rsidR="00317C70" w:rsidRPr="003C45A6" w:rsidRDefault="00317C70" w:rsidP="00C73724">
      <w:pPr>
        <w:spacing w:before="0" w:beforeAutospacing="0" w:after="0" w:afterAutospacing="0"/>
        <w:rPr>
          <w:rFonts w:ascii="Century Gothic" w:hAnsi="Century Gothic" w:cs="Gill Sans"/>
          <w:i/>
          <w:sz w:val="32"/>
        </w:rPr>
      </w:pPr>
    </w:p>
    <w:p w:rsidR="00C73724" w:rsidRDefault="001564EA" w:rsidP="00C73724">
      <w:pPr>
        <w:spacing w:before="0" w:beforeAutospacing="0" w:after="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p>
    <w:p w:rsidR="00C73724" w:rsidRDefault="00C73724" w:rsidP="00C73724">
      <w:pPr>
        <w:spacing w:before="120" w:beforeAutospacing="0" w:after="0" w:afterAutospacing="0"/>
        <w:rPr>
          <w:rFonts w:ascii="Century Gothic" w:hAnsi="Century Gothic" w:cs="Gill Sans"/>
          <w:sz w:val="24"/>
          <w:szCs w:val="20"/>
        </w:rPr>
      </w:pPr>
      <w:r w:rsidRPr="00C73724">
        <w:rPr>
          <w:rFonts w:ascii="Century Gothic" w:hAnsi="Century Gothic" w:cs="Gill Sans"/>
          <w:sz w:val="32"/>
          <w:szCs w:val="20"/>
        </w:rPr>
        <w:t xml:space="preserve"> </w:t>
      </w:r>
      <w:r w:rsidRPr="00C73724">
        <w:rPr>
          <w:rFonts w:ascii="Century Gothic" w:hAnsi="Century Gothic"/>
          <w:sz w:val="24"/>
          <w:szCs w:val="20"/>
        </w:rPr>
        <w:t xml:space="preserve">In </w:t>
      </w:r>
      <w:r w:rsidRPr="00C73724">
        <w:rPr>
          <w:rFonts w:ascii="Century Gothic" w:hAnsi="Century Gothic" w:cs="Gill Sans"/>
          <w:sz w:val="24"/>
          <w:szCs w:val="20"/>
        </w:rPr>
        <w:t>accordance with the Agencies Strategic Asset Management Plan (SAMP):</w:t>
      </w:r>
    </w:p>
    <w:p w:rsidR="00C73724" w:rsidRDefault="00C73724" w:rsidP="00C73724">
      <w:pPr>
        <w:pStyle w:val="ListParagraph"/>
        <w:numPr>
          <w:ilvl w:val="0"/>
          <w:numId w:val="3"/>
        </w:numPr>
        <w:spacing w:before="120"/>
        <w:rPr>
          <w:rFonts w:ascii="Century Gothic" w:hAnsi="Century Gothic" w:cs="Gill Sans"/>
        </w:rPr>
      </w:pPr>
      <w:r w:rsidRPr="00C73724">
        <w:rPr>
          <w:rFonts w:ascii="Century Gothic" w:hAnsi="Century Gothic" w:cs="Gill Sans"/>
        </w:rPr>
        <w:t>Manage the delivery of projects, primarily associated with building and construction.  This includes procurement processes, contractor performance, stakeholder management and adherence to the Department’s budget and reporting requirements.</w:t>
      </w:r>
    </w:p>
    <w:p w:rsidR="00C73724" w:rsidRDefault="00C73724" w:rsidP="00C73724">
      <w:pPr>
        <w:pStyle w:val="ListParagraph"/>
        <w:numPr>
          <w:ilvl w:val="0"/>
          <w:numId w:val="3"/>
        </w:numPr>
        <w:spacing w:before="120"/>
        <w:rPr>
          <w:rFonts w:ascii="Century Gothic" w:hAnsi="Century Gothic" w:cs="Gill Sans"/>
        </w:rPr>
      </w:pPr>
      <w:r w:rsidRPr="00C73724">
        <w:rPr>
          <w:rFonts w:ascii="Century Gothic" w:hAnsi="Century Gothic" w:cs="Gill Sans"/>
        </w:rPr>
        <w:t>Review the Department’s property portfolio and make recommendations concerning future development opportunities, as well as the identification of surplus properties for disposal.</w:t>
      </w:r>
    </w:p>
    <w:p w:rsidR="00C73724" w:rsidRPr="00C73724" w:rsidRDefault="00C73724" w:rsidP="00C73724">
      <w:pPr>
        <w:pStyle w:val="ListParagraph"/>
        <w:numPr>
          <w:ilvl w:val="0"/>
          <w:numId w:val="3"/>
        </w:numPr>
        <w:spacing w:before="120"/>
        <w:rPr>
          <w:rFonts w:ascii="Century Gothic" w:hAnsi="Century Gothic" w:cs="Gill Sans"/>
        </w:rPr>
      </w:pPr>
      <w:r w:rsidRPr="00C73724">
        <w:rPr>
          <w:rFonts w:ascii="Century Gothic" w:hAnsi="Century Gothic" w:cs="Gill Sans"/>
        </w:rPr>
        <w:t>Assist in the identification and development of strategic capital initiatives and development of these initiatives through the Structured Infrastructure Investment Review Process (SIIRP).</w:t>
      </w:r>
    </w:p>
    <w:p w:rsidR="009B7508" w:rsidRDefault="009B7508">
      <w:pPr>
        <w:keepLines w:val="0"/>
        <w:spacing w:before="0" w:beforeAutospacing="0" w:after="200" w:afterAutospacing="0" w:line="276" w:lineRule="auto"/>
        <w:rPr>
          <w:rFonts w:ascii="Century Gothic" w:hAnsi="Century Gothic" w:cs="Gill Sans"/>
          <w:sz w:val="24"/>
          <w:szCs w:val="20"/>
        </w:rPr>
      </w:pPr>
      <w:r>
        <w:rPr>
          <w:rFonts w:ascii="Century Gothic" w:hAnsi="Century Gothic" w:cs="Gill Sans"/>
        </w:rPr>
        <w:br w:type="page"/>
      </w:r>
    </w:p>
    <w:p w:rsidR="00C73724" w:rsidRPr="00C73724" w:rsidRDefault="00C73724" w:rsidP="00C73724">
      <w:pPr>
        <w:pStyle w:val="ListParagraph"/>
        <w:numPr>
          <w:ilvl w:val="0"/>
          <w:numId w:val="3"/>
        </w:numPr>
        <w:spacing w:before="120"/>
        <w:rPr>
          <w:rFonts w:ascii="Century Gothic" w:hAnsi="Century Gothic" w:cs="Gill Sans"/>
        </w:rPr>
      </w:pPr>
      <w:r w:rsidRPr="00C73724">
        <w:rPr>
          <w:rFonts w:ascii="Century Gothic" w:hAnsi="Century Gothic" w:cs="Gill Sans"/>
        </w:rPr>
        <w:lastRenderedPageBreak/>
        <w:t>Prepare project proposals, briefing documents and other associated correspondence for senior management as required.</w:t>
      </w:r>
    </w:p>
    <w:p w:rsidR="00C73724" w:rsidRPr="00C73724" w:rsidRDefault="00C73724" w:rsidP="00C73724">
      <w:pPr>
        <w:keepLines w:val="0"/>
        <w:widowControl w:val="0"/>
        <w:numPr>
          <w:ilvl w:val="0"/>
          <w:numId w:val="3"/>
        </w:numPr>
        <w:tabs>
          <w:tab w:val="left" w:pos="822"/>
        </w:tabs>
        <w:overflowPunct w:val="0"/>
        <w:autoSpaceDE w:val="0"/>
        <w:autoSpaceDN w:val="0"/>
        <w:adjustRightInd w:val="0"/>
        <w:spacing w:before="120" w:beforeAutospacing="0" w:after="0" w:afterAutospacing="0" w:line="277" w:lineRule="exact"/>
        <w:jc w:val="both"/>
        <w:textAlignment w:val="baseline"/>
        <w:rPr>
          <w:rFonts w:ascii="Century Gothic" w:hAnsi="Century Gothic" w:cs="Gill Sans"/>
          <w:sz w:val="24"/>
          <w:szCs w:val="20"/>
        </w:rPr>
      </w:pPr>
      <w:r w:rsidRPr="00C73724">
        <w:rPr>
          <w:rFonts w:ascii="Century Gothic" w:hAnsi="Century Gothic" w:cs="Gill Sans"/>
          <w:sz w:val="24"/>
          <w:szCs w:val="20"/>
        </w:rPr>
        <w:t>Provide authoritative advice to internal and external stakeholders on PPS related matters.</w:t>
      </w:r>
    </w:p>
    <w:p w:rsidR="00C73724" w:rsidRPr="00C73724" w:rsidRDefault="00C73724" w:rsidP="00C73724">
      <w:pPr>
        <w:keepLines w:val="0"/>
        <w:widowControl w:val="0"/>
        <w:numPr>
          <w:ilvl w:val="0"/>
          <w:numId w:val="3"/>
        </w:numPr>
        <w:tabs>
          <w:tab w:val="left" w:pos="822"/>
        </w:tabs>
        <w:overflowPunct w:val="0"/>
        <w:autoSpaceDE w:val="0"/>
        <w:autoSpaceDN w:val="0"/>
        <w:adjustRightInd w:val="0"/>
        <w:spacing w:before="120" w:beforeAutospacing="0" w:after="0" w:afterAutospacing="0" w:line="277" w:lineRule="exact"/>
        <w:jc w:val="both"/>
        <w:textAlignment w:val="baseline"/>
        <w:rPr>
          <w:rFonts w:ascii="Century Gothic" w:hAnsi="Century Gothic" w:cs="Gill Sans"/>
          <w:sz w:val="24"/>
          <w:szCs w:val="20"/>
        </w:rPr>
      </w:pPr>
      <w:r w:rsidRPr="00C73724">
        <w:rPr>
          <w:rFonts w:ascii="Century Gothic" w:hAnsi="Century Gothic" w:cs="Gill Sans"/>
          <w:sz w:val="24"/>
          <w:szCs w:val="20"/>
        </w:rPr>
        <w:t>Undertake investigations, research, review and analysis of PPS policies, procedures, processes and systems to ensure contemporary practices are in place to ensure the efficient delivery and management of PPS services.</w:t>
      </w:r>
    </w:p>
    <w:p w:rsidR="00C73724" w:rsidRDefault="00C73724" w:rsidP="00C73724">
      <w:pPr>
        <w:keepLines w:val="0"/>
        <w:widowControl w:val="0"/>
        <w:numPr>
          <w:ilvl w:val="0"/>
          <w:numId w:val="3"/>
        </w:numPr>
        <w:tabs>
          <w:tab w:val="left" w:pos="822"/>
        </w:tabs>
        <w:overflowPunct w:val="0"/>
        <w:autoSpaceDE w:val="0"/>
        <w:autoSpaceDN w:val="0"/>
        <w:adjustRightInd w:val="0"/>
        <w:spacing w:before="120" w:beforeAutospacing="0" w:after="0" w:afterAutospacing="0" w:line="277" w:lineRule="exact"/>
        <w:jc w:val="both"/>
        <w:textAlignment w:val="baseline"/>
        <w:rPr>
          <w:rFonts w:ascii="Century Gothic" w:hAnsi="Century Gothic" w:cs="Gill Sans"/>
          <w:sz w:val="24"/>
          <w:szCs w:val="20"/>
        </w:rPr>
      </w:pPr>
      <w:r w:rsidRPr="00C73724">
        <w:rPr>
          <w:rFonts w:ascii="Century Gothic" w:hAnsi="Century Gothic" w:cs="Gill Sans"/>
          <w:sz w:val="24"/>
          <w:szCs w:val="20"/>
        </w:rPr>
        <w:t>Assist with the management of the Department’s leased property portfolio and accommodation activities.</w:t>
      </w:r>
    </w:p>
    <w:p w:rsidR="003D57EC" w:rsidRPr="00D75057" w:rsidRDefault="003D57EC" w:rsidP="00C73724">
      <w:pPr>
        <w:keepLines w:val="0"/>
        <w:widowControl w:val="0"/>
        <w:numPr>
          <w:ilvl w:val="0"/>
          <w:numId w:val="3"/>
        </w:numPr>
        <w:tabs>
          <w:tab w:val="left" w:pos="822"/>
        </w:tabs>
        <w:overflowPunct w:val="0"/>
        <w:autoSpaceDE w:val="0"/>
        <w:autoSpaceDN w:val="0"/>
        <w:adjustRightInd w:val="0"/>
        <w:spacing w:before="120" w:beforeAutospacing="0" w:after="0" w:afterAutospacing="0" w:line="277" w:lineRule="exact"/>
        <w:jc w:val="both"/>
        <w:textAlignment w:val="baseline"/>
        <w:rPr>
          <w:rFonts w:ascii="Century Gothic" w:hAnsi="Century Gothic" w:cs="Gill Sans"/>
          <w:sz w:val="24"/>
          <w:szCs w:val="20"/>
        </w:rPr>
      </w:pPr>
      <w:r w:rsidRPr="00D75057">
        <w:rPr>
          <w:rFonts w:ascii="Century Gothic" w:hAnsi="Century Gothic" w:cs="Gill Sans"/>
          <w:sz w:val="24"/>
          <w:szCs w:val="20"/>
        </w:rPr>
        <w:t>Provide direction, development and leadership to a small team within Property &amp; Procurement Services.</w:t>
      </w:r>
    </w:p>
    <w:p w:rsidR="009B7508" w:rsidRDefault="009B7508" w:rsidP="00C73724">
      <w:pPr>
        <w:spacing w:before="120" w:beforeAutospacing="0" w:after="0" w:afterAutospacing="0"/>
        <w:ind w:left="3600" w:hanging="3600"/>
        <w:rPr>
          <w:rFonts w:ascii="Century Gothic" w:hAnsi="Century Gothic" w:cs="Gill Sans"/>
          <w:b/>
          <w:sz w:val="28"/>
          <w:szCs w:val="28"/>
        </w:rPr>
      </w:pPr>
    </w:p>
    <w:p w:rsidR="00157582" w:rsidRPr="009B7508" w:rsidRDefault="001564EA" w:rsidP="00C73724">
      <w:pPr>
        <w:spacing w:before="120" w:beforeAutospacing="0" w:after="0" w:afterAutospacing="0"/>
        <w:ind w:left="3600" w:hanging="3600"/>
        <w:rPr>
          <w:rFonts w:ascii="Century Gothic" w:hAnsi="Century Gothic" w:cs="Gill Sans"/>
          <w:sz w:val="28"/>
          <w:szCs w:val="28"/>
        </w:rPr>
      </w:pPr>
      <w:r w:rsidRPr="009B7508">
        <w:rPr>
          <w:rFonts w:ascii="Century Gothic" w:hAnsi="Century Gothic" w:cs="Gill Sans"/>
          <w:b/>
          <w:sz w:val="28"/>
          <w:szCs w:val="28"/>
        </w:rPr>
        <w:t>Scope of Work:</w:t>
      </w:r>
      <w:r w:rsidRPr="009B7508">
        <w:rPr>
          <w:rFonts w:ascii="Century Gothic" w:hAnsi="Century Gothic" w:cs="Gill Sans"/>
          <w:sz w:val="28"/>
          <w:szCs w:val="28"/>
        </w:rPr>
        <w:tab/>
      </w:r>
    </w:p>
    <w:p w:rsidR="00C73724" w:rsidRPr="00C73724" w:rsidRDefault="00C73724" w:rsidP="009B7508">
      <w:pPr>
        <w:keepLines w:val="0"/>
        <w:widowControl w:val="0"/>
        <w:tabs>
          <w:tab w:val="left" w:pos="822"/>
        </w:tabs>
        <w:overflowPunct w:val="0"/>
        <w:autoSpaceDE w:val="0"/>
        <w:autoSpaceDN w:val="0"/>
        <w:adjustRightInd w:val="0"/>
        <w:spacing w:before="120" w:beforeAutospacing="0" w:after="0" w:afterAutospacing="0"/>
        <w:ind w:right="-1"/>
        <w:jc w:val="both"/>
        <w:textAlignment w:val="baseline"/>
        <w:rPr>
          <w:rFonts w:ascii="Century Gothic" w:hAnsi="Century Gothic"/>
          <w:sz w:val="24"/>
          <w:szCs w:val="24"/>
        </w:rPr>
      </w:pPr>
      <w:r w:rsidRPr="00C73724">
        <w:rPr>
          <w:rFonts w:ascii="Century Gothic" w:hAnsi="Century Gothic" w:cs="Gill Sans"/>
          <w:sz w:val="24"/>
          <w:szCs w:val="24"/>
        </w:rPr>
        <w:t>The position is situated within the Capital Works and Accommodation area of PPS. This section provides advice and support relating to the Department’s property assets and accommodation.  The position will liaise with members of staff as well as external organisations including other local and state government departments and private sector entities.</w:t>
      </w:r>
    </w:p>
    <w:p w:rsidR="001564EA" w:rsidRPr="00C73724" w:rsidRDefault="001564EA" w:rsidP="00C73724">
      <w:pPr>
        <w:spacing w:before="120" w:beforeAutospacing="0" w:after="0" w:afterAutospacing="0"/>
        <w:ind w:left="3600" w:hanging="3600"/>
        <w:rPr>
          <w:rFonts w:ascii="Century Gothic" w:hAnsi="Century Gothic" w:cs="Gill Sans"/>
          <w:i/>
          <w:sz w:val="24"/>
          <w:szCs w:val="24"/>
        </w:rPr>
      </w:pPr>
    </w:p>
    <w:p w:rsidR="001564EA" w:rsidRPr="009B7508" w:rsidRDefault="001564EA" w:rsidP="00C73724">
      <w:pPr>
        <w:spacing w:before="120" w:beforeAutospacing="0" w:after="0" w:afterAutospacing="0"/>
        <w:rPr>
          <w:rFonts w:ascii="Century Gothic" w:hAnsi="Century Gothic" w:cs="Gill Sans"/>
          <w:b/>
          <w:sz w:val="28"/>
          <w:szCs w:val="28"/>
        </w:rPr>
      </w:pPr>
      <w:r w:rsidRPr="009B7508">
        <w:rPr>
          <w:rFonts w:ascii="Century Gothic" w:hAnsi="Century Gothic" w:cs="Gill Sans"/>
          <w:b/>
          <w:sz w:val="28"/>
          <w:szCs w:val="28"/>
        </w:rPr>
        <w:t>Direction and Supervision</w:t>
      </w:r>
    </w:p>
    <w:p w:rsidR="001564EA" w:rsidRPr="00C73724" w:rsidRDefault="00C73724" w:rsidP="00C73724">
      <w:pPr>
        <w:spacing w:before="120" w:beforeAutospacing="0" w:after="0" w:afterAutospacing="0"/>
        <w:ind w:right="-1"/>
        <w:jc w:val="both"/>
        <w:rPr>
          <w:rFonts w:ascii="Century Gothic" w:hAnsi="Century Gothic" w:cs="Gill Sans"/>
          <w:i/>
          <w:sz w:val="24"/>
          <w:szCs w:val="24"/>
        </w:rPr>
      </w:pPr>
      <w:r w:rsidRPr="00C73724">
        <w:rPr>
          <w:rFonts w:ascii="Century Gothic" w:hAnsi="Century Gothic" w:cs="Gill Sans"/>
          <w:sz w:val="24"/>
          <w:szCs w:val="24"/>
        </w:rPr>
        <w:t>Broad direction and guidance is provided by the Manager, Capital Works and Accommodation however, the employee is expected to exercise a high level of discretion, initiative, judgement and autonomy in day</w:t>
      </w:r>
      <w:r w:rsidRPr="00C73724">
        <w:rPr>
          <w:rFonts w:ascii="Century Gothic" w:hAnsi="Century Gothic" w:cs="Gill Sans"/>
          <w:sz w:val="24"/>
          <w:szCs w:val="24"/>
        </w:rPr>
        <w:noBreakHyphen/>
        <w:t>to</w:t>
      </w:r>
      <w:r w:rsidRPr="00C73724">
        <w:rPr>
          <w:rFonts w:ascii="Century Gothic" w:hAnsi="Century Gothic" w:cs="Gill Sans"/>
          <w:sz w:val="24"/>
          <w:szCs w:val="24"/>
        </w:rPr>
        <w:noBreakHyphen/>
        <w:t>day activities</w:t>
      </w:r>
    </w:p>
    <w:p w:rsidR="009B7508" w:rsidRDefault="009B7508" w:rsidP="009B7508">
      <w:pPr>
        <w:spacing w:before="120" w:beforeAutospacing="0" w:after="0" w:afterAutospacing="0"/>
        <w:ind w:left="3600" w:hanging="3600"/>
        <w:rPr>
          <w:rFonts w:ascii="Century Gothic" w:hAnsi="Century Gothic" w:cs="Gill Sans"/>
          <w:b/>
          <w:sz w:val="28"/>
          <w:szCs w:val="28"/>
        </w:rPr>
      </w:pPr>
    </w:p>
    <w:p w:rsidR="00317C70" w:rsidRPr="009B7508" w:rsidRDefault="00157582" w:rsidP="009B7508">
      <w:pPr>
        <w:spacing w:before="120" w:beforeAutospacing="0" w:after="0" w:afterAutospacing="0"/>
        <w:ind w:left="3600" w:hanging="3600"/>
        <w:rPr>
          <w:rFonts w:ascii="Century Gothic" w:hAnsi="Century Gothic" w:cs="Gill Sans"/>
          <w:b/>
          <w:sz w:val="28"/>
          <w:szCs w:val="28"/>
        </w:rPr>
      </w:pPr>
      <w:r w:rsidRPr="009B7508">
        <w:rPr>
          <w:rFonts w:ascii="Century Gothic" w:hAnsi="Century Gothic" w:cs="Gill Sans"/>
          <w:b/>
          <w:sz w:val="28"/>
          <w:szCs w:val="28"/>
        </w:rPr>
        <w:t>Selection Criteria</w:t>
      </w:r>
    </w:p>
    <w:p w:rsidR="00C73724" w:rsidRPr="009B7508" w:rsidRDefault="00C73724" w:rsidP="009B7508">
      <w:pPr>
        <w:pStyle w:val="ListParagraph"/>
        <w:numPr>
          <w:ilvl w:val="0"/>
          <w:numId w:val="2"/>
        </w:numPr>
        <w:spacing w:before="120"/>
        <w:ind w:left="714" w:hanging="357"/>
        <w:rPr>
          <w:rFonts w:ascii="Century Gothic" w:hAnsi="Century Gothic" w:cs="Gill Sans"/>
          <w:szCs w:val="24"/>
        </w:rPr>
      </w:pPr>
      <w:r w:rsidRPr="009B7508">
        <w:rPr>
          <w:rFonts w:ascii="Century Gothic" w:hAnsi="Century Gothic" w:cs="Gill Sans"/>
          <w:szCs w:val="24"/>
        </w:rPr>
        <w:t>Significant expertise and experience in capital development principles and practice with a proven capacity to manage and deliver projects through the application of high level project management techniques, procurement practices, contractor performance, stakeholder management and financial management procedures.</w:t>
      </w:r>
    </w:p>
    <w:p w:rsidR="00C73724" w:rsidRPr="009B7508" w:rsidRDefault="00C73724" w:rsidP="009B7508">
      <w:pPr>
        <w:pStyle w:val="ListParagraph"/>
        <w:numPr>
          <w:ilvl w:val="0"/>
          <w:numId w:val="2"/>
        </w:numPr>
        <w:spacing w:before="120"/>
        <w:ind w:left="714" w:hanging="357"/>
        <w:rPr>
          <w:rFonts w:ascii="Century Gothic" w:hAnsi="Century Gothic" w:cs="Gill Sans"/>
          <w:szCs w:val="24"/>
        </w:rPr>
      </w:pPr>
      <w:r w:rsidRPr="009B7508">
        <w:rPr>
          <w:rFonts w:ascii="Century Gothic" w:hAnsi="Century Gothic" w:cs="Gill Sans"/>
          <w:szCs w:val="24"/>
        </w:rPr>
        <w:t>Demonstrated high level interpersonal, communication, negotiation and conflict resolution skills and the ability to represent the Department to influence and achieve mutually acceptable solutions with internal and external clients.</w:t>
      </w:r>
    </w:p>
    <w:p w:rsidR="00C73724" w:rsidRPr="009B7508" w:rsidRDefault="00C73724" w:rsidP="009B7508">
      <w:pPr>
        <w:pStyle w:val="ListParagraph"/>
        <w:numPr>
          <w:ilvl w:val="0"/>
          <w:numId w:val="2"/>
        </w:numPr>
        <w:spacing w:before="120"/>
        <w:ind w:left="714" w:hanging="357"/>
        <w:rPr>
          <w:rFonts w:ascii="Century Gothic" w:hAnsi="Century Gothic" w:cs="Gill Sans"/>
          <w:szCs w:val="24"/>
        </w:rPr>
      </w:pPr>
      <w:r w:rsidRPr="009B7508">
        <w:rPr>
          <w:rFonts w:ascii="Century Gothic" w:hAnsi="Century Gothic" w:cs="Gill Sans"/>
          <w:szCs w:val="24"/>
        </w:rPr>
        <w:t xml:space="preserve">Ability to prepare project management documentation and other high </w:t>
      </w:r>
      <w:proofErr w:type="gramStart"/>
      <w:r w:rsidRPr="009B7508">
        <w:rPr>
          <w:rFonts w:ascii="Century Gothic" w:hAnsi="Century Gothic" w:cs="Gill Sans"/>
          <w:szCs w:val="24"/>
        </w:rPr>
        <w:t>level</w:t>
      </w:r>
      <w:proofErr w:type="gramEnd"/>
      <w:r w:rsidRPr="009B7508">
        <w:rPr>
          <w:rFonts w:ascii="Century Gothic" w:hAnsi="Century Gothic" w:cs="Gill Sans"/>
          <w:szCs w:val="24"/>
        </w:rPr>
        <w:t xml:space="preserve"> reports, briefing notes and correspondence for senior management and demonstrated experience in the development and implementation of policy and procedures to meet the needs of PPS.</w:t>
      </w:r>
    </w:p>
    <w:p w:rsidR="00C73724" w:rsidRPr="009B7508" w:rsidRDefault="00C73724" w:rsidP="009B7508">
      <w:pPr>
        <w:pStyle w:val="ListParagraph"/>
        <w:numPr>
          <w:ilvl w:val="0"/>
          <w:numId w:val="2"/>
        </w:numPr>
        <w:spacing w:before="120"/>
        <w:ind w:left="714" w:hanging="357"/>
        <w:rPr>
          <w:rFonts w:ascii="Century Gothic" w:hAnsi="Century Gothic" w:cs="Gill Sans"/>
        </w:rPr>
      </w:pPr>
      <w:r w:rsidRPr="009B7508">
        <w:rPr>
          <w:rFonts w:ascii="Century Gothic" w:hAnsi="Century Gothic" w:cs="Gill Sans"/>
        </w:rPr>
        <w:t xml:space="preserve">Proven ability to provide specialist advice on building and construction </w:t>
      </w:r>
      <w:r w:rsidRPr="009B7508">
        <w:rPr>
          <w:rFonts w:ascii="Century Gothic" w:hAnsi="Century Gothic" w:cs="Gill Sans"/>
        </w:rPr>
        <w:lastRenderedPageBreak/>
        <w:t>matters as well as leasing issues to various stakeholders including internal and external clients and industry professionals.</w:t>
      </w:r>
    </w:p>
    <w:p w:rsidR="00C73724" w:rsidRPr="009B7508" w:rsidRDefault="00C73724" w:rsidP="009B7508">
      <w:pPr>
        <w:pStyle w:val="ListParagraph"/>
        <w:numPr>
          <w:ilvl w:val="0"/>
          <w:numId w:val="2"/>
        </w:numPr>
        <w:spacing w:before="120"/>
        <w:ind w:left="714" w:hanging="357"/>
        <w:rPr>
          <w:rFonts w:ascii="Century Gothic" w:hAnsi="Century Gothic" w:cs="Gill Sans"/>
        </w:rPr>
      </w:pPr>
      <w:r w:rsidRPr="009B7508">
        <w:rPr>
          <w:rFonts w:ascii="Century Gothic" w:hAnsi="Century Gothic" w:cs="Gill Sans"/>
        </w:rPr>
        <w:t>Demonstrated extensive knowledge of legislative requirements and Treasurer’s Instructions associated with the management and delivery of capital projects in the Tasmanian government environment.</w:t>
      </w:r>
    </w:p>
    <w:p w:rsidR="00C73724" w:rsidRDefault="00C73724" w:rsidP="009B7508">
      <w:pPr>
        <w:pStyle w:val="ListParagraph"/>
        <w:numPr>
          <w:ilvl w:val="0"/>
          <w:numId w:val="2"/>
        </w:numPr>
        <w:spacing w:before="120"/>
        <w:ind w:left="714" w:hanging="357"/>
        <w:rPr>
          <w:rFonts w:ascii="Century Gothic" w:hAnsi="Century Gothic" w:cs="Gill Sans"/>
        </w:rPr>
      </w:pPr>
      <w:r w:rsidRPr="009B7508">
        <w:rPr>
          <w:rFonts w:ascii="Century Gothic" w:hAnsi="Century Gothic" w:cs="Gill Sans"/>
        </w:rPr>
        <w:t>High level organisational skills which enable the coordination, facilitation and conduct of a variety of activities and projects, as required.  Capacity to initiate, plan and complete significant work activities and projects within tight timeframes.</w:t>
      </w:r>
    </w:p>
    <w:p w:rsidR="00853103" w:rsidRPr="00D75057" w:rsidRDefault="00853103" w:rsidP="009B7508">
      <w:pPr>
        <w:pStyle w:val="ListParagraph"/>
        <w:numPr>
          <w:ilvl w:val="0"/>
          <w:numId w:val="2"/>
        </w:numPr>
        <w:spacing w:before="120"/>
        <w:ind w:left="714" w:hanging="357"/>
        <w:rPr>
          <w:rFonts w:ascii="Century Gothic" w:hAnsi="Century Gothic" w:cs="Gill Sans"/>
        </w:rPr>
      </w:pPr>
      <w:r w:rsidRPr="00D75057">
        <w:rPr>
          <w:rFonts w:ascii="Century Gothic" w:hAnsi="Century Gothic" w:cs="Gill Sans"/>
        </w:rPr>
        <w:t xml:space="preserve">Demonstrated ability to take a leadership role within a small team in order to </w:t>
      </w:r>
      <w:r w:rsidR="006C53B2" w:rsidRPr="00D75057">
        <w:rPr>
          <w:rFonts w:ascii="Century Gothic" w:hAnsi="Century Gothic" w:cs="Gill Sans"/>
        </w:rPr>
        <w:t>facilitate the achievement of business units’ goals.</w:t>
      </w:r>
    </w:p>
    <w:p w:rsidR="009B7508" w:rsidRDefault="009B7508" w:rsidP="009B7508">
      <w:pPr>
        <w:spacing w:before="120" w:beforeAutospacing="0" w:after="0" w:afterAutospacing="0"/>
        <w:ind w:left="3600" w:hanging="3600"/>
        <w:rPr>
          <w:rFonts w:ascii="Century Gothic" w:hAnsi="Century Gothic" w:cs="Gill Sans"/>
          <w:b/>
          <w:sz w:val="28"/>
          <w:szCs w:val="28"/>
        </w:rPr>
      </w:pPr>
    </w:p>
    <w:p w:rsidR="00276150" w:rsidRPr="009B7508" w:rsidRDefault="00276150" w:rsidP="009B7508">
      <w:pPr>
        <w:spacing w:before="120" w:beforeAutospacing="0" w:after="0" w:afterAutospacing="0"/>
        <w:ind w:left="3600" w:hanging="3600"/>
        <w:rPr>
          <w:rFonts w:ascii="Century Gothic" w:hAnsi="Century Gothic" w:cs="Gill Sans"/>
          <w:b/>
          <w:sz w:val="28"/>
          <w:szCs w:val="28"/>
        </w:rPr>
      </w:pPr>
      <w:r w:rsidRPr="009B7508">
        <w:rPr>
          <w:rFonts w:ascii="Century Gothic" w:hAnsi="Century Gothic" w:cs="Gill Sans"/>
          <w:b/>
          <w:sz w:val="28"/>
          <w:szCs w:val="28"/>
        </w:rPr>
        <w:t>Qualifications and Experience</w:t>
      </w:r>
    </w:p>
    <w:p w:rsidR="00C73724" w:rsidRPr="009B7508" w:rsidRDefault="00C73724" w:rsidP="009B7508">
      <w:pPr>
        <w:spacing w:before="120" w:beforeAutospacing="0" w:after="0" w:afterAutospacing="0"/>
        <w:ind w:right="-1"/>
        <w:jc w:val="both"/>
        <w:rPr>
          <w:rFonts w:ascii="Century Gothic" w:hAnsi="Century Gothic" w:cs="Gill Sans"/>
        </w:rPr>
      </w:pPr>
      <w:r w:rsidRPr="009B7508">
        <w:rPr>
          <w:rFonts w:ascii="Century Gothic" w:hAnsi="Century Gothic" w:cs="Gill Sans"/>
          <w:sz w:val="24"/>
          <w:szCs w:val="24"/>
        </w:rPr>
        <w:t>Relevant qualifications in project management, business or a building discipline coupled with membership or eligibility for membership of a relevant professional body would be advantageous</w:t>
      </w:r>
      <w:r w:rsidRPr="009B7508">
        <w:rPr>
          <w:rFonts w:ascii="Century Gothic" w:hAnsi="Century Gothic" w:cs="Gill Sans"/>
        </w:rPr>
        <w:t>.</w:t>
      </w:r>
    </w:p>
    <w:p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bookmarkStart w:id="0" w:name="_GoBack"/>
      <w:bookmarkEnd w:id="0"/>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The working environment is largely office based, however intra-state travel may be required. During the emergency incidents, the person undertaking these duties may be required to provide support for the emergency incident.</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rsidR="001564EA" w:rsidRPr="003C45A6" w:rsidRDefault="001564EA" w:rsidP="001564EA">
      <w:pPr>
        <w:pBdr>
          <w:top w:val="single" w:sz="6" w:space="1" w:color="auto"/>
        </w:pBdr>
        <w:rPr>
          <w:rFonts w:ascii="Century Gothic" w:hAnsi="Century Gothic" w:cs="Gill Sans"/>
        </w:rPr>
      </w:pPr>
    </w:p>
    <w:p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rsidR="001564EA" w:rsidRPr="00D81CD4" w:rsidRDefault="001564EA" w:rsidP="001564EA">
      <w:pPr>
        <w:tabs>
          <w:tab w:val="left" w:pos="204"/>
          <w:tab w:val="left" w:pos="5760"/>
        </w:tabs>
        <w:rPr>
          <w:rFonts w:ascii="Century Gothic" w:hAnsi="Century Gothic" w:cs="Gill Sans"/>
          <w:b/>
          <w:sz w:val="24"/>
          <w:szCs w:val="24"/>
        </w:rPr>
      </w:pPr>
    </w:p>
    <w:p w:rsidR="00C939E7" w:rsidRDefault="007F06A2"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br/>
      </w:r>
      <w:r w:rsidR="00303F39">
        <w:rPr>
          <w:rFonts w:ascii="Century Gothic" w:hAnsi="Century Gothic" w:cs="Gill Sans"/>
          <w:sz w:val="24"/>
          <w:szCs w:val="24"/>
        </w:rPr>
        <w:t xml:space="preserve">Director </w:t>
      </w:r>
    </w:p>
    <w:p w:rsidR="001564EA" w:rsidRPr="00D81CD4" w:rsidRDefault="00303F39" w:rsidP="001564EA">
      <w:pPr>
        <w:tabs>
          <w:tab w:val="left" w:pos="204"/>
        </w:tabs>
        <w:spacing w:before="120" w:after="120"/>
        <w:rPr>
          <w:rFonts w:ascii="Century Gothic" w:hAnsi="Century Gothic" w:cs="Gill Sans"/>
          <w:sz w:val="24"/>
          <w:szCs w:val="24"/>
        </w:rPr>
      </w:pPr>
      <w:r>
        <w:rPr>
          <w:rFonts w:ascii="Century Gothic" w:hAnsi="Century Gothic" w:cs="Gill Sans"/>
          <w:sz w:val="24"/>
          <w:szCs w:val="24"/>
        </w:rPr>
        <w:t>People and Cu</w:t>
      </w:r>
      <w:r w:rsidR="00C939E7">
        <w:rPr>
          <w:rFonts w:ascii="Century Gothic" w:hAnsi="Century Gothic" w:cs="Gill Sans"/>
          <w:sz w:val="24"/>
          <w:szCs w:val="24"/>
        </w:rPr>
        <w:t>l</w:t>
      </w:r>
      <w:r>
        <w:rPr>
          <w:rFonts w:ascii="Century Gothic" w:hAnsi="Century Gothic" w:cs="Gill Sans"/>
          <w:sz w:val="24"/>
          <w:szCs w:val="24"/>
        </w:rPr>
        <w:t>ture</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684C3C">
        <w:rPr>
          <w:rFonts w:ascii="Century Gothic" w:hAnsi="Century Gothic" w:cs="Gill Sans"/>
          <w:sz w:val="24"/>
          <w:szCs w:val="24"/>
        </w:rPr>
        <w:t xml:space="preserve"> </w:t>
      </w:r>
      <w:r w:rsidR="00C939E7">
        <w:rPr>
          <w:rFonts w:ascii="Century Gothic" w:hAnsi="Century Gothic" w:cs="Gill Sans"/>
          <w:sz w:val="24"/>
          <w:szCs w:val="24"/>
        </w:rPr>
        <w:t>June 2018</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B7" w:rsidRDefault="00C601B7" w:rsidP="00FA4FDF">
      <w:pPr>
        <w:spacing w:before="0" w:after="0"/>
      </w:pPr>
      <w:r>
        <w:separator/>
      </w:r>
    </w:p>
  </w:endnote>
  <w:endnote w:type="continuationSeparator" w:id="0">
    <w:p w:rsidR="00C601B7" w:rsidRDefault="00C601B7"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Effective</w:t>
    </w:r>
    <w:proofErr w:type="gramStart"/>
    <w:r w:rsidRPr="00FA4FDF">
      <w:rPr>
        <w:rFonts w:ascii="Century Gothic" w:hAnsi="Century Gothic"/>
        <w:sz w:val="16"/>
        <w:lang w:val="fr-FR"/>
      </w:rPr>
      <w:t xml:space="preserve">: </w:t>
    </w:r>
    <w:r w:rsidR="00684C3C">
      <w:rPr>
        <w:rFonts w:ascii="Century Gothic" w:hAnsi="Century Gothic"/>
        <w:sz w:val="16"/>
        <w:lang w:val="fr-FR"/>
      </w:rPr>
      <w:t xml:space="preserve"> 10</w:t>
    </w:r>
    <w:proofErr w:type="gramEnd"/>
    <w:r w:rsidR="00684C3C">
      <w:rPr>
        <w:rFonts w:ascii="Century Gothic" w:hAnsi="Century Gothic"/>
        <w:sz w:val="16"/>
        <w:lang w:val="fr-FR"/>
      </w:rPr>
      <w:t xml:space="preserve"> August 2016</w:t>
    </w:r>
  </w:p>
  <w:p w:rsidR="00FA4FDF" w:rsidRPr="00FA4FDF" w:rsidRDefault="00684C3C"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Project Manager, Property and Procurement Services</w:t>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B7" w:rsidRDefault="00C601B7" w:rsidP="00FA4FDF">
      <w:pPr>
        <w:spacing w:before="0" w:after="0"/>
      </w:pPr>
      <w:r>
        <w:separator/>
      </w:r>
    </w:p>
  </w:footnote>
  <w:footnote w:type="continuationSeparator" w:id="0">
    <w:p w:rsidR="00C601B7" w:rsidRDefault="00C601B7"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D" w:rsidRPr="00E06478" w:rsidRDefault="00E06478">
    <w:pPr>
      <w:pStyle w:val="Header"/>
      <w:rPr>
        <w:sz w:val="16"/>
        <w:szCs w:val="16"/>
      </w:rPr>
    </w:pPr>
    <w:r>
      <w:rPr>
        <w:sz w:val="16"/>
        <w:szCs w:val="16"/>
      </w:rPr>
      <w:t>A1</w:t>
    </w:r>
    <w:r w:rsidR="00037358">
      <w:rPr>
        <w:sz w:val="16"/>
        <w:szCs w:val="16"/>
      </w:rPr>
      <w:t>8</w:t>
    </w:r>
    <w:r>
      <w:rPr>
        <w:sz w:val="16"/>
        <w:szCs w:val="16"/>
      </w:rPr>
      <w:t>/</w:t>
    </w:r>
    <w:r w:rsidR="00037358">
      <w:rPr>
        <w:sz w:val="16"/>
        <w:szCs w:val="16"/>
      </w:rPr>
      <w:t>110463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80DEF"/>
    <w:multiLevelType w:val="hybridMultilevel"/>
    <w:tmpl w:val="809EB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555868"/>
    <w:multiLevelType w:val="hybridMultilevel"/>
    <w:tmpl w:val="0C7EABB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E225E3"/>
    <w:multiLevelType w:val="hybridMultilevel"/>
    <w:tmpl w:val="A5400298"/>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37358"/>
    <w:rsid w:val="001564EA"/>
    <w:rsid w:val="00156B36"/>
    <w:rsid w:val="00157582"/>
    <w:rsid w:val="001D1E1C"/>
    <w:rsid w:val="002248DB"/>
    <w:rsid w:val="00237ACE"/>
    <w:rsid w:val="00276150"/>
    <w:rsid w:val="00297F7F"/>
    <w:rsid w:val="00303F39"/>
    <w:rsid w:val="00317C70"/>
    <w:rsid w:val="003C3600"/>
    <w:rsid w:val="003D57EC"/>
    <w:rsid w:val="004B5AF2"/>
    <w:rsid w:val="005500E5"/>
    <w:rsid w:val="00613D0D"/>
    <w:rsid w:val="00684C3C"/>
    <w:rsid w:val="006C53B2"/>
    <w:rsid w:val="00775403"/>
    <w:rsid w:val="007F06A2"/>
    <w:rsid w:val="00853103"/>
    <w:rsid w:val="00972411"/>
    <w:rsid w:val="009B7508"/>
    <w:rsid w:val="00A518EA"/>
    <w:rsid w:val="00B24774"/>
    <w:rsid w:val="00B573EF"/>
    <w:rsid w:val="00B62A2C"/>
    <w:rsid w:val="00BF3967"/>
    <w:rsid w:val="00C00B43"/>
    <w:rsid w:val="00C601B7"/>
    <w:rsid w:val="00C73724"/>
    <w:rsid w:val="00C80089"/>
    <w:rsid w:val="00C939E7"/>
    <w:rsid w:val="00D26956"/>
    <w:rsid w:val="00D37AC2"/>
    <w:rsid w:val="00D4426A"/>
    <w:rsid w:val="00D656ED"/>
    <w:rsid w:val="00D75057"/>
    <w:rsid w:val="00DB478E"/>
    <w:rsid w:val="00E06478"/>
    <w:rsid w:val="00EF1A9A"/>
    <w:rsid w:val="00F27E56"/>
    <w:rsid w:val="00F35060"/>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B3C25-3436-4035-AF52-440E4479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C73724"/>
    <w:pPr>
      <w:keepLines w:val="0"/>
      <w:widowControl w:val="0"/>
      <w:tabs>
        <w:tab w:val="left" w:pos="822"/>
      </w:tabs>
      <w:overflowPunct w:val="0"/>
      <w:autoSpaceDE w:val="0"/>
      <w:autoSpaceDN w:val="0"/>
      <w:adjustRightInd w:val="0"/>
      <w:spacing w:before="0" w:beforeAutospacing="0" w:after="0" w:afterAutospacing="0" w:line="277" w:lineRule="exact"/>
      <w:ind w:left="720"/>
      <w:jc w:val="both"/>
      <w:textAlignment w:val="baseline"/>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AFFE-BD99-4E20-A35C-55275065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Humphrey, Elise</cp:lastModifiedBy>
  <cp:revision>2</cp:revision>
  <cp:lastPrinted>2016-08-30T03:30:00Z</cp:lastPrinted>
  <dcterms:created xsi:type="dcterms:W3CDTF">2018-07-25T01:06:00Z</dcterms:created>
  <dcterms:modified xsi:type="dcterms:W3CDTF">2018-07-25T01:06:00Z</dcterms:modified>
</cp:coreProperties>
</file>