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2C77955B" w:rsidR="003C0450" w:rsidRPr="00C56BF6" w:rsidRDefault="001F2537" w:rsidP="004B1E48">
            <w:pPr>
              <w:rPr>
                <w:rFonts w:ascii="Gill Sans MT" w:hAnsi="Gill Sans MT" w:cs="Gill Sans"/>
              </w:rPr>
            </w:pPr>
            <w:r>
              <w:rPr>
                <w:rStyle w:val="InformationBlockChar"/>
                <w:rFonts w:eastAsiaTheme="minorHAnsi"/>
                <w:b w:val="0"/>
                <w:bCs/>
              </w:rPr>
              <w:t xml:space="preserve">Administrative Assistant - Nursing Education Unit </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9BE7E3F" w:rsidR="003C0450" w:rsidRPr="00C56BF6" w:rsidRDefault="001F2537" w:rsidP="004B1E48">
            <w:pPr>
              <w:rPr>
                <w:rFonts w:ascii="Gill Sans MT" w:hAnsi="Gill Sans MT" w:cs="Gill Sans"/>
              </w:rPr>
            </w:pPr>
            <w:r>
              <w:rPr>
                <w:rStyle w:val="InformationBlockChar"/>
                <w:rFonts w:eastAsiaTheme="minorHAnsi"/>
                <w:b w:val="0"/>
                <w:bCs/>
              </w:rPr>
              <w:t>518784</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2856EA22" w:rsidR="003C0450" w:rsidRPr="001F2537" w:rsidRDefault="001F2537" w:rsidP="004B1E48">
            <w:pPr>
              <w:rPr>
                <w:rFonts w:ascii="Gill Sans MT" w:hAnsi="Gill Sans MT" w:cs="Gill Sans"/>
                <w:b/>
              </w:rPr>
            </w:pPr>
            <w:r w:rsidRPr="001F2537">
              <w:rPr>
                <w:rStyle w:val="InformationBlockChar"/>
                <w:rFonts w:eastAsiaTheme="minorHAnsi"/>
                <w:b w:val="0"/>
              </w:rPr>
              <w:t>General Stream Band 2</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tc>
          <w:tcPr>
            <w:tcW w:w="7438" w:type="dxa"/>
          </w:tcPr>
          <w:p w14:paraId="22BB7E89" w14:textId="478395D5" w:rsidR="003C0450" w:rsidRPr="00C56BF6" w:rsidRDefault="001F2537" w:rsidP="004B1E48">
            <w:pPr>
              <w:rPr>
                <w:rFonts w:ascii="Gill Sans MT" w:hAnsi="Gill Sans MT" w:cs="Gill Sans"/>
              </w:rPr>
            </w:pPr>
            <w:r>
              <w:rPr>
                <w:rFonts w:ascii="Gill Sans MT" w:hAnsi="Gill Sans MT" w:cs="Gill Sans"/>
              </w:rPr>
              <w:t>Health and Human Services (Tasmanian State Service) Award</w:t>
            </w:r>
          </w:p>
        </w:tc>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49C685C8" w:rsidR="003C0450" w:rsidRDefault="001F2537" w:rsidP="00B06EDE">
            <w:pPr>
              <w:spacing w:after="0"/>
              <w:rPr>
                <w:rStyle w:val="InformationBlockChar"/>
                <w:rFonts w:eastAsiaTheme="minorHAnsi"/>
                <w:b w:val="0"/>
                <w:bCs/>
              </w:rPr>
            </w:pPr>
            <w:r>
              <w:rPr>
                <w:rStyle w:val="InformationBlockChar"/>
                <w:rFonts w:eastAsiaTheme="minorHAnsi"/>
                <w:b w:val="0"/>
                <w:bCs/>
              </w:rPr>
              <w:t xml:space="preserve">Hospitals North/North West – Launceston General Hospital </w:t>
            </w:r>
          </w:p>
          <w:p w14:paraId="41DFE068" w14:textId="6666F3B3" w:rsidR="00B06EDE" w:rsidRPr="00C56BF6" w:rsidRDefault="001F2537" w:rsidP="004B1E48">
            <w:pPr>
              <w:rPr>
                <w:rFonts w:ascii="Gill Sans MT" w:hAnsi="Gill Sans MT" w:cs="Gill Sans"/>
              </w:rPr>
            </w:pPr>
            <w:r>
              <w:rPr>
                <w:rFonts w:ascii="Gill Sans MT" w:hAnsi="Gill Sans MT" w:cs="Gill Sans"/>
              </w:rPr>
              <w:t>Nursing Services</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tc>
          <w:tcPr>
            <w:tcW w:w="7438" w:type="dxa"/>
          </w:tcPr>
          <w:p w14:paraId="38A63CFC" w14:textId="1726D5AA" w:rsidR="003C0450" w:rsidRPr="00C56BF6" w:rsidRDefault="001F2537" w:rsidP="004B1E48">
            <w:r>
              <w:t>Permanent, Part Time</w:t>
            </w:r>
          </w:p>
        </w:tc>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tc>
          <w:tcPr>
            <w:tcW w:w="7438" w:type="dxa"/>
          </w:tcPr>
          <w:p w14:paraId="0FB4EBE4" w14:textId="75E4D9FC" w:rsidR="003C0450" w:rsidRPr="00C56BF6" w:rsidRDefault="001F2537" w:rsidP="004B1E48">
            <w:r>
              <w:t>North</w:t>
            </w:r>
          </w:p>
        </w:tc>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2ED8D746" w:rsidR="003C0450" w:rsidRPr="00C56BF6" w:rsidRDefault="001F2537" w:rsidP="004B1E48">
            <w:pPr>
              <w:rPr>
                <w:rFonts w:ascii="Gill Sans MT" w:hAnsi="Gill Sans MT" w:cs="Gill Sans"/>
              </w:rPr>
            </w:pPr>
            <w:r>
              <w:rPr>
                <w:rStyle w:val="InformationBlockChar"/>
                <w:rFonts w:eastAsiaTheme="minorHAnsi"/>
                <w:b w:val="0"/>
                <w:bCs/>
              </w:rPr>
              <w:t xml:space="preserve">Nurse Manager - Nursing Education Unit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5460BCA1" w:rsidR="004B1E48" w:rsidRPr="00C56BF6" w:rsidRDefault="001F2537" w:rsidP="004B1E48">
            <w:pPr>
              <w:rPr>
                <w:rFonts w:ascii="Gill Sans MT" w:hAnsi="Gill Sans MT" w:cs="Gill Sans"/>
              </w:rPr>
            </w:pPr>
            <w:r>
              <w:rPr>
                <w:rStyle w:val="InformationBlockChar"/>
                <w:rFonts w:eastAsiaTheme="minorHAnsi"/>
                <w:b w:val="0"/>
                <w:bCs/>
              </w:rPr>
              <w:t>May 2021</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tc>
          <w:tcPr>
            <w:tcW w:w="7438" w:type="dxa"/>
          </w:tcPr>
          <w:p w14:paraId="2B6C522D" w14:textId="7241A5FA" w:rsidR="00540344" w:rsidRPr="00C56BF6" w:rsidRDefault="001F2537"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tc>
          <w:tcPr>
            <w:tcW w:w="7438" w:type="dxa"/>
          </w:tcPr>
          <w:p w14:paraId="421F5134" w14:textId="4240164D" w:rsidR="00540344" w:rsidRPr="00C56BF6" w:rsidRDefault="001F2537" w:rsidP="004B1E48">
            <w:pPr>
              <w:rPr>
                <w:rStyle w:val="InformationBlockChar"/>
                <w:rFonts w:eastAsiaTheme="minorHAnsi"/>
                <w:b w:val="0"/>
                <w:bCs/>
              </w:rPr>
            </w:pPr>
            <w:r>
              <w:rPr>
                <w:rStyle w:val="InformationBlockChar"/>
                <w:rFonts w:eastAsiaTheme="minorHAnsi"/>
                <w:b w:val="0"/>
                <w:bCs/>
              </w:rPr>
              <w:t>Pre-employment</w:t>
            </w:r>
          </w:p>
        </w:tc>
      </w:tr>
    </w:tbl>
    <w:p w14:paraId="36BF0E56" w14:textId="2B1C1EEA" w:rsidR="00B06EDE" w:rsidRPr="00B06EDE" w:rsidRDefault="00E91AB6" w:rsidP="001F2537">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206308FB" w14:textId="77777777" w:rsidR="001F2537" w:rsidRDefault="001F2537" w:rsidP="001F2537">
      <w:pPr>
        <w:pStyle w:val="ListBullet"/>
        <w:numPr>
          <w:ilvl w:val="0"/>
          <w:numId w:val="0"/>
        </w:numPr>
      </w:pPr>
      <w:r>
        <w:rPr>
          <w:noProof/>
        </w:rPr>
        <w:t>Provide general clerical administrative and reception support services to the Education Unit including the Nurse Manager, Transition to Practice, and Life Support Clinical Nurse Educators.</w:t>
      </w:r>
    </w:p>
    <w:p w14:paraId="3DC1C17A" w14:textId="6AADDD9F" w:rsidR="00B06EDE" w:rsidRPr="00B06EDE" w:rsidRDefault="001F2537" w:rsidP="001F2537">
      <w:pPr>
        <w:pStyle w:val="ListBullet"/>
        <w:numPr>
          <w:ilvl w:val="0"/>
          <w:numId w:val="0"/>
        </w:numPr>
      </w:pPr>
      <w:r>
        <w:rPr>
          <w:noProof/>
        </w:rPr>
        <w:t>Collate documentation relevant to training programs for nursing services at the Launceston General Hospital.</w:t>
      </w:r>
    </w:p>
    <w:p w14:paraId="005DD4B6" w14:textId="10DDFB31" w:rsidR="00E91AB6" w:rsidRPr="00405739" w:rsidRDefault="00E91AB6" w:rsidP="00405739">
      <w:pPr>
        <w:pStyle w:val="Heading3"/>
      </w:pPr>
      <w:r w:rsidRPr="00405739">
        <w:t>Duties:</w:t>
      </w:r>
    </w:p>
    <w:p w14:paraId="1CDB2054" w14:textId="77777777" w:rsidR="001F2537" w:rsidRDefault="001F2537" w:rsidP="001F2537">
      <w:pPr>
        <w:pStyle w:val="ListNumbered"/>
      </w:pPr>
      <w:r>
        <w:t>Provide clerical and administrative support including reception duties pertaining to the operation of the Education Unit.</w:t>
      </w:r>
    </w:p>
    <w:p w14:paraId="1D7401D2" w14:textId="77777777" w:rsidR="001F2537" w:rsidRDefault="001F2537" w:rsidP="001F2537">
      <w:pPr>
        <w:pStyle w:val="ListNumbered"/>
      </w:pPr>
      <w:r>
        <w:t>Maintain database and website facilities relating to Education Unit.</w:t>
      </w:r>
    </w:p>
    <w:p w14:paraId="06769DD3" w14:textId="6BDB26E0" w:rsidR="001F2537" w:rsidRDefault="001F2537" w:rsidP="001F2537">
      <w:pPr>
        <w:pStyle w:val="ListNumbered"/>
      </w:pPr>
      <w:r>
        <w:t>Prepare, maintain, and distribute information, correspondence, activity reports, and take minutes for meetings as required.</w:t>
      </w:r>
    </w:p>
    <w:p w14:paraId="516F62E0" w14:textId="77777777" w:rsidR="001F2537" w:rsidRDefault="001F2537" w:rsidP="001F2537">
      <w:pPr>
        <w:pStyle w:val="ListNumbered"/>
        <w:numPr>
          <w:ilvl w:val="0"/>
          <w:numId w:val="0"/>
        </w:numPr>
        <w:ind w:left="567"/>
      </w:pPr>
    </w:p>
    <w:p w14:paraId="0F91548A" w14:textId="77777777" w:rsidR="001F2537" w:rsidRDefault="001F2537" w:rsidP="001F2537">
      <w:pPr>
        <w:pStyle w:val="ListNumbered"/>
        <w:spacing w:line="280" w:lineRule="atLeast"/>
      </w:pPr>
      <w:r>
        <w:lastRenderedPageBreak/>
        <w:t>Maintain scheduling of meetings, appointments, and the training room bookings.</w:t>
      </w:r>
    </w:p>
    <w:p w14:paraId="36CE417A" w14:textId="40CB62A9" w:rsidR="00B06EDE" w:rsidRDefault="001F2537" w:rsidP="001F2537">
      <w:pPr>
        <w:pStyle w:val="ListNumbered"/>
        <w:spacing w:line="280" w:lineRule="atLeast"/>
      </w:pPr>
      <w:r>
        <w:t>Maintain ordering of stationery resources and ongoing management for the Education</w:t>
      </w:r>
      <w:r>
        <w:rPr>
          <w:spacing w:val="-2"/>
        </w:rPr>
        <w:t xml:space="preserve"> </w:t>
      </w:r>
      <w:r>
        <w:t>Unit.</w:t>
      </w:r>
    </w:p>
    <w:p w14:paraId="23181228" w14:textId="77777777" w:rsidR="00060372" w:rsidRDefault="00060372" w:rsidP="00060372">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D7D5136" w14:textId="77777777" w:rsidR="00060372" w:rsidRPr="004B1E48" w:rsidRDefault="00060372" w:rsidP="0006037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1F2537">
      <w:pPr>
        <w:pStyle w:val="Heading3"/>
        <w:spacing w:line="280" w:lineRule="atLeast"/>
      </w:pPr>
      <w:r>
        <w:t>Key Accountabilities and Responsibilities:</w:t>
      </w:r>
    </w:p>
    <w:p w14:paraId="1011C31C" w14:textId="77777777" w:rsidR="001F2537" w:rsidRPr="00B03AA1" w:rsidRDefault="001F2537" w:rsidP="001F2537">
      <w:pPr>
        <w:pStyle w:val="BodyText"/>
        <w:tabs>
          <w:tab w:val="left" w:pos="321"/>
        </w:tabs>
        <w:spacing w:line="280" w:lineRule="atLeast"/>
        <w:ind w:left="-105" w:right="249"/>
      </w:pPr>
      <w:r w:rsidRPr="00B03AA1">
        <w:t>The occupant will work under general supervision provided by the Nurse Manager and is responsible for:</w:t>
      </w:r>
    </w:p>
    <w:p w14:paraId="1476C9C3" w14:textId="77777777" w:rsidR="001F2537" w:rsidRPr="00B03AA1" w:rsidRDefault="001F2537" w:rsidP="001F2537">
      <w:pPr>
        <w:pStyle w:val="ListParagraph"/>
        <w:spacing w:line="280" w:lineRule="atLeast"/>
      </w:pPr>
      <w:r w:rsidRPr="00B03AA1">
        <w:t>Providing frontline reception and general administrative and clerical support services to staff of the Education</w:t>
      </w:r>
      <w:r w:rsidRPr="00B03AA1">
        <w:rPr>
          <w:spacing w:val="-2"/>
        </w:rPr>
        <w:t xml:space="preserve"> </w:t>
      </w:r>
      <w:r w:rsidRPr="00B03AA1">
        <w:t>Unit.</w:t>
      </w:r>
    </w:p>
    <w:p w14:paraId="2C270759" w14:textId="77777777" w:rsidR="001F2537" w:rsidRPr="00B03AA1" w:rsidRDefault="001F2537" w:rsidP="001F2537">
      <w:pPr>
        <w:pStyle w:val="ListParagraph"/>
        <w:spacing w:line="280" w:lineRule="atLeast"/>
      </w:pPr>
      <w:r w:rsidRPr="00B03AA1">
        <w:t xml:space="preserve">Providing a confidential liaison service with a wide range of health service providers primarily within the </w:t>
      </w:r>
      <w:r>
        <w:t>North</w:t>
      </w:r>
      <w:r w:rsidRPr="00B03AA1">
        <w:t>.</w:t>
      </w:r>
    </w:p>
    <w:p w14:paraId="70519C13" w14:textId="77777777" w:rsidR="001F2537" w:rsidRPr="00B03AA1" w:rsidRDefault="001F2537" w:rsidP="001F2537">
      <w:pPr>
        <w:pStyle w:val="ListParagraph"/>
        <w:spacing w:line="280" w:lineRule="atLeast"/>
      </w:pPr>
      <w:r>
        <w:t>T</w:t>
      </w:r>
      <w:r w:rsidRPr="00B03AA1">
        <w:t>imely and accurate completion of clerical tasks, the integrity of data entered</w:t>
      </w:r>
      <w:r>
        <w:t xml:space="preserve"> into</w:t>
      </w:r>
      <w:r w:rsidRPr="00B03AA1">
        <w:t xml:space="preserve"> various databases</w:t>
      </w:r>
      <w:r>
        <w:t>,</w:t>
      </w:r>
      <w:r w:rsidRPr="00B03AA1">
        <w:t xml:space="preserve"> and other administrative related activities.</w:t>
      </w:r>
    </w:p>
    <w:p w14:paraId="05DD6E55" w14:textId="77777777" w:rsidR="001F2537" w:rsidRPr="00B03AA1" w:rsidRDefault="001F2537" w:rsidP="001F2537">
      <w:pPr>
        <w:pStyle w:val="ListParagraph"/>
        <w:spacing w:line="280" w:lineRule="atLeast"/>
      </w:pPr>
      <w:r w:rsidRPr="00B03AA1">
        <w:t>Exercising initiative, judgment, and discretion in undertaking all tasks with reference to established protocols and</w:t>
      </w:r>
      <w:r w:rsidRPr="00B03AA1">
        <w:rPr>
          <w:spacing w:val="-2"/>
        </w:rPr>
        <w:t xml:space="preserve"> </w:t>
      </w:r>
      <w:r w:rsidRPr="00B03AA1">
        <w:t>procedures.</w:t>
      </w:r>
    </w:p>
    <w:p w14:paraId="0739D20C" w14:textId="022233E0" w:rsidR="00B06EDE" w:rsidRDefault="001F2537" w:rsidP="001F2537">
      <w:pPr>
        <w:pStyle w:val="ListParagraph"/>
        <w:spacing w:line="280" w:lineRule="atLeast"/>
      </w:pPr>
      <w:r w:rsidRPr="00B03AA1">
        <w:t>Providing clerical assistance in the evaluation of programs undertaken within the Education Unit.</w:t>
      </w:r>
    </w:p>
    <w:p w14:paraId="4AE400A6" w14:textId="77777777" w:rsidR="00060372" w:rsidRPr="0058236F" w:rsidRDefault="00060372" w:rsidP="00060372">
      <w:pPr>
        <w:pStyle w:val="ListParagraph"/>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7F9CB4E" w14:textId="77777777" w:rsidR="00060372" w:rsidRDefault="00060372" w:rsidP="00060372">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4F93180" w14:textId="77777777" w:rsidR="00060372" w:rsidRDefault="00060372" w:rsidP="00060372">
      <w:pPr>
        <w:pStyle w:val="ListParagraph"/>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1F2537">
      <w:pPr>
        <w:pStyle w:val="Heading3"/>
        <w:spacing w:line="280" w:lineRule="atLeast"/>
      </w:pPr>
      <w:r>
        <w:t>Pre-employment Conditions</w:t>
      </w:r>
      <w:r w:rsidR="00E91AB6">
        <w:t>:</w:t>
      </w:r>
    </w:p>
    <w:p w14:paraId="546871E2" w14:textId="76ACAA24" w:rsidR="00996960" w:rsidRPr="00996960" w:rsidRDefault="00B97D5F" w:rsidP="001F2537">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1F2537">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1F2537">
      <w:pPr>
        <w:pStyle w:val="ListNumbered"/>
        <w:numPr>
          <w:ilvl w:val="0"/>
          <w:numId w:val="16"/>
        </w:numPr>
        <w:spacing w:line="280" w:lineRule="atLeast"/>
      </w:pPr>
      <w:r>
        <w:t>Conviction checks in the following areas:</w:t>
      </w:r>
    </w:p>
    <w:p w14:paraId="147CDE9F" w14:textId="77777777" w:rsidR="00E91AB6" w:rsidRDefault="00E91AB6" w:rsidP="001F2537">
      <w:pPr>
        <w:pStyle w:val="ListNumbered"/>
        <w:numPr>
          <w:ilvl w:val="1"/>
          <w:numId w:val="13"/>
        </w:numPr>
        <w:spacing w:line="280" w:lineRule="atLeast"/>
      </w:pPr>
      <w:r>
        <w:t>crimes of violence</w:t>
      </w:r>
    </w:p>
    <w:p w14:paraId="15754481" w14:textId="77777777" w:rsidR="00E91AB6" w:rsidRDefault="00E91AB6" w:rsidP="001F2537">
      <w:pPr>
        <w:pStyle w:val="ListNumbered"/>
        <w:numPr>
          <w:ilvl w:val="1"/>
          <w:numId w:val="13"/>
        </w:numPr>
        <w:spacing w:line="280" w:lineRule="atLeast"/>
      </w:pPr>
      <w:r>
        <w:t>sex related offences</w:t>
      </w:r>
    </w:p>
    <w:p w14:paraId="4ED1D6AD" w14:textId="77777777" w:rsidR="00E91AB6" w:rsidRDefault="00E91AB6" w:rsidP="001F2537">
      <w:pPr>
        <w:pStyle w:val="ListNumbered"/>
        <w:numPr>
          <w:ilvl w:val="1"/>
          <w:numId w:val="13"/>
        </w:numPr>
        <w:spacing w:line="280" w:lineRule="atLeast"/>
      </w:pPr>
      <w:r>
        <w:lastRenderedPageBreak/>
        <w:t>serious drug offences</w:t>
      </w:r>
    </w:p>
    <w:p w14:paraId="2F95386B" w14:textId="77777777" w:rsidR="00405739" w:rsidRDefault="00E91AB6" w:rsidP="001F2537">
      <w:pPr>
        <w:pStyle w:val="ListNumbered"/>
        <w:numPr>
          <w:ilvl w:val="1"/>
          <w:numId w:val="13"/>
        </w:numPr>
        <w:spacing w:line="280" w:lineRule="atLeast"/>
      </w:pPr>
      <w:r>
        <w:t>crimes involving dishonesty</w:t>
      </w:r>
    </w:p>
    <w:p w14:paraId="526590A3" w14:textId="77777777" w:rsidR="00E91AB6" w:rsidRDefault="00E91AB6" w:rsidP="001F2537">
      <w:pPr>
        <w:pStyle w:val="ListNumbered"/>
        <w:spacing w:line="280" w:lineRule="atLeast"/>
      </w:pPr>
      <w:r>
        <w:t>Identification check</w:t>
      </w:r>
    </w:p>
    <w:p w14:paraId="301DC513" w14:textId="107DCD3A" w:rsidR="00E91AB6" w:rsidRPr="008803FC" w:rsidRDefault="00E91AB6" w:rsidP="001F2537">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5CA2B52D" w14:textId="77777777" w:rsidR="001F2537" w:rsidRDefault="001F2537" w:rsidP="001F2537">
      <w:pPr>
        <w:pStyle w:val="NumberedList"/>
        <w:numPr>
          <w:ilvl w:val="0"/>
          <w:numId w:val="22"/>
        </w:numPr>
        <w:spacing w:before="120" w:line="280" w:lineRule="atLeast"/>
      </w:pPr>
      <w:r>
        <w:t>Demonstrated previous experience in the provision of reception and administrative support functions, including well developed skills in the use of office management and related database systems.</w:t>
      </w:r>
    </w:p>
    <w:p w14:paraId="690D67A5" w14:textId="77777777" w:rsidR="001F2537" w:rsidRDefault="001F2537" w:rsidP="001F2537">
      <w:pPr>
        <w:pStyle w:val="NumberedList"/>
        <w:spacing w:before="120" w:line="280" w:lineRule="atLeast"/>
      </w:pPr>
      <w:r>
        <w:t xml:space="preserve">Demonstrated ability to maintain effectiveness and work without supervision in an environment often subject to </w:t>
      </w:r>
      <w:proofErr w:type="gramStart"/>
      <w:r>
        <w:t>work load</w:t>
      </w:r>
      <w:proofErr w:type="gramEnd"/>
      <w:r>
        <w:t xml:space="preserve"> pressures.</w:t>
      </w:r>
    </w:p>
    <w:p w14:paraId="424E1F26" w14:textId="77777777" w:rsidR="001F2537" w:rsidRDefault="001F2537" w:rsidP="001F2537">
      <w:pPr>
        <w:pStyle w:val="NumberedList"/>
        <w:spacing w:before="120" w:line="280" w:lineRule="atLeast"/>
      </w:pPr>
      <w:r>
        <w:t>Strong coordination and follow up skills, together with the capacity to be adaptable and flexible and to monitor and prioritise work in order to meet deadlines.</w:t>
      </w:r>
    </w:p>
    <w:p w14:paraId="4A0DD876" w14:textId="77777777" w:rsidR="001F2537" w:rsidRDefault="001F2537" w:rsidP="001F2537">
      <w:pPr>
        <w:pStyle w:val="NumberedList"/>
        <w:spacing w:before="120" w:line="280" w:lineRule="atLeast"/>
      </w:pPr>
      <w:r>
        <w:t>Effective communication and interpersonal skills, including a demonstrated capability to cooperate and work well within a small team of health care professionals.</w:t>
      </w:r>
    </w:p>
    <w:p w14:paraId="1D1DB96D" w14:textId="3134842C" w:rsidR="00E91AB6" w:rsidRPr="003A15EA" w:rsidRDefault="001F2537" w:rsidP="001F2537">
      <w:pPr>
        <w:pStyle w:val="NumberedList"/>
        <w:spacing w:before="120" w:line="280" w:lineRule="atLeast"/>
      </w:pPr>
      <w:r>
        <w:t>An understanding of, and the ability to contribute to, quality improvement activities as they relate to the provision of an administrative and reception support service.</w:t>
      </w:r>
    </w:p>
    <w:p w14:paraId="185F40C6" w14:textId="77777777" w:rsidR="00E91AB6" w:rsidRDefault="00E91AB6" w:rsidP="00130E72">
      <w:pPr>
        <w:pStyle w:val="Heading3"/>
      </w:pPr>
      <w:r>
        <w:t>Working Environment:</w:t>
      </w:r>
    </w:p>
    <w:p w14:paraId="60139F2F" w14:textId="77777777" w:rsidR="00BC4E43" w:rsidRDefault="00BC4E43" w:rsidP="00BC4E43">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BCEAA4F" w14:textId="77777777" w:rsidR="00BC4E43" w:rsidRDefault="00BC4E43" w:rsidP="00BC4E43">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268898A" w14:textId="77777777" w:rsidR="00BC4E43" w:rsidRDefault="00BC4E43" w:rsidP="00BC4E43">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F716241" w14:textId="77777777" w:rsidR="00BC4E43" w:rsidRPr="004B0994" w:rsidRDefault="00BC4E43" w:rsidP="00BC4E43">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p>
    <w:p w14:paraId="1E8012FB" w14:textId="404988D8" w:rsidR="000D5AF4" w:rsidRPr="004B0994" w:rsidRDefault="000D5AF4" w:rsidP="00BC4E43"/>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C740" w14:textId="77777777" w:rsidR="008A529A" w:rsidRDefault="008A529A" w:rsidP="00F420E2">
      <w:pPr>
        <w:spacing w:after="0" w:line="240" w:lineRule="auto"/>
      </w:pPr>
      <w:r>
        <w:separator/>
      </w:r>
    </w:p>
  </w:endnote>
  <w:endnote w:type="continuationSeparator" w:id="0">
    <w:p w14:paraId="056BA9D7" w14:textId="77777777" w:rsidR="008A529A" w:rsidRDefault="008A529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FD71" w14:textId="77777777" w:rsidR="008A529A" w:rsidRDefault="008A529A" w:rsidP="00F420E2">
      <w:pPr>
        <w:spacing w:after="0" w:line="240" w:lineRule="auto"/>
      </w:pPr>
      <w:r>
        <w:separator/>
      </w:r>
    </w:p>
  </w:footnote>
  <w:footnote w:type="continuationSeparator" w:id="0">
    <w:p w14:paraId="2016BC83" w14:textId="77777777" w:rsidR="008A529A" w:rsidRDefault="008A529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3871E4"/>
    <w:multiLevelType w:val="hybridMultilevel"/>
    <w:tmpl w:val="012A004E"/>
    <w:lvl w:ilvl="0" w:tplc="08CCCE24">
      <w:start w:val="1"/>
      <w:numFmt w:val="bullet"/>
      <w:lvlText w:val=""/>
      <w:lvlJc w:val="left"/>
      <w:pPr>
        <w:ind w:left="615" w:hanging="360"/>
      </w:pPr>
      <w:rPr>
        <w:rFonts w:ascii="Symbol" w:hAnsi="Symbol" w:hint="default"/>
        <w:sz w:val="24"/>
        <w:szCs w:val="28"/>
      </w:rPr>
    </w:lvl>
    <w:lvl w:ilvl="1" w:tplc="0C090003" w:tentative="1">
      <w:start w:val="1"/>
      <w:numFmt w:val="bullet"/>
      <w:lvlText w:val="o"/>
      <w:lvlJc w:val="left"/>
      <w:pPr>
        <w:ind w:left="1335" w:hanging="360"/>
      </w:pPr>
      <w:rPr>
        <w:rFonts w:ascii="Courier New" w:hAnsi="Courier New" w:cs="Courier New" w:hint="default"/>
      </w:rPr>
    </w:lvl>
    <w:lvl w:ilvl="2" w:tplc="0C090005" w:tentative="1">
      <w:start w:val="1"/>
      <w:numFmt w:val="bullet"/>
      <w:lvlText w:val=""/>
      <w:lvlJc w:val="left"/>
      <w:pPr>
        <w:ind w:left="2055" w:hanging="360"/>
      </w:pPr>
      <w:rPr>
        <w:rFonts w:ascii="Wingdings" w:hAnsi="Wingdings" w:hint="default"/>
      </w:rPr>
    </w:lvl>
    <w:lvl w:ilvl="3" w:tplc="0C090001" w:tentative="1">
      <w:start w:val="1"/>
      <w:numFmt w:val="bullet"/>
      <w:lvlText w:val=""/>
      <w:lvlJc w:val="left"/>
      <w:pPr>
        <w:ind w:left="2775" w:hanging="360"/>
      </w:pPr>
      <w:rPr>
        <w:rFonts w:ascii="Symbol" w:hAnsi="Symbol" w:hint="default"/>
      </w:rPr>
    </w:lvl>
    <w:lvl w:ilvl="4" w:tplc="0C090003" w:tentative="1">
      <w:start w:val="1"/>
      <w:numFmt w:val="bullet"/>
      <w:lvlText w:val="o"/>
      <w:lvlJc w:val="left"/>
      <w:pPr>
        <w:ind w:left="3495" w:hanging="360"/>
      </w:pPr>
      <w:rPr>
        <w:rFonts w:ascii="Courier New" w:hAnsi="Courier New" w:cs="Courier New" w:hint="default"/>
      </w:rPr>
    </w:lvl>
    <w:lvl w:ilvl="5" w:tplc="0C090005" w:tentative="1">
      <w:start w:val="1"/>
      <w:numFmt w:val="bullet"/>
      <w:lvlText w:val=""/>
      <w:lvlJc w:val="left"/>
      <w:pPr>
        <w:ind w:left="4215" w:hanging="360"/>
      </w:pPr>
      <w:rPr>
        <w:rFonts w:ascii="Wingdings" w:hAnsi="Wingdings" w:hint="default"/>
      </w:rPr>
    </w:lvl>
    <w:lvl w:ilvl="6" w:tplc="0C090001" w:tentative="1">
      <w:start w:val="1"/>
      <w:numFmt w:val="bullet"/>
      <w:lvlText w:val=""/>
      <w:lvlJc w:val="left"/>
      <w:pPr>
        <w:ind w:left="4935" w:hanging="360"/>
      </w:pPr>
      <w:rPr>
        <w:rFonts w:ascii="Symbol" w:hAnsi="Symbol" w:hint="default"/>
      </w:rPr>
    </w:lvl>
    <w:lvl w:ilvl="7" w:tplc="0C090003" w:tentative="1">
      <w:start w:val="1"/>
      <w:numFmt w:val="bullet"/>
      <w:lvlText w:val="o"/>
      <w:lvlJc w:val="left"/>
      <w:pPr>
        <w:ind w:left="5655" w:hanging="360"/>
      </w:pPr>
      <w:rPr>
        <w:rFonts w:ascii="Courier New" w:hAnsi="Courier New" w:cs="Courier New" w:hint="default"/>
      </w:rPr>
    </w:lvl>
    <w:lvl w:ilvl="8" w:tplc="0C090005" w:tentative="1">
      <w:start w:val="1"/>
      <w:numFmt w:val="bullet"/>
      <w:lvlText w:val=""/>
      <w:lvlJc w:val="left"/>
      <w:pPr>
        <w:ind w:left="6375"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89293664">
    <w:abstractNumId w:val="17"/>
  </w:num>
  <w:num w:numId="2" w16cid:durableId="1726292618">
    <w:abstractNumId w:val="3"/>
  </w:num>
  <w:num w:numId="3" w16cid:durableId="704644488">
    <w:abstractNumId w:val="1"/>
  </w:num>
  <w:num w:numId="4" w16cid:durableId="1851554721">
    <w:abstractNumId w:val="6"/>
  </w:num>
  <w:num w:numId="5" w16cid:durableId="779375327">
    <w:abstractNumId w:val="12"/>
  </w:num>
  <w:num w:numId="6" w16cid:durableId="285308505">
    <w:abstractNumId w:val="8"/>
  </w:num>
  <w:num w:numId="7" w16cid:durableId="1898781699">
    <w:abstractNumId w:val="15"/>
  </w:num>
  <w:num w:numId="8" w16cid:durableId="1148126818">
    <w:abstractNumId w:val="0"/>
  </w:num>
  <w:num w:numId="9" w16cid:durableId="1744330343">
    <w:abstractNumId w:val="16"/>
  </w:num>
  <w:num w:numId="10" w16cid:durableId="1117679336">
    <w:abstractNumId w:val="13"/>
  </w:num>
  <w:num w:numId="11" w16cid:durableId="1052995625">
    <w:abstractNumId w:val="4"/>
  </w:num>
  <w:num w:numId="12" w16cid:durableId="98792509">
    <w:abstractNumId w:val="5"/>
  </w:num>
  <w:num w:numId="13" w16cid:durableId="1235705963">
    <w:abstractNumId w:val="7"/>
  </w:num>
  <w:num w:numId="14" w16cid:durableId="1435975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6093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1023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5029029">
    <w:abstractNumId w:val="9"/>
  </w:num>
  <w:num w:numId="18" w16cid:durableId="135605827">
    <w:abstractNumId w:val="2"/>
  </w:num>
  <w:num w:numId="19" w16cid:durableId="1533306884">
    <w:abstractNumId w:val="10"/>
  </w:num>
  <w:num w:numId="20" w16cid:durableId="482039461">
    <w:abstractNumId w:val="14"/>
  </w:num>
  <w:num w:numId="21" w16cid:durableId="1535842849">
    <w:abstractNumId w:val="11"/>
  </w:num>
  <w:num w:numId="22" w16cid:durableId="10455279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0372"/>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1F2537"/>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30AA"/>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529A"/>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4E43"/>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D48E2-994D-4A47-9254-EAE2D8E8C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C4ECFB71-3810-457C-860E-360FB49F52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AE27D-AB7E-40E0-9263-164D486F1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Farley, Maharla</cp:lastModifiedBy>
  <cp:revision>2</cp:revision>
  <cp:lastPrinted>2021-08-09T23:40:00Z</cp:lastPrinted>
  <dcterms:created xsi:type="dcterms:W3CDTF">2024-09-10T01:05:00Z</dcterms:created>
  <dcterms:modified xsi:type="dcterms:W3CDTF">2024-09-10T01:05:00Z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