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524C" w14:textId="7EDF8C93" w:rsidR="00552F2E" w:rsidRDefault="00552F2E" w:rsidP="293A246F">
      <w:pPr>
        <w:tabs>
          <w:tab w:val="right" w:pos="9781"/>
        </w:tabs>
        <w:spacing w:before="240"/>
        <w:jc w:val="right"/>
        <w:rPr>
          <w:rFonts w:ascii="Myriad Pro" w:hAnsi="Myriad Pro" w:cs="Arial"/>
          <w:noProof/>
          <w:lang w:val="en-AU" w:eastAsia="en-AU"/>
        </w:rPr>
      </w:pPr>
      <w:r>
        <w:rPr>
          <w:rFonts w:asciiTheme="minorHAnsi" w:hAnsiTheme="minorHAnsi" w:cs="Arial"/>
          <w:noProof/>
          <w:sz w:val="32"/>
          <w:szCs w:val="32"/>
        </w:rPr>
        <w:drawing>
          <wp:anchor distT="0" distB="0" distL="114300" distR="114300" simplePos="0" relativeHeight="251661312" behindDoc="1" locked="0" layoutInCell="1" allowOverlap="1" wp14:anchorId="6120E793" wp14:editId="386FDCC5">
            <wp:simplePos x="0" y="0"/>
            <wp:positionH relativeFrom="margin">
              <wp:align>right</wp:align>
            </wp:positionH>
            <wp:positionV relativeFrom="paragraph">
              <wp:posOffset>-200660</wp:posOffset>
            </wp:positionV>
            <wp:extent cx="1975217"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5217"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8AB77E" w14:textId="77777777" w:rsidR="00552F2E" w:rsidRDefault="00552F2E" w:rsidP="293A246F">
      <w:pPr>
        <w:tabs>
          <w:tab w:val="right" w:pos="9781"/>
        </w:tabs>
        <w:spacing w:before="240"/>
        <w:jc w:val="right"/>
        <w:rPr>
          <w:rFonts w:ascii="Myriad Pro" w:hAnsi="Myriad Pro" w:cs="Arial"/>
          <w:noProof/>
          <w:lang w:val="en-AU" w:eastAsia="en-AU"/>
        </w:rPr>
      </w:pPr>
    </w:p>
    <w:p w14:paraId="3D04E7A8" w14:textId="7A726A45" w:rsidR="00552F2E" w:rsidRDefault="00552F2E" w:rsidP="293A246F">
      <w:pPr>
        <w:pStyle w:val="ListParagraph"/>
        <w:spacing w:line="360" w:lineRule="auto"/>
        <w:ind w:left="0"/>
        <w:jc w:val="both"/>
        <w:rPr>
          <w:rFonts w:ascii="Myriad Pro" w:hAnsi="Myriad Pro" w:cs="Arial"/>
          <w:b/>
          <w:sz w:val="28"/>
          <w:szCs w:val="28"/>
          <w:lang w:val="en-AU"/>
        </w:rPr>
      </w:pPr>
      <w:r>
        <w:rPr>
          <w:rFonts w:ascii="Myriad Pro" w:hAnsi="Myriad Pro" w:cs="Arial"/>
          <w:b/>
          <w:sz w:val="28"/>
          <w:szCs w:val="28"/>
          <w:lang w:val="en-AU"/>
        </w:rPr>
        <w:t xml:space="preserve"> </w:t>
      </w:r>
    </w:p>
    <w:p w14:paraId="2A97EA08" w14:textId="69961087" w:rsidR="001D2F29" w:rsidRPr="003332B8" w:rsidRDefault="001D2F29" w:rsidP="293A246F">
      <w:pPr>
        <w:pStyle w:val="ListParagraph"/>
        <w:spacing w:line="360" w:lineRule="auto"/>
        <w:ind w:left="0"/>
        <w:jc w:val="both"/>
        <w:rPr>
          <w:rFonts w:ascii="Myriad Pro" w:hAnsi="Myriad Pro" w:cs="Arial"/>
          <w:b/>
          <w:sz w:val="28"/>
          <w:szCs w:val="28"/>
          <w:lang w:val="en-AU"/>
        </w:rPr>
      </w:pPr>
      <w:r w:rsidRPr="003332B8">
        <w:rPr>
          <w:rFonts w:ascii="Myriad Pro" w:hAnsi="Myriad Pro" w:cs="Arial"/>
          <w:b/>
          <w:sz w:val="28"/>
          <w:szCs w:val="28"/>
          <w:lang w:val="en-AU"/>
        </w:rPr>
        <w:t xml:space="preserve">POSITION </w:t>
      </w:r>
      <w:r w:rsidR="00890FA6" w:rsidRPr="003332B8">
        <w:rPr>
          <w:rFonts w:ascii="Myriad Pro" w:hAnsi="Myriad Pro" w:cs="Arial"/>
          <w:b/>
          <w:sz w:val="28"/>
          <w:szCs w:val="28"/>
          <w:lang w:val="en-AU"/>
        </w:rPr>
        <w:t>DESCRIPTION</w:t>
      </w:r>
    </w:p>
    <w:tbl>
      <w:tblPr>
        <w:tblStyle w:val="TableGrid"/>
        <w:tblW w:w="0" w:type="auto"/>
        <w:tblLook w:val="04A0" w:firstRow="1" w:lastRow="0" w:firstColumn="1" w:lastColumn="0" w:noHBand="0" w:noVBand="1"/>
      </w:tblPr>
      <w:tblGrid>
        <w:gridCol w:w="2310"/>
        <w:gridCol w:w="2193"/>
        <w:gridCol w:w="2551"/>
        <w:gridCol w:w="2188"/>
      </w:tblGrid>
      <w:tr w:rsidR="003158D3" w:rsidRPr="003332B8" w14:paraId="2A97EA0B" w14:textId="77777777" w:rsidTr="293A246F">
        <w:tc>
          <w:tcPr>
            <w:tcW w:w="2310" w:type="dxa"/>
            <w:shd w:val="clear" w:color="auto" w:fill="D9D9D9" w:themeFill="background1" w:themeFillShade="D9"/>
          </w:tcPr>
          <w:p w14:paraId="2A97EA09" w14:textId="77777777" w:rsidR="003158D3" w:rsidRPr="003332B8" w:rsidRDefault="003158D3" w:rsidP="293A246F">
            <w:pPr>
              <w:spacing w:before="100" w:line="276" w:lineRule="auto"/>
              <w:rPr>
                <w:rFonts w:ascii="Myriad Pro" w:hAnsi="Myriad Pro" w:cs="Arial"/>
                <w:b/>
                <w:spacing w:val="-3"/>
                <w:lang w:val="en-AU"/>
              </w:rPr>
            </w:pPr>
            <w:r w:rsidRPr="003332B8">
              <w:rPr>
                <w:rFonts w:ascii="Myriad Pro" w:hAnsi="Myriad Pro" w:cs="Arial"/>
                <w:b/>
                <w:spacing w:val="-3"/>
                <w:lang w:val="en-AU"/>
              </w:rPr>
              <w:t>Position Title</w:t>
            </w:r>
          </w:p>
        </w:tc>
        <w:tc>
          <w:tcPr>
            <w:tcW w:w="6932" w:type="dxa"/>
            <w:gridSpan w:val="3"/>
          </w:tcPr>
          <w:p w14:paraId="2A97EA0A" w14:textId="77777777" w:rsidR="003158D3" w:rsidRPr="003332B8" w:rsidRDefault="0034084F" w:rsidP="00616FAF">
            <w:pPr>
              <w:spacing w:before="100" w:line="276" w:lineRule="auto"/>
              <w:rPr>
                <w:rFonts w:ascii="Myriad Pro" w:hAnsi="Myriad Pro"/>
                <w:color w:val="000000"/>
                <w:lang w:val="en-AU" w:eastAsia="en-AU"/>
              </w:rPr>
            </w:pPr>
            <w:r w:rsidRPr="003332B8">
              <w:rPr>
                <w:rFonts w:ascii="Myriad Pro" w:hAnsi="Myriad Pro"/>
                <w:color w:val="000000"/>
                <w:lang w:val="en-AU"/>
              </w:rPr>
              <w:t>ILM AD System Specialist</w:t>
            </w:r>
          </w:p>
        </w:tc>
      </w:tr>
      <w:tr w:rsidR="003158D3" w:rsidRPr="003332B8" w14:paraId="2A97EA0E" w14:textId="77777777" w:rsidTr="293A246F">
        <w:tc>
          <w:tcPr>
            <w:tcW w:w="2310" w:type="dxa"/>
            <w:shd w:val="clear" w:color="auto" w:fill="D9D9D9" w:themeFill="background1" w:themeFillShade="D9"/>
          </w:tcPr>
          <w:p w14:paraId="2A97EA0C" w14:textId="77777777" w:rsidR="003158D3" w:rsidRPr="003332B8" w:rsidRDefault="003158D3" w:rsidP="293A246F">
            <w:pPr>
              <w:spacing w:before="100" w:line="276" w:lineRule="auto"/>
              <w:rPr>
                <w:rFonts w:ascii="Myriad Pro" w:hAnsi="Myriad Pro" w:cs="Arial"/>
                <w:b/>
                <w:spacing w:val="-3"/>
                <w:lang w:val="en-AU"/>
              </w:rPr>
            </w:pPr>
            <w:r w:rsidRPr="003332B8">
              <w:rPr>
                <w:rFonts w:ascii="Myriad Pro" w:hAnsi="Myriad Pro" w:cs="Arial"/>
                <w:b/>
                <w:spacing w:val="-3"/>
                <w:lang w:val="en-AU"/>
              </w:rPr>
              <w:t>Organisational Unit</w:t>
            </w:r>
          </w:p>
        </w:tc>
        <w:tc>
          <w:tcPr>
            <w:tcW w:w="6932" w:type="dxa"/>
            <w:gridSpan w:val="3"/>
          </w:tcPr>
          <w:p w14:paraId="2A97EA0D" w14:textId="77777777" w:rsidR="003158D3" w:rsidRPr="003332B8" w:rsidRDefault="003158D3" w:rsidP="00616FAF">
            <w:pPr>
              <w:spacing w:before="100" w:line="276" w:lineRule="auto"/>
              <w:rPr>
                <w:rFonts w:ascii="Myriad Pro" w:hAnsi="Myriad Pro" w:cs="Arial"/>
                <w:spacing w:val="-3"/>
                <w:lang w:val="en-AU"/>
              </w:rPr>
            </w:pPr>
            <w:r w:rsidRPr="003332B8">
              <w:rPr>
                <w:rFonts w:ascii="Myriad Pro" w:hAnsi="Myriad Pro" w:cs="Arial"/>
                <w:bCs/>
                <w:lang w:val="en-AU"/>
              </w:rPr>
              <w:t>Information Technology Directorate</w:t>
            </w:r>
          </w:p>
        </w:tc>
      </w:tr>
      <w:tr w:rsidR="003158D3" w:rsidRPr="003332B8" w14:paraId="2A97EA11" w14:textId="77777777" w:rsidTr="293A246F">
        <w:tc>
          <w:tcPr>
            <w:tcW w:w="2310" w:type="dxa"/>
            <w:shd w:val="clear" w:color="auto" w:fill="D9D9D9" w:themeFill="background1" w:themeFillShade="D9"/>
          </w:tcPr>
          <w:p w14:paraId="2A97EA0F" w14:textId="77777777" w:rsidR="003158D3" w:rsidRPr="003332B8" w:rsidRDefault="003158D3" w:rsidP="293A246F">
            <w:pPr>
              <w:spacing w:before="100" w:line="276" w:lineRule="auto"/>
              <w:rPr>
                <w:rFonts w:ascii="Myriad Pro" w:hAnsi="Myriad Pro" w:cs="Arial"/>
                <w:b/>
                <w:spacing w:val="-3"/>
                <w:lang w:val="en-AU"/>
              </w:rPr>
            </w:pPr>
            <w:r w:rsidRPr="003332B8">
              <w:rPr>
                <w:rFonts w:ascii="Myriad Pro" w:hAnsi="Myriad Pro" w:cs="Arial"/>
                <w:b/>
                <w:spacing w:val="-3"/>
                <w:lang w:val="en-AU"/>
              </w:rPr>
              <w:t>Functional Unit</w:t>
            </w:r>
          </w:p>
        </w:tc>
        <w:tc>
          <w:tcPr>
            <w:tcW w:w="6932" w:type="dxa"/>
            <w:gridSpan w:val="3"/>
          </w:tcPr>
          <w:p w14:paraId="2A97EA10" w14:textId="445DA947" w:rsidR="003158D3" w:rsidRPr="003332B8" w:rsidRDefault="00424511" w:rsidP="00616FAF">
            <w:pPr>
              <w:spacing w:before="100" w:line="276" w:lineRule="auto"/>
              <w:rPr>
                <w:rFonts w:ascii="Myriad Pro" w:hAnsi="Myriad Pro"/>
                <w:color w:val="000000"/>
                <w:lang w:val="en-AU" w:eastAsia="en-AU"/>
              </w:rPr>
            </w:pPr>
            <w:r w:rsidRPr="003332B8">
              <w:rPr>
                <w:rFonts w:ascii="Myriad Pro" w:hAnsi="Myriad Pro"/>
                <w:color w:val="000000"/>
                <w:lang w:val="en-AU"/>
              </w:rPr>
              <w:t>Strategy &amp; Program Delivery</w:t>
            </w:r>
            <w:r w:rsidRPr="003332B8" w:rsidDel="00AC199F">
              <w:rPr>
                <w:rFonts w:ascii="Myriad Pro" w:hAnsi="Myriad Pro"/>
                <w:color w:val="000000"/>
                <w:lang w:val="en-AU"/>
              </w:rPr>
              <w:t xml:space="preserve"> </w:t>
            </w:r>
          </w:p>
        </w:tc>
      </w:tr>
      <w:tr w:rsidR="003158D3" w:rsidRPr="003332B8" w14:paraId="2A97EA14" w14:textId="77777777" w:rsidTr="293A246F">
        <w:tc>
          <w:tcPr>
            <w:tcW w:w="2310" w:type="dxa"/>
            <w:shd w:val="clear" w:color="auto" w:fill="D9D9D9" w:themeFill="background1" w:themeFillShade="D9"/>
          </w:tcPr>
          <w:p w14:paraId="2A97EA12" w14:textId="77777777" w:rsidR="003158D3" w:rsidRPr="003332B8" w:rsidRDefault="003158D3" w:rsidP="293A246F">
            <w:pPr>
              <w:spacing w:before="100" w:line="276" w:lineRule="auto"/>
              <w:rPr>
                <w:rFonts w:ascii="Myriad Pro" w:hAnsi="Myriad Pro" w:cs="Arial"/>
                <w:b/>
                <w:spacing w:val="-3"/>
                <w:lang w:val="en-AU"/>
              </w:rPr>
            </w:pPr>
            <w:r w:rsidRPr="003332B8">
              <w:rPr>
                <w:rFonts w:ascii="Myriad Pro" w:hAnsi="Myriad Pro" w:cs="Arial"/>
                <w:b/>
                <w:spacing w:val="-3"/>
                <w:lang w:val="en-AU"/>
              </w:rPr>
              <w:t>Nominated Supervisor</w:t>
            </w:r>
          </w:p>
        </w:tc>
        <w:tc>
          <w:tcPr>
            <w:tcW w:w="6932" w:type="dxa"/>
            <w:gridSpan w:val="3"/>
          </w:tcPr>
          <w:p w14:paraId="2A97EA13" w14:textId="4B2B727F" w:rsidR="003158D3" w:rsidRPr="003332B8" w:rsidRDefault="006E00D3" w:rsidP="00616FAF">
            <w:pPr>
              <w:spacing w:before="100" w:line="276" w:lineRule="auto"/>
              <w:rPr>
                <w:rFonts w:ascii="Myriad Pro" w:hAnsi="Myriad Pro"/>
                <w:color w:val="000000"/>
                <w:lang w:val="en-AU" w:eastAsia="en-AU"/>
              </w:rPr>
            </w:pPr>
            <w:r w:rsidRPr="003332B8">
              <w:rPr>
                <w:rFonts w:ascii="Myriad Pro" w:hAnsi="Myriad Pro"/>
                <w:color w:val="000000"/>
                <w:lang w:val="en-AU"/>
              </w:rPr>
              <w:t xml:space="preserve">Risk &amp; Security </w:t>
            </w:r>
            <w:r w:rsidR="0034084F" w:rsidRPr="003332B8">
              <w:rPr>
                <w:rFonts w:ascii="Myriad Pro" w:hAnsi="Myriad Pro"/>
                <w:color w:val="000000"/>
                <w:lang w:val="en-AU"/>
              </w:rPr>
              <w:t>Manager</w:t>
            </w:r>
          </w:p>
        </w:tc>
      </w:tr>
      <w:tr w:rsidR="003158D3" w:rsidRPr="003332B8" w14:paraId="2A97EA19" w14:textId="77777777" w:rsidTr="293A246F">
        <w:tc>
          <w:tcPr>
            <w:tcW w:w="2310" w:type="dxa"/>
            <w:shd w:val="clear" w:color="auto" w:fill="D9D9D9" w:themeFill="background1" w:themeFillShade="D9"/>
          </w:tcPr>
          <w:p w14:paraId="2A97EA15" w14:textId="77777777" w:rsidR="003158D3" w:rsidRPr="003332B8" w:rsidRDefault="003158D3" w:rsidP="293A246F">
            <w:pPr>
              <w:spacing w:before="100" w:line="276" w:lineRule="auto"/>
              <w:rPr>
                <w:rFonts w:ascii="Myriad Pro" w:hAnsi="Myriad Pro" w:cs="Arial"/>
                <w:b/>
                <w:spacing w:val="-3"/>
                <w:lang w:val="en-AU"/>
              </w:rPr>
            </w:pPr>
            <w:r w:rsidRPr="003332B8">
              <w:rPr>
                <w:rFonts w:ascii="Myriad Pro" w:hAnsi="Myriad Pro" w:cs="Arial"/>
                <w:b/>
                <w:spacing w:val="-3"/>
                <w:lang w:val="en-AU"/>
              </w:rPr>
              <w:t>Higher Education Worker (HEW) Level</w:t>
            </w:r>
          </w:p>
        </w:tc>
        <w:tc>
          <w:tcPr>
            <w:tcW w:w="2193" w:type="dxa"/>
          </w:tcPr>
          <w:p w14:paraId="2A97EA16" w14:textId="39DC9F6C" w:rsidR="003158D3" w:rsidRPr="003332B8" w:rsidRDefault="00B9016A" w:rsidP="293A246F">
            <w:pPr>
              <w:spacing w:before="100" w:line="276" w:lineRule="auto"/>
              <w:rPr>
                <w:rFonts w:ascii="Myriad Pro" w:hAnsi="Myriad Pro" w:cs="Arial"/>
                <w:spacing w:val="-3"/>
                <w:lang w:val="en-AU"/>
              </w:rPr>
            </w:pPr>
            <w:r w:rsidRPr="003332B8">
              <w:rPr>
                <w:rFonts w:ascii="Myriad Pro" w:hAnsi="Myriad Pro" w:cs="Arial"/>
                <w:spacing w:val="-3"/>
                <w:lang w:val="en-AU"/>
              </w:rPr>
              <w:t>Hew Level 8</w:t>
            </w:r>
          </w:p>
        </w:tc>
        <w:tc>
          <w:tcPr>
            <w:tcW w:w="2551" w:type="dxa"/>
            <w:shd w:val="clear" w:color="auto" w:fill="D9D9D9" w:themeFill="background1" w:themeFillShade="D9"/>
          </w:tcPr>
          <w:p w14:paraId="2A97EA17" w14:textId="77777777" w:rsidR="003158D3" w:rsidRPr="003332B8" w:rsidRDefault="003158D3" w:rsidP="293A246F">
            <w:pPr>
              <w:spacing w:before="100" w:line="276" w:lineRule="auto"/>
              <w:rPr>
                <w:rFonts w:ascii="Myriad Pro" w:hAnsi="Myriad Pro" w:cs="Arial"/>
                <w:b/>
                <w:spacing w:val="-3"/>
                <w:lang w:val="en-AU"/>
              </w:rPr>
            </w:pPr>
            <w:r w:rsidRPr="003332B8">
              <w:rPr>
                <w:rFonts w:ascii="Myriad Pro" w:hAnsi="Myriad Pro" w:cs="Arial"/>
                <w:b/>
                <w:spacing w:val="-3"/>
                <w:lang w:val="en-AU"/>
              </w:rPr>
              <w:t>Campus/Location</w:t>
            </w:r>
          </w:p>
        </w:tc>
        <w:tc>
          <w:tcPr>
            <w:tcW w:w="2188" w:type="dxa"/>
          </w:tcPr>
          <w:p w14:paraId="2A97EA18" w14:textId="6CE8B4E1" w:rsidR="003158D3" w:rsidRPr="003332B8" w:rsidRDefault="009A1C34" w:rsidP="293A246F">
            <w:pPr>
              <w:spacing w:before="100" w:line="276" w:lineRule="auto"/>
              <w:rPr>
                <w:rFonts w:ascii="Myriad Pro" w:hAnsi="Myriad Pro" w:cs="Arial"/>
                <w:spacing w:val="-3"/>
                <w:lang w:val="en-AU"/>
              </w:rPr>
            </w:pPr>
            <w:r w:rsidRPr="003332B8">
              <w:rPr>
                <w:rFonts w:ascii="Myriad Pro" w:hAnsi="Myriad Pro" w:cs="Arial"/>
                <w:spacing w:val="-3"/>
                <w:lang w:val="en-AU"/>
              </w:rPr>
              <w:t>Sydney</w:t>
            </w:r>
            <w:r w:rsidR="00AC199F" w:rsidRPr="003332B8">
              <w:rPr>
                <w:rFonts w:ascii="Myriad Pro" w:hAnsi="Myriad Pro" w:cs="Arial"/>
                <w:spacing w:val="-3"/>
                <w:lang w:val="en-AU"/>
              </w:rPr>
              <w:t>, Melbourne, Brisbane</w:t>
            </w:r>
          </w:p>
        </w:tc>
      </w:tr>
      <w:tr w:rsidR="003158D3" w:rsidRPr="003332B8" w14:paraId="2A97EA1E" w14:textId="77777777" w:rsidTr="293A246F">
        <w:tc>
          <w:tcPr>
            <w:tcW w:w="2310" w:type="dxa"/>
            <w:shd w:val="clear" w:color="auto" w:fill="D9D9D9" w:themeFill="background1" w:themeFillShade="D9"/>
          </w:tcPr>
          <w:p w14:paraId="2A97EA1A" w14:textId="77777777" w:rsidR="003158D3" w:rsidRPr="003332B8" w:rsidRDefault="003158D3" w:rsidP="293A246F">
            <w:pPr>
              <w:spacing w:before="100" w:line="276" w:lineRule="auto"/>
              <w:rPr>
                <w:rFonts w:ascii="Myriad Pro" w:hAnsi="Myriad Pro" w:cs="Arial"/>
                <w:b/>
                <w:spacing w:val="-3"/>
                <w:lang w:val="en-AU"/>
              </w:rPr>
            </w:pPr>
            <w:r w:rsidRPr="003332B8">
              <w:rPr>
                <w:rFonts w:ascii="Myriad Pro" w:hAnsi="Myriad Pro" w:cs="Arial"/>
                <w:b/>
                <w:spacing w:val="-3"/>
                <w:lang w:val="en-AU"/>
              </w:rPr>
              <w:t>CDF Achievement Level</w:t>
            </w:r>
          </w:p>
        </w:tc>
        <w:tc>
          <w:tcPr>
            <w:tcW w:w="2193" w:type="dxa"/>
          </w:tcPr>
          <w:p w14:paraId="2A97EA1B" w14:textId="2E664FAF" w:rsidR="003158D3" w:rsidRPr="003332B8" w:rsidRDefault="003158D3" w:rsidP="00B9016A">
            <w:pPr>
              <w:spacing w:before="100" w:line="276" w:lineRule="auto"/>
              <w:rPr>
                <w:rFonts w:ascii="Myriad Pro" w:hAnsi="Myriad Pro" w:cs="Arial"/>
                <w:spacing w:val="-3"/>
                <w:lang w:val="en-AU"/>
              </w:rPr>
            </w:pPr>
            <w:r w:rsidRPr="003332B8">
              <w:rPr>
                <w:rFonts w:ascii="Myriad Pro" w:hAnsi="Myriad Pro" w:cs="Arial"/>
                <w:spacing w:val="-3"/>
                <w:lang w:val="en-AU"/>
              </w:rPr>
              <w:t>1 All Staff</w:t>
            </w:r>
          </w:p>
        </w:tc>
        <w:tc>
          <w:tcPr>
            <w:tcW w:w="2551" w:type="dxa"/>
            <w:shd w:val="clear" w:color="auto" w:fill="D9D9D9" w:themeFill="background1" w:themeFillShade="D9"/>
          </w:tcPr>
          <w:p w14:paraId="2A97EA1C" w14:textId="77777777" w:rsidR="003158D3" w:rsidRPr="003332B8" w:rsidRDefault="003158D3" w:rsidP="293A246F">
            <w:pPr>
              <w:spacing w:before="100" w:line="276" w:lineRule="auto"/>
              <w:rPr>
                <w:rFonts w:ascii="Myriad Pro" w:hAnsi="Myriad Pro" w:cs="Arial"/>
                <w:b/>
                <w:spacing w:val="-3"/>
                <w:lang w:val="en-AU"/>
              </w:rPr>
            </w:pPr>
            <w:r w:rsidRPr="003332B8">
              <w:rPr>
                <w:rFonts w:ascii="Myriad Pro" w:hAnsi="Myriad Pro" w:cs="Arial"/>
                <w:b/>
                <w:spacing w:val="-3"/>
                <w:lang w:val="en-AU"/>
              </w:rPr>
              <w:t>Work Area Position Code</w:t>
            </w:r>
          </w:p>
        </w:tc>
        <w:tc>
          <w:tcPr>
            <w:tcW w:w="2188" w:type="dxa"/>
          </w:tcPr>
          <w:p w14:paraId="2A97EA1D" w14:textId="6FDB2EE0" w:rsidR="003158D3" w:rsidRPr="003332B8" w:rsidRDefault="00E06BA6" w:rsidP="293A246F">
            <w:pPr>
              <w:spacing w:before="100" w:line="276" w:lineRule="auto"/>
              <w:rPr>
                <w:rFonts w:ascii="Myriad Pro" w:hAnsi="Myriad Pro" w:cs="Arial"/>
                <w:spacing w:val="-3"/>
                <w:lang w:val="en-AU"/>
              </w:rPr>
            </w:pPr>
            <w:r w:rsidRPr="003332B8">
              <w:rPr>
                <w:rFonts w:ascii="Myriad Pro" w:hAnsi="Myriad Pro" w:cs="Arial"/>
                <w:spacing w:val="-3"/>
                <w:lang w:val="en-AU"/>
              </w:rPr>
              <w:t>13396</w:t>
            </w:r>
          </w:p>
        </w:tc>
      </w:tr>
      <w:tr w:rsidR="003158D3" w:rsidRPr="003332B8" w14:paraId="2A97EA24" w14:textId="77777777" w:rsidTr="293A246F">
        <w:tc>
          <w:tcPr>
            <w:tcW w:w="2310" w:type="dxa"/>
            <w:shd w:val="clear" w:color="auto" w:fill="D9D9D9" w:themeFill="background1" w:themeFillShade="D9"/>
          </w:tcPr>
          <w:p w14:paraId="2A97EA1F" w14:textId="77777777" w:rsidR="003158D3" w:rsidRPr="003332B8" w:rsidRDefault="003158D3" w:rsidP="293A246F">
            <w:pPr>
              <w:spacing w:before="100" w:line="276" w:lineRule="auto"/>
              <w:rPr>
                <w:rFonts w:ascii="Myriad Pro" w:hAnsi="Myriad Pro" w:cs="Arial"/>
                <w:b/>
                <w:spacing w:val="-3"/>
                <w:lang w:val="en-AU"/>
              </w:rPr>
            </w:pPr>
            <w:r w:rsidRPr="003332B8">
              <w:rPr>
                <w:rFonts w:ascii="Myriad Pro" w:hAnsi="Myriad Pro" w:cs="Arial"/>
                <w:b/>
                <w:spacing w:val="-3"/>
                <w:lang w:val="en-AU"/>
              </w:rPr>
              <w:t>Employment Type</w:t>
            </w:r>
          </w:p>
        </w:tc>
        <w:tc>
          <w:tcPr>
            <w:tcW w:w="2193" w:type="dxa"/>
          </w:tcPr>
          <w:p w14:paraId="2A97EA20" w14:textId="77777777" w:rsidR="003158D3" w:rsidRPr="003332B8" w:rsidRDefault="003158D3" w:rsidP="00616FAF">
            <w:pPr>
              <w:spacing w:before="100" w:line="276" w:lineRule="auto"/>
              <w:rPr>
                <w:rFonts w:ascii="Myriad Pro" w:hAnsi="Myriad Pro"/>
                <w:color w:val="000000"/>
                <w:lang w:val="en-AU" w:eastAsia="en-AU"/>
              </w:rPr>
            </w:pPr>
            <w:r w:rsidRPr="003332B8">
              <w:rPr>
                <w:rFonts w:ascii="Myriad Pro" w:hAnsi="Myriad Pro"/>
                <w:color w:val="000000"/>
                <w:lang w:val="en-AU"/>
              </w:rPr>
              <w:t>Fixed Term, Full-time</w:t>
            </w:r>
          </w:p>
          <w:p w14:paraId="2A97EA21" w14:textId="4D5116C8" w:rsidR="003158D3" w:rsidRPr="003332B8" w:rsidRDefault="00717E18" w:rsidP="00616FAF">
            <w:pPr>
              <w:spacing w:line="276" w:lineRule="auto"/>
              <w:rPr>
                <w:rFonts w:ascii="Myriad Pro" w:hAnsi="Myriad Pro" w:cs="Arial"/>
                <w:spacing w:val="-3"/>
                <w:lang w:val="en-AU"/>
              </w:rPr>
            </w:pPr>
            <w:r w:rsidRPr="003332B8">
              <w:rPr>
                <w:rFonts w:ascii="Myriad Pro" w:hAnsi="Myriad Pro" w:cs="Arial"/>
                <w:bCs/>
                <w:color w:val="000000"/>
                <w:lang w:val="en-AU"/>
              </w:rPr>
              <w:t>(24 months)</w:t>
            </w:r>
          </w:p>
        </w:tc>
        <w:tc>
          <w:tcPr>
            <w:tcW w:w="2551" w:type="dxa"/>
            <w:shd w:val="clear" w:color="auto" w:fill="D9D9D9" w:themeFill="background1" w:themeFillShade="D9"/>
          </w:tcPr>
          <w:p w14:paraId="2A97EA22" w14:textId="77777777" w:rsidR="003158D3" w:rsidRPr="003332B8" w:rsidRDefault="003158D3" w:rsidP="293A246F">
            <w:pPr>
              <w:spacing w:before="100" w:line="276" w:lineRule="auto"/>
              <w:rPr>
                <w:rFonts w:ascii="Myriad Pro" w:hAnsi="Myriad Pro" w:cs="Arial"/>
                <w:b/>
                <w:spacing w:val="-3"/>
                <w:lang w:val="en-AU"/>
              </w:rPr>
            </w:pPr>
            <w:r w:rsidRPr="003332B8">
              <w:rPr>
                <w:rFonts w:ascii="Myriad Pro" w:hAnsi="Myriad Pro" w:cs="Arial"/>
                <w:b/>
                <w:spacing w:val="-3"/>
                <w:lang w:val="en-AU"/>
              </w:rPr>
              <w:t>Date reviewed</w:t>
            </w:r>
          </w:p>
        </w:tc>
        <w:tc>
          <w:tcPr>
            <w:tcW w:w="2188" w:type="dxa"/>
          </w:tcPr>
          <w:p w14:paraId="2A97EA23" w14:textId="05E268B7" w:rsidR="003158D3" w:rsidRPr="003332B8" w:rsidRDefault="006C1F9A" w:rsidP="293A246F">
            <w:pPr>
              <w:spacing w:before="100" w:line="276" w:lineRule="auto"/>
              <w:rPr>
                <w:rFonts w:ascii="Myriad Pro" w:hAnsi="Myriad Pro" w:cs="Arial"/>
                <w:spacing w:val="-3"/>
                <w:lang w:val="en-AU"/>
              </w:rPr>
            </w:pPr>
            <w:r>
              <w:rPr>
                <w:rFonts w:ascii="Myriad Pro" w:hAnsi="Myriad Pro" w:cs="Arial"/>
                <w:spacing w:val="-3"/>
                <w:lang w:val="en-AU"/>
              </w:rPr>
              <w:t xml:space="preserve">November </w:t>
            </w:r>
            <w:bookmarkStart w:id="0" w:name="_GoBack"/>
            <w:bookmarkEnd w:id="0"/>
            <w:r w:rsidR="002D26BC" w:rsidRPr="003332B8">
              <w:rPr>
                <w:rFonts w:ascii="Myriad Pro" w:hAnsi="Myriad Pro" w:cs="Arial"/>
                <w:spacing w:val="-3"/>
                <w:lang w:val="en-AU"/>
              </w:rPr>
              <w:t>2019</w:t>
            </w:r>
          </w:p>
        </w:tc>
      </w:tr>
    </w:tbl>
    <w:p w14:paraId="56FE644C" w14:textId="77777777" w:rsidR="00552F2E" w:rsidRPr="00B002B4" w:rsidRDefault="00552F2E" w:rsidP="00552F2E">
      <w:pPr>
        <w:pBdr>
          <w:bottom w:val="single" w:sz="4" w:space="1" w:color="auto"/>
        </w:pBdr>
        <w:spacing w:before="360" w:line="276" w:lineRule="auto"/>
        <w:jc w:val="both"/>
        <w:rPr>
          <w:rFonts w:ascii="Myriad Pro" w:hAnsi="Myriad Pro" w:cs="Arial"/>
          <w:b/>
          <w:sz w:val="24"/>
          <w:szCs w:val="24"/>
        </w:rPr>
      </w:pPr>
      <w:r w:rsidRPr="00B002B4">
        <w:rPr>
          <w:rFonts w:ascii="Myriad Pro" w:hAnsi="Myriad Pro" w:cs="Arial"/>
          <w:b/>
          <w:sz w:val="24"/>
          <w:szCs w:val="24"/>
        </w:rPr>
        <w:t>ABOUT AUSTRALIAN CATHOLIC UNIVERSITY</w:t>
      </w:r>
    </w:p>
    <w:p w14:paraId="785A9A70" w14:textId="77777777" w:rsidR="00552F2E" w:rsidRDefault="00552F2E" w:rsidP="00552F2E">
      <w:pPr>
        <w:rPr>
          <w:rFonts w:ascii="Myriad Pro" w:hAnsi="Myriad Pro"/>
          <w:color w:val="000000" w:themeColor="text1"/>
          <w:lang w:val="en-AU"/>
        </w:rPr>
      </w:pPr>
    </w:p>
    <w:p w14:paraId="46E3AAEE" w14:textId="77777777" w:rsidR="00552F2E" w:rsidRDefault="00552F2E" w:rsidP="00552F2E">
      <w:pPr>
        <w:tabs>
          <w:tab w:val="left" w:pos="-720"/>
          <w:tab w:val="left" w:pos="331"/>
          <w:tab w:val="left" w:pos="1440"/>
        </w:tabs>
        <w:suppressAutoHyphens/>
        <w:ind w:left="2160" w:hanging="2160"/>
        <w:rPr>
          <w:rFonts w:ascii="Myriad Pro" w:hAnsi="Myriad Pro"/>
          <w:color w:val="000000" w:themeColor="text1"/>
          <w:lang w:val="en-AU"/>
        </w:rPr>
      </w:pPr>
      <w:r w:rsidRPr="00BC6140">
        <w:rPr>
          <w:rFonts w:ascii="Myriad Pro" w:hAnsi="Myriad Pro"/>
          <w:color w:val="000000" w:themeColor="text1"/>
          <w:lang w:val="en-AU"/>
        </w:rPr>
        <w:t xml:space="preserve">Mission Statement: </w:t>
      </w:r>
      <w:r>
        <w:rPr>
          <w:rFonts w:ascii="Myriad Pro" w:hAnsi="Myriad Pro"/>
          <w:color w:val="000000" w:themeColor="text1"/>
          <w:lang w:val="en-AU"/>
        </w:rPr>
        <w:tab/>
      </w:r>
      <w:r w:rsidRPr="00BC6140">
        <w:rPr>
          <w:rFonts w:ascii="Myriad Pro" w:hAnsi="Myriad Pro"/>
          <w:color w:val="000000" w:themeColor="text1"/>
          <w:lang w:val="en-AU"/>
        </w:rPr>
        <w:t xml:space="preserve">Within the Catholic intellectual tradition and acting in Truth and Love, Australian Catholic University is committed to the pursuit of knowledge, the dignity of the human person and the common good. </w:t>
      </w:r>
    </w:p>
    <w:p w14:paraId="27214A33" w14:textId="77777777" w:rsidR="00552F2E" w:rsidRPr="00BC6140" w:rsidRDefault="00552F2E" w:rsidP="00552F2E">
      <w:pPr>
        <w:tabs>
          <w:tab w:val="left" w:pos="-720"/>
          <w:tab w:val="left" w:pos="331"/>
          <w:tab w:val="left" w:pos="1440"/>
        </w:tabs>
        <w:suppressAutoHyphens/>
        <w:rPr>
          <w:rFonts w:ascii="Myriad Pro" w:hAnsi="Myriad Pro"/>
          <w:color w:val="000000" w:themeColor="text1"/>
          <w:lang w:val="en-AU"/>
        </w:rPr>
      </w:pPr>
    </w:p>
    <w:p w14:paraId="432842EB" w14:textId="77777777" w:rsidR="00552F2E" w:rsidRDefault="00552F2E" w:rsidP="00552F2E">
      <w:pPr>
        <w:tabs>
          <w:tab w:val="left" w:pos="-720"/>
          <w:tab w:val="left" w:pos="331"/>
          <w:tab w:val="left" w:pos="1440"/>
        </w:tabs>
        <w:suppressAutoHyphens/>
        <w:rPr>
          <w:rFonts w:ascii="Myriad Pro" w:hAnsi="Myriad Pro"/>
          <w:color w:val="000000" w:themeColor="text1"/>
          <w:lang w:val="en-AU"/>
        </w:rPr>
      </w:pPr>
      <w:r w:rsidRPr="00BC6140">
        <w:rPr>
          <w:rFonts w:ascii="Myriad Pro" w:hAnsi="Myriad Pro"/>
          <w:color w:val="000000" w:themeColor="text1"/>
          <w:lang w:val="en-AU"/>
        </w:rPr>
        <w:t xml:space="preserve">At ACU we pride ourselves on offering a welcoming environment for everyone. At the same time, we are a university committed to standing for something clear. We stand up for people in need and causes that matter. ACU’s Mission is central to the University and informs every area – integrating the dignity of the human person, the common good, and ethical and social justice considerations into our core activities of student learning and teaching, research and service. </w:t>
      </w:r>
    </w:p>
    <w:p w14:paraId="7A9C1AA4" w14:textId="77777777" w:rsidR="00552F2E" w:rsidRPr="00BC6140" w:rsidRDefault="00552F2E" w:rsidP="00552F2E">
      <w:pPr>
        <w:tabs>
          <w:tab w:val="left" w:pos="-720"/>
          <w:tab w:val="left" w:pos="331"/>
          <w:tab w:val="left" w:pos="1440"/>
        </w:tabs>
        <w:suppressAutoHyphens/>
        <w:rPr>
          <w:rFonts w:ascii="Myriad Pro" w:hAnsi="Myriad Pro"/>
          <w:color w:val="000000" w:themeColor="text1"/>
          <w:lang w:val="en-AU"/>
        </w:rPr>
      </w:pPr>
    </w:p>
    <w:p w14:paraId="51B70DA6" w14:textId="77777777" w:rsidR="00552F2E" w:rsidRDefault="00552F2E" w:rsidP="00552F2E">
      <w:pPr>
        <w:tabs>
          <w:tab w:val="left" w:pos="-720"/>
          <w:tab w:val="left" w:pos="331"/>
          <w:tab w:val="left" w:pos="1440"/>
        </w:tabs>
        <w:suppressAutoHyphens/>
        <w:rPr>
          <w:rFonts w:ascii="Myriad Pro" w:hAnsi="Myriad Pro"/>
          <w:color w:val="000000" w:themeColor="text1"/>
          <w:lang w:val="en-AU"/>
        </w:rPr>
      </w:pPr>
      <w:r w:rsidRPr="00BC6140">
        <w:rPr>
          <w:rFonts w:ascii="Myriad Pro" w:hAnsi="Myriad Pro"/>
          <w:color w:val="000000" w:themeColor="text1"/>
          <w:lang w:val="en-AU"/>
        </w:rPr>
        <w:t xml:space="preserve">We are a publicly-funded university which has grown rapidly over the past few years. We’re young, but we are making our mark: ranking among the top universities worldwide. We have got seven campuses around Australia, more than 200 partner universities on six continents, and a campus in Rome, Italy.  </w:t>
      </w:r>
    </w:p>
    <w:p w14:paraId="76936DBF" w14:textId="77777777" w:rsidR="00552F2E" w:rsidRPr="00BC6140" w:rsidRDefault="00552F2E" w:rsidP="00552F2E">
      <w:pPr>
        <w:tabs>
          <w:tab w:val="left" w:pos="-720"/>
          <w:tab w:val="left" w:pos="331"/>
          <w:tab w:val="left" w:pos="1440"/>
        </w:tabs>
        <w:suppressAutoHyphens/>
        <w:rPr>
          <w:rFonts w:ascii="Myriad Pro" w:hAnsi="Myriad Pro"/>
          <w:color w:val="000000" w:themeColor="text1"/>
          <w:lang w:val="en-AU"/>
        </w:rPr>
      </w:pPr>
    </w:p>
    <w:p w14:paraId="10E62D6E" w14:textId="77777777" w:rsidR="00552F2E" w:rsidRDefault="00552F2E" w:rsidP="00552F2E">
      <w:pPr>
        <w:tabs>
          <w:tab w:val="left" w:pos="-720"/>
          <w:tab w:val="left" w:pos="331"/>
          <w:tab w:val="left" w:pos="1440"/>
        </w:tabs>
        <w:suppressAutoHyphens/>
        <w:rPr>
          <w:rFonts w:ascii="Myriad Pro" w:hAnsi="Myriad Pro"/>
          <w:color w:val="000000" w:themeColor="text1"/>
          <w:lang w:val="en-AU"/>
        </w:rPr>
      </w:pPr>
      <w:r w:rsidRPr="00BC6140">
        <w:rPr>
          <w:rFonts w:ascii="Myriad Pro" w:hAnsi="Myriad Pro"/>
          <w:color w:val="000000" w:themeColor="text1"/>
          <w:lang w:val="en-AU"/>
        </w:rPr>
        <w:t xml:space="preserve">We know that our people make us a university like no other. It’s your values, action and passion that makes the difference. Whatever role you may play in our organisation: it’s what you do that defines who we are. </w:t>
      </w:r>
    </w:p>
    <w:p w14:paraId="69697DF2" w14:textId="77777777" w:rsidR="00552F2E" w:rsidRPr="00BC6140" w:rsidRDefault="00552F2E" w:rsidP="00552F2E">
      <w:pPr>
        <w:tabs>
          <w:tab w:val="left" w:pos="-720"/>
          <w:tab w:val="left" w:pos="331"/>
          <w:tab w:val="left" w:pos="1440"/>
        </w:tabs>
        <w:suppressAutoHyphens/>
        <w:rPr>
          <w:rFonts w:ascii="Myriad Pro" w:hAnsi="Myriad Pro"/>
          <w:color w:val="000000" w:themeColor="text1"/>
          <w:lang w:val="en-AU"/>
        </w:rPr>
      </w:pPr>
    </w:p>
    <w:p w14:paraId="0F119478" w14:textId="77777777" w:rsidR="00552F2E" w:rsidRDefault="00552F2E" w:rsidP="00552F2E">
      <w:pPr>
        <w:tabs>
          <w:tab w:val="left" w:pos="-720"/>
          <w:tab w:val="left" w:pos="331"/>
          <w:tab w:val="left" w:pos="1440"/>
        </w:tabs>
        <w:suppressAutoHyphens/>
        <w:rPr>
          <w:rFonts w:ascii="Myriad Pro" w:hAnsi="Myriad Pro"/>
          <w:color w:val="000000" w:themeColor="text1"/>
          <w:lang w:val="en-AU"/>
        </w:rPr>
      </w:pPr>
      <w:r w:rsidRPr="00BC6140">
        <w:rPr>
          <w:rFonts w:ascii="Myriad Pro" w:hAnsi="Myriad Pro"/>
          <w:color w:val="000000" w:themeColor="text1"/>
          <w:lang w:val="en-AU"/>
        </w:rPr>
        <w:t xml:space="preserve">We value staff, offering excellent leave and employment conditions, and foster work environments where they have the ability grow and develop. We continue to invest in our facilities and workplaces, and actively involve staff in shaping the future direction of the organisation. </w:t>
      </w:r>
    </w:p>
    <w:p w14:paraId="3079741F" w14:textId="77777777" w:rsidR="00552F2E" w:rsidRPr="00BC6140" w:rsidRDefault="00552F2E" w:rsidP="00552F2E">
      <w:pPr>
        <w:tabs>
          <w:tab w:val="left" w:pos="-720"/>
          <w:tab w:val="left" w:pos="331"/>
          <w:tab w:val="left" w:pos="1440"/>
        </w:tabs>
        <w:suppressAutoHyphens/>
        <w:rPr>
          <w:rFonts w:ascii="Myriad Pro" w:hAnsi="Myriad Pro"/>
          <w:color w:val="000000" w:themeColor="text1"/>
          <w:lang w:val="en-AU"/>
        </w:rPr>
      </w:pPr>
    </w:p>
    <w:p w14:paraId="3E688967" w14:textId="77777777" w:rsidR="00552F2E" w:rsidRDefault="00552F2E" w:rsidP="00552F2E">
      <w:pPr>
        <w:tabs>
          <w:tab w:val="left" w:pos="-720"/>
          <w:tab w:val="left" w:pos="331"/>
          <w:tab w:val="left" w:pos="1440"/>
        </w:tabs>
        <w:suppressAutoHyphens/>
        <w:rPr>
          <w:rFonts w:ascii="Myriad Pro" w:hAnsi="Myriad Pro"/>
          <w:color w:val="000000" w:themeColor="text1"/>
          <w:lang w:val="en-AU"/>
        </w:rPr>
      </w:pPr>
      <w:r w:rsidRPr="00BC6140">
        <w:rPr>
          <w:rFonts w:ascii="Myriad Pro" w:hAnsi="Myriad Pro"/>
          <w:color w:val="000000" w:themeColor="text1"/>
          <w:lang w:val="en-AU"/>
        </w:rPr>
        <w:t xml:space="preserve">In order to be agents of change in the world, we all need to see life through the eyes of others. We believe that our role as a university is to inspire and equip people to make a difference – and that means cultivating their ability to act and think empathetically. </w:t>
      </w:r>
    </w:p>
    <w:p w14:paraId="4B6BFA7A" w14:textId="77777777" w:rsidR="00552F2E" w:rsidRPr="00BC6140" w:rsidRDefault="00552F2E" w:rsidP="00552F2E">
      <w:pPr>
        <w:tabs>
          <w:tab w:val="left" w:pos="-720"/>
          <w:tab w:val="left" w:pos="331"/>
          <w:tab w:val="left" w:pos="1440"/>
        </w:tabs>
        <w:suppressAutoHyphens/>
        <w:rPr>
          <w:rFonts w:ascii="Myriad Pro" w:hAnsi="Myriad Pro"/>
          <w:color w:val="000000" w:themeColor="text1"/>
          <w:lang w:val="en-AU"/>
        </w:rPr>
      </w:pPr>
    </w:p>
    <w:p w14:paraId="0874EDCB" w14:textId="77777777" w:rsidR="00552F2E" w:rsidRDefault="00552F2E" w:rsidP="00552F2E">
      <w:pPr>
        <w:tabs>
          <w:tab w:val="left" w:pos="-720"/>
          <w:tab w:val="left" w:pos="331"/>
          <w:tab w:val="left" w:pos="1440"/>
        </w:tabs>
        <w:suppressAutoHyphens/>
        <w:rPr>
          <w:rFonts w:ascii="Myriad Pro" w:hAnsi="Myriad Pro"/>
          <w:color w:val="000000" w:themeColor="text1"/>
          <w:lang w:val="en-AU"/>
        </w:rPr>
      </w:pPr>
      <w:r w:rsidRPr="00BC6140">
        <w:rPr>
          <w:rFonts w:ascii="Myriad Pro" w:hAnsi="Myriad Pro"/>
          <w:color w:val="000000" w:themeColor="text1"/>
          <w:lang w:val="en-AU"/>
        </w:rPr>
        <w:t xml:space="preserve">We hope that you might champion these values, and work with us to create a place of learning that is not only the envy of the world, but the making of it. </w:t>
      </w:r>
    </w:p>
    <w:p w14:paraId="08D34590" w14:textId="77777777" w:rsidR="00552F2E" w:rsidRPr="00BC6140" w:rsidRDefault="00552F2E" w:rsidP="00552F2E">
      <w:pPr>
        <w:tabs>
          <w:tab w:val="left" w:pos="-720"/>
          <w:tab w:val="left" w:pos="331"/>
          <w:tab w:val="left" w:pos="1440"/>
        </w:tabs>
        <w:suppressAutoHyphens/>
        <w:rPr>
          <w:rFonts w:ascii="Myriad Pro" w:hAnsi="Myriad Pro"/>
          <w:color w:val="000000" w:themeColor="text1"/>
          <w:lang w:val="en-AU"/>
        </w:rPr>
      </w:pPr>
    </w:p>
    <w:p w14:paraId="2C205D5C" w14:textId="77777777" w:rsidR="00552F2E" w:rsidRDefault="00552F2E" w:rsidP="00552F2E">
      <w:pPr>
        <w:tabs>
          <w:tab w:val="left" w:pos="-720"/>
          <w:tab w:val="left" w:pos="331"/>
          <w:tab w:val="left" w:pos="1440"/>
        </w:tabs>
        <w:suppressAutoHyphens/>
        <w:rPr>
          <w:rFonts w:ascii="Myriad Pro" w:hAnsi="Myriad Pro"/>
          <w:color w:val="000000" w:themeColor="text1"/>
          <w:lang w:val="en-AU"/>
        </w:rPr>
      </w:pPr>
      <w:r w:rsidRPr="00BC6140">
        <w:rPr>
          <w:rFonts w:ascii="Myriad Pro" w:hAnsi="Myriad Pro"/>
          <w:color w:val="000000" w:themeColor="text1"/>
          <w:lang w:val="en-AU"/>
        </w:rPr>
        <w:t xml:space="preserve">The structure to support this complex and national University consists of: </w:t>
      </w:r>
    </w:p>
    <w:p w14:paraId="70AA672A" w14:textId="77777777" w:rsidR="00552F2E" w:rsidRDefault="00552F2E" w:rsidP="00552F2E">
      <w:pPr>
        <w:tabs>
          <w:tab w:val="left" w:pos="-720"/>
          <w:tab w:val="left" w:pos="284"/>
          <w:tab w:val="left" w:pos="1440"/>
        </w:tabs>
        <w:suppressAutoHyphens/>
        <w:ind w:left="284" w:hanging="284"/>
        <w:rPr>
          <w:rFonts w:ascii="Myriad Pro" w:hAnsi="Myriad Pro"/>
          <w:color w:val="000000" w:themeColor="text1"/>
          <w:lang w:val="en-AU"/>
        </w:rPr>
      </w:pPr>
      <w:r w:rsidRPr="00BC6140">
        <w:rPr>
          <w:rFonts w:ascii="Myriad Pro" w:hAnsi="Myriad Pro"/>
          <w:color w:val="000000" w:themeColor="text1"/>
          <w:lang w:val="en-AU"/>
        </w:rPr>
        <w:t xml:space="preserve">• </w:t>
      </w:r>
      <w:r>
        <w:rPr>
          <w:rFonts w:ascii="Myriad Pro" w:hAnsi="Myriad Pro"/>
          <w:color w:val="000000" w:themeColor="text1"/>
          <w:lang w:val="en-AU"/>
        </w:rPr>
        <w:tab/>
      </w:r>
      <w:r w:rsidRPr="00BC6140">
        <w:rPr>
          <w:rFonts w:ascii="Myriad Pro" w:hAnsi="Myriad Pro"/>
          <w:color w:val="000000" w:themeColor="text1"/>
          <w:lang w:val="en-AU"/>
        </w:rPr>
        <w:t xml:space="preserve">Provost and Deputy Vice-Chancellor (Academic) </w:t>
      </w:r>
    </w:p>
    <w:p w14:paraId="5444A0CE" w14:textId="77777777" w:rsidR="00552F2E" w:rsidRDefault="00552F2E" w:rsidP="00552F2E">
      <w:pPr>
        <w:tabs>
          <w:tab w:val="left" w:pos="-720"/>
          <w:tab w:val="left" w:pos="284"/>
          <w:tab w:val="left" w:pos="1440"/>
        </w:tabs>
        <w:suppressAutoHyphens/>
        <w:ind w:left="284" w:hanging="284"/>
        <w:rPr>
          <w:rFonts w:ascii="Myriad Pro" w:hAnsi="Myriad Pro"/>
          <w:color w:val="000000" w:themeColor="text1"/>
          <w:lang w:val="en-AU"/>
        </w:rPr>
      </w:pPr>
      <w:r w:rsidRPr="00BC6140">
        <w:rPr>
          <w:rFonts w:ascii="Myriad Pro" w:hAnsi="Myriad Pro"/>
          <w:color w:val="000000" w:themeColor="text1"/>
          <w:lang w:val="en-AU"/>
        </w:rPr>
        <w:t xml:space="preserve">• </w:t>
      </w:r>
      <w:r>
        <w:rPr>
          <w:rFonts w:ascii="Myriad Pro" w:hAnsi="Myriad Pro"/>
          <w:color w:val="000000" w:themeColor="text1"/>
          <w:lang w:val="en-AU"/>
        </w:rPr>
        <w:tab/>
      </w:r>
      <w:r w:rsidRPr="00BC6140">
        <w:rPr>
          <w:rFonts w:ascii="Myriad Pro" w:hAnsi="Myriad Pro"/>
          <w:color w:val="000000" w:themeColor="text1"/>
          <w:lang w:val="en-AU"/>
        </w:rPr>
        <w:t xml:space="preserve">Chief Operating Officer &amp; Deputy Vice-Chancellor (Administration) </w:t>
      </w:r>
    </w:p>
    <w:p w14:paraId="67D9E410" w14:textId="77777777" w:rsidR="00552F2E" w:rsidRDefault="00552F2E" w:rsidP="00552F2E">
      <w:pPr>
        <w:tabs>
          <w:tab w:val="left" w:pos="-720"/>
          <w:tab w:val="left" w:pos="284"/>
          <w:tab w:val="left" w:pos="1440"/>
        </w:tabs>
        <w:suppressAutoHyphens/>
        <w:ind w:left="284" w:hanging="284"/>
        <w:rPr>
          <w:rFonts w:ascii="Myriad Pro" w:hAnsi="Myriad Pro"/>
          <w:color w:val="000000" w:themeColor="text1"/>
          <w:lang w:val="en-AU"/>
        </w:rPr>
      </w:pPr>
      <w:r w:rsidRPr="00BC6140">
        <w:rPr>
          <w:rFonts w:ascii="Myriad Pro" w:hAnsi="Myriad Pro"/>
          <w:color w:val="000000" w:themeColor="text1"/>
          <w:lang w:val="en-AU"/>
        </w:rPr>
        <w:t xml:space="preserve">• </w:t>
      </w:r>
      <w:r>
        <w:rPr>
          <w:rFonts w:ascii="Myriad Pro" w:hAnsi="Myriad Pro"/>
          <w:color w:val="000000" w:themeColor="text1"/>
          <w:lang w:val="en-AU"/>
        </w:rPr>
        <w:tab/>
      </w:r>
      <w:r w:rsidRPr="00BC6140">
        <w:rPr>
          <w:rFonts w:ascii="Myriad Pro" w:hAnsi="Myriad Pro"/>
          <w:color w:val="000000" w:themeColor="text1"/>
          <w:lang w:val="en-AU"/>
        </w:rPr>
        <w:t xml:space="preserve">Deputy Vice-Chancellor (Research) </w:t>
      </w:r>
    </w:p>
    <w:p w14:paraId="2D0F22DD" w14:textId="77777777" w:rsidR="00552F2E" w:rsidRDefault="00552F2E" w:rsidP="00552F2E">
      <w:pPr>
        <w:tabs>
          <w:tab w:val="left" w:pos="-720"/>
          <w:tab w:val="left" w:pos="284"/>
          <w:tab w:val="left" w:pos="1440"/>
        </w:tabs>
        <w:suppressAutoHyphens/>
        <w:ind w:left="284" w:hanging="284"/>
        <w:rPr>
          <w:rFonts w:ascii="Myriad Pro" w:hAnsi="Myriad Pro"/>
          <w:color w:val="000000" w:themeColor="text1"/>
          <w:lang w:val="en-AU"/>
        </w:rPr>
      </w:pPr>
      <w:r w:rsidRPr="00BC6140">
        <w:rPr>
          <w:rFonts w:ascii="Myriad Pro" w:hAnsi="Myriad Pro"/>
          <w:color w:val="000000" w:themeColor="text1"/>
          <w:lang w:val="en-AU"/>
        </w:rPr>
        <w:lastRenderedPageBreak/>
        <w:t xml:space="preserve">• </w:t>
      </w:r>
      <w:r>
        <w:rPr>
          <w:rFonts w:ascii="Myriad Pro" w:hAnsi="Myriad Pro"/>
          <w:color w:val="000000" w:themeColor="text1"/>
          <w:lang w:val="en-AU"/>
        </w:rPr>
        <w:tab/>
      </w:r>
      <w:r w:rsidRPr="00BC6140">
        <w:rPr>
          <w:rFonts w:ascii="Myriad Pro" w:hAnsi="Myriad Pro"/>
          <w:color w:val="000000" w:themeColor="text1"/>
          <w:lang w:val="en-AU"/>
        </w:rPr>
        <w:t xml:space="preserve">Deputy Vice-Chancellor (Education and Innovation) </w:t>
      </w:r>
    </w:p>
    <w:p w14:paraId="38B94516" w14:textId="77777777" w:rsidR="00552F2E" w:rsidRDefault="00552F2E" w:rsidP="00552F2E">
      <w:pPr>
        <w:tabs>
          <w:tab w:val="left" w:pos="-720"/>
          <w:tab w:val="left" w:pos="284"/>
          <w:tab w:val="left" w:pos="1440"/>
        </w:tabs>
        <w:suppressAutoHyphens/>
        <w:ind w:left="284" w:hanging="284"/>
        <w:rPr>
          <w:rFonts w:ascii="Myriad Pro" w:hAnsi="Myriad Pro"/>
          <w:color w:val="000000" w:themeColor="text1"/>
          <w:lang w:val="en-AU"/>
        </w:rPr>
      </w:pPr>
      <w:r w:rsidRPr="00BC6140">
        <w:rPr>
          <w:rFonts w:ascii="Myriad Pro" w:hAnsi="Myriad Pro"/>
          <w:color w:val="000000" w:themeColor="text1"/>
          <w:lang w:val="en-AU"/>
        </w:rPr>
        <w:t xml:space="preserve">• </w:t>
      </w:r>
      <w:r>
        <w:rPr>
          <w:rFonts w:ascii="Myriad Pro" w:hAnsi="Myriad Pro"/>
          <w:color w:val="000000" w:themeColor="text1"/>
          <w:lang w:val="en-AU"/>
        </w:rPr>
        <w:tab/>
      </w:r>
      <w:r w:rsidRPr="00BC6140">
        <w:rPr>
          <w:rFonts w:ascii="Myriad Pro" w:hAnsi="Myriad Pro"/>
          <w:color w:val="000000" w:themeColor="text1"/>
          <w:lang w:val="en-AU"/>
        </w:rPr>
        <w:t xml:space="preserve">Deputy Vice-Chancellor (Coordination) </w:t>
      </w:r>
    </w:p>
    <w:p w14:paraId="369C3DCD" w14:textId="77777777" w:rsidR="00552F2E" w:rsidRDefault="00552F2E" w:rsidP="00552F2E">
      <w:pPr>
        <w:tabs>
          <w:tab w:val="left" w:pos="-720"/>
          <w:tab w:val="left" w:pos="284"/>
          <w:tab w:val="left" w:pos="1440"/>
        </w:tabs>
        <w:suppressAutoHyphens/>
        <w:ind w:left="284" w:hanging="284"/>
        <w:rPr>
          <w:rFonts w:ascii="Myriad Pro" w:hAnsi="Myriad Pro"/>
          <w:color w:val="000000" w:themeColor="text1"/>
          <w:lang w:val="en-AU"/>
        </w:rPr>
      </w:pPr>
      <w:r w:rsidRPr="00BC6140">
        <w:rPr>
          <w:rFonts w:ascii="Myriad Pro" w:hAnsi="Myriad Pro"/>
          <w:color w:val="000000" w:themeColor="text1"/>
          <w:lang w:val="en-AU"/>
        </w:rPr>
        <w:t xml:space="preserve">• </w:t>
      </w:r>
      <w:r>
        <w:rPr>
          <w:rFonts w:ascii="Myriad Pro" w:hAnsi="Myriad Pro"/>
          <w:color w:val="000000" w:themeColor="text1"/>
          <w:lang w:val="en-AU"/>
        </w:rPr>
        <w:tab/>
      </w:r>
      <w:r w:rsidRPr="00BC6140">
        <w:rPr>
          <w:rFonts w:ascii="Myriad Pro" w:hAnsi="Myriad Pro"/>
          <w:color w:val="000000" w:themeColor="text1"/>
          <w:lang w:val="en-AU"/>
        </w:rPr>
        <w:t xml:space="preserve">Vice President </w:t>
      </w:r>
    </w:p>
    <w:p w14:paraId="22FBAF07" w14:textId="77777777" w:rsidR="00552F2E" w:rsidRPr="00BC6140" w:rsidRDefault="00552F2E" w:rsidP="00552F2E">
      <w:pPr>
        <w:tabs>
          <w:tab w:val="left" w:pos="-720"/>
          <w:tab w:val="left" w:pos="331"/>
          <w:tab w:val="left" w:pos="1440"/>
        </w:tabs>
        <w:suppressAutoHyphens/>
        <w:rPr>
          <w:rFonts w:ascii="Myriad Pro" w:hAnsi="Myriad Pro"/>
          <w:color w:val="000000" w:themeColor="text1"/>
          <w:lang w:val="en-AU"/>
        </w:rPr>
      </w:pPr>
    </w:p>
    <w:p w14:paraId="2C7652F2" w14:textId="77777777" w:rsidR="00552F2E" w:rsidRDefault="00552F2E" w:rsidP="00552F2E">
      <w:pPr>
        <w:tabs>
          <w:tab w:val="left" w:pos="-720"/>
          <w:tab w:val="left" w:pos="331"/>
          <w:tab w:val="left" w:pos="1440"/>
        </w:tabs>
        <w:suppressAutoHyphens/>
        <w:rPr>
          <w:rFonts w:ascii="Myriad Pro" w:hAnsi="Myriad Pro" w:cs="Arial"/>
          <w:spacing w:val="-2"/>
        </w:rPr>
      </w:pPr>
      <w:r w:rsidRPr="00BC6140">
        <w:rPr>
          <w:rFonts w:ascii="Myriad Pro" w:hAnsi="Myriad Pro"/>
          <w:color w:val="000000" w:themeColor="text1"/>
          <w:lang w:val="en-AU"/>
        </w:rPr>
        <w:t xml:space="preserve">Each portfolio consists of </w:t>
      </w:r>
      <w:proofErr w:type="gramStart"/>
      <w:r w:rsidRPr="00BC6140">
        <w:rPr>
          <w:rFonts w:ascii="Myriad Pro" w:hAnsi="Myriad Pro"/>
          <w:color w:val="000000" w:themeColor="text1"/>
          <w:lang w:val="en-AU"/>
        </w:rPr>
        <w:t>a number of</w:t>
      </w:r>
      <w:proofErr w:type="gramEnd"/>
      <w:r w:rsidRPr="00BC6140">
        <w:rPr>
          <w:rFonts w:ascii="Myriad Pro" w:hAnsi="Myriad Pro"/>
          <w:color w:val="000000" w:themeColor="text1"/>
          <w:lang w:val="en-AU"/>
        </w:rPr>
        <w:t xml:space="preserve"> Faculties, Research Institutes or Directorates. The Vice President drives both the Identity and the Mission of the University. In addition, five Associate Vice-Chancellors and Campus Deans focus on the University’s local presence and development of the University at the local ‘campus’ level.</w:t>
      </w:r>
    </w:p>
    <w:p w14:paraId="5F45B4E4" w14:textId="3EA6BBE0" w:rsidR="009E3D1D" w:rsidRPr="003332B8" w:rsidRDefault="009E3D1D" w:rsidP="009E3D1D">
      <w:pPr>
        <w:keepNext/>
        <w:pBdr>
          <w:bottom w:val="single" w:sz="4" w:space="1" w:color="auto"/>
        </w:pBdr>
        <w:spacing w:before="360" w:line="276" w:lineRule="auto"/>
        <w:rPr>
          <w:rFonts w:ascii="Myriad Pro" w:hAnsi="Myriad Pro" w:cs="Arial"/>
          <w:b/>
          <w:sz w:val="24"/>
          <w:szCs w:val="24"/>
          <w:lang w:val="en-AU"/>
        </w:rPr>
      </w:pPr>
      <w:r w:rsidRPr="003332B8">
        <w:rPr>
          <w:rFonts w:ascii="Myriad Pro" w:hAnsi="Myriad Pro" w:cs="Arial"/>
          <w:b/>
          <w:sz w:val="24"/>
          <w:szCs w:val="24"/>
          <w:lang w:val="en-AU"/>
        </w:rPr>
        <w:t xml:space="preserve">ABOUT THE CORPORATE SERVICES PORTFOLIO </w:t>
      </w:r>
    </w:p>
    <w:p w14:paraId="3BD42828" w14:textId="3341E8CD" w:rsidR="293A246F" w:rsidRPr="003332B8" w:rsidRDefault="009E3D1D" w:rsidP="009E3D1D">
      <w:pPr>
        <w:tabs>
          <w:tab w:val="left" w:pos="-720"/>
          <w:tab w:val="left" w:pos="0"/>
          <w:tab w:val="left" w:pos="331"/>
          <w:tab w:val="left" w:pos="1440"/>
        </w:tabs>
        <w:suppressAutoHyphens/>
        <w:spacing w:before="100" w:line="276" w:lineRule="auto"/>
        <w:jc w:val="both"/>
        <w:rPr>
          <w:rFonts w:ascii="Myriad Pro" w:hAnsi="Myriad Pro" w:cs="Arial"/>
          <w:lang w:val="en-AU"/>
        </w:rPr>
      </w:pPr>
      <w:r w:rsidRPr="003332B8">
        <w:rPr>
          <w:rFonts w:ascii="Myriad Pro" w:hAnsi="Myriad Pro" w:cs="Arial"/>
          <w:lang w:val="en-AU"/>
        </w:rPr>
        <w:t>The Corporate Services Portfolio enables and fosters an engaging student and workplace experience through services aligned to the Identity and Mission, and the Strategic Plan of the University.  The Portfolio is comprised of the directorates of Finance, General Counsel, Governance, Human Resources, Information Technology, Marketing &amp; External Relations, Planning &amp; Strategic Management, Properties &amp; Facilities, Student Administration and the Office of the Chief Operating Officer.</w:t>
      </w:r>
    </w:p>
    <w:p w14:paraId="09A0782C" w14:textId="7EB0F3C6" w:rsidR="293A246F" w:rsidRPr="003332B8" w:rsidRDefault="293A246F" w:rsidP="009E3D1D">
      <w:pPr>
        <w:keepNext/>
        <w:pBdr>
          <w:bottom w:val="single" w:sz="4" w:space="1" w:color="auto"/>
        </w:pBdr>
        <w:spacing w:before="360" w:line="276" w:lineRule="auto"/>
        <w:rPr>
          <w:rFonts w:ascii="Myriad Pro" w:hAnsi="Myriad Pro" w:cs="Arial"/>
          <w:b/>
          <w:sz w:val="24"/>
          <w:szCs w:val="24"/>
          <w:lang w:val="en-AU"/>
        </w:rPr>
      </w:pPr>
      <w:r w:rsidRPr="003332B8">
        <w:rPr>
          <w:rFonts w:ascii="Myriad Pro" w:hAnsi="Myriad Pro" w:cs="Arial"/>
          <w:b/>
          <w:sz w:val="24"/>
          <w:szCs w:val="24"/>
          <w:lang w:val="en-AU"/>
        </w:rPr>
        <w:t xml:space="preserve">ABOUT THE IT DIRECTORATE </w:t>
      </w:r>
    </w:p>
    <w:p w14:paraId="76288C4C" w14:textId="41A6401C" w:rsidR="293A246F" w:rsidRPr="003332B8" w:rsidRDefault="00065F49" w:rsidP="003C3853">
      <w:pPr>
        <w:tabs>
          <w:tab w:val="left" w:pos="-720"/>
          <w:tab w:val="left" w:pos="0"/>
          <w:tab w:val="left" w:pos="331"/>
          <w:tab w:val="left" w:pos="1440"/>
        </w:tabs>
        <w:suppressAutoHyphens/>
        <w:spacing w:before="100" w:line="276" w:lineRule="auto"/>
        <w:jc w:val="both"/>
        <w:rPr>
          <w:rFonts w:ascii="Myriad Pro" w:hAnsi="Myriad Pro"/>
          <w:lang w:val="en-AU"/>
        </w:rPr>
      </w:pPr>
      <w:r w:rsidRPr="003332B8">
        <w:rPr>
          <w:rFonts w:ascii="Myriad Pro" w:hAnsi="Myriad Pro"/>
          <w:spacing w:val="-2"/>
          <w:lang w:val="en-AU"/>
        </w:rPr>
        <w:t>Operating within the ACU’s Corporate Services Portfolio</w:t>
      </w:r>
      <w:r w:rsidR="293A246F" w:rsidRPr="003332B8">
        <w:rPr>
          <w:rFonts w:ascii="Myriad Pro" w:eastAsia="Myriad Pro,Arial" w:hAnsi="Myriad Pro" w:cs="Myriad Pro,Arial"/>
          <w:lang w:val="en-AU"/>
        </w:rPr>
        <w:t>, the Information Technology Directorate is led by the Director of Information Technology and three Associate Directors. The Director is responsible for overall strategic planning and governance, while the Associate Directors are responsible for specific portfolios representing the core functions of the Information Technology Directorate. These comprise Strategy and planning, Applications, Infrastructure and service delivery.</w:t>
      </w:r>
    </w:p>
    <w:p w14:paraId="2B3A5E0A" w14:textId="3A112AE8" w:rsidR="293A246F" w:rsidRPr="003332B8" w:rsidRDefault="293A246F" w:rsidP="003C3853">
      <w:pPr>
        <w:tabs>
          <w:tab w:val="left" w:pos="-720"/>
          <w:tab w:val="left" w:pos="0"/>
          <w:tab w:val="left" w:pos="331"/>
          <w:tab w:val="left" w:pos="1440"/>
        </w:tabs>
        <w:suppressAutoHyphens/>
        <w:spacing w:before="100" w:line="276" w:lineRule="auto"/>
        <w:jc w:val="both"/>
        <w:rPr>
          <w:rFonts w:ascii="Myriad Pro" w:hAnsi="Myriad Pro"/>
          <w:lang w:val="en-AU"/>
        </w:rPr>
      </w:pPr>
      <w:r w:rsidRPr="003332B8">
        <w:rPr>
          <w:rFonts w:ascii="Myriad Pro" w:eastAsia="Myriad Pro,Arial" w:hAnsi="Myriad Pro" w:cs="Myriad Pro,Arial"/>
          <w:lang w:val="en-AU"/>
        </w:rPr>
        <w:t>The Information Technology Directorate is a professional business unit with a customer service focus. Its vision is to deliver high quality ICT Strategic services to support learning, teaching, research and business functions within the University. The Information Technology Directorate is responsible for the planning, management and delivery of information technology and services across the University to ensure the development and implementation of enhanced delivery systems and infrastructure to support the University Strategic Plan and activities.</w:t>
      </w:r>
    </w:p>
    <w:p w14:paraId="1B47C891" w14:textId="0668EC82" w:rsidR="293A246F" w:rsidRPr="003332B8" w:rsidRDefault="004E17AB" w:rsidP="009E3D1D">
      <w:pPr>
        <w:keepNext/>
        <w:pBdr>
          <w:bottom w:val="single" w:sz="4" w:space="1" w:color="auto"/>
        </w:pBdr>
        <w:spacing w:before="360" w:line="276" w:lineRule="auto"/>
        <w:rPr>
          <w:rFonts w:ascii="Myriad Pro" w:hAnsi="Myriad Pro" w:cs="Arial"/>
          <w:b/>
          <w:sz w:val="24"/>
          <w:szCs w:val="24"/>
          <w:lang w:val="en-AU"/>
        </w:rPr>
      </w:pPr>
      <w:r w:rsidRPr="003332B8">
        <w:rPr>
          <w:rFonts w:ascii="Myriad Pro" w:hAnsi="Myriad Pro" w:cs="Arial"/>
          <w:b/>
          <w:sz w:val="24"/>
          <w:szCs w:val="24"/>
          <w:lang w:val="en-AU"/>
        </w:rPr>
        <w:t>ABOUT</w:t>
      </w:r>
      <w:r w:rsidR="000966FD" w:rsidRPr="003332B8">
        <w:rPr>
          <w:rFonts w:ascii="Myriad Pro" w:hAnsi="Myriad Pro" w:cs="Arial"/>
          <w:b/>
          <w:sz w:val="24"/>
          <w:szCs w:val="24"/>
          <w:lang w:val="en-AU"/>
        </w:rPr>
        <w:t xml:space="preserve"> </w:t>
      </w:r>
      <w:r w:rsidRPr="003332B8">
        <w:rPr>
          <w:rFonts w:ascii="Myriad Pro" w:hAnsi="Myriad Pro" w:cs="Arial"/>
          <w:b/>
          <w:sz w:val="24"/>
          <w:szCs w:val="24"/>
          <w:lang w:val="en-AU"/>
        </w:rPr>
        <w:t>THE</w:t>
      </w:r>
      <w:r w:rsidR="000966FD" w:rsidRPr="003332B8">
        <w:rPr>
          <w:rFonts w:ascii="Myriad Pro" w:hAnsi="Myriad Pro" w:cs="Arial"/>
          <w:b/>
          <w:sz w:val="24"/>
          <w:szCs w:val="24"/>
          <w:lang w:val="en-AU"/>
        </w:rPr>
        <w:t xml:space="preserve"> </w:t>
      </w:r>
      <w:r w:rsidRPr="003332B8">
        <w:rPr>
          <w:rFonts w:ascii="Myriad Pro" w:hAnsi="Myriad Pro" w:cs="Arial"/>
          <w:b/>
          <w:sz w:val="24"/>
          <w:szCs w:val="24"/>
          <w:lang w:val="en-AU"/>
        </w:rPr>
        <w:t xml:space="preserve">STRATEGY &amp; PROGRAM DELIVERY </w:t>
      </w:r>
    </w:p>
    <w:p w14:paraId="033B92BE" w14:textId="77777777" w:rsidR="004856DD" w:rsidRPr="003332B8" w:rsidRDefault="004856DD" w:rsidP="00C05894">
      <w:pPr>
        <w:tabs>
          <w:tab w:val="left" w:pos="-720"/>
          <w:tab w:val="left" w:pos="0"/>
          <w:tab w:val="left" w:pos="331"/>
          <w:tab w:val="left" w:pos="1440"/>
        </w:tabs>
        <w:suppressAutoHyphens/>
        <w:spacing w:before="100" w:after="120" w:line="276" w:lineRule="auto"/>
        <w:rPr>
          <w:rFonts w:ascii="Myriad Pro" w:hAnsi="Myriad Pro" w:cs="Arial"/>
          <w:lang w:val="en-AU"/>
        </w:rPr>
      </w:pPr>
      <w:r w:rsidRPr="003332B8">
        <w:rPr>
          <w:rFonts w:ascii="Myriad Pro" w:hAnsi="Myriad Pro" w:cs="Arial"/>
          <w:lang w:val="en-AU"/>
        </w:rPr>
        <w:t xml:space="preserve">Strategy and Program Delivery partners with faculties and other business units across the University to deliver positive IT enabled change that makes a difference to ACU and the community. We understand, innovate, facilitate, plan and implement business capabilities that deliver on ACU’s strategic goals and vision. We also provide advice and assistance to the IT leadership team with strategy, planning, and reporting. </w:t>
      </w:r>
    </w:p>
    <w:p w14:paraId="0246D06F" w14:textId="77777777" w:rsidR="004856DD" w:rsidRPr="003332B8" w:rsidRDefault="004856DD" w:rsidP="00C05894">
      <w:pPr>
        <w:tabs>
          <w:tab w:val="left" w:pos="-720"/>
          <w:tab w:val="left" w:pos="0"/>
          <w:tab w:val="left" w:pos="331"/>
          <w:tab w:val="left" w:pos="1440"/>
        </w:tabs>
        <w:suppressAutoHyphens/>
        <w:spacing w:before="100" w:after="120" w:line="276" w:lineRule="auto"/>
        <w:rPr>
          <w:rFonts w:ascii="Myriad Pro" w:hAnsi="Myriad Pro" w:cs="Arial"/>
          <w:lang w:val="en-AU"/>
        </w:rPr>
      </w:pPr>
      <w:r w:rsidRPr="003332B8">
        <w:rPr>
          <w:rFonts w:ascii="Myriad Pro" w:hAnsi="Myriad Pro" w:cs="Arial"/>
          <w:lang w:val="en-AU"/>
        </w:rPr>
        <w:t xml:space="preserve">Strategy and Program Delivery comprises: </w:t>
      </w:r>
    </w:p>
    <w:p w14:paraId="06300198" w14:textId="49342D35" w:rsidR="004856DD" w:rsidRPr="003332B8" w:rsidRDefault="004856DD" w:rsidP="004856DD">
      <w:pPr>
        <w:pStyle w:val="ListParagraph"/>
        <w:numPr>
          <w:ilvl w:val="0"/>
          <w:numId w:val="47"/>
        </w:numPr>
        <w:tabs>
          <w:tab w:val="left" w:pos="-720"/>
          <w:tab w:val="left" w:pos="0"/>
          <w:tab w:val="left" w:pos="331"/>
          <w:tab w:val="left" w:pos="1440"/>
        </w:tabs>
        <w:suppressAutoHyphens/>
        <w:spacing w:before="100" w:after="120" w:line="276" w:lineRule="auto"/>
        <w:rPr>
          <w:rFonts w:ascii="Myriad Pro" w:hAnsi="Myriad Pro" w:cs="Arial"/>
          <w:lang w:val="en-AU"/>
        </w:rPr>
      </w:pPr>
      <w:r w:rsidRPr="003332B8">
        <w:rPr>
          <w:rFonts w:ascii="Myriad Pro" w:hAnsi="Myriad Pro" w:cs="Arial"/>
          <w:lang w:val="en-AU"/>
        </w:rPr>
        <w:t>Engagement Team -engage with stakeholders to understand, scope, develop, and encourage the use of solutions to meet ACU’s needs for IT enabled transformation.</w:t>
      </w:r>
    </w:p>
    <w:p w14:paraId="321C0982" w14:textId="05CC2062" w:rsidR="004856DD" w:rsidRPr="003332B8" w:rsidRDefault="004856DD" w:rsidP="004856DD">
      <w:pPr>
        <w:pStyle w:val="ListParagraph"/>
        <w:numPr>
          <w:ilvl w:val="0"/>
          <w:numId w:val="47"/>
        </w:numPr>
        <w:tabs>
          <w:tab w:val="left" w:pos="-720"/>
          <w:tab w:val="left" w:pos="0"/>
          <w:tab w:val="left" w:pos="331"/>
          <w:tab w:val="left" w:pos="1440"/>
        </w:tabs>
        <w:suppressAutoHyphens/>
        <w:spacing w:before="100" w:after="120" w:line="276" w:lineRule="auto"/>
        <w:rPr>
          <w:rFonts w:ascii="Myriad Pro" w:hAnsi="Myriad Pro" w:cs="Arial"/>
          <w:lang w:val="en-AU"/>
        </w:rPr>
      </w:pPr>
      <w:r w:rsidRPr="003332B8">
        <w:rPr>
          <w:rFonts w:ascii="Myriad Pro" w:hAnsi="Myriad Pro" w:cs="Arial"/>
          <w:lang w:val="en-AU"/>
        </w:rPr>
        <w:t>Planning and Delivery -deliver programs and projects to meet ACU’s change needs, design new or changed services and service management processes for service excellence, assist with project enabled change, and provide input to IT governing bodies</w:t>
      </w:r>
    </w:p>
    <w:p w14:paraId="786CCE6D" w14:textId="44A65681" w:rsidR="004856DD" w:rsidRPr="003332B8" w:rsidRDefault="004856DD" w:rsidP="004856DD">
      <w:pPr>
        <w:pStyle w:val="ListParagraph"/>
        <w:numPr>
          <w:ilvl w:val="0"/>
          <w:numId w:val="47"/>
        </w:numPr>
        <w:tabs>
          <w:tab w:val="left" w:pos="-720"/>
          <w:tab w:val="left" w:pos="0"/>
          <w:tab w:val="left" w:pos="331"/>
          <w:tab w:val="left" w:pos="1440"/>
        </w:tabs>
        <w:suppressAutoHyphens/>
        <w:spacing w:before="100" w:after="120" w:line="276" w:lineRule="auto"/>
        <w:rPr>
          <w:rFonts w:ascii="Myriad Pro" w:hAnsi="Myriad Pro" w:cs="Arial"/>
          <w:lang w:val="en-AU"/>
        </w:rPr>
      </w:pPr>
      <w:r w:rsidRPr="003332B8">
        <w:rPr>
          <w:rFonts w:ascii="Myriad Pro" w:hAnsi="Myriad Pro" w:cs="Arial"/>
          <w:lang w:val="en-AU"/>
        </w:rPr>
        <w:t>Security and Risk Team -develop and maintain IT security policy and standards, coordinate implementation of cybersecurity projects and operational needs, coordinate IT security incident response, and assist in development and adoption of business continuity and disaster recovery plans for IT.</w:t>
      </w:r>
    </w:p>
    <w:p w14:paraId="0371E69D" w14:textId="77777777" w:rsidR="004856DD" w:rsidRPr="003332B8" w:rsidRDefault="004856DD" w:rsidP="00C05894">
      <w:pPr>
        <w:tabs>
          <w:tab w:val="left" w:pos="-720"/>
          <w:tab w:val="left" w:pos="0"/>
          <w:tab w:val="left" w:pos="331"/>
          <w:tab w:val="left" w:pos="1440"/>
        </w:tabs>
        <w:suppressAutoHyphens/>
        <w:spacing w:before="100" w:after="120" w:line="276" w:lineRule="auto"/>
        <w:rPr>
          <w:rFonts w:ascii="Myriad Pro" w:hAnsi="Myriad Pro" w:cs="Arial"/>
          <w:lang w:val="en-AU"/>
        </w:rPr>
      </w:pPr>
    </w:p>
    <w:p w14:paraId="29DB938F" w14:textId="07452A3C" w:rsidR="004856DD" w:rsidRPr="003332B8" w:rsidRDefault="004856DD" w:rsidP="00C05894">
      <w:pPr>
        <w:tabs>
          <w:tab w:val="left" w:pos="-720"/>
          <w:tab w:val="left" w:pos="0"/>
          <w:tab w:val="left" w:pos="331"/>
          <w:tab w:val="left" w:pos="1440"/>
        </w:tabs>
        <w:suppressAutoHyphens/>
        <w:spacing w:before="100" w:after="120" w:line="276" w:lineRule="auto"/>
        <w:rPr>
          <w:rFonts w:ascii="Myriad Pro" w:hAnsi="Myriad Pro" w:cs="Arial"/>
          <w:lang w:val="en-AU"/>
        </w:rPr>
      </w:pPr>
      <w:r w:rsidRPr="003332B8">
        <w:rPr>
          <w:rFonts w:ascii="Myriad Pro" w:hAnsi="Myriad Pro" w:cs="Arial"/>
          <w:lang w:val="en-AU"/>
        </w:rPr>
        <w:t xml:space="preserve">We are specialists in IT Strategy and Innovation, end-to-end Idea to Reality, business engagement, analysis and solutions designs, product design and management, portfolio planning and change delivery, enterprise architecture, governance and compliance and IT security and risk management. </w:t>
      </w:r>
    </w:p>
    <w:p w14:paraId="2A97EA39" w14:textId="0BD4D750" w:rsidR="00997075" w:rsidRPr="003332B8" w:rsidRDefault="00997075" w:rsidP="293A246F">
      <w:pPr>
        <w:keepNext/>
        <w:pBdr>
          <w:bottom w:val="single" w:sz="4" w:space="1" w:color="auto"/>
        </w:pBdr>
        <w:spacing w:before="360" w:line="276" w:lineRule="auto"/>
        <w:jc w:val="both"/>
        <w:rPr>
          <w:rFonts w:ascii="Myriad Pro" w:hAnsi="Myriad Pro" w:cs="Arial"/>
          <w:b/>
          <w:sz w:val="24"/>
          <w:szCs w:val="28"/>
          <w:lang w:val="en-AU"/>
        </w:rPr>
      </w:pPr>
      <w:r w:rsidRPr="003332B8">
        <w:rPr>
          <w:rFonts w:ascii="Myriad Pro" w:hAnsi="Myriad Pro" w:cs="Arial"/>
          <w:b/>
          <w:sz w:val="24"/>
          <w:szCs w:val="28"/>
          <w:lang w:val="en-AU"/>
        </w:rPr>
        <w:lastRenderedPageBreak/>
        <w:t>POSITION PURPOSE</w:t>
      </w:r>
    </w:p>
    <w:p w14:paraId="203038A9" w14:textId="04912C31" w:rsidR="00EC2DE0" w:rsidRPr="003332B8" w:rsidRDefault="00EC2DE0" w:rsidP="00EC2DE0">
      <w:pPr>
        <w:spacing w:before="100" w:line="276" w:lineRule="auto"/>
        <w:jc w:val="both"/>
        <w:rPr>
          <w:rFonts w:ascii="Myriad Pro" w:hAnsi="Myriad Pro" w:cs="Arial"/>
          <w:lang w:val="en-AU"/>
        </w:rPr>
      </w:pPr>
      <w:r w:rsidRPr="003332B8">
        <w:rPr>
          <w:rFonts w:ascii="Myriad Pro" w:hAnsi="Myriad Pro" w:cs="Arial"/>
          <w:lang w:val="en-AU"/>
        </w:rPr>
        <w:t>The ILM AD Specialist has a specific focus on delivering administration o</w:t>
      </w:r>
      <w:r w:rsidR="00FD26B7" w:rsidRPr="003332B8">
        <w:rPr>
          <w:rFonts w:ascii="Myriad Pro" w:hAnsi="Myriad Pro" w:cs="Arial"/>
          <w:lang w:val="en-AU"/>
        </w:rPr>
        <w:t>f</w:t>
      </w:r>
      <w:r w:rsidRPr="003332B8">
        <w:rPr>
          <w:rFonts w:ascii="Myriad Pro" w:hAnsi="Myriad Pro" w:cs="Arial"/>
          <w:lang w:val="en-AU"/>
        </w:rPr>
        <w:t xml:space="preserve"> the University’s </w:t>
      </w:r>
      <w:r w:rsidR="004F746A" w:rsidRPr="003332B8">
        <w:rPr>
          <w:rFonts w:ascii="Myriad Pro" w:hAnsi="Myriad Pro" w:cs="Arial"/>
          <w:lang w:val="en-AU"/>
        </w:rPr>
        <w:t xml:space="preserve">Identity Management </w:t>
      </w:r>
      <w:r w:rsidR="00980521" w:rsidRPr="003332B8">
        <w:rPr>
          <w:rFonts w:ascii="Myriad Pro" w:hAnsi="Myriad Pro" w:cs="Arial"/>
          <w:lang w:val="en-AU"/>
        </w:rPr>
        <w:t>S</w:t>
      </w:r>
      <w:r w:rsidR="004F746A" w:rsidRPr="003332B8">
        <w:rPr>
          <w:rFonts w:ascii="Myriad Pro" w:hAnsi="Myriad Pro" w:cs="Arial"/>
          <w:lang w:val="en-AU"/>
        </w:rPr>
        <w:t>ystem</w:t>
      </w:r>
      <w:r w:rsidRPr="003332B8">
        <w:rPr>
          <w:rFonts w:ascii="Myriad Pro" w:hAnsi="Myriad Pro" w:cs="Arial"/>
          <w:lang w:val="en-AU"/>
        </w:rPr>
        <w:t xml:space="preserve"> through the application of programs, software and data protocols.</w:t>
      </w:r>
    </w:p>
    <w:p w14:paraId="3314752C" w14:textId="039B5368" w:rsidR="006B2A47" w:rsidRPr="00BE1211" w:rsidRDefault="00EC2DE0" w:rsidP="006B2A47">
      <w:r w:rsidRPr="003332B8">
        <w:rPr>
          <w:rFonts w:ascii="Myriad Pro" w:hAnsi="Myriad Pro" w:cs="Arial"/>
          <w:lang w:val="en-AU"/>
        </w:rPr>
        <w:t xml:space="preserve">The position </w:t>
      </w:r>
      <w:r w:rsidR="006B2A47">
        <w:rPr>
          <w:rFonts w:ascii="Myriad Pro" w:hAnsi="Myriad Pro" w:cs="Arial"/>
          <w:lang w:val="en-AU"/>
        </w:rPr>
        <w:t xml:space="preserve">seeks to </w:t>
      </w:r>
      <w:r w:rsidR="006B2A47">
        <w:t>improve ACU’s</w:t>
      </w:r>
      <w:r w:rsidR="006B2A47" w:rsidRPr="00BE1211">
        <w:t xml:space="preserve"> identity management </w:t>
      </w:r>
      <w:r w:rsidR="006B2A47">
        <w:t xml:space="preserve">information and systems </w:t>
      </w:r>
      <w:r w:rsidR="006B2A47" w:rsidRPr="00BE1211">
        <w:t>in line with the university’s needs for correct handling of lifecycle events such as onboarding and off</w:t>
      </w:r>
      <w:r w:rsidR="006B2A47">
        <w:t xml:space="preserve">boarding, for </w:t>
      </w:r>
      <w:proofErr w:type="gramStart"/>
      <w:r w:rsidR="006B2A47">
        <w:t>role based</w:t>
      </w:r>
      <w:proofErr w:type="gramEnd"/>
      <w:r w:rsidR="006B2A47">
        <w:t xml:space="preserve"> access, and for security needs more generally.</w:t>
      </w:r>
    </w:p>
    <w:p w14:paraId="5F4C0AF3" w14:textId="5CC5C901" w:rsidR="006B2A47" w:rsidRPr="006B2A47" w:rsidRDefault="006B2A47" w:rsidP="006B2A47"/>
    <w:p w14:paraId="2A97EA40" w14:textId="7EC73278" w:rsidR="00997075" w:rsidRPr="003332B8" w:rsidRDefault="00EC2DE0" w:rsidP="00EC2DE0">
      <w:pPr>
        <w:spacing w:before="100" w:line="276" w:lineRule="auto"/>
        <w:jc w:val="both"/>
        <w:rPr>
          <w:rFonts w:ascii="Myriad Pro" w:hAnsi="Myriad Pro" w:cs="Arial"/>
          <w:lang w:val="en-AU"/>
        </w:rPr>
      </w:pPr>
      <w:r w:rsidRPr="003332B8">
        <w:rPr>
          <w:rFonts w:ascii="Myriad Pro" w:hAnsi="Myriad Pro" w:cs="Arial"/>
          <w:lang w:val="en-AU"/>
        </w:rPr>
        <w:t>The position plays a key role in assuring the security of University’s information systems and utilises expert skills and knowledge to implement processes and standards to help business units across ACU to operate more efficiently</w:t>
      </w:r>
      <w:r w:rsidR="00BA2D15" w:rsidRPr="003332B8">
        <w:rPr>
          <w:rFonts w:ascii="Myriad Pro" w:hAnsi="Myriad Pro" w:cs="Arial"/>
          <w:lang w:val="en-AU"/>
        </w:rPr>
        <w:t>.</w:t>
      </w:r>
    </w:p>
    <w:p w14:paraId="2A97EA41" w14:textId="77777777" w:rsidR="00DE6019" w:rsidRPr="003332B8" w:rsidRDefault="00DE6019" w:rsidP="293A246F">
      <w:pPr>
        <w:keepNext/>
        <w:pBdr>
          <w:bottom w:val="single" w:sz="4" w:space="1" w:color="auto"/>
        </w:pBdr>
        <w:spacing w:before="360" w:line="276" w:lineRule="auto"/>
        <w:rPr>
          <w:rFonts w:ascii="Myriad Pro" w:hAnsi="Myriad Pro" w:cs="Arial"/>
          <w:b/>
          <w:sz w:val="24"/>
          <w:szCs w:val="24"/>
          <w:lang w:val="en-AU"/>
        </w:rPr>
      </w:pPr>
      <w:r w:rsidRPr="003332B8">
        <w:rPr>
          <w:rFonts w:ascii="Myriad Pro" w:hAnsi="Myriad Pro" w:cs="Arial"/>
          <w:b/>
          <w:sz w:val="24"/>
          <w:szCs w:val="24"/>
          <w:lang w:val="en-AU"/>
        </w:rPr>
        <w:t>P</w:t>
      </w:r>
      <w:r w:rsidRPr="003332B8">
        <w:rPr>
          <w:rFonts w:ascii="Myriad Pro" w:hAnsi="Myriad Pro" w:cs="Arial"/>
          <w:b/>
          <w:bCs/>
          <w:sz w:val="24"/>
          <w:szCs w:val="24"/>
          <w:lang w:val="en-AU"/>
        </w:rPr>
        <w:t>OSITION RESPONSIBILITIES</w:t>
      </w:r>
    </w:p>
    <w:p w14:paraId="2A97EA42" w14:textId="77777777" w:rsidR="00873F0E" w:rsidRPr="003332B8" w:rsidRDefault="00873F0E" w:rsidP="293A246F">
      <w:pPr>
        <w:keepNext/>
        <w:spacing w:before="240" w:line="276" w:lineRule="auto"/>
        <w:rPr>
          <w:rFonts w:ascii="Myriad Pro" w:hAnsi="Myriad Pro" w:cs="Arial"/>
          <w:b/>
          <w:bCs/>
          <w:sz w:val="24"/>
          <w:szCs w:val="24"/>
          <w:lang w:val="en-AU"/>
        </w:rPr>
      </w:pPr>
      <w:r w:rsidRPr="003332B8">
        <w:rPr>
          <w:rFonts w:ascii="Myriad Pro" w:hAnsi="Myriad Pro" w:cs="Arial"/>
          <w:b/>
          <w:bCs/>
          <w:sz w:val="24"/>
          <w:szCs w:val="24"/>
          <w:lang w:val="en-AU"/>
        </w:rPr>
        <w:t>Introduction</w:t>
      </w:r>
    </w:p>
    <w:p w14:paraId="2A97EA43" w14:textId="77777777" w:rsidR="00873F0E" w:rsidRPr="003332B8" w:rsidRDefault="00873F0E" w:rsidP="293A246F">
      <w:pPr>
        <w:spacing w:before="100" w:line="276" w:lineRule="auto"/>
        <w:rPr>
          <w:rFonts w:ascii="Myriad Pro" w:hAnsi="Myriad Pro" w:cs="Arial"/>
          <w:bCs/>
          <w:szCs w:val="22"/>
          <w:lang w:val="en-AU"/>
        </w:rPr>
      </w:pPr>
      <w:r w:rsidRPr="003332B8">
        <w:rPr>
          <w:rFonts w:ascii="Myriad Pro" w:hAnsi="Myriad Pro" w:cs="Arial"/>
          <w:bCs/>
          <w:szCs w:val="22"/>
          <w:lang w:val="en-AU"/>
        </w:rPr>
        <w:t>A number of frameworks and standards express the University’s expectations of the conduct, capability, participation and contribution of staff.  These are listed below:</w:t>
      </w:r>
    </w:p>
    <w:p w14:paraId="2A97EA44" w14:textId="77777777" w:rsidR="00873F0E" w:rsidRPr="003332B8" w:rsidRDefault="00873F0E" w:rsidP="293A246F">
      <w:pPr>
        <w:pStyle w:val="ListParagraph"/>
        <w:numPr>
          <w:ilvl w:val="0"/>
          <w:numId w:val="23"/>
        </w:numPr>
        <w:spacing w:before="100" w:line="276" w:lineRule="auto"/>
        <w:rPr>
          <w:rFonts w:ascii="Myriad Pro" w:hAnsi="Myriad Pro" w:cs="Arial"/>
          <w:bCs/>
          <w:szCs w:val="22"/>
          <w:lang w:val="en-AU"/>
        </w:rPr>
      </w:pPr>
      <w:r w:rsidRPr="003332B8">
        <w:rPr>
          <w:rFonts w:ascii="Myriad Pro" w:hAnsi="Myriad Pro" w:cs="Arial"/>
          <w:bCs/>
          <w:szCs w:val="22"/>
          <w:lang w:val="en-AU"/>
        </w:rPr>
        <w:t>ACU Strategic Plan 2015-2020</w:t>
      </w:r>
    </w:p>
    <w:p w14:paraId="2A97EA45" w14:textId="77777777" w:rsidR="00873F0E" w:rsidRPr="003332B8" w:rsidRDefault="00873F0E" w:rsidP="293A246F">
      <w:pPr>
        <w:pStyle w:val="ListParagraph"/>
        <w:numPr>
          <w:ilvl w:val="0"/>
          <w:numId w:val="23"/>
        </w:numPr>
        <w:spacing w:before="100" w:line="276" w:lineRule="auto"/>
        <w:rPr>
          <w:rFonts w:ascii="Myriad Pro" w:hAnsi="Myriad Pro" w:cs="Arial"/>
          <w:bCs/>
          <w:szCs w:val="22"/>
          <w:lang w:val="en-AU"/>
        </w:rPr>
      </w:pPr>
      <w:r w:rsidRPr="003332B8">
        <w:rPr>
          <w:rFonts w:ascii="Myriad Pro" w:hAnsi="Myriad Pro" w:cs="Arial"/>
          <w:bCs/>
          <w:szCs w:val="22"/>
          <w:lang w:val="en-AU"/>
        </w:rPr>
        <w:t>Catholic Identity and Mission</w:t>
      </w:r>
    </w:p>
    <w:p w14:paraId="2A97EA46" w14:textId="77777777" w:rsidR="00873F0E" w:rsidRPr="003332B8" w:rsidRDefault="00873F0E" w:rsidP="293A246F">
      <w:pPr>
        <w:pStyle w:val="ListParagraph"/>
        <w:numPr>
          <w:ilvl w:val="0"/>
          <w:numId w:val="23"/>
        </w:numPr>
        <w:spacing w:before="100" w:line="276" w:lineRule="auto"/>
        <w:rPr>
          <w:rFonts w:ascii="Myriad Pro" w:hAnsi="Myriad Pro" w:cs="Arial"/>
          <w:bCs/>
          <w:szCs w:val="22"/>
          <w:lang w:val="en-AU"/>
        </w:rPr>
      </w:pPr>
      <w:r w:rsidRPr="003332B8">
        <w:rPr>
          <w:rFonts w:ascii="Myriad Pro" w:hAnsi="Myriad Pro" w:cs="Arial"/>
          <w:bCs/>
          <w:szCs w:val="22"/>
          <w:lang w:val="en-AU"/>
        </w:rPr>
        <w:t>ACU Capability Development Framework</w:t>
      </w:r>
    </w:p>
    <w:p w14:paraId="2A97EA47" w14:textId="77777777" w:rsidR="00873F0E" w:rsidRPr="003332B8" w:rsidRDefault="00873F0E" w:rsidP="293A246F">
      <w:pPr>
        <w:pStyle w:val="ListParagraph"/>
        <w:numPr>
          <w:ilvl w:val="0"/>
          <w:numId w:val="23"/>
        </w:numPr>
        <w:spacing w:before="100" w:line="276" w:lineRule="auto"/>
        <w:rPr>
          <w:rFonts w:ascii="Myriad Pro" w:hAnsi="Myriad Pro" w:cs="Arial"/>
          <w:bCs/>
          <w:szCs w:val="22"/>
          <w:lang w:val="en-AU"/>
        </w:rPr>
      </w:pPr>
      <w:r w:rsidRPr="003332B8">
        <w:rPr>
          <w:rFonts w:ascii="Myriad Pro" w:hAnsi="Myriad Pro" w:cs="Arial"/>
          <w:bCs/>
          <w:szCs w:val="22"/>
          <w:lang w:val="en-AU"/>
        </w:rPr>
        <w:t>Higher Education Standards Framework</w:t>
      </w:r>
    </w:p>
    <w:p w14:paraId="2A97EA48" w14:textId="77777777" w:rsidR="00873F0E" w:rsidRPr="003332B8" w:rsidRDefault="00873F0E" w:rsidP="293A246F">
      <w:pPr>
        <w:pStyle w:val="ListParagraph"/>
        <w:numPr>
          <w:ilvl w:val="0"/>
          <w:numId w:val="23"/>
        </w:numPr>
        <w:spacing w:before="100" w:line="276" w:lineRule="auto"/>
        <w:rPr>
          <w:rFonts w:ascii="Myriad Pro" w:hAnsi="Myriad Pro" w:cs="Arial"/>
          <w:bCs/>
          <w:szCs w:val="22"/>
          <w:lang w:val="en-AU"/>
        </w:rPr>
      </w:pPr>
      <w:r w:rsidRPr="003332B8">
        <w:rPr>
          <w:rFonts w:ascii="Myriad Pro" w:hAnsi="Myriad Pro" w:cs="Arial"/>
          <w:bCs/>
          <w:szCs w:val="22"/>
          <w:lang w:val="en-AU"/>
        </w:rPr>
        <w:t>ACU Service Principles</w:t>
      </w:r>
    </w:p>
    <w:p w14:paraId="2A97EA49" w14:textId="77777777" w:rsidR="00873F0E" w:rsidRPr="003332B8" w:rsidRDefault="00873F0E" w:rsidP="293A246F">
      <w:pPr>
        <w:pStyle w:val="ListParagraph"/>
        <w:numPr>
          <w:ilvl w:val="0"/>
          <w:numId w:val="23"/>
        </w:numPr>
        <w:spacing w:before="100" w:line="276" w:lineRule="auto"/>
        <w:rPr>
          <w:rFonts w:ascii="Myriad Pro" w:hAnsi="Myriad Pro" w:cs="Arial"/>
          <w:bCs/>
          <w:szCs w:val="22"/>
          <w:lang w:val="en-AU"/>
        </w:rPr>
      </w:pPr>
      <w:r w:rsidRPr="003332B8">
        <w:rPr>
          <w:rFonts w:ascii="Myriad Pro" w:hAnsi="Myriad Pro" w:cs="Arial"/>
          <w:bCs/>
          <w:szCs w:val="22"/>
          <w:lang w:val="en-AU"/>
        </w:rPr>
        <w:t>ACU Staff Enterprise Agreement including provisions in relation to Performance Excellence</w:t>
      </w:r>
    </w:p>
    <w:p w14:paraId="2A97EA4A" w14:textId="77777777" w:rsidR="00873F0E" w:rsidRPr="003332B8" w:rsidRDefault="00873F0E" w:rsidP="293A246F">
      <w:pPr>
        <w:spacing w:before="100" w:line="276" w:lineRule="auto"/>
        <w:rPr>
          <w:rFonts w:ascii="Myriad Pro" w:hAnsi="Myriad Pro" w:cs="Arial"/>
          <w:bCs/>
          <w:szCs w:val="22"/>
          <w:lang w:val="en-AU"/>
        </w:rPr>
      </w:pPr>
      <w:r w:rsidRPr="003332B8">
        <w:rPr>
          <w:rFonts w:ascii="Myriad Pro" w:hAnsi="Myriad Pro" w:cs="Arial"/>
          <w:bCs/>
          <w:szCs w:val="22"/>
          <w:lang w:val="en-AU"/>
        </w:rPr>
        <w:t xml:space="preserve">The </w:t>
      </w:r>
      <w:hyperlink r:id="rId13" w:history="1">
        <w:r w:rsidRPr="003332B8">
          <w:rPr>
            <w:rStyle w:val="Hyperlink"/>
            <w:rFonts w:ascii="Myriad Pro" w:hAnsi="Myriad Pro" w:cs="Arial"/>
            <w:bCs/>
            <w:szCs w:val="22"/>
            <w:lang w:val="en-AU"/>
          </w:rPr>
          <w:t>Capability Development Framework</w:t>
        </w:r>
      </w:hyperlink>
      <w:r w:rsidRPr="003332B8">
        <w:rPr>
          <w:rFonts w:ascii="Myriad Pro" w:hAnsi="Myriad Pro"/>
          <w:lang w:val="en-AU"/>
        </w:rPr>
        <w:t xml:space="preserve"> </w:t>
      </w:r>
      <w:r w:rsidRPr="003332B8">
        <w:rPr>
          <w:rFonts w:ascii="Myriad Pro" w:hAnsi="Myriad Pro" w:cs="Arial"/>
          <w:bCs/>
          <w:szCs w:val="22"/>
          <w:lang w:val="en-AU"/>
        </w:rPr>
        <w:t>in particular is important in understanding the core competencies needed in all ACU staff to achieve the University’s strategy and supports its mission.</w:t>
      </w:r>
    </w:p>
    <w:p w14:paraId="2A97EA50" w14:textId="218E7CC9" w:rsidR="00DB0F00" w:rsidRPr="003332B8" w:rsidRDefault="00DB0F00" w:rsidP="002C2D70">
      <w:pPr>
        <w:keepNext/>
        <w:spacing w:before="240" w:after="120" w:line="276" w:lineRule="auto"/>
        <w:rPr>
          <w:rFonts w:ascii="Myriad Pro" w:hAnsi="Myriad Pro" w:cs="Arial"/>
          <w:b/>
          <w:bCs/>
          <w:sz w:val="24"/>
          <w:szCs w:val="24"/>
          <w:lang w:val="en-AU"/>
        </w:rPr>
      </w:pPr>
      <w:r w:rsidRPr="003332B8">
        <w:rPr>
          <w:rFonts w:ascii="Myriad Pro" w:hAnsi="Myriad Pro" w:cs="Arial"/>
          <w:b/>
          <w:bCs/>
          <w:sz w:val="24"/>
          <w:szCs w:val="24"/>
          <w:lang w:val="en-AU"/>
        </w:rPr>
        <w:t>Key responsibilities</w:t>
      </w:r>
    </w:p>
    <w:tbl>
      <w:tblPr>
        <w:tblStyle w:val="TableGrid"/>
        <w:tblW w:w="10065" w:type="dxa"/>
        <w:tblInd w:w="-34" w:type="dxa"/>
        <w:tblLayout w:type="fixed"/>
        <w:tblLook w:val="04A0" w:firstRow="1" w:lastRow="0" w:firstColumn="1" w:lastColumn="0" w:noHBand="0" w:noVBand="1"/>
      </w:tblPr>
      <w:tblGrid>
        <w:gridCol w:w="3573"/>
        <w:gridCol w:w="2693"/>
        <w:gridCol w:w="823"/>
        <w:gridCol w:w="992"/>
        <w:gridCol w:w="992"/>
        <w:gridCol w:w="992"/>
      </w:tblGrid>
      <w:tr w:rsidR="00DB0F00" w:rsidRPr="003332B8" w14:paraId="2A97EA54" w14:textId="77777777" w:rsidTr="00DB54E7">
        <w:trPr>
          <w:trHeight w:val="399"/>
          <w:tblHeader/>
        </w:trPr>
        <w:tc>
          <w:tcPr>
            <w:tcW w:w="3573" w:type="dxa"/>
            <w:vMerge w:val="restart"/>
            <w:shd w:val="clear" w:color="auto" w:fill="D9D9D9" w:themeFill="background1" w:themeFillShade="D9"/>
          </w:tcPr>
          <w:p w14:paraId="2A97EA51" w14:textId="77777777" w:rsidR="00DB0F00" w:rsidRPr="003332B8" w:rsidRDefault="00DB0F00" w:rsidP="293A246F">
            <w:pPr>
              <w:spacing w:before="100"/>
              <w:rPr>
                <w:rFonts w:ascii="Myriad Pro" w:hAnsi="Myriad Pro" w:cs="Arial"/>
                <w:b/>
                <w:bCs/>
                <w:lang w:val="en-AU"/>
              </w:rPr>
            </w:pPr>
            <w:r w:rsidRPr="003332B8">
              <w:rPr>
                <w:rFonts w:ascii="Myriad Pro" w:hAnsi="Myriad Pro" w:cs="Arial"/>
                <w:b/>
                <w:bCs/>
                <w:lang w:val="en-AU"/>
              </w:rPr>
              <w:t>Key responsibilities specific to this position</w:t>
            </w:r>
          </w:p>
        </w:tc>
        <w:tc>
          <w:tcPr>
            <w:tcW w:w="2693" w:type="dxa"/>
            <w:vMerge w:val="restart"/>
            <w:shd w:val="clear" w:color="auto" w:fill="D9D9D9" w:themeFill="background1" w:themeFillShade="D9"/>
          </w:tcPr>
          <w:p w14:paraId="2A97EA52" w14:textId="77777777" w:rsidR="00DB0F00" w:rsidRPr="003332B8" w:rsidRDefault="00DB0F00" w:rsidP="293A246F">
            <w:pPr>
              <w:spacing w:before="100"/>
              <w:jc w:val="center"/>
              <w:rPr>
                <w:rFonts w:ascii="Myriad Pro" w:hAnsi="Myriad Pro" w:cs="Arial"/>
                <w:b/>
                <w:bCs/>
                <w:lang w:val="en-AU"/>
              </w:rPr>
            </w:pPr>
            <w:r w:rsidRPr="003332B8">
              <w:rPr>
                <w:rFonts w:ascii="Myriad Pro" w:hAnsi="Myriad Pro" w:cs="Arial"/>
                <w:b/>
                <w:bCs/>
                <w:sz w:val="18"/>
                <w:lang w:val="en-AU"/>
              </w:rPr>
              <w:t>Relevant Core Competences (</w:t>
            </w:r>
            <w:hyperlink r:id="rId14" w:history="1">
              <w:r w:rsidRPr="003332B8">
                <w:rPr>
                  <w:rStyle w:val="Hyperlink"/>
                  <w:rFonts w:ascii="Myriad Pro" w:hAnsi="Myriad Pro" w:cs="Arial"/>
                  <w:b/>
                  <w:bCs/>
                  <w:sz w:val="18"/>
                  <w:lang w:val="en-AU"/>
                </w:rPr>
                <w:t>Capability Development Framework</w:t>
              </w:r>
            </w:hyperlink>
            <w:r w:rsidRPr="003332B8">
              <w:rPr>
                <w:rFonts w:ascii="Myriad Pro" w:hAnsi="Myriad Pro" w:cs="Arial"/>
                <w:b/>
                <w:bCs/>
                <w:sz w:val="18"/>
                <w:lang w:val="en-AU"/>
              </w:rPr>
              <w:t>)</w:t>
            </w:r>
          </w:p>
        </w:tc>
        <w:tc>
          <w:tcPr>
            <w:tcW w:w="3799" w:type="dxa"/>
            <w:gridSpan w:val="4"/>
            <w:shd w:val="clear" w:color="auto" w:fill="D9D9D9" w:themeFill="background1" w:themeFillShade="D9"/>
          </w:tcPr>
          <w:p w14:paraId="2A97EA53" w14:textId="77777777" w:rsidR="00DB0F00" w:rsidRPr="003332B8" w:rsidRDefault="00DB0F00" w:rsidP="293A246F">
            <w:pPr>
              <w:spacing w:before="100"/>
              <w:jc w:val="center"/>
              <w:rPr>
                <w:rFonts w:ascii="Myriad Pro" w:hAnsi="Myriad Pro" w:cs="Arial"/>
                <w:b/>
                <w:bCs/>
                <w:lang w:val="en-AU"/>
              </w:rPr>
            </w:pPr>
            <w:r w:rsidRPr="003332B8">
              <w:rPr>
                <w:rFonts w:ascii="Myriad Pro" w:hAnsi="Myriad Pro" w:cs="Arial"/>
                <w:b/>
                <w:bCs/>
                <w:sz w:val="18"/>
                <w:lang w:val="en-AU"/>
              </w:rPr>
              <w:t>Scope of contribution to the University</w:t>
            </w:r>
          </w:p>
        </w:tc>
      </w:tr>
      <w:tr w:rsidR="00DB0F00" w:rsidRPr="003332B8" w14:paraId="2A97EA5B" w14:textId="77777777" w:rsidTr="00DB54E7">
        <w:trPr>
          <w:trHeight w:val="986"/>
          <w:tblHeader/>
        </w:trPr>
        <w:tc>
          <w:tcPr>
            <w:tcW w:w="3573" w:type="dxa"/>
            <w:vMerge/>
            <w:shd w:val="clear" w:color="auto" w:fill="D9D9D9" w:themeFill="background1" w:themeFillShade="D9"/>
          </w:tcPr>
          <w:p w14:paraId="2A97EA55" w14:textId="77777777" w:rsidR="00DB0F00" w:rsidRPr="003332B8" w:rsidRDefault="00DB0F00" w:rsidP="00E57993">
            <w:pPr>
              <w:spacing w:before="100"/>
              <w:jc w:val="center"/>
              <w:rPr>
                <w:rFonts w:ascii="Myriad Pro" w:hAnsi="Myriad Pro" w:cs="Arial"/>
                <w:bCs/>
                <w:lang w:val="en-AU"/>
              </w:rPr>
            </w:pPr>
          </w:p>
        </w:tc>
        <w:tc>
          <w:tcPr>
            <w:tcW w:w="2693" w:type="dxa"/>
            <w:vMerge/>
            <w:shd w:val="clear" w:color="auto" w:fill="D9D9D9" w:themeFill="background1" w:themeFillShade="D9"/>
          </w:tcPr>
          <w:p w14:paraId="2A97EA56" w14:textId="77777777" w:rsidR="00DB0F00" w:rsidRPr="003332B8" w:rsidRDefault="00DB0F00" w:rsidP="00E57993">
            <w:pPr>
              <w:spacing w:before="100"/>
              <w:jc w:val="center"/>
              <w:rPr>
                <w:rFonts w:ascii="Myriad Pro" w:hAnsi="Myriad Pro" w:cs="Arial"/>
                <w:bCs/>
                <w:lang w:val="en-AU"/>
              </w:rPr>
            </w:pPr>
          </w:p>
        </w:tc>
        <w:tc>
          <w:tcPr>
            <w:tcW w:w="823" w:type="dxa"/>
            <w:shd w:val="clear" w:color="auto" w:fill="D9D9D9" w:themeFill="background1" w:themeFillShade="D9"/>
          </w:tcPr>
          <w:p w14:paraId="2A97EA57" w14:textId="77777777" w:rsidR="00DB0F00" w:rsidRPr="003332B8" w:rsidRDefault="00DB0F00" w:rsidP="293A246F">
            <w:pPr>
              <w:spacing w:before="100"/>
              <w:jc w:val="center"/>
              <w:rPr>
                <w:rFonts w:ascii="Myriad Pro" w:hAnsi="Myriad Pro" w:cs="Arial"/>
                <w:bCs/>
                <w:sz w:val="16"/>
                <w:lang w:val="en-AU"/>
              </w:rPr>
            </w:pPr>
            <w:r w:rsidRPr="003332B8">
              <w:rPr>
                <w:rFonts w:ascii="Myriad Pro" w:hAnsi="Myriad Pro" w:cs="Arial"/>
                <w:bCs/>
                <w:sz w:val="16"/>
                <w:lang w:val="en-AU"/>
              </w:rPr>
              <w:t>Within the work unit or team</w:t>
            </w:r>
            <w:r w:rsidRPr="003332B8">
              <w:rPr>
                <w:rFonts w:ascii="Myriad Pro" w:hAnsi="Myriad Pro" w:cs="Arial"/>
                <w:bCs/>
                <w:sz w:val="16"/>
                <w:lang w:val="en-AU"/>
              </w:rPr>
              <w:br/>
            </w:r>
            <w:r w:rsidRPr="003332B8">
              <w:rPr>
                <w:rFonts w:ascii="Myriad Pro" w:hAnsi="Myriad Pro" w:cs="Arial"/>
                <w:bCs/>
                <w:sz w:val="24"/>
                <w:lang w:val="en-AU"/>
              </w:rPr>
              <w:sym w:font="Wingdings" w:char="F0FC"/>
            </w:r>
          </w:p>
        </w:tc>
        <w:tc>
          <w:tcPr>
            <w:tcW w:w="992" w:type="dxa"/>
            <w:shd w:val="clear" w:color="auto" w:fill="D9D9D9" w:themeFill="background1" w:themeFillShade="D9"/>
          </w:tcPr>
          <w:p w14:paraId="2A97EA58" w14:textId="77777777" w:rsidR="00DB0F00" w:rsidRPr="003332B8" w:rsidRDefault="00DB0F00" w:rsidP="293A246F">
            <w:pPr>
              <w:spacing w:before="100"/>
              <w:jc w:val="center"/>
              <w:rPr>
                <w:rFonts w:ascii="Myriad Pro" w:hAnsi="Myriad Pro" w:cs="Arial"/>
                <w:bCs/>
                <w:sz w:val="16"/>
                <w:lang w:val="en-AU"/>
              </w:rPr>
            </w:pPr>
            <w:r w:rsidRPr="003332B8">
              <w:rPr>
                <w:rFonts w:ascii="Myriad Pro" w:hAnsi="Myriad Pro" w:cs="Arial"/>
                <w:bCs/>
                <w:sz w:val="16"/>
                <w:lang w:val="en-AU"/>
              </w:rPr>
              <w:t>School or Campus</w:t>
            </w:r>
            <w:r w:rsidRPr="003332B8">
              <w:rPr>
                <w:rFonts w:ascii="Myriad Pro" w:hAnsi="Myriad Pro" w:cs="Arial"/>
                <w:bCs/>
                <w:sz w:val="16"/>
                <w:lang w:val="en-AU"/>
              </w:rPr>
              <w:br/>
            </w:r>
            <w:r w:rsidRPr="003332B8">
              <w:rPr>
                <w:rFonts w:ascii="Myriad Pro" w:hAnsi="Myriad Pro" w:cs="Arial"/>
                <w:bCs/>
                <w:sz w:val="24"/>
                <w:lang w:val="en-AU"/>
              </w:rPr>
              <w:sym w:font="Wingdings" w:char="F0FC"/>
            </w:r>
          </w:p>
        </w:tc>
        <w:tc>
          <w:tcPr>
            <w:tcW w:w="992" w:type="dxa"/>
            <w:shd w:val="clear" w:color="auto" w:fill="D9D9D9" w:themeFill="background1" w:themeFillShade="D9"/>
          </w:tcPr>
          <w:p w14:paraId="2A97EA59" w14:textId="77777777" w:rsidR="00DB0F00" w:rsidRPr="003332B8" w:rsidRDefault="00DB0F00" w:rsidP="293A246F">
            <w:pPr>
              <w:spacing w:before="100"/>
              <w:jc w:val="center"/>
              <w:rPr>
                <w:rFonts w:ascii="Myriad Pro" w:hAnsi="Myriad Pro" w:cs="Arial"/>
                <w:bCs/>
                <w:sz w:val="16"/>
                <w:lang w:val="en-AU"/>
              </w:rPr>
            </w:pPr>
            <w:r w:rsidRPr="003332B8">
              <w:rPr>
                <w:rFonts w:ascii="Myriad Pro" w:hAnsi="Myriad Pro" w:cs="Arial"/>
                <w:bCs/>
                <w:sz w:val="16"/>
                <w:lang w:val="en-AU"/>
              </w:rPr>
              <w:t>Faculty or Directorate</w:t>
            </w:r>
            <w:r w:rsidRPr="003332B8">
              <w:rPr>
                <w:rFonts w:ascii="Myriad Pro" w:hAnsi="Myriad Pro" w:cs="Arial"/>
                <w:bCs/>
                <w:sz w:val="16"/>
                <w:lang w:val="en-AU"/>
              </w:rPr>
              <w:br/>
            </w:r>
            <w:r w:rsidRPr="003332B8">
              <w:rPr>
                <w:rFonts w:ascii="Myriad Pro" w:hAnsi="Myriad Pro" w:cs="Arial"/>
                <w:bCs/>
                <w:sz w:val="24"/>
                <w:lang w:val="en-AU"/>
              </w:rPr>
              <w:sym w:font="Wingdings" w:char="F0FC"/>
            </w:r>
          </w:p>
        </w:tc>
        <w:tc>
          <w:tcPr>
            <w:tcW w:w="992" w:type="dxa"/>
            <w:shd w:val="clear" w:color="auto" w:fill="D9D9D9" w:themeFill="background1" w:themeFillShade="D9"/>
          </w:tcPr>
          <w:p w14:paraId="2A97EA5A" w14:textId="77777777" w:rsidR="00DB0F00" w:rsidRPr="003332B8" w:rsidRDefault="00DB0F00" w:rsidP="293A246F">
            <w:pPr>
              <w:spacing w:before="100"/>
              <w:jc w:val="center"/>
              <w:rPr>
                <w:rFonts w:ascii="Myriad Pro" w:hAnsi="Myriad Pro" w:cs="Arial"/>
                <w:bCs/>
                <w:sz w:val="16"/>
                <w:lang w:val="en-AU"/>
              </w:rPr>
            </w:pPr>
            <w:r w:rsidRPr="003332B8">
              <w:rPr>
                <w:rFonts w:ascii="Myriad Pro" w:hAnsi="Myriad Pro" w:cs="Arial"/>
                <w:bCs/>
                <w:sz w:val="16"/>
                <w:lang w:val="en-AU"/>
              </w:rPr>
              <w:t>Across the University</w:t>
            </w:r>
            <w:r w:rsidRPr="003332B8">
              <w:rPr>
                <w:rFonts w:ascii="Myriad Pro" w:hAnsi="Myriad Pro" w:cs="Arial"/>
                <w:bCs/>
                <w:sz w:val="16"/>
                <w:lang w:val="en-AU"/>
              </w:rPr>
              <w:br/>
            </w:r>
            <w:r w:rsidRPr="003332B8">
              <w:rPr>
                <w:rFonts w:ascii="Myriad Pro" w:hAnsi="Myriad Pro" w:cs="Arial"/>
                <w:bCs/>
                <w:sz w:val="24"/>
                <w:lang w:val="en-AU"/>
              </w:rPr>
              <w:sym w:font="Wingdings" w:char="F0FC"/>
            </w:r>
          </w:p>
        </w:tc>
      </w:tr>
      <w:tr w:rsidR="00EC2DE0" w:rsidRPr="003332B8" w14:paraId="2A97EA66" w14:textId="77777777" w:rsidTr="00DB54E7">
        <w:trPr>
          <w:cantSplit/>
          <w:trHeight w:val="1021"/>
        </w:trPr>
        <w:tc>
          <w:tcPr>
            <w:tcW w:w="3573" w:type="dxa"/>
          </w:tcPr>
          <w:p w14:paraId="2A97EA5D" w14:textId="33C7A7AC" w:rsidR="00EC2DE0" w:rsidRPr="003332B8" w:rsidRDefault="00EC2DE0" w:rsidP="00601DDB">
            <w:pPr>
              <w:spacing w:before="60" w:after="60" w:line="276" w:lineRule="auto"/>
              <w:rPr>
                <w:rFonts w:ascii="Myriad Pro" w:hAnsi="Myriad Pro"/>
                <w:lang w:val="en-AU"/>
              </w:rPr>
            </w:pPr>
            <w:r w:rsidRPr="003332B8">
              <w:rPr>
                <w:rFonts w:ascii="Myriad Pro" w:hAnsi="Myriad Pro"/>
                <w:lang w:val="en-AU"/>
              </w:rPr>
              <w:t xml:space="preserve">Undertake and lead the ITIL processes of change control, incident and problem resolution with reference to the effective management of the University’s </w:t>
            </w:r>
            <w:r w:rsidR="008F1F43" w:rsidRPr="003332B8">
              <w:rPr>
                <w:rFonts w:ascii="Myriad Pro" w:hAnsi="Myriad Pro"/>
                <w:lang w:val="en-AU"/>
              </w:rPr>
              <w:t>Identity management systems</w:t>
            </w:r>
            <w:r w:rsidR="00E52687" w:rsidRPr="003332B8">
              <w:rPr>
                <w:rFonts w:ascii="Myriad Pro" w:hAnsi="Myriad Pro"/>
                <w:lang w:val="en-AU"/>
              </w:rPr>
              <w:t xml:space="preserve"> </w:t>
            </w:r>
            <w:r w:rsidRPr="003332B8">
              <w:rPr>
                <w:rFonts w:ascii="Myriad Pro" w:hAnsi="Myriad Pro"/>
                <w:lang w:val="en-AU"/>
              </w:rPr>
              <w:t xml:space="preserve">and the systems associated with </w:t>
            </w:r>
            <w:r w:rsidR="00E52687" w:rsidRPr="003332B8">
              <w:rPr>
                <w:rFonts w:ascii="Myriad Pro" w:hAnsi="Myriad Pro"/>
                <w:lang w:val="en-AU"/>
              </w:rPr>
              <w:t xml:space="preserve">Single Sign On </w:t>
            </w:r>
            <w:proofErr w:type="gramStart"/>
            <w:r w:rsidR="00E52687" w:rsidRPr="003332B8">
              <w:rPr>
                <w:rFonts w:ascii="Myriad Pro" w:hAnsi="Myriad Pro"/>
                <w:lang w:val="en-AU"/>
              </w:rPr>
              <w:t xml:space="preserve">environment </w:t>
            </w:r>
            <w:r w:rsidRPr="003332B8">
              <w:rPr>
                <w:rFonts w:ascii="Myriad Pro" w:hAnsi="Myriad Pro"/>
                <w:lang w:val="en-AU"/>
              </w:rPr>
              <w:t>.</w:t>
            </w:r>
            <w:proofErr w:type="gramEnd"/>
          </w:p>
        </w:tc>
        <w:tc>
          <w:tcPr>
            <w:tcW w:w="2693" w:type="dxa"/>
          </w:tcPr>
          <w:p w14:paraId="5D956E5B" w14:textId="77777777" w:rsidR="00717E18" w:rsidRPr="003332B8" w:rsidRDefault="00717E18" w:rsidP="00601DDB">
            <w:pPr>
              <w:pStyle w:val="ListParagraph"/>
              <w:numPr>
                <w:ilvl w:val="0"/>
                <w:numId w:val="16"/>
              </w:numPr>
              <w:spacing w:before="60" w:after="60" w:line="276" w:lineRule="auto"/>
              <w:contextualSpacing w:val="0"/>
              <w:rPr>
                <w:rFonts w:ascii="Myriad Pro" w:hAnsi="Myriad Pro" w:cs="Arial"/>
                <w:bCs/>
                <w:lang w:val="en-AU"/>
              </w:rPr>
            </w:pPr>
            <w:r w:rsidRPr="003332B8">
              <w:rPr>
                <w:rFonts w:ascii="Myriad Pro" w:hAnsi="Myriad Pro" w:cs="Arial"/>
                <w:bCs/>
                <w:lang w:val="en-AU"/>
              </w:rPr>
              <w:t>Adapt to, and lead change</w:t>
            </w:r>
          </w:p>
          <w:p w14:paraId="0D50B836" w14:textId="77777777" w:rsidR="00717E18" w:rsidRPr="003332B8" w:rsidRDefault="00717E18" w:rsidP="00601DDB">
            <w:pPr>
              <w:pStyle w:val="ListParagraph"/>
              <w:numPr>
                <w:ilvl w:val="0"/>
                <w:numId w:val="16"/>
              </w:numPr>
              <w:spacing w:before="60" w:after="60" w:line="276" w:lineRule="auto"/>
              <w:contextualSpacing w:val="0"/>
              <w:rPr>
                <w:rFonts w:ascii="Myriad Pro" w:hAnsi="Myriad Pro" w:cs="Arial"/>
                <w:bCs/>
                <w:lang w:val="en-AU"/>
              </w:rPr>
            </w:pPr>
            <w:r w:rsidRPr="003332B8">
              <w:rPr>
                <w:rFonts w:ascii="Myriad Pro" w:hAnsi="Myriad Pro" w:cs="Arial"/>
                <w:bCs/>
                <w:lang w:val="en-AU"/>
              </w:rPr>
              <w:t>Communicate with impact</w:t>
            </w:r>
          </w:p>
          <w:p w14:paraId="2A97EA61" w14:textId="2181D839" w:rsidR="00EC2DE0" w:rsidRPr="003332B8" w:rsidRDefault="00717E18" w:rsidP="00601DDB">
            <w:pPr>
              <w:pStyle w:val="ListParagraph"/>
              <w:numPr>
                <w:ilvl w:val="0"/>
                <w:numId w:val="16"/>
              </w:numPr>
              <w:spacing w:before="60" w:after="60" w:line="276" w:lineRule="auto"/>
              <w:contextualSpacing w:val="0"/>
              <w:rPr>
                <w:rFonts w:ascii="Myriad Pro" w:hAnsi="Myriad Pro" w:cs="Arial"/>
                <w:bCs/>
                <w:lang w:val="en-AU"/>
              </w:rPr>
            </w:pPr>
            <w:r w:rsidRPr="003332B8">
              <w:rPr>
                <w:rFonts w:ascii="Myriad Pro" w:hAnsi="Myriad Pro" w:cs="Arial"/>
                <w:bCs/>
                <w:lang w:val="en-AU"/>
              </w:rPr>
              <w:t>Deliver stakeholder centric service</w:t>
            </w:r>
          </w:p>
        </w:tc>
        <w:tc>
          <w:tcPr>
            <w:tcW w:w="823" w:type="dxa"/>
          </w:tcPr>
          <w:p w14:paraId="2A97EA62" w14:textId="77777777" w:rsidR="00EC2DE0" w:rsidRPr="003332B8" w:rsidRDefault="00EC2DE0" w:rsidP="00EC2DE0">
            <w:pPr>
              <w:spacing w:before="100" w:line="276" w:lineRule="auto"/>
              <w:jc w:val="center"/>
              <w:rPr>
                <w:rFonts w:ascii="Myriad Pro" w:hAnsi="Myriad Pro" w:cs="Arial"/>
                <w:bCs/>
                <w:lang w:val="en-AU"/>
              </w:rPr>
            </w:pPr>
          </w:p>
        </w:tc>
        <w:tc>
          <w:tcPr>
            <w:tcW w:w="992" w:type="dxa"/>
          </w:tcPr>
          <w:p w14:paraId="2A97EA63" w14:textId="77777777" w:rsidR="00EC2DE0" w:rsidRPr="003332B8" w:rsidRDefault="00EC2DE0" w:rsidP="00EC2DE0">
            <w:pPr>
              <w:spacing w:before="100" w:line="276" w:lineRule="auto"/>
              <w:jc w:val="center"/>
              <w:rPr>
                <w:rFonts w:ascii="Myriad Pro" w:hAnsi="Myriad Pro" w:cs="Arial"/>
                <w:bCs/>
                <w:lang w:val="en-AU"/>
              </w:rPr>
            </w:pPr>
          </w:p>
        </w:tc>
        <w:tc>
          <w:tcPr>
            <w:tcW w:w="992" w:type="dxa"/>
          </w:tcPr>
          <w:p w14:paraId="387928D3" w14:textId="77777777" w:rsidR="00EC2DE0" w:rsidRPr="003332B8" w:rsidRDefault="00EC2DE0" w:rsidP="00EC2DE0">
            <w:pPr>
              <w:spacing w:before="100" w:line="276" w:lineRule="auto"/>
              <w:jc w:val="center"/>
              <w:rPr>
                <w:rFonts w:ascii="Myriad Pro" w:hAnsi="Myriad Pro" w:cs="Arial"/>
                <w:bCs/>
                <w:lang w:val="en-AU"/>
              </w:rPr>
            </w:pPr>
          </w:p>
          <w:p w14:paraId="3C114137" w14:textId="77777777" w:rsidR="00EF504A" w:rsidRPr="003332B8" w:rsidRDefault="00EF504A" w:rsidP="00EC2DE0">
            <w:pPr>
              <w:spacing w:before="100" w:line="276" w:lineRule="auto"/>
              <w:jc w:val="center"/>
              <w:rPr>
                <w:rFonts w:ascii="Myriad Pro" w:hAnsi="Myriad Pro" w:cs="Arial"/>
                <w:bCs/>
                <w:lang w:val="en-AU"/>
              </w:rPr>
            </w:pPr>
          </w:p>
          <w:p w14:paraId="2A97EA64" w14:textId="534F04FE" w:rsidR="00EF504A" w:rsidRPr="003332B8" w:rsidRDefault="00EF504A" w:rsidP="00EC2DE0">
            <w:pPr>
              <w:spacing w:before="100" w:line="276" w:lineRule="auto"/>
              <w:jc w:val="center"/>
              <w:rPr>
                <w:rFonts w:ascii="Myriad Pro" w:hAnsi="Myriad Pro" w:cs="Arial"/>
                <w:bCs/>
                <w:lang w:val="en-AU"/>
              </w:rPr>
            </w:pPr>
            <w:r w:rsidRPr="003332B8">
              <w:rPr>
                <w:rFonts w:ascii="Myriad Pro" w:hAnsi="Myriad Pro" w:cs="Arial"/>
                <w:bCs/>
                <w:sz w:val="24"/>
                <w:lang w:val="en-AU"/>
              </w:rPr>
              <w:sym w:font="Wingdings" w:char="F0FC"/>
            </w:r>
          </w:p>
        </w:tc>
        <w:tc>
          <w:tcPr>
            <w:tcW w:w="992" w:type="dxa"/>
          </w:tcPr>
          <w:p w14:paraId="2A97EA65" w14:textId="77777777" w:rsidR="00EC2DE0" w:rsidRPr="003332B8" w:rsidRDefault="00EC2DE0" w:rsidP="00EC2DE0">
            <w:pPr>
              <w:spacing w:before="100" w:line="276" w:lineRule="auto"/>
              <w:jc w:val="center"/>
              <w:rPr>
                <w:rFonts w:ascii="Myriad Pro" w:hAnsi="Myriad Pro" w:cs="Arial"/>
                <w:bCs/>
                <w:lang w:val="en-AU"/>
              </w:rPr>
            </w:pPr>
          </w:p>
        </w:tc>
      </w:tr>
      <w:tr w:rsidR="00C23984" w:rsidRPr="003332B8" w14:paraId="2A97EA71" w14:textId="77777777" w:rsidTr="00DB54E7">
        <w:trPr>
          <w:cantSplit/>
          <w:trHeight w:val="1021"/>
        </w:trPr>
        <w:tc>
          <w:tcPr>
            <w:tcW w:w="3573" w:type="dxa"/>
          </w:tcPr>
          <w:p w14:paraId="2A97EA68" w14:textId="7C55A8BF" w:rsidR="00C23984" w:rsidRPr="003332B8" w:rsidRDefault="00C23984" w:rsidP="00601DDB">
            <w:pPr>
              <w:spacing w:before="60" w:after="60" w:line="276" w:lineRule="auto"/>
              <w:rPr>
                <w:rFonts w:ascii="Myriad Pro" w:hAnsi="Myriad Pro"/>
                <w:lang w:val="en-AU"/>
              </w:rPr>
            </w:pPr>
            <w:r w:rsidRPr="003332B8">
              <w:rPr>
                <w:rFonts w:ascii="Myriad Pro" w:hAnsi="Myriad Pro"/>
                <w:lang w:val="en-AU"/>
              </w:rPr>
              <w:t>Manage relationships with business and technical stakeholders, whilst assisting in gathering their requirements, working from, and evolving, solution design documents in order to meet business needs.</w:t>
            </w:r>
          </w:p>
        </w:tc>
        <w:tc>
          <w:tcPr>
            <w:tcW w:w="2693" w:type="dxa"/>
          </w:tcPr>
          <w:p w14:paraId="4C6D3F39" w14:textId="77777777" w:rsidR="00C23984" w:rsidRPr="003332B8" w:rsidRDefault="00C23984" w:rsidP="00601DDB">
            <w:pPr>
              <w:pStyle w:val="ListParagraph"/>
              <w:numPr>
                <w:ilvl w:val="0"/>
                <w:numId w:val="34"/>
              </w:numPr>
              <w:spacing w:before="60" w:after="60" w:line="276" w:lineRule="auto"/>
              <w:contextualSpacing w:val="0"/>
              <w:rPr>
                <w:rFonts w:ascii="Myriad Pro" w:hAnsi="Myriad Pro" w:cs="Arial"/>
                <w:bCs/>
                <w:lang w:val="en-AU"/>
              </w:rPr>
            </w:pPr>
            <w:r w:rsidRPr="003332B8">
              <w:rPr>
                <w:rFonts w:ascii="Myriad Pro" w:hAnsi="Myriad Pro" w:cs="Arial"/>
                <w:bCs/>
                <w:lang w:val="en-AU"/>
              </w:rPr>
              <w:t>Deliver Stakeholder centric services</w:t>
            </w:r>
          </w:p>
          <w:p w14:paraId="1F5D4D85" w14:textId="77777777" w:rsidR="00C23984" w:rsidRPr="003332B8" w:rsidRDefault="00C23984" w:rsidP="00601DDB">
            <w:pPr>
              <w:pStyle w:val="ListParagraph"/>
              <w:numPr>
                <w:ilvl w:val="0"/>
                <w:numId w:val="34"/>
              </w:numPr>
              <w:spacing w:before="60" w:after="60" w:line="276" w:lineRule="auto"/>
              <w:contextualSpacing w:val="0"/>
              <w:rPr>
                <w:rFonts w:ascii="Myriad Pro" w:hAnsi="Myriad Pro" w:cs="Arial"/>
                <w:bCs/>
                <w:lang w:val="en-AU"/>
              </w:rPr>
            </w:pPr>
            <w:r w:rsidRPr="003332B8">
              <w:rPr>
                <w:rFonts w:ascii="Myriad Pro" w:hAnsi="Myriad Pro" w:cs="Arial"/>
                <w:bCs/>
                <w:lang w:val="en-AU"/>
              </w:rPr>
              <w:t>Be responsible and accountable for achieving Excellence</w:t>
            </w:r>
          </w:p>
          <w:p w14:paraId="2A97EA6C" w14:textId="10080966" w:rsidR="00C23984" w:rsidRPr="003332B8" w:rsidRDefault="00C23984" w:rsidP="00601DDB">
            <w:pPr>
              <w:pStyle w:val="ListParagraph"/>
              <w:numPr>
                <w:ilvl w:val="0"/>
                <w:numId w:val="34"/>
              </w:numPr>
              <w:spacing w:before="60" w:after="60" w:line="276" w:lineRule="auto"/>
              <w:contextualSpacing w:val="0"/>
              <w:rPr>
                <w:rFonts w:ascii="Myriad Pro" w:hAnsi="Myriad Pro" w:cs="Arial"/>
                <w:bCs/>
                <w:lang w:val="en-AU"/>
              </w:rPr>
            </w:pPr>
            <w:r w:rsidRPr="003332B8">
              <w:rPr>
                <w:rFonts w:ascii="Myriad Pro" w:hAnsi="Myriad Pro" w:cs="Arial"/>
                <w:bCs/>
                <w:lang w:val="en-AU"/>
              </w:rPr>
              <w:t>Know ACU work processes and systems</w:t>
            </w:r>
          </w:p>
        </w:tc>
        <w:tc>
          <w:tcPr>
            <w:tcW w:w="823" w:type="dxa"/>
            <w:vAlign w:val="center"/>
          </w:tcPr>
          <w:p w14:paraId="2A97EA6D" w14:textId="2CCE4214" w:rsidR="00C23984" w:rsidRPr="003332B8" w:rsidRDefault="00C23984" w:rsidP="00C23984">
            <w:pPr>
              <w:spacing w:before="100" w:line="276" w:lineRule="auto"/>
              <w:jc w:val="center"/>
              <w:rPr>
                <w:rFonts w:ascii="Myriad Pro" w:hAnsi="Myriad Pro" w:cs="Arial"/>
                <w:bCs/>
                <w:lang w:val="en-AU"/>
              </w:rPr>
            </w:pPr>
          </w:p>
        </w:tc>
        <w:tc>
          <w:tcPr>
            <w:tcW w:w="992" w:type="dxa"/>
            <w:vAlign w:val="center"/>
          </w:tcPr>
          <w:p w14:paraId="2A97EA6E" w14:textId="7B781E0E" w:rsidR="00C23984" w:rsidRPr="003332B8" w:rsidRDefault="00C23984" w:rsidP="00C23984">
            <w:pPr>
              <w:spacing w:before="100" w:line="276" w:lineRule="auto"/>
              <w:jc w:val="center"/>
              <w:rPr>
                <w:rFonts w:ascii="Myriad Pro" w:hAnsi="Myriad Pro" w:cs="Arial"/>
                <w:bCs/>
                <w:lang w:val="en-AU"/>
              </w:rPr>
            </w:pPr>
          </w:p>
        </w:tc>
        <w:tc>
          <w:tcPr>
            <w:tcW w:w="992" w:type="dxa"/>
            <w:vAlign w:val="center"/>
          </w:tcPr>
          <w:p w14:paraId="2A97EA6F" w14:textId="34C58694" w:rsidR="00C23984" w:rsidRPr="003332B8" w:rsidRDefault="00C23984" w:rsidP="00C23984">
            <w:pPr>
              <w:spacing w:before="100" w:line="276" w:lineRule="auto"/>
              <w:jc w:val="center"/>
              <w:rPr>
                <w:rFonts w:ascii="Myriad Pro" w:hAnsi="Myriad Pro" w:cs="Arial"/>
                <w:bCs/>
                <w:lang w:val="en-AU"/>
              </w:rPr>
            </w:pPr>
          </w:p>
        </w:tc>
        <w:tc>
          <w:tcPr>
            <w:tcW w:w="992" w:type="dxa"/>
            <w:vAlign w:val="center"/>
          </w:tcPr>
          <w:p w14:paraId="2A97EA70" w14:textId="48CD1B1D" w:rsidR="00C23984" w:rsidRPr="003332B8" w:rsidRDefault="00B9016A" w:rsidP="00C23984">
            <w:pPr>
              <w:spacing w:before="100" w:line="276" w:lineRule="auto"/>
              <w:jc w:val="center"/>
              <w:rPr>
                <w:rFonts w:ascii="Myriad Pro" w:hAnsi="Myriad Pro" w:cs="Arial"/>
                <w:bCs/>
                <w:lang w:val="en-AU"/>
              </w:rPr>
            </w:pPr>
            <w:r w:rsidRPr="003332B8">
              <w:rPr>
                <w:rFonts w:ascii="Myriad Pro" w:hAnsi="Myriad Pro" w:cs="Arial"/>
                <w:bCs/>
                <w:sz w:val="24"/>
                <w:lang w:val="en-AU"/>
              </w:rPr>
              <w:sym w:font="Wingdings" w:char="F0FC"/>
            </w:r>
          </w:p>
        </w:tc>
      </w:tr>
      <w:tr w:rsidR="00C23984" w:rsidRPr="003332B8" w14:paraId="2A97EA7C" w14:textId="77777777" w:rsidTr="00DB54E7">
        <w:trPr>
          <w:cantSplit/>
          <w:trHeight w:val="1021"/>
        </w:trPr>
        <w:tc>
          <w:tcPr>
            <w:tcW w:w="3573" w:type="dxa"/>
          </w:tcPr>
          <w:p w14:paraId="2A97EA73" w14:textId="2690E083" w:rsidR="00C23984" w:rsidRPr="003332B8" w:rsidRDefault="00C23984" w:rsidP="00601DDB">
            <w:pPr>
              <w:spacing w:before="60" w:after="60" w:line="276" w:lineRule="auto"/>
              <w:rPr>
                <w:rFonts w:ascii="Myriad Pro" w:hAnsi="Myriad Pro"/>
                <w:lang w:val="en-AU"/>
              </w:rPr>
            </w:pPr>
            <w:r w:rsidRPr="003332B8">
              <w:rPr>
                <w:rFonts w:ascii="Myriad Pro" w:hAnsi="Myriad Pro"/>
                <w:lang w:val="en-AU"/>
              </w:rPr>
              <w:lastRenderedPageBreak/>
              <w:t>Work collaboratively with the University’s Security Manager and Enterprise Architect to provide technical leadership in Identity Management solutions including solution architecture and design.</w:t>
            </w:r>
          </w:p>
        </w:tc>
        <w:tc>
          <w:tcPr>
            <w:tcW w:w="2693" w:type="dxa"/>
          </w:tcPr>
          <w:p w14:paraId="199BC876" w14:textId="77777777" w:rsidR="00C23984" w:rsidRPr="003332B8" w:rsidRDefault="00C23984" w:rsidP="00601DDB">
            <w:pPr>
              <w:pStyle w:val="ListParagraph"/>
              <w:numPr>
                <w:ilvl w:val="0"/>
                <w:numId w:val="18"/>
              </w:numPr>
              <w:spacing w:before="60" w:after="60" w:line="276" w:lineRule="auto"/>
              <w:contextualSpacing w:val="0"/>
              <w:rPr>
                <w:rFonts w:ascii="Myriad Pro" w:hAnsi="Myriad Pro" w:cs="Arial"/>
                <w:bCs/>
                <w:lang w:val="en-AU"/>
              </w:rPr>
            </w:pPr>
            <w:r w:rsidRPr="003332B8">
              <w:rPr>
                <w:rFonts w:ascii="Myriad Pro" w:hAnsi="Myriad Pro" w:cs="Arial"/>
                <w:bCs/>
                <w:lang w:val="en-AU"/>
              </w:rPr>
              <w:t>Collaborate effectively</w:t>
            </w:r>
          </w:p>
          <w:p w14:paraId="61438DB3" w14:textId="77777777" w:rsidR="00C23984" w:rsidRPr="003332B8" w:rsidRDefault="00C23984" w:rsidP="00601DDB">
            <w:pPr>
              <w:pStyle w:val="ListParagraph"/>
              <w:numPr>
                <w:ilvl w:val="0"/>
                <w:numId w:val="18"/>
              </w:numPr>
              <w:spacing w:before="60" w:after="60" w:line="276" w:lineRule="auto"/>
              <w:contextualSpacing w:val="0"/>
              <w:rPr>
                <w:rFonts w:ascii="Myriad Pro" w:hAnsi="Myriad Pro" w:cs="Arial"/>
                <w:bCs/>
                <w:lang w:val="en-AU"/>
              </w:rPr>
            </w:pPr>
            <w:r w:rsidRPr="003332B8">
              <w:rPr>
                <w:rFonts w:ascii="Myriad Pro" w:hAnsi="Myriad Pro" w:cs="Arial"/>
                <w:bCs/>
                <w:lang w:val="en-AU"/>
              </w:rPr>
              <w:t>Communicate with impact</w:t>
            </w:r>
          </w:p>
          <w:p w14:paraId="2A97EA77" w14:textId="6E48286B" w:rsidR="00C23984" w:rsidRPr="003332B8" w:rsidRDefault="00C23984" w:rsidP="00601DDB">
            <w:pPr>
              <w:pStyle w:val="ListParagraph"/>
              <w:numPr>
                <w:ilvl w:val="0"/>
                <w:numId w:val="18"/>
              </w:numPr>
              <w:spacing w:before="60" w:after="60" w:line="276" w:lineRule="auto"/>
              <w:contextualSpacing w:val="0"/>
              <w:rPr>
                <w:rFonts w:ascii="Myriad Pro" w:hAnsi="Myriad Pro" w:cs="Arial"/>
                <w:bCs/>
                <w:lang w:val="en-AU"/>
              </w:rPr>
            </w:pPr>
            <w:r w:rsidRPr="003332B8">
              <w:rPr>
                <w:rFonts w:ascii="Myriad Pro" w:hAnsi="Myriad Pro" w:cs="Arial"/>
                <w:bCs/>
                <w:lang w:val="en-AU"/>
              </w:rPr>
              <w:t>Make Informed decisions</w:t>
            </w:r>
          </w:p>
        </w:tc>
        <w:tc>
          <w:tcPr>
            <w:tcW w:w="823" w:type="dxa"/>
            <w:vAlign w:val="center"/>
          </w:tcPr>
          <w:p w14:paraId="2A97EA78" w14:textId="77777777" w:rsidR="00C23984" w:rsidRPr="003332B8" w:rsidRDefault="00C23984" w:rsidP="00C23984">
            <w:pPr>
              <w:spacing w:before="100" w:line="276" w:lineRule="auto"/>
              <w:jc w:val="center"/>
              <w:rPr>
                <w:rFonts w:ascii="Myriad Pro" w:hAnsi="Myriad Pro" w:cs="Arial"/>
                <w:bCs/>
                <w:lang w:val="en-AU"/>
              </w:rPr>
            </w:pPr>
          </w:p>
        </w:tc>
        <w:tc>
          <w:tcPr>
            <w:tcW w:w="992" w:type="dxa"/>
            <w:vAlign w:val="center"/>
          </w:tcPr>
          <w:p w14:paraId="2A97EA79" w14:textId="77777777" w:rsidR="00C23984" w:rsidRPr="003332B8" w:rsidRDefault="00C23984" w:rsidP="00C23984">
            <w:pPr>
              <w:spacing w:before="100" w:line="276" w:lineRule="auto"/>
              <w:jc w:val="center"/>
              <w:rPr>
                <w:rFonts w:ascii="Myriad Pro" w:hAnsi="Myriad Pro" w:cs="Arial"/>
                <w:bCs/>
                <w:lang w:val="en-AU"/>
              </w:rPr>
            </w:pPr>
          </w:p>
        </w:tc>
        <w:tc>
          <w:tcPr>
            <w:tcW w:w="992" w:type="dxa"/>
            <w:vAlign w:val="center"/>
          </w:tcPr>
          <w:p w14:paraId="2A97EA7A" w14:textId="39AC7A1D" w:rsidR="00C23984" w:rsidRPr="003332B8" w:rsidRDefault="00B9016A" w:rsidP="00C23984">
            <w:pPr>
              <w:spacing w:before="100" w:line="276" w:lineRule="auto"/>
              <w:jc w:val="center"/>
              <w:rPr>
                <w:rFonts w:ascii="Myriad Pro" w:hAnsi="Myriad Pro" w:cs="Arial"/>
                <w:bCs/>
                <w:lang w:val="en-AU"/>
              </w:rPr>
            </w:pPr>
            <w:r w:rsidRPr="003332B8">
              <w:rPr>
                <w:rFonts w:ascii="Myriad Pro" w:hAnsi="Myriad Pro" w:cs="Arial"/>
                <w:bCs/>
                <w:sz w:val="24"/>
                <w:lang w:val="en-AU"/>
              </w:rPr>
              <w:sym w:font="Wingdings" w:char="F0FC"/>
            </w:r>
          </w:p>
        </w:tc>
        <w:tc>
          <w:tcPr>
            <w:tcW w:w="992" w:type="dxa"/>
            <w:vAlign w:val="center"/>
          </w:tcPr>
          <w:p w14:paraId="2A97EA7B" w14:textId="32B0B087" w:rsidR="00C23984" w:rsidRPr="003332B8" w:rsidRDefault="00C23984" w:rsidP="00C23984">
            <w:pPr>
              <w:spacing w:before="100" w:line="276" w:lineRule="auto"/>
              <w:jc w:val="center"/>
              <w:rPr>
                <w:rFonts w:ascii="Myriad Pro" w:hAnsi="Myriad Pro" w:cs="Arial"/>
                <w:bCs/>
                <w:lang w:val="en-AU"/>
              </w:rPr>
            </w:pPr>
          </w:p>
        </w:tc>
      </w:tr>
      <w:tr w:rsidR="00C23984" w:rsidRPr="003332B8" w14:paraId="2A97EA87" w14:textId="77777777" w:rsidTr="00DB54E7">
        <w:trPr>
          <w:cantSplit/>
          <w:trHeight w:val="1021"/>
        </w:trPr>
        <w:tc>
          <w:tcPr>
            <w:tcW w:w="3573" w:type="dxa"/>
          </w:tcPr>
          <w:p w14:paraId="2A97EA7E" w14:textId="75F34574" w:rsidR="00C23984" w:rsidRPr="003332B8" w:rsidRDefault="00C23984" w:rsidP="00601DDB">
            <w:pPr>
              <w:spacing w:before="60" w:after="60" w:line="276" w:lineRule="auto"/>
              <w:rPr>
                <w:rFonts w:ascii="Myriad Pro" w:hAnsi="Myriad Pro"/>
                <w:lang w:val="en-AU"/>
              </w:rPr>
            </w:pPr>
            <w:r w:rsidRPr="003332B8">
              <w:rPr>
                <w:rFonts w:ascii="Myriad Pro" w:eastAsia="MS Gothic" w:hAnsi="Myriad Pro" w:cs="MS Gothic"/>
                <w:lang w:val="en-AU"/>
              </w:rPr>
              <w:t>Review and Improvement of existing processes and facilitate the integration of these processes to meet ACU strategy of SSO and Identity management.</w:t>
            </w:r>
          </w:p>
        </w:tc>
        <w:tc>
          <w:tcPr>
            <w:tcW w:w="2693" w:type="dxa"/>
          </w:tcPr>
          <w:p w14:paraId="4C105FC3" w14:textId="77777777" w:rsidR="00C23984" w:rsidRPr="003332B8" w:rsidRDefault="00C23984" w:rsidP="00601DDB">
            <w:pPr>
              <w:pStyle w:val="ListParagraph"/>
              <w:numPr>
                <w:ilvl w:val="0"/>
                <w:numId w:val="19"/>
              </w:numPr>
              <w:spacing w:before="60" w:after="60" w:line="276" w:lineRule="auto"/>
              <w:contextualSpacing w:val="0"/>
              <w:rPr>
                <w:rFonts w:ascii="Myriad Pro" w:hAnsi="Myriad Pro" w:cs="Arial"/>
                <w:bCs/>
                <w:lang w:val="en-AU"/>
              </w:rPr>
            </w:pPr>
            <w:r w:rsidRPr="003332B8">
              <w:rPr>
                <w:rFonts w:ascii="Myriad Pro" w:hAnsi="Myriad Pro" w:cs="Arial"/>
                <w:bCs/>
                <w:lang w:val="en-AU"/>
              </w:rPr>
              <w:t>Make informed decisions</w:t>
            </w:r>
          </w:p>
          <w:p w14:paraId="38DF9A6B" w14:textId="77777777" w:rsidR="00C23984" w:rsidRPr="003332B8" w:rsidRDefault="00C23984" w:rsidP="00601DDB">
            <w:pPr>
              <w:pStyle w:val="ListParagraph"/>
              <w:numPr>
                <w:ilvl w:val="0"/>
                <w:numId w:val="19"/>
              </w:numPr>
              <w:spacing w:before="60" w:after="60" w:line="276" w:lineRule="auto"/>
              <w:contextualSpacing w:val="0"/>
              <w:rPr>
                <w:rFonts w:ascii="Myriad Pro" w:hAnsi="Myriad Pro" w:cs="Arial"/>
                <w:bCs/>
                <w:lang w:val="en-AU"/>
              </w:rPr>
            </w:pPr>
            <w:r w:rsidRPr="003332B8">
              <w:rPr>
                <w:rFonts w:ascii="Myriad Pro" w:hAnsi="Myriad Pro" w:cs="Arial"/>
                <w:bCs/>
                <w:lang w:val="en-AU"/>
              </w:rPr>
              <w:t>Be responsible and accountable for achieving excellence</w:t>
            </w:r>
          </w:p>
          <w:p w14:paraId="2A97EA82" w14:textId="3A8FC75A" w:rsidR="00C23984" w:rsidRPr="003332B8" w:rsidRDefault="00C23984" w:rsidP="00601DDB">
            <w:pPr>
              <w:pStyle w:val="ListParagraph"/>
              <w:numPr>
                <w:ilvl w:val="0"/>
                <w:numId w:val="19"/>
              </w:numPr>
              <w:spacing w:before="60" w:after="60" w:line="276" w:lineRule="auto"/>
              <w:contextualSpacing w:val="0"/>
              <w:rPr>
                <w:rFonts w:ascii="Myriad Pro" w:hAnsi="Myriad Pro" w:cs="Arial"/>
                <w:bCs/>
                <w:lang w:val="en-AU"/>
              </w:rPr>
            </w:pPr>
            <w:r w:rsidRPr="003332B8">
              <w:rPr>
                <w:rFonts w:ascii="Myriad Pro" w:hAnsi="Myriad Pro" w:cs="Arial"/>
                <w:bCs/>
                <w:lang w:val="en-AU"/>
              </w:rPr>
              <w:t>Know ACU work processes and Systems</w:t>
            </w:r>
          </w:p>
        </w:tc>
        <w:tc>
          <w:tcPr>
            <w:tcW w:w="823" w:type="dxa"/>
            <w:vAlign w:val="center"/>
          </w:tcPr>
          <w:p w14:paraId="2A97EA83" w14:textId="77777777" w:rsidR="00C23984" w:rsidRPr="003332B8" w:rsidRDefault="00C23984" w:rsidP="00C23984">
            <w:pPr>
              <w:spacing w:before="100" w:line="276" w:lineRule="auto"/>
              <w:jc w:val="center"/>
              <w:rPr>
                <w:rFonts w:ascii="Myriad Pro" w:hAnsi="Myriad Pro" w:cs="Arial"/>
                <w:bCs/>
                <w:lang w:val="en-AU"/>
              </w:rPr>
            </w:pPr>
          </w:p>
        </w:tc>
        <w:tc>
          <w:tcPr>
            <w:tcW w:w="992" w:type="dxa"/>
            <w:vAlign w:val="center"/>
          </w:tcPr>
          <w:p w14:paraId="2A97EA84" w14:textId="77777777" w:rsidR="00C23984" w:rsidRPr="003332B8" w:rsidRDefault="00C23984" w:rsidP="00C23984">
            <w:pPr>
              <w:spacing w:before="100" w:line="276" w:lineRule="auto"/>
              <w:jc w:val="center"/>
              <w:rPr>
                <w:rFonts w:ascii="Myriad Pro" w:hAnsi="Myriad Pro" w:cs="Arial"/>
                <w:bCs/>
                <w:lang w:val="en-AU"/>
              </w:rPr>
            </w:pPr>
          </w:p>
        </w:tc>
        <w:tc>
          <w:tcPr>
            <w:tcW w:w="992" w:type="dxa"/>
            <w:vAlign w:val="center"/>
          </w:tcPr>
          <w:p w14:paraId="2A97EA85" w14:textId="58EC18DB" w:rsidR="00C23984" w:rsidRPr="003332B8" w:rsidRDefault="00EF504A" w:rsidP="00C23984">
            <w:pPr>
              <w:spacing w:before="100" w:line="276" w:lineRule="auto"/>
              <w:jc w:val="center"/>
              <w:rPr>
                <w:rFonts w:ascii="Myriad Pro" w:hAnsi="Myriad Pro" w:cs="Arial"/>
                <w:bCs/>
                <w:lang w:val="en-AU"/>
              </w:rPr>
            </w:pPr>
            <w:r w:rsidRPr="003332B8">
              <w:rPr>
                <w:rFonts w:ascii="Myriad Pro" w:hAnsi="Myriad Pro" w:cs="Arial"/>
                <w:bCs/>
                <w:sz w:val="24"/>
                <w:lang w:val="en-AU"/>
              </w:rPr>
              <w:sym w:font="Wingdings" w:char="F0FC"/>
            </w:r>
          </w:p>
        </w:tc>
        <w:tc>
          <w:tcPr>
            <w:tcW w:w="992" w:type="dxa"/>
            <w:vAlign w:val="center"/>
          </w:tcPr>
          <w:p w14:paraId="2A97EA86" w14:textId="6C00CE32" w:rsidR="00C23984" w:rsidRPr="003332B8" w:rsidRDefault="00C23984" w:rsidP="00C23984">
            <w:pPr>
              <w:spacing w:before="100" w:line="276" w:lineRule="auto"/>
              <w:jc w:val="center"/>
              <w:rPr>
                <w:rFonts w:ascii="Myriad Pro" w:hAnsi="Myriad Pro" w:cs="Arial"/>
                <w:bCs/>
                <w:lang w:val="en-AU"/>
              </w:rPr>
            </w:pPr>
          </w:p>
        </w:tc>
      </w:tr>
      <w:tr w:rsidR="00C23984" w:rsidRPr="003332B8" w14:paraId="2A97EA92" w14:textId="77777777" w:rsidTr="00DB54E7">
        <w:trPr>
          <w:cantSplit/>
          <w:trHeight w:val="1021"/>
        </w:trPr>
        <w:tc>
          <w:tcPr>
            <w:tcW w:w="3573" w:type="dxa"/>
          </w:tcPr>
          <w:p w14:paraId="2A97EA89" w14:textId="5822C106" w:rsidR="00C23984" w:rsidRPr="003332B8" w:rsidRDefault="00C23984" w:rsidP="00601DDB">
            <w:pPr>
              <w:spacing w:before="60" w:after="60" w:line="276" w:lineRule="auto"/>
              <w:rPr>
                <w:rFonts w:ascii="Myriad Pro" w:hAnsi="Myriad Pro"/>
                <w:lang w:val="en-AU"/>
              </w:rPr>
            </w:pPr>
            <w:r w:rsidRPr="003332B8">
              <w:rPr>
                <w:rFonts w:ascii="Myriad Pro" w:hAnsi="Myriad Pro"/>
                <w:lang w:val="en-AU"/>
              </w:rPr>
              <w:t xml:space="preserve">Design and implement </w:t>
            </w:r>
            <w:r w:rsidR="00C7327B" w:rsidRPr="003332B8">
              <w:rPr>
                <w:rFonts w:ascii="Myriad Pro" w:hAnsi="Myriad Pro"/>
                <w:lang w:val="en-AU"/>
              </w:rPr>
              <w:t>end to end identity lifecycle</w:t>
            </w:r>
            <w:r w:rsidR="006031A9" w:rsidRPr="003332B8">
              <w:rPr>
                <w:rFonts w:ascii="Myriad Pro" w:hAnsi="Myriad Pro"/>
                <w:lang w:val="en-AU"/>
              </w:rPr>
              <w:t xml:space="preserve"> processes</w:t>
            </w:r>
            <w:r w:rsidR="00C7327B" w:rsidRPr="003332B8">
              <w:rPr>
                <w:rFonts w:ascii="Myriad Pro" w:hAnsi="Myriad Pro"/>
                <w:lang w:val="en-AU"/>
              </w:rPr>
              <w:t xml:space="preserve"> </w:t>
            </w:r>
            <w:r w:rsidRPr="003332B8">
              <w:rPr>
                <w:rFonts w:ascii="Myriad Pro" w:hAnsi="Myriad Pro"/>
                <w:lang w:val="en-AU"/>
              </w:rPr>
              <w:t>and provide administration of Identity Management services and components in collaborative manner with business units, system owners and other IT systems administrators.</w:t>
            </w:r>
          </w:p>
        </w:tc>
        <w:tc>
          <w:tcPr>
            <w:tcW w:w="2693" w:type="dxa"/>
          </w:tcPr>
          <w:p w14:paraId="1604AECB" w14:textId="77777777" w:rsidR="00233DDA" w:rsidRPr="003332B8" w:rsidRDefault="00233DDA" w:rsidP="00601DDB">
            <w:pPr>
              <w:pStyle w:val="ListParagraph"/>
              <w:numPr>
                <w:ilvl w:val="0"/>
                <w:numId w:val="18"/>
              </w:numPr>
              <w:spacing w:before="60" w:after="60" w:line="276" w:lineRule="auto"/>
              <w:contextualSpacing w:val="0"/>
              <w:rPr>
                <w:rFonts w:ascii="Myriad Pro" w:hAnsi="Myriad Pro" w:cs="Arial"/>
                <w:bCs/>
                <w:lang w:val="en-AU"/>
              </w:rPr>
            </w:pPr>
            <w:r w:rsidRPr="003332B8">
              <w:rPr>
                <w:rFonts w:ascii="Myriad Pro" w:hAnsi="Myriad Pro" w:cs="Arial"/>
                <w:bCs/>
                <w:lang w:val="en-AU"/>
              </w:rPr>
              <w:t>Deliver stakeholder centric service</w:t>
            </w:r>
          </w:p>
          <w:p w14:paraId="48AE33D7" w14:textId="77777777" w:rsidR="00233DDA" w:rsidRPr="003332B8" w:rsidRDefault="00233DDA" w:rsidP="00601DDB">
            <w:pPr>
              <w:pStyle w:val="ListParagraph"/>
              <w:numPr>
                <w:ilvl w:val="0"/>
                <w:numId w:val="18"/>
              </w:numPr>
              <w:spacing w:before="60" w:after="60" w:line="276" w:lineRule="auto"/>
              <w:contextualSpacing w:val="0"/>
              <w:rPr>
                <w:rFonts w:ascii="Myriad Pro" w:hAnsi="Myriad Pro" w:cs="Arial"/>
                <w:bCs/>
                <w:lang w:val="en-AU"/>
              </w:rPr>
            </w:pPr>
            <w:r w:rsidRPr="003332B8">
              <w:rPr>
                <w:rFonts w:ascii="Myriad Pro" w:hAnsi="Myriad Pro" w:cs="Arial"/>
                <w:bCs/>
                <w:lang w:val="en-AU"/>
              </w:rPr>
              <w:t>Collaborate effectively</w:t>
            </w:r>
          </w:p>
          <w:p w14:paraId="2A97EA8D" w14:textId="147431FB" w:rsidR="00C23984" w:rsidRPr="003332B8" w:rsidRDefault="00233DDA" w:rsidP="00601DDB">
            <w:pPr>
              <w:pStyle w:val="ListParagraph"/>
              <w:numPr>
                <w:ilvl w:val="0"/>
                <w:numId w:val="18"/>
              </w:numPr>
              <w:spacing w:before="60" w:after="60" w:line="276" w:lineRule="auto"/>
              <w:contextualSpacing w:val="0"/>
              <w:rPr>
                <w:rFonts w:ascii="Myriad Pro" w:hAnsi="Myriad Pro" w:cs="Arial"/>
                <w:bCs/>
                <w:lang w:val="en-AU"/>
              </w:rPr>
            </w:pPr>
            <w:r w:rsidRPr="003332B8">
              <w:rPr>
                <w:rFonts w:ascii="Myriad Pro" w:hAnsi="Myriad Pro" w:cs="Arial"/>
                <w:bCs/>
                <w:lang w:val="en-AU"/>
              </w:rPr>
              <w:t>Apply commercial acumen</w:t>
            </w:r>
          </w:p>
        </w:tc>
        <w:tc>
          <w:tcPr>
            <w:tcW w:w="823" w:type="dxa"/>
            <w:vAlign w:val="center"/>
          </w:tcPr>
          <w:p w14:paraId="2A97EA8E" w14:textId="77777777" w:rsidR="00C23984" w:rsidRPr="003332B8" w:rsidRDefault="00C23984" w:rsidP="00C23984">
            <w:pPr>
              <w:spacing w:before="100" w:line="276" w:lineRule="auto"/>
              <w:jc w:val="center"/>
              <w:rPr>
                <w:rFonts w:ascii="Myriad Pro" w:hAnsi="Myriad Pro" w:cs="Arial"/>
                <w:bCs/>
                <w:lang w:val="en-AU"/>
              </w:rPr>
            </w:pPr>
          </w:p>
        </w:tc>
        <w:tc>
          <w:tcPr>
            <w:tcW w:w="992" w:type="dxa"/>
            <w:vAlign w:val="center"/>
          </w:tcPr>
          <w:p w14:paraId="2A97EA8F" w14:textId="77777777" w:rsidR="00C23984" w:rsidRPr="003332B8" w:rsidRDefault="00C23984" w:rsidP="00C23984">
            <w:pPr>
              <w:spacing w:before="100" w:line="276" w:lineRule="auto"/>
              <w:jc w:val="center"/>
              <w:rPr>
                <w:rFonts w:ascii="Myriad Pro" w:hAnsi="Myriad Pro" w:cs="Arial"/>
                <w:bCs/>
                <w:lang w:val="en-AU"/>
              </w:rPr>
            </w:pPr>
          </w:p>
        </w:tc>
        <w:tc>
          <w:tcPr>
            <w:tcW w:w="992" w:type="dxa"/>
            <w:vAlign w:val="center"/>
          </w:tcPr>
          <w:p w14:paraId="348C1C7E" w14:textId="77777777" w:rsidR="00C23984" w:rsidRPr="003332B8" w:rsidRDefault="00C23984" w:rsidP="00C23984">
            <w:pPr>
              <w:spacing w:before="3" w:line="130" w:lineRule="exact"/>
              <w:jc w:val="center"/>
              <w:rPr>
                <w:sz w:val="13"/>
                <w:szCs w:val="13"/>
                <w:lang w:val="en-AU"/>
              </w:rPr>
            </w:pPr>
          </w:p>
          <w:p w14:paraId="2A97EA90" w14:textId="77777777" w:rsidR="00C23984" w:rsidRPr="003332B8" w:rsidRDefault="00C23984" w:rsidP="00C23984">
            <w:pPr>
              <w:spacing w:before="100" w:line="276" w:lineRule="auto"/>
              <w:jc w:val="center"/>
              <w:rPr>
                <w:rFonts w:ascii="Myriad Pro" w:hAnsi="Myriad Pro" w:cs="Arial"/>
                <w:bCs/>
                <w:lang w:val="en-AU"/>
              </w:rPr>
            </w:pPr>
          </w:p>
        </w:tc>
        <w:tc>
          <w:tcPr>
            <w:tcW w:w="992" w:type="dxa"/>
            <w:vAlign w:val="center"/>
          </w:tcPr>
          <w:p w14:paraId="2A97EA91" w14:textId="56B410D0" w:rsidR="00C23984" w:rsidRPr="003332B8" w:rsidRDefault="00EF504A" w:rsidP="00C23984">
            <w:pPr>
              <w:spacing w:before="100" w:line="276" w:lineRule="auto"/>
              <w:jc w:val="center"/>
              <w:rPr>
                <w:rFonts w:ascii="Myriad Pro" w:hAnsi="Myriad Pro" w:cs="Arial"/>
                <w:bCs/>
                <w:lang w:val="en-AU"/>
              </w:rPr>
            </w:pPr>
            <w:r w:rsidRPr="003332B8">
              <w:rPr>
                <w:rFonts w:ascii="Myriad Pro" w:hAnsi="Myriad Pro" w:cs="Arial"/>
                <w:bCs/>
                <w:sz w:val="24"/>
                <w:lang w:val="en-AU"/>
              </w:rPr>
              <w:sym w:font="Wingdings" w:char="F0FC"/>
            </w:r>
          </w:p>
        </w:tc>
      </w:tr>
      <w:tr w:rsidR="00C23984" w:rsidRPr="003332B8" w14:paraId="2A97EA9D" w14:textId="77777777" w:rsidTr="00DB54E7">
        <w:trPr>
          <w:cantSplit/>
          <w:trHeight w:val="1021"/>
        </w:trPr>
        <w:tc>
          <w:tcPr>
            <w:tcW w:w="3573" w:type="dxa"/>
          </w:tcPr>
          <w:p w14:paraId="2A97EA94" w14:textId="42471ECA" w:rsidR="00C23984" w:rsidRPr="003332B8" w:rsidRDefault="00C23984" w:rsidP="00601DDB">
            <w:pPr>
              <w:spacing w:before="60" w:after="60" w:line="276" w:lineRule="auto"/>
              <w:rPr>
                <w:rFonts w:ascii="Myriad Pro" w:hAnsi="Myriad Pro"/>
                <w:lang w:val="en-AU"/>
              </w:rPr>
            </w:pPr>
            <w:r w:rsidRPr="003332B8">
              <w:rPr>
                <w:rFonts w:ascii="Myriad Pro" w:hAnsi="Myriad Pro"/>
                <w:lang w:val="en-AU"/>
              </w:rPr>
              <w:t>Manage small ad hoc work teams for projects as required.</w:t>
            </w:r>
          </w:p>
        </w:tc>
        <w:tc>
          <w:tcPr>
            <w:tcW w:w="2693" w:type="dxa"/>
          </w:tcPr>
          <w:p w14:paraId="18E5606B" w14:textId="77777777" w:rsidR="00233DDA" w:rsidRPr="003332B8" w:rsidRDefault="00233DDA" w:rsidP="00601DDB">
            <w:pPr>
              <w:pStyle w:val="ListParagraph"/>
              <w:numPr>
                <w:ilvl w:val="0"/>
                <w:numId w:val="21"/>
              </w:numPr>
              <w:spacing w:before="60" w:after="60" w:line="276" w:lineRule="auto"/>
              <w:ind w:left="360"/>
              <w:contextualSpacing w:val="0"/>
              <w:rPr>
                <w:rFonts w:ascii="Myriad Pro" w:hAnsi="Myriad Pro" w:cs="Arial"/>
                <w:bCs/>
                <w:lang w:val="en-AU"/>
              </w:rPr>
            </w:pPr>
            <w:r w:rsidRPr="003332B8">
              <w:rPr>
                <w:rFonts w:ascii="Myriad Pro" w:hAnsi="Myriad Pro" w:cs="Arial"/>
                <w:bCs/>
                <w:lang w:val="en-AU"/>
              </w:rPr>
              <w:t>Make informed decisions</w:t>
            </w:r>
          </w:p>
          <w:p w14:paraId="3F4EA743" w14:textId="77777777" w:rsidR="00233DDA" w:rsidRPr="003332B8" w:rsidRDefault="00233DDA" w:rsidP="00601DDB">
            <w:pPr>
              <w:pStyle w:val="ListParagraph"/>
              <w:numPr>
                <w:ilvl w:val="0"/>
                <w:numId w:val="21"/>
              </w:numPr>
              <w:spacing w:before="60" w:after="60" w:line="276" w:lineRule="auto"/>
              <w:ind w:left="360"/>
              <w:contextualSpacing w:val="0"/>
              <w:rPr>
                <w:rFonts w:ascii="Myriad Pro" w:hAnsi="Myriad Pro" w:cs="Arial"/>
                <w:bCs/>
                <w:lang w:val="en-AU"/>
              </w:rPr>
            </w:pPr>
            <w:r w:rsidRPr="003332B8">
              <w:rPr>
                <w:rFonts w:ascii="Myriad Pro" w:hAnsi="Myriad Pro" w:cs="Arial"/>
                <w:bCs/>
                <w:lang w:val="en-AU"/>
              </w:rPr>
              <w:t>Be responsible and accountable for achieving excellence</w:t>
            </w:r>
          </w:p>
          <w:p w14:paraId="2A97EA98" w14:textId="786B1697" w:rsidR="00C23984" w:rsidRPr="003332B8" w:rsidRDefault="00233DDA" w:rsidP="00601DDB">
            <w:pPr>
              <w:pStyle w:val="ListParagraph"/>
              <w:numPr>
                <w:ilvl w:val="0"/>
                <w:numId w:val="21"/>
              </w:numPr>
              <w:spacing w:before="60" w:after="60" w:line="276" w:lineRule="auto"/>
              <w:ind w:left="360"/>
              <w:contextualSpacing w:val="0"/>
              <w:rPr>
                <w:rFonts w:ascii="Myriad Pro" w:hAnsi="Myriad Pro" w:cs="Arial"/>
                <w:bCs/>
                <w:lang w:val="en-AU"/>
              </w:rPr>
            </w:pPr>
            <w:r w:rsidRPr="003332B8">
              <w:rPr>
                <w:rFonts w:ascii="Myriad Pro" w:hAnsi="Myriad Pro" w:cs="Arial"/>
                <w:bCs/>
                <w:lang w:val="en-AU"/>
              </w:rPr>
              <w:t>Know ACU work processes and Systems</w:t>
            </w:r>
          </w:p>
        </w:tc>
        <w:tc>
          <w:tcPr>
            <w:tcW w:w="823" w:type="dxa"/>
          </w:tcPr>
          <w:p w14:paraId="2A97EA99" w14:textId="77777777" w:rsidR="00C23984" w:rsidRPr="003332B8" w:rsidRDefault="00C23984" w:rsidP="00C23984">
            <w:pPr>
              <w:spacing w:before="100" w:line="276" w:lineRule="auto"/>
              <w:jc w:val="center"/>
              <w:rPr>
                <w:rFonts w:ascii="Myriad Pro" w:hAnsi="Myriad Pro" w:cs="Arial"/>
                <w:bCs/>
                <w:lang w:val="en-AU"/>
              </w:rPr>
            </w:pPr>
          </w:p>
        </w:tc>
        <w:tc>
          <w:tcPr>
            <w:tcW w:w="992" w:type="dxa"/>
          </w:tcPr>
          <w:p w14:paraId="2A97EA9A" w14:textId="77777777" w:rsidR="00C23984" w:rsidRPr="003332B8" w:rsidRDefault="00C23984" w:rsidP="00C23984">
            <w:pPr>
              <w:spacing w:before="100" w:line="276" w:lineRule="auto"/>
              <w:jc w:val="center"/>
              <w:rPr>
                <w:rFonts w:ascii="Myriad Pro" w:hAnsi="Myriad Pro" w:cs="Arial"/>
                <w:bCs/>
                <w:lang w:val="en-AU"/>
              </w:rPr>
            </w:pPr>
          </w:p>
        </w:tc>
        <w:tc>
          <w:tcPr>
            <w:tcW w:w="992" w:type="dxa"/>
          </w:tcPr>
          <w:p w14:paraId="140F8259" w14:textId="77777777" w:rsidR="00C23984" w:rsidRPr="003332B8" w:rsidRDefault="00C23984" w:rsidP="00C23984">
            <w:pPr>
              <w:spacing w:before="4" w:line="220" w:lineRule="exact"/>
              <w:jc w:val="center"/>
              <w:rPr>
                <w:lang w:val="en-AU"/>
              </w:rPr>
            </w:pPr>
          </w:p>
          <w:p w14:paraId="2A97EA9B" w14:textId="77777777" w:rsidR="00C23984" w:rsidRPr="003332B8" w:rsidRDefault="00C23984" w:rsidP="00C23984">
            <w:pPr>
              <w:spacing w:before="100" w:line="276" w:lineRule="auto"/>
              <w:jc w:val="center"/>
              <w:rPr>
                <w:rFonts w:ascii="Myriad Pro" w:hAnsi="Myriad Pro" w:cs="Arial"/>
                <w:bCs/>
                <w:lang w:val="en-AU"/>
              </w:rPr>
            </w:pPr>
          </w:p>
        </w:tc>
        <w:tc>
          <w:tcPr>
            <w:tcW w:w="992" w:type="dxa"/>
          </w:tcPr>
          <w:p w14:paraId="03D03A59" w14:textId="77777777" w:rsidR="00C23984" w:rsidRPr="003332B8" w:rsidRDefault="00C23984" w:rsidP="00C23984">
            <w:pPr>
              <w:jc w:val="center"/>
              <w:rPr>
                <w:rFonts w:ascii="Arial" w:eastAsia="Arial" w:hAnsi="Arial" w:cs="Arial"/>
                <w:w w:val="101"/>
                <w:sz w:val="18"/>
                <w:szCs w:val="18"/>
                <w:lang w:val="en-AU"/>
              </w:rPr>
            </w:pPr>
          </w:p>
          <w:p w14:paraId="2A97EA9C" w14:textId="4250F716" w:rsidR="00C23984" w:rsidRPr="003332B8" w:rsidRDefault="00EF504A" w:rsidP="00C23984">
            <w:pPr>
              <w:spacing w:before="100" w:line="276" w:lineRule="auto"/>
              <w:jc w:val="center"/>
              <w:rPr>
                <w:rFonts w:ascii="Myriad Pro" w:hAnsi="Myriad Pro" w:cs="Arial"/>
                <w:bCs/>
                <w:lang w:val="en-AU"/>
              </w:rPr>
            </w:pPr>
            <w:r w:rsidRPr="003332B8">
              <w:rPr>
                <w:rFonts w:ascii="Myriad Pro" w:hAnsi="Myriad Pro" w:cs="Arial"/>
                <w:bCs/>
                <w:sz w:val="24"/>
                <w:lang w:val="en-AU"/>
              </w:rPr>
              <w:sym w:font="Wingdings" w:char="F0FC"/>
            </w:r>
          </w:p>
        </w:tc>
      </w:tr>
      <w:tr w:rsidR="00C23984" w:rsidRPr="003332B8" w14:paraId="2A97EAA8" w14:textId="77777777" w:rsidTr="00DB54E7">
        <w:trPr>
          <w:cantSplit/>
          <w:trHeight w:val="1021"/>
        </w:trPr>
        <w:tc>
          <w:tcPr>
            <w:tcW w:w="3573" w:type="dxa"/>
          </w:tcPr>
          <w:p w14:paraId="2A97EA9F" w14:textId="4853F944" w:rsidR="00C23984" w:rsidRPr="003332B8" w:rsidRDefault="00C23984" w:rsidP="00601DDB">
            <w:pPr>
              <w:spacing w:before="60" w:after="60" w:line="276" w:lineRule="auto"/>
              <w:rPr>
                <w:rFonts w:ascii="Myriad Pro" w:hAnsi="Myriad Pro" w:cs="Arial"/>
                <w:bCs/>
                <w:highlight w:val="yellow"/>
                <w:lang w:val="en-AU"/>
              </w:rPr>
            </w:pPr>
            <w:r w:rsidRPr="003332B8">
              <w:rPr>
                <w:rFonts w:ascii="Myriad Pro" w:hAnsi="Myriad Pro"/>
                <w:lang w:val="en-AU"/>
              </w:rPr>
              <w:t xml:space="preserve">Produce technical documentation and analysis reports as required to facilitate making informed decision for the continual improvement of </w:t>
            </w:r>
            <w:r w:rsidR="0043515B" w:rsidRPr="003332B8">
              <w:rPr>
                <w:rFonts w:ascii="Myriad Pro" w:hAnsi="Myriad Pro"/>
                <w:lang w:val="en-AU"/>
              </w:rPr>
              <w:t xml:space="preserve">identity management </w:t>
            </w:r>
            <w:r w:rsidRPr="003332B8">
              <w:rPr>
                <w:rFonts w:ascii="Myriad Pro" w:hAnsi="Myriad Pro"/>
                <w:lang w:val="en-AU"/>
              </w:rPr>
              <w:t>capabilities</w:t>
            </w:r>
            <w:r w:rsidR="00944F38" w:rsidRPr="003332B8">
              <w:rPr>
                <w:rFonts w:ascii="Myriad Pro" w:hAnsi="Myriad Pro"/>
                <w:lang w:val="en-AU"/>
              </w:rPr>
              <w:t xml:space="preserve">, </w:t>
            </w:r>
            <w:r w:rsidR="000D71E0" w:rsidRPr="003332B8">
              <w:rPr>
                <w:rFonts w:ascii="Myriad Pro" w:hAnsi="Myriad Pro"/>
                <w:lang w:val="en-AU"/>
              </w:rPr>
              <w:t xml:space="preserve">governance, </w:t>
            </w:r>
            <w:r w:rsidR="00231EE2" w:rsidRPr="003332B8">
              <w:rPr>
                <w:rFonts w:ascii="Myriad Pro" w:hAnsi="Myriad Pro"/>
                <w:lang w:val="en-AU"/>
              </w:rPr>
              <w:t>workflows and user onboarding and offboarding</w:t>
            </w:r>
            <w:r w:rsidRPr="003332B8">
              <w:rPr>
                <w:rFonts w:ascii="Myriad Pro" w:hAnsi="Myriad Pro"/>
                <w:lang w:val="en-AU"/>
              </w:rPr>
              <w:t>.</w:t>
            </w:r>
          </w:p>
        </w:tc>
        <w:tc>
          <w:tcPr>
            <w:tcW w:w="2693" w:type="dxa"/>
          </w:tcPr>
          <w:p w14:paraId="3740D9B5" w14:textId="77777777" w:rsidR="00C23984" w:rsidRPr="003332B8" w:rsidRDefault="00C23984" w:rsidP="00601DDB">
            <w:pPr>
              <w:pStyle w:val="ListParagraph"/>
              <w:numPr>
                <w:ilvl w:val="0"/>
                <w:numId w:val="32"/>
              </w:numPr>
              <w:spacing w:before="60" w:after="60" w:line="276" w:lineRule="auto"/>
              <w:contextualSpacing w:val="0"/>
              <w:rPr>
                <w:rFonts w:ascii="Myriad Pro" w:hAnsi="Myriad Pro" w:cs="Arial"/>
                <w:bCs/>
                <w:lang w:val="en-AU"/>
              </w:rPr>
            </w:pPr>
            <w:r w:rsidRPr="003332B8">
              <w:rPr>
                <w:rFonts w:ascii="Myriad Pro" w:hAnsi="Myriad Pro" w:cs="Arial"/>
                <w:bCs/>
                <w:lang w:val="en-AU"/>
              </w:rPr>
              <w:t>Make informed decisions</w:t>
            </w:r>
          </w:p>
          <w:p w14:paraId="67B48889" w14:textId="77777777" w:rsidR="00C23984" w:rsidRPr="003332B8" w:rsidRDefault="00C23984" w:rsidP="00601DDB">
            <w:pPr>
              <w:pStyle w:val="ListParagraph"/>
              <w:numPr>
                <w:ilvl w:val="0"/>
                <w:numId w:val="32"/>
              </w:numPr>
              <w:spacing w:before="60" w:after="60" w:line="276" w:lineRule="auto"/>
              <w:contextualSpacing w:val="0"/>
              <w:rPr>
                <w:rFonts w:ascii="Myriad Pro" w:hAnsi="Myriad Pro" w:cs="Arial"/>
                <w:bCs/>
                <w:lang w:val="en-AU"/>
              </w:rPr>
            </w:pPr>
            <w:r w:rsidRPr="003332B8">
              <w:rPr>
                <w:rFonts w:ascii="Myriad Pro" w:hAnsi="Myriad Pro" w:cs="Arial"/>
                <w:bCs/>
                <w:lang w:val="en-AU"/>
              </w:rPr>
              <w:t>Be responsible and accountable for achieving excellence</w:t>
            </w:r>
          </w:p>
          <w:p w14:paraId="2A97EAA3" w14:textId="05C81404" w:rsidR="00C23984" w:rsidRPr="003332B8" w:rsidRDefault="00C23984" w:rsidP="00601DDB">
            <w:pPr>
              <w:pStyle w:val="ListParagraph"/>
              <w:numPr>
                <w:ilvl w:val="0"/>
                <w:numId w:val="32"/>
              </w:numPr>
              <w:spacing w:before="60" w:after="60" w:line="276" w:lineRule="auto"/>
              <w:contextualSpacing w:val="0"/>
              <w:rPr>
                <w:rFonts w:ascii="Myriad Pro" w:hAnsi="Myriad Pro" w:cs="Arial"/>
                <w:bCs/>
                <w:lang w:val="en-AU"/>
              </w:rPr>
            </w:pPr>
            <w:r w:rsidRPr="003332B8">
              <w:rPr>
                <w:rFonts w:ascii="Myriad Pro" w:hAnsi="Myriad Pro" w:cs="Arial"/>
                <w:bCs/>
                <w:lang w:val="en-AU"/>
              </w:rPr>
              <w:t>Know ACU work processes and Systems</w:t>
            </w:r>
          </w:p>
        </w:tc>
        <w:tc>
          <w:tcPr>
            <w:tcW w:w="823" w:type="dxa"/>
          </w:tcPr>
          <w:p w14:paraId="2A97EAA4" w14:textId="77777777" w:rsidR="00C23984" w:rsidRPr="003332B8" w:rsidRDefault="00C23984" w:rsidP="00C23984">
            <w:pPr>
              <w:spacing w:before="100" w:line="276" w:lineRule="auto"/>
              <w:jc w:val="center"/>
              <w:rPr>
                <w:rFonts w:ascii="Myriad Pro" w:hAnsi="Myriad Pro" w:cs="Arial"/>
                <w:bCs/>
                <w:lang w:val="en-AU"/>
              </w:rPr>
            </w:pPr>
          </w:p>
        </w:tc>
        <w:tc>
          <w:tcPr>
            <w:tcW w:w="992" w:type="dxa"/>
          </w:tcPr>
          <w:p w14:paraId="2A97EAA5" w14:textId="77777777" w:rsidR="00C23984" w:rsidRPr="003332B8" w:rsidRDefault="00C23984" w:rsidP="00C23984">
            <w:pPr>
              <w:spacing w:before="100" w:line="276" w:lineRule="auto"/>
              <w:jc w:val="center"/>
              <w:rPr>
                <w:rFonts w:ascii="Myriad Pro" w:hAnsi="Myriad Pro" w:cs="Arial"/>
                <w:bCs/>
                <w:lang w:val="en-AU"/>
              </w:rPr>
            </w:pPr>
          </w:p>
        </w:tc>
        <w:tc>
          <w:tcPr>
            <w:tcW w:w="992" w:type="dxa"/>
          </w:tcPr>
          <w:p w14:paraId="4EF09543" w14:textId="77777777" w:rsidR="00C23984" w:rsidRPr="003332B8" w:rsidRDefault="00C23984" w:rsidP="00C23984">
            <w:pPr>
              <w:jc w:val="center"/>
              <w:rPr>
                <w:lang w:val="en-AU"/>
              </w:rPr>
            </w:pPr>
          </w:p>
          <w:p w14:paraId="2A97EAA6" w14:textId="61879A12" w:rsidR="00C23984" w:rsidRPr="003332B8" w:rsidRDefault="00EF504A" w:rsidP="00C23984">
            <w:pPr>
              <w:spacing w:before="100" w:line="276" w:lineRule="auto"/>
              <w:jc w:val="center"/>
              <w:rPr>
                <w:rFonts w:ascii="Myriad Pro" w:hAnsi="Myriad Pro" w:cs="Arial"/>
                <w:bCs/>
                <w:lang w:val="en-AU"/>
              </w:rPr>
            </w:pPr>
            <w:r w:rsidRPr="003332B8">
              <w:rPr>
                <w:rFonts w:ascii="Myriad Pro" w:hAnsi="Myriad Pro" w:cs="Arial"/>
                <w:bCs/>
                <w:sz w:val="24"/>
                <w:lang w:val="en-AU"/>
              </w:rPr>
              <w:sym w:font="Wingdings" w:char="F0FC"/>
            </w:r>
          </w:p>
        </w:tc>
        <w:tc>
          <w:tcPr>
            <w:tcW w:w="992" w:type="dxa"/>
          </w:tcPr>
          <w:p w14:paraId="0D822EDD" w14:textId="77777777" w:rsidR="00C23984" w:rsidRPr="003332B8" w:rsidRDefault="00C23984" w:rsidP="00C23984">
            <w:pPr>
              <w:spacing w:before="8" w:line="120" w:lineRule="exact"/>
              <w:jc w:val="center"/>
              <w:rPr>
                <w:sz w:val="12"/>
                <w:szCs w:val="12"/>
                <w:lang w:val="en-AU"/>
              </w:rPr>
            </w:pPr>
          </w:p>
          <w:p w14:paraId="2A97EAA7" w14:textId="370D010A" w:rsidR="00C23984" w:rsidRPr="003332B8" w:rsidRDefault="00C23984" w:rsidP="00C23984">
            <w:pPr>
              <w:spacing w:before="100" w:line="276" w:lineRule="auto"/>
              <w:jc w:val="center"/>
              <w:rPr>
                <w:rFonts w:ascii="Myriad Pro" w:hAnsi="Myriad Pro" w:cs="Arial"/>
                <w:bCs/>
                <w:lang w:val="en-AU"/>
              </w:rPr>
            </w:pPr>
          </w:p>
        </w:tc>
      </w:tr>
      <w:tr w:rsidR="00C23984" w:rsidRPr="003332B8" w14:paraId="2A97EAB3" w14:textId="77777777" w:rsidTr="00DB54E7">
        <w:trPr>
          <w:cantSplit/>
          <w:trHeight w:val="1627"/>
        </w:trPr>
        <w:tc>
          <w:tcPr>
            <w:tcW w:w="3573" w:type="dxa"/>
          </w:tcPr>
          <w:p w14:paraId="2A97EAAA" w14:textId="55D71351" w:rsidR="00C23984" w:rsidRPr="003332B8" w:rsidRDefault="00C23984" w:rsidP="00601DDB">
            <w:pPr>
              <w:spacing w:before="60" w:after="60" w:line="276" w:lineRule="auto"/>
              <w:rPr>
                <w:rFonts w:ascii="Myriad Pro" w:hAnsi="Myriad Pro" w:cs="Arial"/>
                <w:bCs/>
                <w:highlight w:val="yellow"/>
                <w:lang w:val="en-AU"/>
              </w:rPr>
            </w:pPr>
            <w:r w:rsidRPr="003332B8">
              <w:rPr>
                <w:rFonts w:ascii="Myriad Pro" w:hAnsi="Myriad Pro" w:cs="Arial"/>
                <w:lang w:val="en-AU"/>
              </w:rPr>
              <w:t>Transfer technical and system administrative skills and knowledge to the broader IT team in support of knowledge sharing and capacity building.</w:t>
            </w:r>
          </w:p>
        </w:tc>
        <w:tc>
          <w:tcPr>
            <w:tcW w:w="2693" w:type="dxa"/>
          </w:tcPr>
          <w:p w14:paraId="67D8F072" w14:textId="77777777" w:rsidR="00C23984" w:rsidRPr="003332B8" w:rsidRDefault="00C23984" w:rsidP="00601DDB">
            <w:pPr>
              <w:pStyle w:val="ListParagraph"/>
              <w:numPr>
                <w:ilvl w:val="0"/>
                <w:numId w:val="35"/>
              </w:numPr>
              <w:spacing w:before="60" w:after="60" w:line="276" w:lineRule="auto"/>
              <w:ind w:left="357" w:hanging="357"/>
              <w:contextualSpacing w:val="0"/>
              <w:rPr>
                <w:rFonts w:ascii="Myriad Pro" w:hAnsi="Myriad Pro" w:cs="Arial"/>
                <w:bCs/>
                <w:lang w:val="en-AU"/>
              </w:rPr>
            </w:pPr>
            <w:r w:rsidRPr="003332B8">
              <w:rPr>
                <w:rFonts w:ascii="Myriad Pro" w:hAnsi="Myriad Pro" w:cs="Arial"/>
                <w:bCs/>
                <w:lang w:val="en-AU"/>
              </w:rPr>
              <w:t>Collaborate effectively</w:t>
            </w:r>
          </w:p>
          <w:p w14:paraId="49B51436" w14:textId="77777777" w:rsidR="00233DDA" w:rsidRPr="003332B8" w:rsidRDefault="00C23984" w:rsidP="00601DDB">
            <w:pPr>
              <w:pStyle w:val="ListParagraph"/>
              <w:numPr>
                <w:ilvl w:val="0"/>
                <w:numId w:val="35"/>
              </w:numPr>
              <w:spacing w:before="60" w:after="60" w:line="276" w:lineRule="auto"/>
              <w:ind w:left="357" w:hanging="357"/>
              <w:contextualSpacing w:val="0"/>
              <w:rPr>
                <w:rFonts w:ascii="Myriad Pro" w:hAnsi="Myriad Pro" w:cs="Arial"/>
                <w:bCs/>
                <w:lang w:val="en-AU"/>
              </w:rPr>
            </w:pPr>
            <w:r w:rsidRPr="003332B8">
              <w:rPr>
                <w:rFonts w:ascii="Myriad Pro" w:hAnsi="Myriad Pro" w:cs="Arial"/>
                <w:bCs/>
                <w:lang w:val="en-AU"/>
              </w:rPr>
              <w:t>Communicate with impact</w:t>
            </w:r>
          </w:p>
          <w:p w14:paraId="2A97EAAE" w14:textId="7ACC96AC" w:rsidR="00C23984" w:rsidRPr="003332B8" w:rsidRDefault="00E36D97" w:rsidP="00E36D97">
            <w:pPr>
              <w:pStyle w:val="ListParagraph"/>
              <w:numPr>
                <w:ilvl w:val="0"/>
                <w:numId w:val="35"/>
              </w:numPr>
              <w:spacing w:before="60" w:after="60" w:line="276" w:lineRule="auto"/>
              <w:ind w:left="357" w:hanging="357"/>
              <w:contextualSpacing w:val="0"/>
              <w:rPr>
                <w:rFonts w:ascii="Myriad Pro" w:hAnsi="Myriad Pro" w:cs="Arial"/>
                <w:bCs/>
                <w:lang w:val="en-AU"/>
              </w:rPr>
            </w:pPr>
            <w:r w:rsidRPr="003332B8">
              <w:rPr>
                <w:rFonts w:ascii="Myriad Pro" w:hAnsi="Myriad Pro" w:cs="Arial"/>
                <w:bCs/>
                <w:lang w:val="en-AU"/>
              </w:rPr>
              <w:t>Coach and Develop</w:t>
            </w:r>
          </w:p>
        </w:tc>
        <w:tc>
          <w:tcPr>
            <w:tcW w:w="823" w:type="dxa"/>
          </w:tcPr>
          <w:p w14:paraId="2A97EAAF" w14:textId="4ABE1B82" w:rsidR="00C23984" w:rsidRPr="003332B8" w:rsidRDefault="00C23984" w:rsidP="00C23984">
            <w:pPr>
              <w:spacing w:before="100" w:line="276" w:lineRule="auto"/>
              <w:jc w:val="center"/>
              <w:rPr>
                <w:rFonts w:ascii="Myriad Pro" w:hAnsi="Myriad Pro" w:cs="Arial"/>
                <w:bCs/>
                <w:lang w:val="en-AU"/>
              </w:rPr>
            </w:pPr>
          </w:p>
        </w:tc>
        <w:tc>
          <w:tcPr>
            <w:tcW w:w="992" w:type="dxa"/>
          </w:tcPr>
          <w:p w14:paraId="2A97EAB0" w14:textId="77777777" w:rsidR="00C23984" w:rsidRPr="003332B8" w:rsidRDefault="00C23984" w:rsidP="00C23984">
            <w:pPr>
              <w:spacing w:before="100" w:line="276" w:lineRule="auto"/>
              <w:jc w:val="center"/>
              <w:rPr>
                <w:rFonts w:ascii="Myriad Pro" w:hAnsi="Myriad Pro" w:cs="Arial"/>
                <w:bCs/>
                <w:lang w:val="en-AU"/>
              </w:rPr>
            </w:pPr>
          </w:p>
        </w:tc>
        <w:tc>
          <w:tcPr>
            <w:tcW w:w="992" w:type="dxa"/>
          </w:tcPr>
          <w:p w14:paraId="564C7DA5" w14:textId="77777777" w:rsidR="00C23984" w:rsidRPr="003332B8" w:rsidRDefault="00C23984" w:rsidP="00C23984">
            <w:pPr>
              <w:spacing w:before="4" w:line="220" w:lineRule="exact"/>
              <w:jc w:val="center"/>
              <w:rPr>
                <w:lang w:val="en-AU"/>
              </w:rPr>
            </w:pPr>
          </w:p>
          <w:p w14:paraId="2A97EAB1" w14:textId="5E20D169" w:rsidR="00C23984" w:rsidRPr="003332B8" w:rsidRDefault="00B9016A" w:rsidP="00C23984">
            <w:pPr>
              <w:spacing w:before="100" w:line="276" w:lineRule="auto"/>
              <w:jc w:val="center"/>
              <w:rPr>
                <w:rFonts w:ascii="Myriad Pro" w:hAnsi="Myriad Pro" w:cs="Arial"/>
                <w:bCs/>
                <w:lang w:val="en-AU"/>
              </w:rPr>
            </w:pPr>
            <w:r w:rsidRPr="003332B8">
              <w:rPr>
                <w:rFonts w:ascii="Myriad Pro" w:hAnsi="Myriad Pro" w:cs="Arial"/>
                <w:bCs/>
                <w:sz w:val="24"/>
                <w:lang w:val="en-AU"/>
              </w:rPr>
              <w:sym w:font="Wingdings" w:char="F0FC"/>
            </w:r>
          </w:p>
        </w:tc>
        <w:tc>
          <w:tcPr>
            <w:tcW w:w="992" w:type="dxa"/>
          </w:tcPr>
          <w:p w14:paraId="1C36EF0A" w14:textId="77777777" w:rsidR="00C23984" w:rsidRPr="003332B8" w:rsidRDefault="00C23984" w:rsidP="00C23984">
            <w:pPr>
              <w:spacing w:before="8" w:line="120" w:lineRule="exact"/>
              <w:jc w:val="center"/>
              <w:rPr>
                <w:sz w:val="12"/>
                <w:szCs w:val="12"/>
                <w:lang w:val="en-AU"/>
              </w:rPr>
            </w:pPr>
          </w:p>
          <w:p w14:paraId="2A97EAB2" w14:textId="7DFC5F0B" w:rsidR="00C23984" w:rsidRPr="003332B8" w:rsidRDefault="00C23984" w:rsidP="00C23984">
            <w:pPr>
              <w:spacing w:before="100" w:line="276" w:lineRule="auto"/>
              <w:jc w:val="center"/>
              <w:rPr>
                <w:rFonts w:ascii="Myriad Pro" w:hAnsi="Myriad Pro" w:cs="Arial"/>
                <w:bCs/>
                <w:lang w:val="en-AU"/>
              </w:rPr>
            </w:pPr>
          </w:p>
        </w:tc>
      </w:tr>
      <w:tr w:rsidR="00C23984" w:rsidRPr="003332B8" w14:paraId="2A97EABE" w14:textId="77777777" w:rsidTr="00DB54E7">
        <w:trPr>
          <w:cantSplit/>
          <w:trHeight w:val="1021"/>
        </w:trPr>
        <w:tc>
          <w:tcPr>
            <w:tcW w:w="3573" w:type="dxa"/>
          </w:tcPr>
          <w:p w14:paraId="2A97EAB5" w14:textId="588E89BB" w:rsidR="00C23984" w:rsidRPr="003332B8" w:rsidRDefault="00C23984" w:rsidP="00601DDB">
            <w:pPr>
              <w:spacing w:before="60" w:after="60" w:line="276" w:lineRule="auto"/>
              <w:rPr>
                <w:rFonts w:ascii="Myriad Pro" w:hAnsi="Myriad Pro"/>
                <w:lang w:val="en-AU"/>
              </w:rPr>
            </w:pPr>
            <w:r w:rsidRPr="003332B8">
              <w:rPr>
                <w:rFonts w:ascii="Myriad Pro" w:hAnsi="Myriad Pro" w:cs="Arial"/>
                <w:lang w:val="en-AU"/>
              </w:rPr>
              <w:lastRenderedPageBreak/>
              <w:t xml:space="preserve">Provide expert consultancy related to identity management functionality to a range of internal stakeholders to create customised solutions for </w:t>
            </w:r>
            <w:r w:rsidR="003A62AF" w:rsidRPr="003332B8">
              <w:rPr>
                <w:rFonts w:ascii="Myriad Pro" w:hAnsi="Myriad Pro" w:cs="Arial"/>
                <w:lang w:val="en-AU"/>
              </w:rPr>
              <w:t>identi</w:t>
            </w:r>
            <w:r w:rsidR="00E7209B" w:rsidRPr="003332B8">
              <w:rPr>
                <w:rFonts w:ascii="Myriad Pro" w:hAnsi="Myriad Pro" w:cs="Arial"/>
                <w:lang w:val="en-AU"/>
              </w:rPr>
              <w:t>ty</w:t>
            </w:r>
            <w:r w:rsidR="00AC6E36">
              <w:rPr>
                <w:rFonts w:ascii="Myriad Pro" w:hAnsi="Myriad Pro" w:cs="Arial"/>
                <w:lang w:val="en-AU"/>
              </w:rPr>
              <w:t xml:space="preserve"> data</w:t>
            </w:r>
            <w:r w:rsidRPr="003332B8">
              <w:rPr>
                <w:rFonts w:ascii="Myriad Pro" w:hAnsi="Myriad Pro" w:cs="Arial"/>
                <w:lang w:val="en-AU"/>
              </w:rPr>
              <w:t xml:space="preserve"> integration that also preserves the security of identity information.</w:t>
            </w:r>
          </w:p>
        </w:tc>
        <w:tc>
          <w:tcPr>
            <w:tcW w:w="2693" w:type="dxa"/>
          </w:tcPr>
          <w:p w14:paraId="1C6BC0E8" w14:textId="77777777" w:rsidR="00717E18" w:rsidRPr="003332B8" w:rsidRDefault="00BB4D82" w:rsidP="00601DDB">
            <w:pPr>
              <w:pStyle w:val="ListParagraph"/>
              <w:numPr>
                <w:ilvl w:val="0"/>
                <w:numId w:val="39"/>
              </w:numPr>
              <w:spacing w:before="60" w:after="60" w:line="276" w:lineRule="auto"/>
              <w:contextualSpacing w:val="0"/>
              <w:rPr>
                <w:rFonts w:ascii="Myriad Pro" w:hAnsi="Myriad Pro" w:cs="Arial"/>
                <w:bCs/>
                <w:lang w:val="en-AU"/>
              </w:rPr>
            </w:pPr>
            <w:r w:rsidRPr="003332B8">
              <w:rPr>
                <w:rFonts w:ascii="Myriad Pro" w:hAnsi="Myriad Pro" w:cs="Arial"/>
                <w:bCs/>
                <w:lang w:val="en-AU"/>
              </w:rPr>
              <w:t>Apply commercial acumen</w:t>
            </w:r>
          </w:p>
          <w:p w14:paraId="1F05BFE9" w14:textId="77777777" w:rsidR="00717E18" w:rsidRPr="003332B8" w:rsidRDefault="00BB4D82" w:rsidP="00601DDB">
            <w:pPr>
              <w:pStyle w:val="ListParagraph"/>
              <w:numPr>
                <w:ilvl w:val="0"/>
                <w:numId w:val="39"/>
              </w:numPr>
              <w:spacing w:before="60" w:after="60" w:line="276" w:lineRule="auto"/>
              <w:contextualSpacing w:val="0"/>
              <w:rPr>
                <w:rFonts w:ascii="Myriad Pro" w:hAnsi="Myriad Pro" w:cs="Arial"/>
                <w:bCs/>
                <w:lang w:val="en-AU"/>
              </w:rPr>
            </w:pPr>
            <w:r w:rsidRPr="003332B8">
              <w:rPr>
                <w:rFonts w:ascii="Myriad Pro" w:hAnsi="Myriad Pro" w:cs="Arial"/>
                <w:bCs/>
                <w:lang w:val="en-AU"/>
              </w:rPr>
              <w:t>Make informed decisions</w:t>
            </w:r>
          </w:p>
          <w:p w14:paraId="2A97EAB9" w14:textId="11DB2421" w:rsidR="00C23984" w:rsidRPr="003332B8" w:rsidRDefault="00BB4D82" w:rsidP="00601DDB">
            <w:pPr>
              <w:pStyle w:val="ListParagraph"/>
              <w:numPr>
                <w:ilvl w:val="0"/>
                <w:numId w:val="39"/>
              </w:numPr>
              <w:spacing w:before="60" w:after="60" w:line="276" w:lineRule="auto"/>
              <w:contextualSpacing w:val="0"/>
              <w:rPr>
                <w:rFonts w:ascii="Myriad Pro" w:hAnsi="Myriad Pro" w:cs="Arial"/>
                <w:bCs/>
                <w:lang w:val="en-AU"/>
              </w:rPr>
            </w:pPr>
            <w:r w:rsidRPr="003332B8">
              <w:rPr>
                <w:rFonts w:ascii="Myriad Pro" w:hAnsi="Myriad Pro" w:cs="Arial"/>
                <w:bCs/>
                <w:lang w:val="en-AU"/>
              </w:rPr>
              <w:t>Coach and Develop</w:t>
            </w:r>
          </w:p>
        </w:tc>
        <w:tc>
          <w:tcPr>
            <w:tcW w:w="823" w:type="dxa"/>
          </w:tcPr>
          <w:p w14:paraId="027D0716" w14:textId="77777777" w:rsidR="00C23984" w:rsidRPr="003332B8" w:rsidRDefault="00C23984" w:rsidP="00C23984">
            <w:pPr>
              <w:jc w:val="center"/>
              <w:rPr>
                <w:lang w:val="en-AU"/>
              </w:rPr>
            </w:pPr>
          </w:p>
          <w:p w14:paraId="2A97EABA" w14:textId="5B90F27A" w:rsidR="00C23984" w:rsidRPr="003332B8" w:rsidRDefault="00C23984" w:rsidP="00C23984">
            <w:pPr>
              <w:spacing w:before="100" w:line="276" w:lineRule="auto"/>
              <w:jc w:val="center"/>
              <w:rPr>
                <w:rFonts w:ascii="Myriad Pro" w:hAnsi="Myriad Pro" w:cs="Arial"/>
                <w:bCs/>
                <w:lang w:val="en-AU"/>
              </w:rPr>
            </w:pPr>
          </w:p>
        </w:tc>
        <w:tc>
          <w:tcPr>
            <w:tcW w:w="992" w:type="dxa"/>
          </w:tcPr>
          <w:p w14:paraId="2A97EABB" w14:textId="77777777" w:rsidR="00C23984" w:rsidRPr="003332B8" w:rsidRDefault="00C23984" w:rsidP="00C23984">
            <w:pPr>
              <w:spacing w:before="100" w:line="276" w:lineRule="auto"/>
              <w:jc w:val="center"/>
              <w:rPr>
                <w:rFonts w:ascii="Myriad Pro" w:hAnsi="Myriad Pro" w:cs="Arial"/>
                <w:bCs/>
                <w:lang w:val="en-AU"/>
              </w:rPr>
            </w:pPr>
          </w:p>
        </w:tc>
        <w:tc>
          <w:tcPr>
            <w:tcW w:w="992" w:type="dxa"/>
          </w:tcPr>
          <w:p w14:paraId="4BF86570" w14:textId="77777777" w:rsidR="00C23984" w:rsidRPr="003332B8" w:rsidRDefault="00C23984" w:rsidP="00C23984">
            <w:pPr>
              <w:spacing w:before="4" w:line="220" w:lineRule="exact"/>
              <w:jc w:val="center"/>
              <w:rPr>
                <w:lang w:val="en-AU"/>
              </w:rPr>
            </w:pPr>
          </w:p>
          <w:p w14:paraId="2A97EABC" w14:textId="1D303A83" w:rsidR="00C23984" w:rsidRPr="003332B8" w:rsidRDefault="00C23984" w:rsidP="00C23984">
            <w:pPr>
              <w:spacing w:before="100" w:line="276" w:lineRule="auto"/>
              <w:jc w:val="center"/>
              <w:rPr>
                <w:rFonts w:ascii="Myriad Pro" w:hAnsi="Myriad Pro" w:cs="Arial"/>
                <w:bCs/>
                <w:lang w:val="en-AU"/>
              </w:rPr>
            </w:pPr>
          </w:p>
        </w:tc>
        <w:tc>
          <w:tcPr>
            <w:tcW w:w="992" w:type="dxa"/>
          </w:tcPr>
          <w:p w14:paraId="2A97EABD" w14:textId="1788A17E" w:rsidR="00C23984" w:rsidRPr="003332B8" w:rsidRDefault="00B9016A" w:rsidP="00C23984">
            <w:pPr>
              <w:spacing w:before="100" w:line="276" w:lineRule="auto"/>
              <w:jc w:val="center"/>
              <w:rPr>
                <w:rFonts w:ascii="Myriad Pro" w:hAnsi="Myriad Pro" w:cs="Arial"/>
                <w:bCs/>
                <w:lang w:val="en-AU"/>
              </w:rPr>
            </w:pPr>
            <w:r w:rsidRPr="003332B8">
              <w:rPr>
                <w:rFonts w:ascii="Myriad Pro" w:hAnsi="Myriad Pro" w:cs="Arial"/>
                <w:bCs/>
                <w:sz w:val="24"/>
                <w:lang w:val="en-AU"/>
              </w:rPr>
              <w:sym w:font="Wingdings" w:char="F0FC"/>
            </w:r>
          </w:p>
        </w:tc>
      </w:tr>
      <w:tr w:rsidR="00C23984" w:rsidRPr="003332B8" w14:paraId="2A97EAC9" w14:textId="77777777" w:rsidTr="00DB54E7">
        <w:trPr>
          <w:cantSplit/>
          <w:trHeight w:val="1021"/>
        </w:trPr>
        <w:tc>
          <w:tcPr>
            <w:tcW w:w="3573" w:type="dxa"/>
          </w:tcPr>
          <w:p w14:paraId="0FB6C7DF" w14:textId="6F46B794" w:rsidR="00C23984" w:rsidRPr="003332B8" w:rsidRDefault="00C23984" w:rsidP="00601DDB">
            <w:pPr>
              <w:spacing w:before="60" w:after="60" w:line="276" w:lineRule="auto"/>
              <w:rPr>
                <w:rFonts w:ascii="Myriad Pro" w:hAnsi="Myriad Pro" w:cs="Arial"/>
                <w:lang w:val="en-AU"/>
              </w:rPr>
            </w:pPr>
            <w:r w:rsidRPr="003332B8">
              <w:rPr>
                <w:rFonts w:ascii="Myriad Pro" w:hAnsi="Myriad Pro" w:cs="Arial"/>
                <w:lang w:val="en-AU"/>
              </w:rPr>
              <w:t xml:space="preserve">Develop innovative solutions to address business requirements for </w:t>
            </w:r>
            <w:r w:rsidR="00561BAC" w:rsidRPr="003332B8">
              <w:rPr>
                <w:rFonts w:ascii="Myriad Pro" w:hAnsi="Myriad Pro" w:cs="Arial"/>
                <w:lang w:val="en-AU"/>
              </w:rPr>
              <w:t xml:space="preserve">identity </w:t>
            </w:r>
            <w:r w:rsidR="00DB54E7">
              <w:rPr>
                <w:rFonts w:ascii="Myriad Pro" w:hAnsi="Myriad Pro" w:cs="Arial"/>
                <w:lang w:val="en-AU"/>
              </w:rPr>
              <w:t>management</w:t>
            </w:r>
            <w:r w:rsidR="00273B09" w:rsidRPr="003332B8">
              <w:rPr>
                <w:rFonts w:ascii="Myriad Pro" w:hAnsi="Myriad Pro" w:cs="Arial"/>
                <w:lang w:val="en-AU"/>
              </w:rPr>
              <w:t>, user profile management</w:t>
            </w:r>
            <w:r w:rsidR="0053742F" w:rsidRPr="003332B8">
              <w:rPr>
                <w:rFonts w:ascii="Myriad Pro" w:hAnsi="Myriad Pro" w:cs="Arial"/>
                <w:lang w:val="en-AU"/>
              </w:rPr>
              <w:t xml:space="preserve">, </w:t>
            </w:r>
            <w:r w:rsidR="00010D94" w:rsidRPr="003332B8">
              <w:rPr>
                <w:rFonts w:ascii="Myriad Pro" w:hAnsi="Myriad Pro" w:cs="Arial"/>
                <w:lang w:val="en-AU"/>
              </w:rPr>
              <w:t>m</w:t>
            </w:r>
            <w:r w:rsidR="0053742F" w:rsidRPr="003332B8">
              <w:rPr>
                <w:rFonts w:ascii="Myriad Pro" w:hAnsi="Myriad Pro" w:cs="Arial"/>
                <w:lang w:val="en-AU"/>
              </w:rPr>
              <w:t>ultifactor authentication</w:t>
            </w:r>
            <w:r w:rsidR="00517E12" w:rsidRPr="003332B8">
              <w:rPr>
                <w:rFonts w:ascii="Myriad Pro" w:hAnsi="Myriad Pro" w:cs="Arial"/>
                <w:lang w:val="en-AU"/>
              </w:rPr>
              <w:t>, pri</w:t>
            </w:r>
            <w:r w:rsidR="00E82055" w:rsidRPr="003332B8">
              <w:rPr>
                <w:rFonts w:ascii="Myriad Pro" w:hAnsi="Myriad Pro" w:cs="Arial"/>
                <w:lang w:val="en-AU"/>
              </w:rPr>
              <w:t>vileged access management</w:t>
            </w:r>
            <w:r w:rsidRPr="003332B8">
              <w:rPr>
                <w:rFonts w:ascii="Myriad Pro" w:hAnsi="Myriad Pro" w:cs="Arial"/>
                <w:lang w:val="en-AU"/>
              </w:rPr>
              <w:t xml:space="preserve"> and Single Sign On</w:t>
            </w:r>
            <w:r w:rsidR="00010D94" w:rsidRPr="003332B8">
              <w:rPr>
                <w:rFonts w:ascii="Myriad Pro" w:hAnsi="Myriad Pro" w:cs="Arial"/>
                <w:lang w:val="en-AU"/>
              </w:rPr>
              <w:t xml:space="preserve"> integration</w:t>
            </w:r>
            <w:r w:rsidRPr="003332B8">
              <w:rPr>
                <w:rFonts w:ascii="Myriad Pro" w:hAnsi="Myriad Pro" w:cs="Arial"/>
                <w:lang w:val="en-AU"/>
              </w:rPr>
              <w:t>.</w:t>
            </w:r>
          </w:p>
          <w:p w14:paraId="2A97EAC0" w14:textId="16F6A8CF" w:rsidR="00C23984" w:rsidRPr="003332B8" w:rsidRDefault="00C23984" w:rsidP="00601DDB">
            <w:pPr>
              <w:spacing w:before="60" w:after="60" w:line="276" w:lineRule="auto"/>
              <w:rPr>
                <w:rFonts w:ascii="Myriad Pro" w:hAnsi="Myriad Pro"/>
                <w:lang w:val="en-AU"/>
              </w:rPr>
            </w:pPr>
          </w:p>
        </w:tc>
        <w:tc>
          <w:tcPr>
            <w:tcW w:w="2693" w:type="dxa"/>
          </w:tcPr>
          <w:p w14:paraId="5ED84199" w14:textId="77777777" w:rsidR="00BB4D82" w:rsidRPr="003332B8" w:rsidRDefault="00BB4D82" w:rsidP="00601DDB">
            <w:pPr>
              <w:pStyle w:val="ListParagraph"/>
              <w:numPr>
                <w:ilvl w:val="0"/>
                <w:numId w:val="22"/>
              </w:numPr>
              <w:spacing w:before="60" w:after="60" w:line="276" w:lineRule="auto"/>
              <w:contextualSpacing w:val="0"/>
              <w:rPr>
                <w:rFonts w:ascii="Myriad Pro" w:hAnsi="Myriad Pro" w:cs="Arial"/>
                <w:bCs/>
                <w:lang w:val="en-AU"/>
              </w:rPr>
            </w:pPr>
            <w:r w:rsidRPr="003332B8">
              <w:rPr>
                <w:rFonts w:ascii="Myriad Pro" w:hAnsi="Myriad Pro" w:cs="Arial"/>
                <w:bCs/>
                <w:lang w:val="en-AU"/>
              </w:rPr>
              <w:t>Coach and Develop</w:t>
            </w:r>
          </w:p>
          <w:p w14:paraId="20A9F057" w14:textId="77777777" w:rsidR="00BB4D82" w:rsidRPr="003332B8" w:rsidRDefault="00BB4D82" w:rsidP="00601DDB">
            <w:pPr>
              <w:pStyle w:val="ListParagraph"/>
              <w:numPr>
                <w:ilvl w:val="0"/>
                <w:numId w:val="22"/>
              </w:numPr>
              <w:spacing w:before="60" w:after="60" w:line="276" w:lineRule="auto"/>
              <w:contextualSpacing w:val="0"/>
              <w:rPr>
                <w:rFonts w:ascii="Myriad Pro" w:hAnsi="Myriad Pro" w:cs="Arial"/>
                <w:bCs/>
                <w:lang w:val="en-AU"/>
              </w:rPr>
            </w:pPr>
            <w:r w:rsidRPr="003332B8">
              <w:rPr>
                <w:rFonts w:ascii="Myriad Pro" w:hAnsi="Myriad Pro" w:cs="Arial"/>
                <w:bCs/>
                <w:lang w:val="en-AU"/>
              </w:rPr>
              <w:t>Know ACU work processes and Systems</w:t>
            </w:r>
          </w:p>
          <w:p w14:paraId="2A97EAC4" w14:textId="19DBCF3C" w:rsidR="00C23984" w:rsidRPr="003332B8" w:rsidRDefault="00BB4D82" w:rsidP="00601DDB">
            <w:pPr>
              <w:pStyle w:val="ListParagraph"/>
              <w:numPr>
                <w:ilvl w:val="0"/>
                <w:numId w:val="22"/>
              </w:numPr>
              <w:spacing w:before="60" w:after="60" w:line="276" w:lineRule="auto"/>
              <w:contextualSpacing w:val="0"/>
              <w:rPr>
                <w:rFonts w:ascii="Myriad Pro" w:hAnsi="Myriad Pro" w:cs="Arial"/>
                <w:bCs/>
                <w:lang w:val="en-AU"/>
              </w:rPr>
            </w:pPr>
            <w:r w:rsidRPr="003332B8">
              <w:rPr>
                <w:rFonts w:ascii="Myriad Pro" w:hAnsi="Myriad Pro" w:cs="Arial"/>
                <w:bCs/>
                <w:lang w:val="en-AU"/>
              </w:rPr>
              <w:t>Deliver stakeholder centric service</w:t>
            </w:r>
          </w:p>
        </w:tc>
        <w:tc>
          <w:tcPr>
            <w:tcW w:w="823" w:type="dxa"/>
            <w:vAlign w:val="center"/>
          </w:tcPr>
          <w:p w14:paraId="2A97EAC5" w14:textId="77777777" w:rsidR="00C23984" w:rsidRPr="003332B8" w:rsidRDefault="00C23984" w:rsidP="00C23984">
            <w:pPr>
              <w:spacing w:before="100" w:line="276" w:lineRule="auto"/>
              <w:jc w:val="center"/>
              <w:rPr>
                <w:rFonts w:ascii="Myriad Pro" w:hAnsi="Myriad Pro" w:cs="Arial"/>
                <w:bCs/>
                <w:lang w:val="en-AU"/>
              </w:rPr>
            </w:pPr>
          </w:p>
        </w:tc>
        <w:tc>
          <w:tcPr>
            <w:tcW w:w="992" w:type="dxa"/>
            <w:vAlign w:val="center"/>
          </w:tcPr>
          <w:p w14:paraId="2A97EAC6" w14:textId="77777777" w:rsidR="00C23984" w:rsidRPr="003332B8" w:rsidRDefault="00C23984" w:rsidP="00C23984">
            <w:pPr>
              <w:spacing w:before="100" w:line="276" w:lineRule="auto"/>
              <w:jc w:val="center"/>
              <w:rPr>
                <w:rFonts w:ascii="Myriad Pro" w:hAnsi="Myriad Pro" w:cs="Arial"/>
                <w:bCs/>
                <w:lang w:val="en-AU"/>
              </w:rPr>
            </w:pPr>
          </w:p>
        </w:tc>
        <w:tc>
          <w:tcPr>
            <w:tcW w:w="992" w:type="dxa"/>
            <w:vAlign w:val="center"/>
          </w:tcPr>
          <w:p w14:paraId="2A97EAC7" w14:textId="34E5A059" w:rsidR="00C23984" w:rsidRPr="003332B8" w:rsidRDefault="00C23984" w:rsidP="00C23984">
            <w:pPr>
              <w:spacing w:before="100" w:line="276" w:lineRule="auto"/>
              <w:jc w:val="center"/>
              <w:rPr>
                <w:rFonts w:ascii="Myriad Pro" w:hAnsi="Myriad Pro" w:cs="Arial"/>
                <w:bCs/>
                <w:lang w:val="en-AU"/>
              </w:rPr>
            </w:pPr>
          </w:p>
        </w:tc>
        <w:tc>
          <w:tcPr>
            <w:tcW w:w="992" w:type="dxa"/>
            <w:vAlign w:val="center"/>
          </w:tcPr>
          <w:p w14:paraId="2A97EAC8" w14:textId="1375866C" w:rsidR="00C23984" w:rsidRPr="003332B8" w:rsidRDefault="00EF504A" w:rsidP="00C23984">
            <w:pPr>
              <w:spacing w:before="100" w:line="276" w:lineRule="auto"/>
              <w:jc w:val="center"/>
              <w:rPr>
                <w:rFonts w:ascii="Myriad Pro" w:hAnsi="Myriad Pro" w:cs="Arial"/>
                <w:bCs/>
                <w:lang w:val="en-AU"/>
              </w:rPr>
            </w:pPr>
            <w:r w:rsidRPr="003332B8">
              <w:rPr>
                <w:rFonts w:ascii="Myriad Pro" w:hAnsi="Myriad Pro" w:cs="Arial"/>
                <w:bCs/>
                <w:sz w:val="24"/>
                <w:lang w:val="en-AU"/>
              </w:rPr>
              <w:sym w:font="Wingdings" w:char="F0FC"/>
            </w:r>
          </w:p>
        </w:tc>
      </w:tr>
      <w:tr w:rsidR="00DB54E7" w14:paraId="4EF4A85D" w14:textId="77777777" w:rsidTr="00DB54E7">
        <w:trPr>
          <w:trHeight w:val="1021"/>
        </w:trPr>
        <w:tc>
          <w:tcPr>
            <w:tcW w:w="3573" w:type="dxa"/>
            <w:hideMark/>
          </w:tcPr>
          <w:p w14:paraId="7A1F4982" w14:textId="73935498" w:rsidR="00DB54E7" w:rsidRDefault="00DB54E7">
            <w:pPr>
              <w:spacing w:before="100" w:line="276" w:lineRule="auto"/>
              <w:rPr>
                <w:rFonts w:ascii="Myriad Pro" w:hAnsi="Myriad Pro"/>
                <w:color w:val="000000"/>
                <w:lang w:val="en-AU" w:eastAsia="en-AU"/>
              </w:rPr>
            </w:pPr>
            <w:r>
              <w:rPr>
                <w:rFonts w:ascii="Myriad Pro" w:hAnsi="Myriad Pro"/>
                <w:color w:val="000000"/>
                <w:lang w:eastAsia="en-AU"/>
              </w:rPr>
              <w:t>Other duties as required by the Risk &amp; Security Manager, Associate Director or CIO.</w:t>
            </w:r>
          </w:p>
        </w:tc>
        <w:tc>
          <w:tcPr>
            <w:tcW w:w="2693" w:type="dxa"/>
            <w:hideMark/>
          </w:tcPr>
          <w:p w14:paraId="1D540B85" w14:textId="77777777" w:rsidR="00DB54E7" w:rsidRDefault="00DB54E7" w:rsidP="00DB54E7">
            <w:pPr>
              <w:pStyle w:val="ListParagraph"/>
              <w:numPr>
                <w:ilvl w:val="0"/>
                <w:numId w:val="48"/>
              </w:numPr>
              <w:spacing w:before="100" w:line="276" w:lineRule="auto"/>
              <w:rPr>
                <w:rFonts w:ascii="Myriad Pro" w:hAnsi="Myriad Pro" w:cs="Arial"/>
                <w:bCs/>
                <w:color w:val="000000" w:themeColor="text1"/>
              </w:rPr>
            </w:pPr>
            <w:r>
              <w:rPr>
                <w:rFonts w:ascii="Myriad Pro" w:hAnsi="Myriad Pro" w:cs="Arial"/>
                <w:bCs/>
                <w:color w:val="000000" w:themeColor="text1"/>
              </w:rPr>
              <w:t>Be Responsible and Accountable for Achieving Excellence</w:t>
            </w:r>
          </w:p>
        </w:tc>
        <w:tc>
          <w:tcPr>
            <w:tcW w:w="823" w:type="dxa"/>
          </w:tcPr>
          <w:p w14:paraId="3C4ABA91" w14:textId="77777777" w:rsidR="00DB54E7" w:rsidRDefault="00DB54E7">
            <w:pPr>
              <w:spacing w:before="100" w:line="276" w:lineRule="auto"/>
              <w:jc w:val="center"/>
              <w:rPr>
                <w:rFonts w:ascii="Myriad Pro" w:hAnsi="Myriad Pro" w:cs="Arial"/>
                <w:bCs/>
                <w:color w:val="000000" w:themeColor="text1"/>
              </w:rPr>
            </w:pPr>
          </w:p>
        </w:tc>
        <w:tc>
          <w:tcPr>
            <w:tcW w:w="992" w:type="dxa"/>
          </w:tcPr>
          <w:p w14:paraId="19E430EF" w14:textId="77777777" w:rsidR="00DB54E7" w:rsidRDefault="00DB54E7">
            <w:pPr>
              <w:spacing w:before="100" w:line="276" w:lineRule="auto"/>
              <w:jc w:val="center"/>
              <w:rPr>
                <w:rFonts w:ascii="Myriad Pro" w:hAnsi="Myriad Pro" w:cs="Arial"/>
                <w:bCs/>
                <w:color w:val="000000" w:themeColor="text1"/>
              </w:rPr>
            </w:pPr>
          </w:p>
        </w:tc>
        <w:tc>
          <w:tcPr>
            <w:tcW w:w="992" w:type="dxa"/>
            <w:hideMark/>
          </w:tcPr>
          <w:p w14:paraId="6235F5A6" w14:textId="77777777" w:rsidR="00DB54E7" w:rsidRDefault="00DB54E7">
            <w:pPr>
              <w:spacing w:before="100" w:line="276" w:lineRule="auto"/>
              <w:jc w:val="center"/>
              <w:rPr>
                <w:rFonts w:ascii="Myriad Pro" w:hAnsi="Myriad Pro" w:cs="Arial"/>
                <w:bCs/>
                <w:color w:val="000000" w:themeColor="text1"/>
              </w:rPr>
            </w:pPr>
            <w:r>
              <w:rPr>
                <w:rFonts w:ascii="Myriad Pro" w:hAnsi="Myriad Pro" w:cs="Arial"/>
                <w:bCs/>
                <w:color w:val="000000" w:themeColor="text1"/>
                <w:sz w:val="24"/>
              </w:rPr>
              <w:sym w:font="Wingdings" w:char="F0FC"/>
            </w:r>
          </w:p>
        </w:tc>
        <w:tc>
          <w:tcPr>
            <w:tcW w:w="992" w:type="dxa"/>
          </w:tcPr>
          <w:p w14:paraId="4B1DBD51" w14:textId="77777777" w:rsidR="00DB54E7" w:rsidRDefault="00DB54E7">
            <w:pPr>
              <w:spacing w:before="100" w:line="276" w:lineRule="auto"/>
              <w:jc w:val="center"/>
              <w:rPr>
                <w:rFonts w:ascii="Myriad Pro" w:hAnsi="Myriad Pro" w:cs="Arial"/>
                <w:bCs/>
                <w:color w:val="000000" w:themeColor="text1"/>
                <w:sz w:val="24"/>
              </w:rPr>
            </w:pPr>
          </w:p>
        </w:tc>
      </w:tr>
    </w:tbl>
    <w:p w14:paraId="2A97EACA" w14:textId="77777777" w:rsidR="00290825" w:rsidRPr="003332B8" w:rsidRDefault="00290825" w:rsidP="293A246F">
      <w:pPr>
        <w:keepNext/>
        <w:pBdr>
          <w:bottom w:val="single" w:sz="4" w:space="1" w:color="auto"/>
        </w:pBdr>
        <w:spacing w:before="360" w:line="276" w:lineRule="auto"/>
        <w:rPr>
          <w:rFonts w:ascii="Myriad Pro" w:hAnsi="Myriad Pro" w:cs="Arial"/>
          <w:b/>
          <w:color w:val="000000" w:themeColor="text1"/>
          <w:sz w:val="24"/>
          <w:szCs w:val="24"/>
          <w:lang w:val="en-AU"/>
        </w:rPr>
      </w:pPr>
      <w:r w:rsidRPr="003332B8">
        <w:rPr>
          <w:rFonts w:ascii="Myriad Pro" w:hAnsi="Myriad Pro" w:cs="Arial"/>
          <w:b/>
          <w:color w:val="000000" w:themeColor="text1"/>
          <w:sz w:val="24"/>
          <w:szCs w:val="24"/>
          <w:lang w:val="en-AU"/>
        </w:rPr>
        <w:t>HOW THE ROLE OPERATES</w:t>
      </w:r>
    </w:p>
    <w:p w14:paraId="2A97EAE2" w14:textId="77777777" w:rsidR="00290825" w:rsidRPr="003332B8" w:rsidRDefault="00915A69" w:rsidP="293A246F">
      <w:pPr>
        <w:keepNext/>
        <w:spacing w:before="240" w:line="276" w:lineRule="auto"/>
        <w:rPr>
          <w:rFonts w:ascii="Myriad Pro" w:hAnsi="Myriad Pro" w:cs="Arial"/>
          <w:b/>
          <w:bCs/>
          <w:color w:val="000000" w:themeColor="text1"/>
          <w:sz w:val="24"/>
          <w:szCs w:val="24"/>
          <w:lang w:val="en-AU"/>
        </w:rPr>
      </w:pPr>
      <w:r w:rsidRPr="003332B8">
        <w:rPr>
          <w:rFonts w:ascii="Myriad Pro" w:hAnsi="Myriad Pro" w:cs="Arial"/>
          <w:b/>
          <w:bCs/>
          <w:color w:val="000000" w:themeColor="text1"/>
          <w:sz w:val="24"/>
          <w:szCs w:val="24"/>
          <w:lang w:val="en-AU"/>
        </w:rPr>
        <w:t>Key Challenges and Problem Solving</w:t>
      </w:r>
    </w:p>
    <w:p w14:paraId="2A97EAE3" w14:textId="77777777" w:rsidR="00290825" w:rsidRPr="003332B8" w:rsidRDefault="00290825" w:rsidP="293A246F">
      <w:pPr>
        <w:jc w:val="both"/>
        <w:rPr>
          <w:rFonts w:ascii="Myriad Pro" w:hAnsi="Myriad Pro" w:cs="Arial"/>
          <w:i/>
          <w:color w:val="000000" w:themeColor="text1"/>
          <w:sz w:val="22"/>
          <w:szCs w:val="22"/>
          <w:lang w:val="en-AU"/>
        </w:rPr>
      </w:pPr>
    </w:p>
    <w:p w14:paraId="7F46D865" w14:textId="0650A63C" w:rsidR="00EF504A" w:rsidRPr="003332B8" w:rsidRDefault="00EF504A" w:rsidP="00601DDB">
      <w:pPr>
        <w:pStyle w:val="ListParagraph"/>
        <w:numPr>
          <w:ilvl w:val="0"/>
          <w:numId w:val="43"/>
        </w:numPr>
        <w:spacing w:after="120"/>
        <w:ind w:left="357" w:hanging="357"/>
        <w:contextualSpacing w:val="0"/>
        <w:rPr>
          <w:rFonts w:ascii="Myriad Pro" w:hAnsi="Myriad Pro"/>
          <w:color w:val="000000" w:themeColor="text1"/>
          <w:sz w:val="22"/>
          <w:szCs w:val="22"/>
          <w:lang w:val="en-AU"/>
        </w:rPr>
      </w:pPr>
      <w:r w:rsidRPr="003332B8">
        <w:rPr>
          <w:rFonts w:ascii="Myriad Pro" w:hAnsi="Myriad Pro"/>
          <w:color w:val="000000" w:themeColor="text1"/>
          <w:sz w:val="22"/>
          <w:szCs w:val="22"/>
          <w:lang w:val="en-AU"/>
        </w:rPr>
        <w:t>Design</w:t>
      </w:r>
      <w:r w:rsidR="00B729CF" w:rsidRPr="003332B8">
        <w:rPr>
          <w:rFonts w:ascii="Myriad Pro" w:hAnsi="Myriad Pro"/>
          <w:color w:val="000000" w:themeColor="text1"/>
          <w:sz w:val="22"/>
          <w:szCs w:val="22"/>
          <w:lang w:val="en-AU"/>
        </w:rPr>
        <w:t>,</w:t>
      </w:r>
      <w:r w:rsidRPr="003332B8">
        <w:rPr>
          <w:rFonts w:ascii="Myriad Pro" w:hAnsi="Myriad Pro"/>
          <w:color w:val="000000" w:themeColor="text1"/>
          <w:sz w:val="22"/>
          <w:szCs w:val="22"/>
          <w:lang w:val="en-AU"/>
        </w:rPr>
        <w:t xml:space="preserve"> implement and provide administration of Identity Management services and components in collaborative manner with </w:t>
      </w:r>
      <w:r w:rsidR="00A54F1C" w:rsidRPr="003332B8">
        <w:rPr>
          <w:rFonts w:ascii="Myriad Pro" w:hAnsi="Myriad Pro"/>
          <w:color w:val="000000" w:themeColor="text1"/>
          <w:sz w:val="22"/>
          <w:szCs w:val="22"/>
          <w:lang w:val="en-AU"/>
        </w:rPr>
        <w:t xml:space="preserve">wide range of stakeholders including </w:t>
      </w:r>
      <w:r w:rsidRPr="003332B8">
        <w:rPr>
          <w:rFonts w:ascii="Myriad Pro" w:hAnsi="Myriad Pro"/>
          <w:color w:val="000000" w:themeColor="text1"/>
          <w:sz w:val="22"/>
          <w:szCs w:val="22"/>
          <w:lang w:val="en-AU"/>
        </w:rPr>
        <w:t>business units, system owners and other IT systems administrators.</w:t>
      </w:r>
    </w:p>
    <w:p w14:paraId="53D99EEA" w14:textId="7A05EF7F" w:rsidR="00526B4E" w:rsidRPr="003332B8" w:rsidRDefault="00A54F1C" w:rsidP="00601DDB">
      <w:pPr>
        <w:pStyle w:val="ListParagraph"/>
        <w:numPr>
          <w:ilvl w:val="0"/>
          <w:numId w:val="1"/>
        </w:numPr>
        <w:spacing w:before="120" w:after="120"/>
        <w:ind w:left="357" w:hanging="357"/>
        <w:contextualSpacing w:val="0"/>
        <w:jc w:val="both"/>
        <w:rPr>
          <w:rFonts w:ascii="Myriad Pro" w:hAnsi="Myriad Pro" w:cs="Arial"/>
          <w:bCs/>
          <w:color w:val="000000" w:themeColor="text1"/>
          <w:sz w:val="22"/>
          <w:szCs w:val="22"/>
          <w:lang w:val="en-AU"/>
        </w:rPr>
      </w:pPr>
      <w:r w:rsidRPr="003332B8">
        <w:rPr>
          <w:rFonts w:ascii="Myriad Pro" w:hAnsi="Myriad Pro"/>
          <w:color w:val="000000" w:themeColor="text1"/>
          <w:sz w:val="22"/>
          <w:szCs w:val="22"/>
          <w:lang w:val="en-AU"/>
        </w:rPr>
        <w:t>Continuous r</w:t>
      </w:r>
      <w:r w:rsidR="00526B4E" w:rsidRPr="003332B8">
        <w:rPr>
          <w:rFonts w:ascii="Myriad Pro" w:hAnsi="Myriad Pro"/>
          <w:color w:val="000000" w:themeColor="text1"/>
          <w:sz w:val="22"/>
          <w:szCs w:val="22"/>
          <w:lang w:val="en-AU"/>
        </w:rPr>
        <w:t xml:space="preserve">eview and </w:t>
      </w:r>
      <w:r w:rsidRPr="003332B8">
        <w:rPr>
          <w:rFonts w:ascii="Myriad Pro" w:hAnsi="Myriad Pro"/>
          <w:color w:val="000000" w:themeColor="text1"/>
          <w:sz w:val="22"/>
          <w:szCs w:val="22"/>
          <w:lang w:val="en-AU"/>
        </w:rPr>
        <w:t>i</w:t>
      </w:r>
      <w:r w:rsidR="00526B4E" w:rsidRPr="003332B8">
        <w:rPr>
          <w:rFonts w:ascii="Myriad Pro" w:hAnsi="Myriad Pro"/>
          <w:color w:val="000000" w:themeColor="text1"/>
          <w:sz w:val="22"/>
          <w:szCs w:val="22"/>
          <w:lang w:val="en-AU"/>
        </w:rPr>
        <w:t>mprovement of existing processes and facilitate the integration of these processes to meet ACU strategy of SSO and Identity management.</w:t>
      </w:r>
    </w:p>
    <w:p w14:paraId="69E87353" w14:textId="7D8AE0A9" w:rsidR="00EF504A" w:rsidRPr="003332B8" w:rsidRDefault="00EF504A" w:rsidP="00526B4E">
      <w:pPr>
        <w:pStyle w:val="ListParagraph"/>
        <w:numPr>
          <w:ilvl w:val="0"/>
          <w:numId w:val="1"/>
        </w:numPr>
        <w:spacing w:before="240" w:after="240"/>
        <w:jc w:val="both"/>
        <w:rPr>
          <w:rFonts w:ascii="Myriad Pro" w:hAnsi="Myriad Pro" w:cs="Arial"/>
          <w:bCs/>
          <w:color w:val="000000" w:themeColor="text1"/>
          <w:sz w:val="22"/>
          <w:szCs w:val="22"/>
          <w:lang w:val="en-AU"/>
        </w:rPr>
      </w:pPr>
      <w:r w:rsidRPr="003332B8">
        <w:rPr>
          <w:rFonts w:ascii="Myriad Pro" w:hAnsi="Myriad Pro" w:cs="Arial"/>
          <w:bCs/>
          <w:color w:val="000000" w:themeColor="text1"/>
          <w:sz w:val="22"/>
          <w:szCs w:val="22"/>
          <w:lang w:val="en-AU"/>
        </w:rPr>
        <w:t>Identify technical issues, thinking laterally and applying analytical skills to develop appropriate options for resolution in response to changing business requirements.</w:t>
      </w:r>
    </w:p>
    <w:p w14:paraId="2A97EB09" w14:textId="77777777" w:rsidR="00290825" w:rsidRPr="003332B8" w:rsidRDefault="00290825" w:rsidP="293A246F">
      <w:pPr>
        <w:keepNext/>
        <w:spacing w:before="240" w:line="276" w:lineRule="auto"/>
        <w:rPr>
          <w:rFonts w:ascii="Myriad Pro" w:hAnsi="Myriad Pro" w:cs="Arial"/>
          <w:b/>
          <w:bCs/>
          <w:color w:val="000000" w:themeColor="text1"/>
          <w:sz w:val="24"/>
          <w:szCs w:val="24"/>
          <w:lang w:val="en-AU"/>
        </w:rPr>
      </w:pPr>
      <w:r w:rsidRPr="003332B8">
        <w:rPr>
          <w:rFonts w:ascii="Myriad Pro" w:hAnsi="Myriad Pro" w:cs="Arial"/>
          <w:b/>
          <w:bCs/>
          <w:color w:val="000000" w:themeColor="text1"/>
          <w:sz w:val="24"/>
          <w:szCs w:val="24"/>
          <w:lang w:val="en-AU"/>
        </w:rPr>
        <w:t>D</w:t>
      </w:r>
      <w:r w:rsidR="00915A69" w:rsidRPr="003332B8">
        <w:rPr>
          <w:rFonts w:ascii="Myriad Pro" w:hAnsi="Myriad Pro" w:cs="Arial"/>
          <w:b/>
          <w:bCs/>
          <w:color w:val="000000" w:themeColor="text1"/>
          <w:sz w:val="24"/>
          <w:szCs w:val="24"/>
          <w:lang w:val="en-AU"/>
        </w:rPr>
        <w:t>ecision Making / Authority to Act</w:t>
      </w:r>
    </w:p>
    <w:p w14:paraId="2A97EB0A" w14:textId="77777777" w:rsidR="00290825" w:rsidRPr="003332B8" w:rsidRDefault="00290825" w:rsidP="293A246F">
      <w:pPr>
        <w:jc w:val="both"/>
        <w:rPr>
          <w:rFonts w:ascii="Myriad Pro" w:hAnsi="Myriad Pro" w:cs="Arial"/>
          <w:b/>
          <w:color w:val="000000" w:themeColor="text1"/>
          <w:sz w:val="22"/>
          <w:szCs w:val="22"/>
          <w:lang w:val="en-AU"/>
        </w:rPr>
      </w:pPr>
    </w:p>
    <w:p w14:paraId="1EFC8A17" w14:textId="405F975D" w:rsidR="00A54F1C" w:rsidRPr="003332B8" w:rsidRDefault="00454EC1" w:rsidP="00593A93">
      <w:pPr>
        <w:pStyle w:val="ListParagraph"/>
        <w:numPr>
          <w:ilvl w:val="0"/>
          <w:numId w:val="1"/>
        </w:numPr>
        <w:spacing w:after="120"/>
        <w:ind w:left="357" w:hanging="357"/>
        <w:contextualSpacing w:val="0"/>
        <w:rPr>
          <w:rFonts w:ascii="Myriad Pro" w:hAnsi="Myriad Pro" w:cs="Arial"/>
          <w:color w:val="000000" w:themeColor="text1"/>
          <w:sz w:val="22"/>
          <w:szCs w:val="22"/>
          <w:lang w:val="en-AU"/>
        </w:rPr>
      </w:pPr>
      <w:r w:rsidRPr="003332B8">
        <w:rPr>
          <w:rFonts w:ascii="Myriad Pro" w:hAnsi="Myriad Pro" w:cs="Arial"/>
          <w:color w:val="000000" w:themeColor="text1"/>
          <w:sz w:val="22"/>
          <w:szCs w:val="22"/>
          <w:lang w:val="en-AU"/>
        </w:rPr>
        <w:t>T</w:t>
      </w:r>
      <w:r w:rsidR="00E36D97" w:rsidRPr="003332B8">
        <w:rPr>
          <w:rFonts w:ascii="Myriad Pro" w:hAnsi="Myriad Pro" w:cs="Arial"/>
          <w:color w:val="000000" w:themeColor="text1"/>
          <w:sz w:val="22"/>
          <w:szCs w:val="22"/>
          <w:lang w:val="en-AU"/>
        </w:rPr>
        <w:t>he position holder works autonomously with broad direction from supervisor and is required to use professional judgement to set priorities and solve technical problems that address operational needs.</w:t>
      </w:r>
    </w:p>
    <w:p w14:paraId="737E7D45" w14:textId="5F0611DA" w:rsidR="00593A93" w:rsidRPr="003332B8" w:rsidRDefault="00683EA8" w:rsidP="00170339">
      <w:pPr>
        <w:pStyle w:val="ListParagraph"/>
        <w:numPr>
          <w:ilvl w:val="0"/>
          <w:numId w:val="1"/>
        </w:numPr>
        <w:spacing w:before="120" w:after="120"/>
        <w:ind w:left="357" w:hanging="357"/>
        <w:contextualSpacing w:val="0"/>
        <w:rPr>
          <w:rFonts w:ascii="Myriad Pro" w:hAnsi="Myriad Pro" w:cs="Arial"/>
          <w:b/>
          <w:iCs/>
          <w:color w:val="000000" w:themeColor="text1"/>
          <w:sz w:val="22"/>
          <w:szCs w:val="22"/>
          <w:u w:val="single"/>
          <w:lang w:val="en-AU"/>
        </w:rPr>
      </w:pPr>
      <w:r w:rsidRPr="003332B8">
        <w:rPr>
          <w:rFonts w:ascii="Myriad Pro" w:hAnsi="Myriad Pro" w:cs="Arial"/>
          <w:bCs/>
          <w:color w:val="000000" w:themeColor="text1"/>
          <w:sz w:val="22"/>
          <w:szCs w:val="22"/>
          <w:lang w:val="en-AU"/>
        </w:rPr>
        <w:t>The position holder p</w:t>
      </w:r>
      <w:r w:rsidR="00EF504A" w:rsidRPr="003332B8">
        <w:rPr>
          <w:rFonts w:ascii="Myriad Pro" w:hAnsi="Myriad Pro" w:cs="Arial"/>
          <w:bCs/>
          <w:color w:val="000000" w:themeColor="text1"/>
          <w:sz w:val="22"/>
          <w:szCs w:val="22"/>
          <w:lang w:val="en-AU"/>
        </w:rPr>
        <w:t>rovide</w:t>
      </w:r>
      <w:r w:rsidRPr="003332B8">
        <w:rPr>
          <w:rFonts w:ascii="Myriad Pro" w:hAnsi="Myriad Pro" w:cs="Arial"/>
          <w:bCs/>
          <w:color w:val="000000" w:themeColor="text1"/>
          <w:sz w:val="22"/>
          <w:szCs w:val="22"/>
          <w:lang w:val="en-AU"/>
        </w:rPr>
        <w:t>s</w:t>
      </w:r>
      <w:r w:rsidR="00EF504A" w:rsidRPr="003332B8">
        <w:rPr>
          <w:rFonts w:ascii="Myriad Pro" w:hAnsi="Myriad Pro" w:cs="Arial"/>
          <w:bCs/>
          <w:color w:val="000000" w:themeColor="text1"/>
          <w:sz w:val="22"/>
          <w:szCs w:val="22"/>
          <w:lang w:val="en-AU"/>
        </w:rPr>
        <w:t xml:space="preserve"> expert consultancy related to identity management functionality to a range of internal stakeholders to create customised solutions for SSO integration that also preserves the security of identity information.</w:t>
      </w:r>
    </w:p>
    <w:p w14:paraId="3C90AEC3" w14:textId="06E7D208" w:rsidR="00593A93" w:rsidRPr="003332B8" w:rsidRDefault="00683EA8" w:rsidP="00593A93">
      <w:pPr>
        <w:pStyle w:val="ListParagraph"/>
        <w:numPr>
          <w:ilvl w:val="0"/>
          <w:numId w:val="1"/>
        </w:numPr>
        <w:spacing w:before="120"/>
        <w:ind w:left="357" w:hanging="357"/>
        <w:contextualSpacing w:val="0"/>
        <w:rPr>
          <w:rFonts w:ascii="Myriad Pro" w:hAnsi="Myriad Pro" w:cs="Arial"/>
          <w:b/>
          <w:iCs/>
          <w:color w:val="000000" w:themeColor="text1"/>
          <w:sz w:val="22"/>
          <w:szCs w:val="22"/>
          <w:u w:val="single"/>
          <w:lang w:val="en-AU"/>
        </w:rPr>
      </w:pPr>
      <w:r w:rsidRPr="003332B8">
        <w:rPr>
          <w:rFonts w:ascii="Myriad Pro" w:hAnsi="Myriad Pro" w:cs="Arial"/>
          <w:iCs/>
          <w:color w:val="000000" w:themeColor="text1"/>
          <w:sz w:val="22"/>
          <w:szCs w:val="22"/>
          <w:lang w:val="en-AU"/>
        </w:rPr>
        <w:t xml:space="preserve">The position holder determines and develops </w:t>
      </w:r>
      <w:r w:rsidR="00EF504A" w:rsidRPr="003332B8">
        <w:rPr>
          <w:rFonts w:ascii="Myriad Pro" w:hAnsi="Myriad Pro" w:cs="Arial"/>
          <w:iCs/>
          <w:color w:val="000000" w:themeColor="text1"/>
          <w:sz w:val="22"/>
          <w:szCs w:val="22"/>
          <w:lang w:val="en-AU"/>
        </w:rPr>
        <w:t>technical documentation</w:t>
      </w:r>
      <w:r w:rsidR="00335CA6" w:rsidRPr="003332B8">
        <w:rPr>
          <w:rFonts w:ascii="Myriad Pro" w:hAnsi="Myriad Pro" w:cs="Arial"/>
          <w:iCs/>
          <w:color w:val="000000" w:themeColor="text1"/>
          <w:sz w:val="22"/>
          <w:szCs w:val="22"/>
          <w:lang w:val="en-AU"/>
        </w:rPr>
        <w:t>,</w:t>
      </w:r>
      <w:r w:rsidR="00197CC3" w:rsidRPr="003332B8">
        <w:rPr>
          <w:rFonts w:ascii="Myriad Pro" w:hAnsi="Myriad Pro" w:cs="Arial"/>
          <w:iCs/>
          <w:color w:val="000000" w:themeColor="text1"/>
          <w:sz w:val="22"/>
          <w:szCs w:val="22"/>
          <w:lang w:val="en-AU"/>
        </w:rPr>
        <w:t xml:space="preserve"> </w:t>
      </w:r>
      <w:r w:rsidR="00EF504A" w:rsidRPr="003332B8">
        <w:rPr>
          <w:rFonts w:ascii="Myriad Pro" w:hAnsi="Myriad Pro" w:cs="Arial"/>
          <w:iCs/>
          <w:color w:val="000000" w:themeColor="text1"/>
          <w:sz w:val="22"/>
          <w:szCs w:val="22"/>
          <w:lang w:val="en-AU"/>
        </w:rPr>
        <w:t xml:space="preserve">and analysis reports </w:t>
      </w:r>
      <w:r w:rsidR="0055235F" w:rsidRPr="003332B8">
        <w:rPr>
          <w:rFonts w:ascii="Myriad Pro" w:hAnsi="Myriad Pro" w:cs="Arial"/>
          <w:iCs/>
          <w:color w:val="000000" w:themeColor="text1"/>
          <w:sz w:val="22"/>
          <w:szCs w:val="22"/>
          <w:lang w:val="en-AU"/>
        </w:rPr>
        <w:t xml:space="preserve">that are </w:t>
      </w:r>
      <w:r w:rsidR="00EF504A" w:rsidRPr="003332B8">
        <w:rPr>
          <w:rFonts w:ascii="Myriad Pro" w:hAnsi="Myriad Pro" w:cs="Arial"/>
          <w:iCs/>
          <w:color w:val="000000" w:themeColor="text1"/>
          <w:sz w:val="22"/>
          <w:szCs w:val="22"/>
          <w:lang w:val="en-AU"/>
        </w:rPr>
        <w:t>required to facilitate making informed decision for the continual improvement of IT infrastructure capabilities.</w:t>
      </w:r>
    </w:p>
    <w:p w14:paraId="708DC91A" w14:textId="77777777" w:rsidR="00593A93" w:rsidRPr="003332B8" w:rsidRDefault="00593A93" w:rsidP="00593A93">
      <w:pPr>
        <w:pStyle w:val="ListParagraph"/>
        <w:ind w:left="357"/>
        <w:contextualSpacing w:val="0"/>
        <w:rPr>
          <w:rFonts w:ascii="Myriad Pro" w:hAnsi="Myriad Pro" w:cs="Arial"/>
          <w:b/>
          <w:iCs/>
          <w:color w:val="000000" w:themeColor="text1"/>
          <w:sz w:val="22"/>
          <w:szCs w:val="22"/>
          <w:u w:val="single"/>
          <w:lang w:val="en-AU"/>
        </w:rPr>
      </w:pPr>
    </w:p>
    <w:p w14:paraId="2A97EB65" w14:textId="77777777" w:rsidR="00290825" w:rsidRPr="003332B8" w:rsidRDefault="00290825" w:rsidP="293A246F">
      <w:pPr>
        <w:keepNext/>
        <w:spacing w:before="240" w:line="276" w:lineRule="auto"/>
        <w:rPr>
          <w:rFonts w:ascii="Myriad Pro" w:hAnsi="Myriad Pro" w:cs="Arial"/>
          <w:b/>
          <w:bCs/>
          <w:color w:val="000000" w:themeColor="text1"/>
          <w:sz w:val="24"/>
          <w:szCs w:val="24"/>
          <w:lang w:val="en-AU"/>
        </w:rPr>
      </w:pPr>
      <w:r w:rsidRPr="003332B8">
        <w:rPr>
          <w:rFonts w:ascii="Myriad Pro" w:hAnsi="Myriad Pro" w:cs="Arial"/>
          <w:b/>
          <w:bCs/>
          <w:color w:val="000000" w:themeColor="text1"/>
          <w:sz w:val="24"/>
          <w:szCs w:val="24"/>
          <w:lang w:val="en-AU"/>
        </w:rPr>
        <w:t>C</w:t>
      </w:r>
      <w:r w:rsidR="00915A69" w:rsidRPr="003332B8">
        <w:rPr>
          <w:rFonts w:ascii="Myriad Pro" w:hAnsi="Myriad Pro" w:cs="Arial"/>
          <w:b/>
          <w:bCs/>
          <w:color w:val="000000" w:themeColor="text1"/>
          <w:sz w:val="24"/>
          <w:szCs w:val="24"/>
          <w:lang w:val="en-AU"/>
        </w:rPr>
        <w:t>ommunication / Working Relationships</w:t>
      </w:r>
    </w:p>
    <w:p w14:paraId="2A97EB66" w14:textId="77777777" w:rsidR="00290825" w:rsidRPr="003332B8" w:rsidRDefault="00290825" w:rsidP="293A246F">
      <w:pPr>
        <w:keepNext/>
        <w:jc w:val="both"/>
        <w:rPr>
          <w:rFonts w:ascii="Myriad Pro" w:hAnsi="Myriad Pro" w:cs="Arial"/>
          <w:i/>
          <w:color w:val="000000" w:themeColor="text1"/>
          <w:sz w:val="22"/>
          <w:szCs w:val="22"/>
          <w:lang w:val="en-AU"/>
        </w:rPr>
      </w:pPr>
    </w:p>
    <w:p w14:paraId="573AFE98" w14:textId="3BBB8839" w:rsidR="00276BA7" w:rsidRPr="003332B8" w:rsidRDefault="00683EA8" w:rsidP="00601DDB">
      <w:pPr>
        <w:pStyle w:val="ListParagraph"/>
        <w:numPr>
          <w:ilvl w:val="0"/>
          <w:numId w:val="41"/>
        </w:numPr>
        <w:spacing w:after="120"/>
        <w:ind w:left="357" w:hanging="357"/>
        <w:contextualSpacing w:val="0"/>
        <w:rPr>
          <w:rFonts w:ascii="Myriad Pro" w:hAnsi="Myriad Pro"/>
          <w:color w:val="000000" w:themeColor="text1"/>
          <w:sz w:val="22"/>
          <w:szCs w:val="22"/>
          <w:lang w:val="en-AU"/>
        </w:rPr>
      </w:pPr>
      <w:r w:rsidRPr="003332B8">
        <w:rPr>
          <w:rFonts w:ascii="Myriad Pro" w:hAnsi="Myriad Pro"/>
          <w:bCs/>
          <w:color w:val="000000" w:themeColor="text1"/>
          <w:sz w:val="22"/>
          <w:szCs w:val="22"/>
          <w:lang w:val="en-AU"/>
        </w:rPr>
        <w:t>The position will communicate with a wide range of internal and external business and technical stakeholder to m</w:t>
      </w:r>
      <w:r w:rsidR="00276BA7" w:rsidRPr="003332B8">
        <w:rPr>
          <w:rFonts w:ascii="Myriad Pro" w:hAnsi="Myriad Pro"/>
          <w:color w:val="000000" w:themeColor="text1"/>
          <w:sz w:val="22"/>
          <w:szCs w:val="22"/>
          <w:lang w:val="en-AU"/>
        </w:rPr>
        <w:t>anage relationships, whilst assisting in gathering their requirements, working from, and evolving, solution design documents in order to meet business needs.</w:t>
      </w:r>
    </w:p>
    <w:p w14:paraId="7F8736B2" w14:textId="7DD9E769" w:rsidR="004D23F3" w:rsidRPr="003332B8" w:rsidRDefault="0055235F" w:rsidP="004D23F3">
      <w:pPr>
        <w:pStyle w:val="ListParagraph"/>
        <w:numPr>
          <w:ilvl w:val="0"/>
          <w:numId w:val="41"/>
        </w:numPr>
        <w:spacing w:before="120" w:after="120"/>
        <w:jc w:val="both"/>
        <w:rPr>
          <w:rFonts w:ascii="Myriad Pro" w:hAnsi="Myriad Pro" w:cs="Arial"/>
          <w:bCs/>
          <w:iCs/>
          <w:color w:val="000000" w:themeColor="text1"/>
          <w:sz w:val="22"/>
          <w:szCs w:val="22"/>
          <w:lang w:val="en-AU"/>
        </w:rPr>
      </w:pPr>
      <w:r w:rsidRPr="003332B8">
        <w:rPr>
          <w:rFonts w:ascii="Myriad Pro" w:hAnsi="Myriad Pro"/>
          <w:bCs/>
          <w:color w:val="000000" w:themeColor="text1"/>
          <w:sz w:val="22"/>
          <w:szCs w:val="22"/>
          <w:lang w:val="en-AU"/>
        </w:rPr>
        <w:t xml:space="preserve">The position will liaise </w:t>
      </w:r>
      <w:r w:rsidR="004D23F3" w:rsidRPr="003332B8">
        <w:rPr>
          <w:rFonts w:ascii="Myriad Pro" w:hAnsi="Myriad Pro"/>
          <w:bCs/>
          <w:color w:val="000000" w:themeColor="text1"/>
          <w:sz w:val="22"/>
          <w:szCs w:val="22"/>
          <w:lang w:val="en-AU"/>
        </w:rPr>
        <w:t>extensively with the members of IT directorate to address specific needs of ACU strategic plans and initiatives</w:t>
      </w:r>
      <w:r w:rsidR="00683EA8" w:rsidRPr="003332B8">
        <w:rPr>
          <w:rFonts w:ascii="Myriad Pro" w:hAnsi="Myriad Pro"/>
          <w:bCs/>
          <w:color w:val="000000" w:themeColor="text1"/>
          <w:sz w:val="22"/>
          <w:szCs w:val="22"/>
          <w:lang w:val="en-AU"/>
        </w:rPr>
        <w:t xml:space="preserve"> and to t</w:t>
      </w:r>
      <w:r w:rsidR="00683EA8" w:rsidRPr="003332B8">
        <w:rPr>
          <w:rFonts w:ascii="Myriad Pro" w:hAnsi="Myriad Pro" w:cs="Arial"/>
          <w:color w:val="000000" w:themeColor="text1"/>
          <w:sz w:val="22"/>
          <w:szCs w:val="22"/>
          <w:lang w:val="en-AU"/>
        </w:rPr>
        <w:t>ransfer technical and system administrative skills and knowledge in support of knowledge sharing and capacity building.</w:t>
      </w:r>
    </w:p>
    <w:p w14:paraId="2A97EB70" w14:textId="77777777" w:rsidR="00290825" w:rsidRPr="003332B8" w:rsidRDefault="00290825" w:rsidP="293A246F">
      <w:pPr>
        <w:rPr>
          <w:rFonts w:ascii="Myriad Pro" w:hAnsi="Myriad Pro" w:cs="Arial"/>
          <w:b/>
          <w:bCs/>
          <w:color w:val="000000" w:themeColor="text1"/>
          <w:sz w:val="22"/>
          <w:szCs w:val="22"/>
          <w:u w:val="single"/>
          <w:lang w:val="en-AU"/>
        </w:rPr>
      </w:pPr>
    </w:p>
    <w:p w14:paraId="2A97EBC0" w14:textId="77777777" w:rsidR="00DB0F00" w:rsidRPr="003332B8" w:rsidRDefault="00DB0F00" w:rsidP="293A246F">
      <w:pPr>
        <w:keepNext/>
        <w:spacing w:before="240" w:line="276" w:lineRule="auto"/>
        <w:rPr>
          <w:rFonts w:ascii="Myriad Pro" w:hAnsi="Myriad Pro" w:cs="Arial"/>
          <w:b/>
          <w:bCs/>
          <w:sz w:val="24"/>
          <w:szCs w:val="24"/>
          <w:lang w:val="en-AU"/>
        </w:rPr>
      </w:pPr>
      <w:r w:rsidRPr="003332B8">
        <w:rPr>
          <w:rFonts w:ascii="Myriad Pro" w:hAnsi="Myriad Pro" w:cs="Arial"/>
          <w:b/>
          <w:bCs/>
          <w:sz w:val="24"/>
          <w:szCs w:val="24"/>
          <w:lang w:val="en-AU"/>
        </w:rPr>
        <w:t>R</w:t>
      </w:r>
      <w:r w:rsidR="00915A69" w:rsidRPr="003332B8">
        <w:rPr>
          <w:rFonts w:ascii="Myriad Pro" w:hAnsi="Myriad Pro" w:cs="Arial"/>
          <w:b/>
          <w:bCs/>
          <w:sz w:val="24"/>
          <w:szCs w:val="24"/>
          <w:lang w:val="en-AU"/>
        </w:rPr>
        <w:t>eporting Relationships</w:t>
      </w:r>
    </w:p>
    <w:p w14:paraId="2A97EBC1" w14:textId="6C2DBF75" w:rsidR="00DB0F00" w:rsidRPr="003332B8" w:rsidRDefault="009E3D1D" w:rsidP="293A246F">
      <w:pPr>
        <w:jc w:val="both"/>
        <w:rPr>
          <w:rFonts w:ascii="Myriad Pro" w:hAnsi="Myriad Pro" w:cs="Arial"/>
          <w:bCs/>
          <w:i/>
          <w:sz w:val="22"/>
          <w:szCs w:val="22"/>
          <w:lang w:val="en-AU"/>
        </w:rPr>
      </w:pPr>
      <w:r w:rsidRPr="003332B8">
        <w:rPr>
          <w:rFonts w:asciiTheme="minorHAnsi" w:hAnsiTheme="minorHAnsi" w:cs="Arial"/>
          <w:bCs/>
          <w:i/>
          <w:noProof/>
          <w:lang w:val="en-AU" w:eastAsia="en-AU"/>
        </w:rPr>
        <w:drawing>
          <wp:inline distT="0" distB="0" distL="0" distR="0" wp14:anchorId="3216E1F7" wp14:editId="41DEC000">
            <wp:extent cx="5449846" cy="4004310"/>
            <wp:effectExtent l="0" t="0" r="0" b="0"/>
            <wp:docPr id="9" name="Organization Chart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A97EBC2" w14:textId="77777777" w:rsidR="00DB0F00" w:rsidRPr="003332B8" w:rsidRDefault="00DB0F00" w:rsidP="293A246F">
      <w:pPr>
        <w:rPr>
          <w:rFonts w:ascii="Myriad Pro" w:hAnsi="Myriad Pro" w:cs="Arial"/>
          <w:b/>
          <w:bCs/>
          <w:u w:val="single"/>
          <w:lang w:val="en-AU"/>
        </w:rPr>
      </w:pPr>
      <w:r w:rsidRPr="003332B8">
        <w:rPr>
          <w:rFonts w:ascii="Myriad Pro" w:hAnsi="Myriad Pro" w:cs="Arial"/>
          <w:spacing w:val="-2"/>
          <w:lang w:val="en-AU"/>
        </w:rPr>
        <w:t xml:space="preserve">For further information about structure of the University refer to the </w:t>
      </w:r>
      <w:hyperlink r:id="rId20" w:history="1">
        <w:r w:rsidRPr="003332B8">
          <w:rPr>
            <w:rStyle w:val="Hyperlink"/>
            <w:rFonts w:ascii="Myriad Pro" w:hAnsi="Myriad Pro" w:cs="Arial"/>
            <w:spacing w:val="-2"/>
            <w:lang w:val="en-AU"/>
          </w:rPr>
          <w:t>organisation chart</w:t>
        </w:r>
      </w:hyperlink>
      <w:r w:rsidRPr="003332B8">
        <w:rPr>
          <w:rFonts w:ascii="Myriad Pro" w:hAnsi="Myriad Pro" w:cs="Arial"/>
          <w:spacing w:val="-2"/>
          <w:lang w:val="en-AU"/>
        </w:rPr>
        <w:t>.</w:t>
      </w:r>
    </w:p>
    <w:p w14:paraId="6E61A64D" w14:textId="77777777" w:rsidR="00454EC1" w:rsidRPr="003332B8" w:rsidRDefault="00454EC1">
      <w:pPr>
        <w:rPr>
          <w:rFonts w:ascii="Myriad Pro" w:hAnsi="Myriad Pro" w:cs="Arial"/>
          <w:b/>
          <w:sz w:val="24"/>
          <w:szCs w:val="24"/>
          <w:lang w:val="en-AU"/>
        </w:rPr>
      </w:pPr>
      <w:r w:rsidRPr="003332B8">
        <w:rPr>
          <w:rFonts w:ascii="Myriad Pro" w:hAnsi="Myriad Pro" w:cs="Arial"/>
          <w:b/>
          <w:sz w:val="24"/>
          <w:szCs w:val="24"/>
          <w:lang w:val="en-AU"/>
        </w:rPr>
        <w:br w:type="page"/>
      </w:r>
    </w:p>
    <w:p w14:paraId="411E3C2B" w14:textId="77777777" w:rsidR="00593A93" w:rsidRPr="003332B8" w:rsidRDefault="00593A93" w:rsidP="00593A93">
      <w:pPr>
        <w:keepNext/>
        <w:pBdr>
          <w:bottom w:val="single" w:sz="4" w:space="1" w:color="auto"/>
        </w:pBdr>
        <w:spacing w:before="360" w:line="276" w:lineRule="auto"/>
        <w:rPr>
          <w:rFonts w:ascii="Myriad Pro" w:hAnsi="Myriad Pro" w:cs="Arial"/>
          <w:b/>
          <w:sz w:val="24"/>
          <w:szCs w:val="24"/>
          <w:lang w:val="en-AU"/>
        </w:rPr>
      </w:pPr>
      <w:r w:rsidRPr="003332B8">
        <w:rPr>
          <w:rFonts w:ascii="Myriad Pro" w:hAnsi="Myriad Pro" w:cs="Arial"/>
          <w:b/>
          <w:sz w:val="24"/>
          <w:szCs w:val="24"/>
          <w:lang w:val="en-AU"/>
        </w:rPr>
        <w:lastRenderedPageBreak/>
        <w:t>SELECTION CRITERIA</w:t>
      </w:r>
    </w:p>
    <w:tbl>
      <w:tblPr>
        <w:tblStyle w:val="TableGrid"/>
        <w:tblW w:w="0" w:type="auto"/>
        <w:tblInd w:w="5" w:type="dxa"/>
        <w:tblLook w:val="04A0" w:firstRow="1" w:lastRow="0" w:firstColumn="1" w:lastColumn="0" w:noHBand="0" w:noVBand="1"/>
      </w:tblPr>
      <w:tblGrid>
        <w:gridCol w:w="650"/>
        <w:gridCol w:w="25"/>
        <w:gridCol w:w="8567"/>
      </w:tblGrid>
      <w:tr w:rsidR="00593A93" w:rsidRPr="003332B8" w14:paraId="04E46033" w14:textId="77777777" w:rsidTr="00D60EE0">
        <w:trPr>
          <w:cantSplit/>
        </w:trPr>
        <w:tc>
          <w:tcPr>
            <w:tcW w:w="9242" w:type="dxa"/>
            <w:gridSpan w:val="3"/>
            <w:tcBorders>
              <w:top w:val="nil"/>
              <w:left w:val="nil"/>
              <w:bottom w:val="nil"/>
              <w:right w:val="nil"/>
            </w:tcBorders>
          </w:tcPr>
          <w:p w14:paraId="3FF714C3" w14:textId="77777777" w:rsidR="00593A93" w:rsidRPr="003332B8" w:rsidRDefault="00593A93" w:rsidP="00D60EE0">
            <w:pPr>
              <w:keepNext/>
              <w:spacing w:before="240" w:line="276" w:lineRule="auto"/>
              <w:rPr>
                <w:rFonts w:ascii="Myriad Pro" w:hAnsi="Myriad Pro" w:cs="Arial"/>
                <w:b/>
                <w:bCs/>
                <w:i/>
                <w:lang w:val="en-AU"/>
              </w:rPr>
            </w:pPr>
            <w:r w:rsidRPr="003332B8">
              <w:rPr>
                <w:rFonts w:ascii="Myriad Pro" w:hAnsi="Myriad Pro" w:cs="Arial"/>
                <w:b/>
                <w:bCs/>
                <w:lang w:val="en-AU"/>
              </w:rPr>
              <w:t>Qualifications, skills, knowledge and experience</w:t>
            </w:r>
          </w:p>
        </w:tc>
      </w:tr>
      <w:tr w:rsidR="00593A93" w:rsidRPr="003332B8" w14:paraId="3F50C361" w14:textId="77777777" w:rsidTr="00D60EE0">
        <w:trPr>
          <w:cantSplit/>
        </w:trPr>
        <w:tc>
          <w:tcPr>
            <w:tcW w:w="650" w:type="dxa"/>
          </w:tcPr>
          <w:p w14:paraId="5AC6CD98" w14:textId="77777777" w:rsidR="00593A93" w:rsidRPr="003332B8" w:rsidRDefault="00593A93" w:rsidP="00593A93">
            <w:pPr>
              <w:pStyle w:val="ListParagraph"/>
              <w:numPr>
                <w:ilvl w:val="0"/>
                <w:numId w:val="44"/>
              </w:numPr>
              <w:spacing w:before="100" w:line="276" w:lineRule="auto"/>
              <w:ind w:left="357" w:hanging="357"/>
              <w:rPr>
                <w:rFonts w:ascii="Myriad Pro" w:hAnsi="Myriad Pro" w:cs="Arial"/>
                <w:bCs/>
                <w:lang w:val="en-AU"/>
              </w:rPr>
            </w:pPr>
          </w:p>
        </w:tc>
        <w:tc>
          <w:tcPr>
            <w:tcW w:w="8592" w:type="dxa"/>
            <w:gridSpan w:val="2"/>
          </w:tcPr>
          <w:p w14:paraId="17CA19E9" w14:textId="297E04E1" w:rsidR="00593A93" w:rsidRPr="003332B8" w:rsidRDefault="00593A93" w:rsidP="00593A93">
            <w:pPr>
              <w:spacing w:before="100" w:line="276" w:lineRule="auto"/>
              <w:rPr>
                <w:rFonts w:ascii="Myriad Pro" w:hAnsi="Myriad Pro" w:cs="Arial"/>
                <w:bCs/>
                <w:lang w:val="en-AU"/>
              </w:rPr>
            </w:pPr>
            <w:r w:rsidRPr="003332B8">
              <w:rPr>
                <w:rFonts w:ascii="Myriad Pro" w:hAnsi="Myriad Pro" w:cs="Arial"/>
                <w:lang w:val="en-AU"/>
              </w:rPr>
              <w:t>Completion of, or progress towards, postgraduate qualifications in Computer Science, Information Systems, or related discipline and extensive relevant experience; or an equivalent combination of relevant work experience and/or education/training in the area of Identity management and SSO.</w:t>
            </w:r>
          </w:p>
        </w:tc>
      </w:tr>
      <w:tr w:rsidR="00593A93" w:rsidRPr="003332B8" w14:paraId="6C3E32DA" w14:textId="77777777" w:rsidTr="00D60EE0">
        <w:trPr>
          <w:cantSplit/>
        </w:trPr>
        <w:tc>
          <w:tcPr>
            <w:tcW w:w="650" w:type="dxa"/>
          </w:tcPr>
          <w:p w14:paraId="4429EC9D" w14:textId="77777777" w:rsidR="00593A93" w:rsidRPr="003332B8" w:rsidRDefault="00593A93" w:rsidP="00593A93">
            <w:pPr>
              <w:pStyle w:val="ListParagraph"/>
              <w:numPr>
                <w:ilvl w:val="0"/>
                <w:numId w:val="44"/>
              </w:numPr>
              <w:spacing w:before="100" w:line="276" w:lineRule="auto"/>
              <w:ind w:left="357" w:hanging="357"/>
              <w:rPr>
                <w:rFonts w:ascii="Myriad Pro" w:hAnsi="Myriad Pro" w:cs="Arial"/>
                <w:bCs/>
                <w:lang w:val="en-AU"/>
              </w:rPr>
            </w:pPr>
          </w:p>
        </w:tc>
        <w:tc>
          <w:tcPr>
            <w:tcW w:w="8592" w:type="dxa"/>
            <w:gridSpan w:val="2"/>
          </w:tcPr>
          <w:p w14:paraId="17672D36" w14:textId="06713DB9" w:rsidR="00593A93" w:rsidRPr="003332B8" w:rsidRDefault="00593A93" w:rsidP="00593A93">
            <w:pPr>
              <w:spacing w:before="100" w:line="276" w:lineRule="auto"/>
              <w:rPr>
                <w:rFonts w:ascii="Myriad Pro" w:hAnsi="Myriad Pro" w:cs="Arial"/>
                <w:bCs/>
                <w:lang w:val="en-AU"/>
              </w:rPr>
            </w:pPr>
            <w:r w:rsidRPr="003332B8">
              <w:rPr>
                <w:rFonts w:ascii="Myriad Pro" w:hAnsi="Myriad Pro" w:cs="Arial"/>
                <w:lang w:val="en-AU"/>
              </w:rPr>
              <w:t xml:space="preserve">Demonstrated experience with Windows and Linux servers, including vulnerability management, implementing IT security principles </w:t>
            </w:r>
            <w:proofErr w:type="gramStart"/>
            <w:r w:rsidRPr="003332B8">
              <w:rPr>
                <w:rFonts w:ascii="Myriad Pro" w:hAnsi="Myriad Pro" w:cs="Arial"/>
                <w:lang w:val="en-AU"/>
              </w:rPr>
              <w:t>plus  knowledge</w:t>
            </w:r>
            <w:proofErr w:type="gramEnd"/>
            <w:r w:rsidRPr="003332B8">
              <w:rPr>
                <w:rFonts w:ascii="Myriad Pro" w:hAnsi="Myriad Pro" w:cs="Arial"/>
                <w:lang w:val="en-AU"/>
              </w:rPr>
              <w:t xml:space="preserve"> with disaster Recovery principles, proven experience with Microsoft Active Directory, </w:t>
            </w:r>
            <w:r w:rsidR="00A7732C" w:rsidRPr="003332B8">
              <w:rPr>
                <w:rFonts w:ascii="Myriad Pro" w:hAnsi="Myriad Pro" w:cs="Arial"/>
                <w:lang w:val="en-AU"/>
              </w:rPr>
              <w:t xml:space="preserve">Azure Active Directory, </w:t>
            </w:r>
            <w:r w:rsidRPr="003332B8">
              <w:rPr>
                <w:rFonts w:ascii="Myriad Pro" w:hAnsi="Myriad Pro" w:cs="Arial"/>
                <w:lang w:val="en-AU"/>
              </w:rPr>
              <w:t>Microsoft Identity Management system (FIM /MIM), SSO and knowledge of CAS, SAML and principles based on AAF (Australian Access Federation), ADFS, OAuth and OpenID connect.</w:t>
            </w:r>
          </w:p>
        </w:tc>
      </w:tr>
      <w:tr w:rsidR="00593A93" w:rsidRPr="003332B8" w14:paraId="691B47E2" w14:textId="77777777" w:rsidTr="00D60EE0">
        <w:trPr>
          <w:cantSplit/>
        </w:trPr>
        <w:tc>
          <w:tcPr>
            <w:tcW w:w="650" w:type="dxa"/>
          </w:tcPr>
          <w:p w14:paraId="2931C4EA" w14:textId="77777777" w:rsidR="00593A93" w:rsidRPr="003332B8" w:rsidRDefault="00593A93" w:rsidP="00593A93">
            <w:pPr>
              <w:pStyle w:val="ListParagraph"/>
              <w:numPr>
                <w:ilvl w:val="0"/>
                <w:numId w:val="44"/>
              </w:numPr>
              <w:spacing w:before="100" w:line="276" w:lineRule="auto"/>
              <w:ind w:left="357" w:hanging="357"/>
              <w:rPr>
                <w:rFonts w:ascii="Myriad Pro" w:hAnsi="Myriad Pro" w:cs="Arial"/>
                <w:bCs/>
                <w:lang w:val="en-AU"/>
              </w:rPr>
            </w:pPr>
          </w:p>
        </w:tc>
        <w:tc>
          <w:tcPr>
            <w:tcW w:w="8592" w:type="dxa"/>
            <w:gridSpan w:val="2"/>
          </w:tcPr>
          <w:p w14:paraId="755C1840" w14:textId="7B314AB0" w:rsidR="00593A93" w:rsidRPr="003332B8" w:rsidRDefault="00593A93" w:rsidP="00593A93">
            <w:pPr>
              <w:spacing w:before="100" w:line="276" w:lineRule="auto"/>
              <w:rPr>
                <w:rFonts w:ascii="Myriad Pro" w:hAnsi="Myriad Pro" w:cs="Arial"/>
                <w:bCs/>
                <w:lang w:val="en-AU"/>
              </w:rPr>
            </w:pPr>
            <w:r w:rsidRPr="003332B8">
              <w:rPr>
                <w:rFonts w:ascii="Myriad Pro" w:hAnsi="Myriad Pro" w:cs="Arial"/>
                <w:lang w:val="en-AU"/>
              </w:rPr>
              <w:t>Experience with high availability architectural concepts of SSO systems, knowledge of load balancer and application performance tuning.</w:t>
            </w:r>
          </w:p>
        </w:tc>
      </w:tr>
      <w:tr w:rsidR="00593A93" w:rsidRPr="003332B8" w14:paraId="35D5982B" w14:textId="77777777" w:rsidTr="00D60EE0">
        <w:trPr>
          <w:cantSplit/>
        </w:trPr>
        <w:tc>
          <w:tcPr>
            <w:tcW w:w="650" w:type="dxa"/>
          </w:tcPr>
          <w:p w14:paraId="56A19406" w14:textId="77777777" w:rsidR="00593A93" w:rsidRPr="003332B8" w:rsidRDefault="00593A93" w:rsidP="00593A93">
            <w:pPr>
              <w:pStyle w:val="ListParagraph"/>
              <w:numPr>
                <w:ilvl w:val="0"/>
                <w:numId w:val="44"/>
              </w:numPr>
              <w:spacing w:before="100" w:line="276" w:lineRule="auto"/>
              <w:ind w:left="357" w:hanging="357"/>
              <w:rPr>
                <w:rFonts w:ascii="Myriad Pro" w:hAnsi="Myriad Pro" w:cs="Arial"/>
                <w:bCs/>
                <w:lang w:val="en-AU"/>
              </w:rPr>
            </w:pPr>
          </w:p>
        </w:tc>
        <w:tc>
          <w:tcPr>
            <w:tcW w:w="8592" w:type="dxa"/>
            <w:gridSpan w:val="2"/>
          </w:tcPr>
          <w:p w14:paraId="0FB88BBD" w14:textId="1C7DBA3E" w:rsidR="00593A93" w:rsidRPr="003332B8" w:rsidRDefault="00593A93" w:rsidP="00593A93">
            <w:pPr>
              <w:spacing w:before="100" w:line="276" w:lineRule="auto"/>
              <w:rPr>
                <w:rFonts w:ascii="Myriad Pro" w:hAnsi="Myriad Pro" w:cs="Arial"/>
                <w:bCs/>
                <w:lang w:val="en-AU"/>
              </w:rPr>
            </w:pPr>
            <w:r w:rsidRPr="003332B8">
              <w:rPr>
                <w:rFonts w:ascii="Myriad Pro" w:hAnsi="Myriad Pro" w:cs="Arial"/>
                <w:lang w:val="en-AU"/>
              </w:rPr>
              <w:t>Proven experience to design and optimise business processes and integrate business processes across disparate systems within complex organisation structures.</w:t>
            </w:r>
          </w:p>
        </w:tc>
      </w:tr>
      <w:tr w:rsidR="00593A93" w:rsidRPr="003332B8" w14:paraId="58ECC0C9" w14:textId="77777777" w:rsidTr="00D60EE0">
        <w:trPr>
          <w:cantSplit/>
        </w:trPr>
        <w:tc>
          <w:tcPr>
            <w:tcW w:w="650" w:type="dxa"/>
          </w:tcPr>
          <w:p w14:paraId="5E3B8089" w14:textId="77777777" w:rsidR="00593A93" w:rsidRPr="003332B8" w:rsidRDefault="00593A93" w:rsidP="00593A93">
            <w:pPr>
              <w:pStyle w:val="ListParagraph"/>
              <w:numPr>
                <w:ilvl w:val="0"/>
                <w:numId w:val="44"/>
              </w:numPr>
              <w:spacing w:before="100" w:line="276" w:lineRule="auto"/>
              <w:ind w:left="357" w:hanging="357"/>
              <w:rPr>
                <w:rFonts w:ascii="Myriad Pro" w:hAnsi="Myriad Pro" w:cs="Arial"/>
                <w:bCs/>
                <w:lang w:val="en-AU"/>
              </w:rPr>
            </w:pPr>
          </w:p>
        </w:tc>
        <w:tc>
          <w:tcPr>
            <w:tcW w:w="8592" w:type="dxa"/>
            <w:gridSpan w:val="2"/>
          </w:tcPr>
          <w:p w14:paraId="2BBEFC96" w14:textId="22C75E7B" w:rsidR="00593A93" w:rsidRPr="003332B8" w:rsidRDefault="00593A93" w:rsidP="00593A93">
            <w:pPr>
              <w:spacing w:before="100" w:line="276" w:lineRule="auto"/>
              <w:rPr>
                <w:rFonts w:ascii="Myriad Pro" w:hAnsi="Myriad Pro" w:cs="Arial"/>
                <w:bCs/>
                <w:lang w:val="en-AU"/>
              </w:rPr>
            </w:pPr>
            <w:r w:rsidRPr="003332B8">
              <w:rPr>
                <w:rFonts w:ascii="Myriad Pro" w:hAnsi="Myriad Pro" w:cs="Arial"/>
                <w:lang w:val="en-AU"/>
              </w:rPr>
              <w:t>Demonstrated experience identifying complex technical issues, thinking laterally and applying analytical skills to develop appropriate options for resolution.</w:t>
            </w:r>
          </w:p>
        </w:tc>
      </w:tr>
      <w:tr w:rsidR="00593A93" w:rsidRPr="003332B8" w14:paraId="179F1FE6" w14:textId="77777777" w:rsidTr="00D60EE0">
        <w:trPr>
          <w:cantSplit/>
        </w:trPr>
        <w:tc>
          <w:tcPr>
            <w:tcW w:w="650" w:type="dxa"/>
            <w:tcBorders>
              <w:bottom w:val="single" w:sz="4" w:space="0" w:color="auto"/>
            </w:tcBorders>
          </w:tcPr>
          <w:p w14:paraId="0DACC500" w14:textId="77777777" w:rsidR="00593A93" w:rsidRPr="003332B8" w:rsidRDefault="00593A93" w:rsidP="00593A93">
            <w:pPr>
              <w:pStyle w:val="ListParagraph"/>
              <w:numPr>
                <w:ilvl w:val="0"/>
                <w:numId w:val="44"/>
              </w:numPr>
              <w:spacing w:before="100" w:line="276" w:lineRule="auto"/>
              <w:ind w:left="357" w:hanging="357"/>
              <w:rPr>
                <w:rFonts w:ascii="Myriad Pro" w:hAnsi="Myriad Pro" w:cs="Arial"/>
                <w:bCs/>
                <w:lang w:val="en-AU"/>
              </w:rPr>
            </w:pPr>
          </w:p>
        </w:tc>
        <w:tc>
          <w:tcPr>
            <w:tcW w:w="8592" w:type="dxa"/>
            <w:gridSpan w:val="2"/>
            <w:tcBorders>
              <w:bottom w:val="single" w:sz="4" w:space="0" w:color="auto"/>
            </w:tcBorders>
          </w:tcPr>
          <w:p w14:paraId="380E4CA5" w14:textId="4922DDE5" w:rsidR="00593A93" w:rsidRPr="003332B8" w:rsidRDefault="00593A93" w:rsidP="00593A93">
            <w:pPr>
              <w:spacing w:before="100" w:line="276" w:lineRule="auto"/>
              <w:rPr>
                <w:rFonts w:ascii="Myriad Pro" w:hAnsi="Myriad Pro" w:cs="Arial"/>
                <w:bCs/>
                <w:lang w:val="en-AU"/>
              </w:rPr>
            </w:pPr>
            <w:r w:rsidRPr="003332B8">
              <w:rPr>
                <w:rFonts w:ascii="Myriad Pro" w:hAnsi="Myriad Pro"/>
                <w:lang w:val="en-AU"/>
              </w:rPr>
              <w:t>Knowledge in using ITSM tools based on ITIL such as Service Now.</w:t>
            </w:r>
          </w:p>
        </w:tc>
      </w:tr>
      <w:tr w:rsidR="00593A93" w:rsidRPr="003332B8" w14:paraId="7012A8FE" w14:textId="77777777" w:rsidTr="00D60EE0">
        <w:trPr>
          <w:cantSplit/>
        </w:trPr>
        <w:tc>
          <w:tcPr>
            <w:tcW w:w="9242" w:type="dxa"/>
            <w:gridSpan w:val="3"/>
            <w:tcBorders>
              <w:top w:val="nil"/>
              <w:left w:val="nil"/>
              <w:bottom w:val="nil"/>
              <w:right w:val="nil"/>
            </w:tcBorders>
          </w:tcPr>
          <w:p w14:paraId="15516EC1" w14:textId="77777777" w:rsidR="00593A93" w:rsidRPr="003332B8" w:rsidRDefault="00593A93" w:rsidP="00593A93">
            <w:pPr>
              <w:keepNext/>
              <w:spacing w:before="100" w:line="276" w:lineRule="auto"/>
              <w:rPr>
                <w:rFonts w:ascii="Myriad Pro" w:hAnsi="Myriad Pro" w:cs="Arial"/>
                <w:b/>
                <w:bCs/>
                <w:i/>
                <w:lang w:val="en-AU"/>
              </w:rPr>
            </w:pPr>
            <w:r w:rsidRPr="003332B8">
              <w:rPr>
                <w:rFonts w:ascii="Myriad Pro" w:hAnsi="Myriad Pro" w:cs="Arial"/>
                <w:b/>
                <w:bCs/>
                <w:lang w:val="en-AU"/>
              </w:rPr>
              <w:t xml:space="preserve">Core Competencies (as per the </w:t>
            </w:r>
            <w:hyperlink r:id="rId21" w:history="1">
              <w:r w:rsidRPr="003332B8">
                <w:rPr>
                  <w:rStyle w:val="Hyperlink"/>
                  <w:rFonts w:ascii="Myriad Pro" w:hAnsi="Myriad Pro" w:cs="Arial"/>
                  <w:b/>
                  <w:bCs/>
                  <w:lang w:val="en-AU"/>
                </w:rPr>
                <w:t>Capability Development Framework</w:t>
              </w:r>
            </w:hyperlink>
            <w:r w:rsidRPr="003332B8">
              <w:rPr>
                <w:rFonts w:ascii="Myriad Pro" w:hAnsi="Myriad Pro" w:cs="Arial"/>
                <w:b/>
                <w:bCs/>
                <w:lang w:val="en-AU"/>
              </w:rPr>
              <w:t>)</w:t>
            </w:r>
          </w:p>
        </w:tc>
      </w:tr>
      <w:tr w:rsidR="00593A93" w:rsidRPr="003332B8" w14:paraId="411523F0" w14:textId="77777777" w:rsidTr="00D60EE0">
        <w:trPr>
          <w:cantSplit/>
        </w:trPr>
        <w:tc>
          <w:tcPr>
            <w:tcW w:w="675" w:type="dxa"/>
            <w:gridSpan w:val="2"/>
          </w:tcPr>
          <w:p w14:paraId="16EA1209" w14:textId="77777777" w:rsidR="00593A93" w:rsidRPr="003332B8" w:rsidRDefault="00593A93" w:rsidP="00593A93">
            <w:pPr>
              <w:pStyle w:val="ListParagraph"/>
              <w:numPr>
                <w:ilvl w:val="0"/>
                <w:numId w:val="44"/>
              </w:numPr>
              <w:spacing w:before="100" w:line="276" w:lineRule="auto"/>
              <w:ind w:left="357" w:hanging="357"/>
              <w:rPr>
                <w:rFonts w:ascii="Myriad Pro" w:hAnsi="Myriad Pro" w:cs="Arial"/>
                <w:bCs/>
                <w:lang w:val="en-AU"/>
              </w:rPr>
            </w:pPr>
          </w:p>
        </w:tc>
        <w:tc>
          <w:tcPr>
            <w:tcW w:w="8567" w:type="dxa"/>
          </w:tcPr>
          <w:p w14:paraId="2CC29D31" w14:textId="77777777" w:rsidR="00593A93" w:rsidRPr="003332B8" w:rsidRDefault="00593A93" w:rsidP="00D95963">
            <w:pPr>
              <w:spacing w:before="100" w:line="276" w:lineRule="auto"/>
              <w:rPr>
                <w:rFonts w:ascii="Myriad Pro" w:hAnsi="Myriad Pro" w:cs="Arial"/>
                <w:b/>
                <w:bCs/>
                <w:lang w:val="en-AU"/>
              </w:rPr>
            </w:pPr>
            <w:r w:rsidRPr="003332B8">
              <w:rPr>
                <w:rFonts w:ascii="Myriad Pro" w:hAnsi="Myriad Pro" w:cs="Arial"/>
                <w:bCs/>
                <w:lang w:val="en-AU"/>
              </w:rPr>
              <w:t>Demonstrate confidence and courage in achieving ACU’s Mission, Vision and Values by connecting the purpose of one’s work to ACU’s Mission, Vision and Values.</w:t>
            </w:r>
          </w:p>
        </w:tc>
      </w:tr>
      <w:tr w:rsidR="00593A93" w:rsidRPr="003332B8" w14:paraId="4F40935D" w14:textId="77777777" w:rsidTr="00D60EE0">
        <w:trPr>
          <w:cantSplit/>
        </w:trPr>
        <w:tc>
          <w:tcPr>
            <w:tcW w:w="675" w:type="dxa"/>
            <w:gridSpan w:val="2"/>
          </w:tcPr>
          <w:p w14:paraId="63107E6F" w14:textId="77777777" w:rsidR="00593A93" w:rsidRPr="003332B8" w:rsidRDefault="00593A93" w:rsidP="00593A93">
            <w:pPr>
              <w:pStyle w:val="ListParagraph"/>
              <w:numPr>
                <w:ilvl w:val="0"/>
                <w:numId w:val="44"/>
              </w:numPr>
              <w:spacing w:before="100" w:line="276" w:lineRule="auto"/>
              <w:ind w:left="357" w:hanging="357"/>
              <w:rPr>
                <w:rFonts w:ascii="Myriad Pro" w:hAnsi="Myriad Pro" w:cs="Arial"/>
                <w:bCs/>
                <w:lang w:val="en-AU"/>
              </w:rPr>
            </w:pPr>
          </w:p>
        </w:tc>
        <w:tc>
          <w:tcPr>
            <w:tcW w:w="8567" w:type="dxa"/>
          </w:tcPr>
          <w:p w14:paraId="0ACF56C6" w14:textId="53CF1386" w:rsidR="00D95963" w:rsidRPr="003332B8" w:rsidRDefault="00D95963" w:rsidP="00D95963">
            <w:pPr>
              <w:spacing w:before="100" w:line="276" w:lineRule="auto"/>
              <w:rPr>
                <w:rFonts w:ascii="Myriad Pro" w:hAnsi="Myriad Pro" w:cs="Arial"/>
                <w:bCs/>
                <w:lang w:val="en-AU"/>
              </w:rPr>
            </w:pPr>
            <w:r w:rsidRPr="003332B8">
              <w:rPr>
                <w:rFonts w:ascii="Myriad Pro" w:hAnsi="Myriad Pro" w:cs="Arial"/>
                <w:bCs/>
                <w:szCs w:val="24"/>
                <w:lang w:val="en-AU"/>
              </w:rPr>
              <w:t xml:space="preserve">Demonstrated ability to adopt an organisational wide point of view and make informed, evidence-based decisions </w:t>
            </w:r>
            <w:r w:rsidRPr="003332B8">
              <w:rPr>
                <w:rFonts w:ascii="Myriad Pro" w:hAnsi="Myriad Pro" w:cs="Arial"/>
                <w:bCs/>
                <w:lang w:val="en-AU"/>
              </w:rPr>
              <w:t xml:space="preserve">to achieve high quality outcomes for the organisation and </w:t>
            </w:r>
            <w:r w:rsidRPr="003332B8">
              <w:rPr>
                <w:rFonts w:ascii="Myriad Pro" w:hAnsi="Myriad Pro" w:cs="Arial"/>
                <w:bCs/>
                <w:szCs w:val="24"/>
                <w:lang w:val="en-AU"/>
              </w:rPr>
              <w:t>seize opportunities that improve organisational viability</w:t>
            </w:r>
          </w:p>
        </w:tc>
      </w:tr>
      <w:tr w:rsidR="00593A93" w:rsidRPr="003332B8" w14:paraId="402F9389" w14:textId="77777777" w:rsidTr="00D60EE0">
        <w:trPr>
          <w:cantSplit/>
        </w:trPr>
        <w:tc>
          <w:tcPr>
            <w:tcW w:w="675" w:type="dxa"/>
            <w:gridSpan w:val="2"/>
          </w:tcPr>
          <w:p w14:paraId="7B6241C8" w14:textId="77777777" w:rsidR="00593A93" w:rsidRPr="003332B8" w:rsidRDefault="00593A93" w:rsidP="00593A93">
            <w:pPr>
              <w:pStyle w:val="ListParagraph"/>
              <w:numPr>
                <w:ilvl w:val="0"/>
                <w:numId w:val="44"/>
              </w:numPr>
              <w:spacing w:before="100" w:line="276" w:lineRule="auto"/>
              <w:ind w:left="357" w:hanging="357"/>
              <w:rPr>
                <w:rFonts w:ascii="Myriad Pro" w:hAnsi="Myriad Pro" w:cs="Arial"/>
                <w:bCs/>
                <w:lang w:val="en-AU"/>
              </w:rPr>
            </w:pPr>
          </w:p>
        </w:tc>
        <w:tc>
          <w:tcPr>
            <w:tcW w:w="8567" w:type="dxa"/>
          </w:tcPr>
          <w:p w14:paraId="03827E2F" w14:textId="06478AA3" w:rsidR="00D95963" w:rsidRPr="003332B8" w:rsidRDefault="00D95963" w:rsidP="00D95963">
            <w:pPr>
              <w:spacing w:before="100" w:line="276" w:lineRule="auto"/>
              <w:rPr>
                <w:rFonts w:ascii="Myriad Pro" w:hAnsi="Myriad Pro" w:cs="Arial"/>
                <w:bCs/>
                <w:lang w:val="en-AU"/>
              </w:rPr>
            </w:pPr>
            <w:r w:rsidRPr="003332B8">
              <w:rPr>
                <w:rFonts w:ascii="Myriad Pro" w:hAnsi="Myriad Pro" w:cs="Arial"/>
                <w:bCs/>
                <w:lang w:val="en-AU"/>
              </w:rPr>
              <w:t xml:space="preserve">Demonstrated commitment to delivering stakeholder centric services and keeping stakeholder interests at the core of business decisions to maintain service excellence. See the </w:t>
            </w:r>
            <w:hyperlink r:id="rId22" w:history="1">
              <w:r w:rsidRPr="003332B8">
                <w:rPr>
                  <w:rStyle w:val="Hyperlink"/>
                  <w:rFonts w:ascii="Myriad Pro" w:hAnsi="Myriad Pro" w:cs="Arial"/>
                  <w:bCs/>
                  <w:lang w:val="en-AU"/>
                </w:rPr>
                <w:t>ACU Service Principles</w:t>
              </w:r>
            </w:hyperlink>
            <w:r w:rsidRPr="003332B8">
              <w:rPr>
                <w:rFonts w:ascii="Myriad Pro" w:hAnsi="Myriad Pro" w:cs="Arial"/>
                <w:bCs/>
                <w:lang w:val="en-AU"/>
              </w:rPr>
              <w:t xml:space="preserve">.  </w:t>
            </w:r>
          </w:p>
        </w:tc>
      </w:tr>
      <w:tr w:rsidR="00593A93" w:rsidRPr="003332B8" w14:paraId="388F2407" w14:textId="77777777" w:rsidTr="00D60EE0">
        <w:trPr>
          <w:cantSplit/>
        </w:trPr>
        <w:tc>
          <w:tcPr>
            <w:tcW w:w="675" w:type="dxa"/>
            <w:gridSpan w:val="2"/>
          </w:tcPr>
          <w:p w14:paraId="7D55E1FD" w14:textId="77777777" w:rsidR="00593A93" w:rsidRPr="003332B8" w:rsidRDefault="00593A93" w:rsidP="00593A93">
            <w:pPr>
              <w:pStyle w:val="ListParagraph"/>
              <w:numPr>
                <w:ilvl w:val="0"/>
                <w:numId w:val="44"/>
              </w:numPr>
              <w:spacing w:before="100" w:line="276" w:lineRule="auto"/>
              <w:ind w:left="357" w:hanging="357"/>
              <w:rPr>
                <w:rFonts w:ascii="Myriad Pro" w:hAnsi="Myriad Pro" w:cs="Arial"/>
                <w:bCs/>
                <w:lang w:val="en-AU"/>
              </w:rPr>
            </w:pPr>
          </w:p>
        </w:tc>
        <w:tc>
          <w:tcPr>
            <w:tcW w:w="8567" w:type="dxa"/>
          </w:tcPr>
          <w:p w14:paraId="62CB9E92" w14:textId="52F8F35B" w:rsidR="00D95963" w:rsidRPr="003332B8" w:rsidRDefault="00D95963" w:rsidP="00D95963">
            <w:pPr>
              <w:spacing w:before="100" w:line="276" w:lineRule="auto"/>
              <w:rPr>
                <w:rFonts w:ascii="Myriad Pro" w:hAnsi="Myriad Pro" w:cs="Arial"/>
                <w:b/>
                <w:bCs/>
                <w:lang w:val="en-AU"/>
              </w:rPr>
            </w:pPr>
            <w:r w:rsidRPr="003332B8">
              <w:rPr>
                <w:rFonts w:ascii="Myriad Pro" w:hAnsi="Myriad Pro" w:cs="Arial"/>
                <w:bCs/>
                <w:lang w:val="en-AU"/>
              </w:rPr>
              <w:t xml:space="preserve">An ability to take personal accountability for achieving the </w:t>
            </w:r>
            <w:proofErr w:type="gramStart"/>
            <w:r w:rsidRPr="003332B8">
              <w:rPr>
                <w:rFonts w:ascii="Myriad Pro" w:hAnsi="Myriad Pro" w:cs="Arial"/>
                <w:bCs/>
                <w:lang w:val="en-AU"/>
              </w:rPr>
              <w:t>high quality</w:t>
            </w:r>
            <w:proofErr w:type="gramEnd"/>
            <w:r w:rsidRPr="003332B8">
              <w:rPr>
                <w:rFonts w:ascii="Myriad Pro" w:hAnsi="Myriad Pro" w:cs="Arial"/>
                <w:bCs/>
                <w:lang w:val="en-AU"/>
              </w:rPr>
              <w:t xml:space="preserve"> outcomes through an understanding of organisational context, self-reflection, and aspiring to and excellence.</w:t>
            </w:r>
          </w:p>
        </w:tc>
      </w:tr>
      <w:tr w:rsidR="00593A93" w:rsidRPr="003332B8" w14:paraId="1D3572B7" w14:textId="77777777" w:rsidTr="00D60EE0">
        <w:trPr>
          <w:cantSplit/>
        </w:trPr>
        <w:tc>
          <w:tcPr>
            <w:tcW w:w="9242" w:type="dxa"/>
            <w:gridSpan w:val="3"/>
            <w:tcBorders>
              <w:left w:val="nil"/>
              <w:bottom w:val="single" w:sz="4" w:space="0" w:color="auto"/>
              <w:right w:val="nil"/>
            </w:tcBorders>
          </w:tcPr>
          <w:p w14:paraId="7C3BCD07" w14:textId="77777777" w:rsidR="00593A93" w:rsidRPr="003332B8" w:rsidRDefault="00593A93" w:rsidP="00593A93">
            <w:pPr>
              <w:keepNext/>
              <w:spacing w:before="100" w:line="276" w:lineRule="auto"/>
              <w:rPr>
                <w:rFonts w:ascii="Myriad Pro" w:hAnsi="Myriad Pro" w:cs="Arial"/>
                <w:b/>
                <w:bCs/>
                <w:lang w:val="en-AU"/>
              </w:rPr>
            </w:pPr>
            <w:r w:rsidRPr="003332B8">
              <w:rPr>
                <w:rFonts w:ascii="Myriad Pro" w:hAnsi="Myriad Pro" w:cs="Arial"/>
                <w:b/>
                <w:bCs/>
                <w:lang w:val="en-AU"/>
              </w:rPr>
              <w:t>Other attributes</w:t>
            </w:r>
          </w:p>
        </w:tc>
      </w:tr>
      <w:tr w:rsidR="00593A93" w:rsidRPr="003332B8" w14:paraId="11B1E6B9" w14:textId="77777777" w:rsidTr="00D60EE0">
        <w:trPr>
          <w:cantSplit/>
        </w:trPr>
        <w:tc>
          <w:tcPr>
            <w:tcW w:w="675" w:type="dxa"/>
            <w:gridSpan w:val="2"/>
            <w:tcBorders>
              <w:left w:val="single" w:sz="4" w:space="0" w:color="auto"/>
              <w:bottom w:val="single" w:sz="4" w:space="0" w:color="auto"/>
            </w:tcBorders>
          </w:tcPr>
          <w:p w14:paraId="267EA2FC" w14:textId="77777777" w:rsidR="00593A93" w:rsidRPr="003332B8" w:rsidRDefault="00593A93" w:rsidP="00593A93">
            <w:pPr>
              <w:pStyle w:val="ListParagraph"/>
              <w:numPr>
                <w:ilvl w:val="0"/>
                <w:numId w:val="44"/>
              </w:numPr>
              <w:spacing w:before="100" w:line="276" w:lineRule="auto"/>
              <w:ind w:left="357" w:hanging="357"/>
              <w:rPr>
                <w:rFonts w:ascii="Myriad Pro" w:hAnsi="Myriad Pro" w:cs="Arial"/>
                <w:bCs/>
                <w:lang w:val="en-AU"/>
              </w:rPr>
            </w:pPr>
          </w:p>
        </w:tc>
        <w:tc>
          <w:tcPr>
            <w:tcW w:w="8567" w:type="dxa"/>
            <w:tcBorders>
              <w:bottom w:val="single" w:sz="4" w:space="0" w:color="auto"/>
              <w:right w:val="single" w:sz="4" w:space="0" w:color="auto"/>
            </w:tcBorders>
          </w:tcPr>
          <w:p w14:paraId="633F627B" w14:textId="77777777" w:rsidR="00593A93" w:rsidRPr="003332B8" w:rsidRDefault="00593A93" w:rsidP="00593A93">
            <w:pPr>
              <w:spacing w:before="100" w:line="276" w:lineRule="auto"/>
              <w:rPr>
                <w:rFonts w:ascii="Myriad Pro" w:hAnsi="Myriad Pro" w:cs="Arial"/>
                <w:bCs/>
                <w:lang w:val="en-AU"/>
              </w:rPr>
            </w:pPr>
            <w:r w:rsidRPr="003332B8">
              <w:rPr>
                <w:rFonts w:ascii="Myriad Pro" w:hAnsi="Myriad Pro" w:cs="Arial"/>
                <w:bCs/>
                <w:lang w:val="en-AU"/>
              </w:rPr>
              <w:t>Demonstrated commitment to cultural diversity and ethical practice principles and demonstrated knowledge of equal employment opportunity and workplace health and safety, appropriate to the level of the appointment.</w:t>
            </w:r>
          </w:p>
        </w:tc>
      </w:tr>
    </w:tbl>
    <w:p w14:paraId="4B19A36A" w14:textId="75BFB325" w:rsidR="00593A93" w:rsidRPr="003332B8" w:rsidRDefault="00593A93" w:rsidP="00593A93">
      <w:pPr>
        <w:pStyle w:val="ListParagraph"/>
        <w:spacing w:line="360" w:lineRule="auto"/>
        <w:ind w:left="0"/>
        <w:jc w:val="both"/>
        <w:rPr>
          <w:rFonts w:ascii="Myriad Pro" w:hAnsi="Myriad Pro" w:cs="Arial"/>
          <w:b/>
          <w:sz w:val="28"/>
          <w:szCs w:val="28"/>
          <w:lang w:val="en-AU"/>
        </w:rPr>
      </w:pPr>
    </w:p>
    <w:sectPr w:rsidR="00593A93" w:rsidRPr="003332B8" w:rsidSect="003C3853">
      <w:footerReference w:type="default" r:id="rId23"/>
      <w:pgSz w:w="11906" w:h="16838"/>
      <w:pgMar w:top="568" w:right="1134" w:bottom="568" w:left="1134" w:header="28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42B18" w14:textId="77777777" w:rsidR="00905C02" w:rsidRDefault="00905C02">
      <w:r>
        <w:separator/>
      </w:r>
    </w:p>
  </w:endnote>
  <w:endnote w:type="continuationSeparator" w:id="0">
    <w:p w14:paraId="58DDFCDD" w14:textId="77777777" w:rsidR="00905C02" w:rsidRDefault="0090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16"/>
        <w:szCs w:val="16"/>
      </w:rPr>
      <w:id w:val="1318155145"/>
      <w:docPartObj>
        <w:docPartGallery w:val="Page Numbers (Bottom of Page)"/>
        <w:docPartUnique/>
      </w:docPartObj>
    </w:sdtPr>
    <w:sdtEndPr/>
    <w:sdtContent>
      <w:sdt>
        <w:sdtPr>
          <w:rPr>
            <w:rFonts w:ascii="Myriad Pro" w:hAnsi="Myriad Pro"/>
            <w:sz w:val="16"/>
            <w:szCs w:val="16"/>
          </w:rPr>
          <w:id w:val="-1627536579"/>
          <w:docPartObj>
            <w:docPartGallery w:val="Page Numbers (Top of Page)"/>
            <w:docPartUnique/>
          </w:docPartObj>
        </w:sdtPr>
        <w:sdtEndPr/>
        <w:sdtContent>
          <w:p w14:paraId="2A97EC39" w14:textId="58BE8E53" w:rsidR="00601DDB" w:rsidRPr="002E6226" w:rsidRDefault="00601DDB" w:rsidP="002E6226">
            <w:pPr>
              <w:pStyle w:val="Footer"/>
              <w:tabs>
                <w:tab w:val="clear" w:pos="8306"/>
                <w:tab w:val="right" w:pos="9639"/>
              </w:tabs>
              <w:rPr>
                <w:rFonts w:ascii="Myriad Pro" w:hAnsi="Myriad Pro"/>
                <w:sz w:val="16"/>
                <w:szCs w:val="16"/>
              </w:rPr>
            </w:pPr>
            <w:r w:rsidRPr="002E6226">
              <w:rPr>
                <w:rFonts w:ascii="Myriad Pro" w:hAnsi="Myriad Pro"/>
                <w:sz w:val="16"/>
                <w:szCs w:val="16"/>
              </w:rPr>
              <w:tab/>
            </w:r>
            <w:r w:rsidRPr="002E6226">
              <w:rPr>
                <w:rFonts w:ascii="Myriad Pro" w:hAnsi="Myriad Pro"/>
                <w:sz w:val="16"/>
                <w:szCs w:val="16"/>
              </w:rPr>
              <w:tab/>
              <w:t xml:space="preserve">Page </w:t>
            </w:r>
            <w:r w:rsidRPr="002E6226">
              <w:rPr>
                <w:rFonts w:ascii="Myriad Pro" w:hAnsi="Myriad Pro"/>
                <w:b/>
                <w:bCs/>
                <w:sz w:val="16"/>
                <w:szCs w:val="16"/>
              </w:rPr>
              <w:fldChar w:fldCharType="begin"/>
            </w:r>
            <w:r w:rsidRPr="002E6226">
              <w:rPr>
                <w:rFonts w:ascii="Myriad Pro" w:hAnsi="Myriad Pro"/>
                <w:b/>
                <w:bCs/>
                <w:sz w:val="16"/>
                <w:szCs w:val="16"/>
              </w:rPr>
              <w:instrText xml:space="preserve"> PAGE </w:instrText>
            </w:r>
            <w:r w:rsidRPr="002E6226">
              <w:rPr>
                <w:rFonts w:ascii="Myriad Pro" w:hAnsi="Myriad Pro"/>
                <w:b/>
                <w:bCs/>
                <w:sz w:val="16"/>
                <w:szCs w:val="16"/>
              </w:rPr>
              <w:fldChar w:fldCharType="separate"/>
            </w:r>
            <w:r w:rsidR="000665B0">
              <w:rPr>
                <w:rFonts w:ascii="Myriad Pro" w:hAnsi="Myriad Pro"/>
                <w:b/>
                <w:bCs/>
                <w:noProof/>
                <w:sz w:val="16"/>
                <w:szCs w:val="16"/>
              </w:rPr>
              <w:t>4</w:t>
            </w:r>
            <w:r w:rsidRPr="002E6226">
              <w:rPr>
                <w:rFonts w:ascii="Myriad Pro" w:hAnsi="Myriad Pro"/>
                <w:b/>
                <w:bCs/>
                <w:sz w:val="16"/>
                <w:szCs w:val="16"/>
              </w:rPr>
              <w:fldChar w:fldCharType="end"/>
            </w:r>
            <w:r w:rsidRPr="002E6226">
              <w:rPr>
                <w:rFonts w:ascii="Myriad Pro" w:hAnsi="Myriad Pro"/>
                <w:sz w:val="16"/>
                <w:szCs w:val="16"/>
              </w:rPr>
              <w:t xml:space="preserve"> of </w:t>
            </w:r>
            <w:r w:rsidRPr="002E6226">
              <w:rPr>
                <w:rFonts w:ascii="Myriad Pro" w:hAnsi="Myriad Pro"/>
                <w:b/>
                <w:bCs/>
                <w:sz w:val="16"/>
                <w:szCs w:val="16"/>
              </w:rPr>
              <w:fldChar w:fldCharType="begin"/>
            </w:r>
            <w:r w:rsidRPr="002E6226">
              <w:rPr>
                <w:rFonts w:ascii="Myriad Pro" w:hAnsi="Myriad Pro"/>
                <w:b/>
                <w:bCs/>
                <w:sz w:val="16"/>
                <w:szCs w:val="16"/>
              </w:rPr>
              <w:instrText xml:space="preserve"> NUMPAGES  </w:instrText>
            </w:r>
            <w:r w:rsidRPr="002E6226">
              <w:rPr>
                <w:rFonts w:ascii="Myriad Pro" w:hAnsi="Myriad Pro"/>
                <w:b/>
                <w:bCs/>
                <w:sz w:val="16"/>
                <w:szCs w:val="16"/>
              </w:rPr>
              <w:fldChar w:fldCharType="separate"/>
            </w:r>
            <w:r w:rsidR="000665B0">
              <w:rPr>
                <w:rFonts w:ascii="Myriad Pro" w:hAnsi="Myriad Pro"/>
                <w:b/>
                <w:bCs/>
                <w:noProof/>
                <w:sz w:val="16"/>
                <w:szCs w:val="16"/>
              </w:rPr>
              <w:t>6</w:t>
            </w:r>
            <w:r w:rsidRPr="002E6226">
              <w:rPr>
                <w:rFonts w:ascii="Myriad Pro" w:hAnsi="Myriad Pro"/>
                <w:b/>
                <w:bCs/>
                <w:sz w:val="16"/>
                <w:szCs w:val="16"/>
              </w:rPr>
              <w:fldChar w:fldCharType="end"/>
            </w:r>
          </w:p>
        </w:sdtContent>
      </w:sdt>
    </w:sdtContent>
  </w:sdt>
  <w:p w14:paraId="2A97EC3A" w14:textId="77777777" w:rsidR="00601DDB" w:rsidRDefault="0060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74D4" w14:textId="77777777" w:rsidR="00905C02" w:rsidRDefault="00905C02">
      <w:r>
        <w:separator/>
      </w:r>
    </w:p>
  </w:footnote>
  <w:footnote w:type="continuationSeparator" w:id="0">
    <w:p w14:paraId="786F15EE" w14:textId="77777777" w:rsidR="00905C02" w:rsidRDefault="00905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205"/>
    <w:multiLevelType w:val="hybridMultilevel"/>
    <w:tmpl w:val="EAC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72894"/>
    <w:multiLevelType w:val="hybridMultilevel"/>
    <w:tmpl w:val="05E2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582E"/>
    <w:multiLevelType w:val="hybridMultilevel"/>
    <w:tmpl w:val="2BE41F22"/>
    <w:lvl w:ilvl="0" w:tplc="EFE81DB0">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1465B"/>
    <w:multiLevelType w:val="hybridMultilevel"/>
    <w:tmpl w:val="917840CA"/>
    <w:lvl w:ilvl="0" w:tplc="21AAB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90BA2"/>
    <w:multiLevelType w:val="hybridMultilevel"/>
    <w:tmpl w:val="D51E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71523"/>
    <w:multiLevelType w:val="hybridMultilevel"/>
    <w:tmpl w:val="39CA7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05182D"/>
    <w:multiLevelType w:val="hybridMultilevel"/>
    <w:tmpl w:val="524A6E5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495DE3"/>
    <w:multiLevelType w:val="hybridMultilevel"/>
    <w:tmpl w:val="36FE1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4B7577"/>
    <w:multiLevelType w:val="hybridMultilevel"/>
    <w:tmpl w:val="3490F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0F0E7F"/>
    <w:multiLevelType w:val="hybridMultilevel"/>
    <w:tmpl w:val="C3D68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5F1698"/>
    <w:multiLevelType w:val="hybridMultilevel"/>
    <w:tmpl w:val="FDDC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858EE"/>
    <w:multiLevelType w:val="hybridMultilevel"/>
    <w:tmpl w:val="CC429BFC"/>
    <w:lvl w:ilvl="0" w:tplc="0C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35D5B"/>
    <w:multiLevelType w:val="hybridMultilevel"/>
    <w:tmpl w:val="554C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D28D9"/>
    <w:multiLevelType w:val="singleLevel"/>
    <w:tmpl w:val="D2D49092"/>
    <w:lvl w:ilvl="0">
      <w:start w:val="2"/>
      <w:numFmt w:val="decimal"/>
      <w:lvlText w:val="%1."/>
      <w:lvlJc w:val="left"/>
      <w:pPr>
        <w:tabs>
          <w:tab w:val="num" w:pos="720"/>
        </w:tabs>
        <w:ind w:left="720" w:hanging="720"/>
      </w:pPr>
      <w:rPr>
        <w:rFonts w:hint="default"/>
      </w:rPr>
    </w:lvl>
  </w:abstractNum>
  <w:abstractNum w:abstractNumId="14" w15:restartNumberingAfterBreak="0">
    <w:nsid w:val="1FDF5B05"/>
    <w:multiLevelType w:val="hybridMultilevel"/>
    <w:tmpl w:val="2C74C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1E745A"/>
    <w:multiLevelType w:val="hybridMultilevel"/>
    <w:tmpl w:val="FFA8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797E48"/>
    <w:multiLevelType w:val="hybridMultilevel"/>
    <w:tmpl w:val="812CF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97917"/>
    <w:multiLevelType w:val="hybridMultilevel"/>
    <w:tmpl w:val="55A8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D97244"/>
    <w:multiLevelType w:val="hybridMultilevel"/>
    <w:tmpl w:val="DFC04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4F711E"/>
    <w:multiLevelType w:val="hybridMultilevel"/>
    <w:tmpl w:val="328EF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96753"/>
    <w:multiLevelType w:val="hybridMultilevel"/>
    <w:tmpl w:val="3628F312"/>
    <w:lvl w:ilvl="0" w:tplc="95B85BC8">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D871DC"/>
    <w:multiLevelType w:val="hybridMultilevel"/>
    <w:tmpl w:val="70BE9ACC"/>
    <w:lvl w:ilvl="0" w:tplc="45A418EC">
      <w:start w:val="1"/>
      <w:numFmt w:val="decimal"/>
      <w:lvlText w:val="%1."/>
      <w:lvlJc w:val="left"/>
      <w:pPr>
        <w:ind w:left="1080" w:hanging="72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247C30"/>
    <w:multiLevelType w:val="hybridMultilevel"/>
    <w:tmpl w:val="3FAAD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81423A"/>
    <w:multiLevelType w:val="hybridMultilevel"/>
    <w:tmpl w:val="44C485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9C570E3"/>
    <w:multiLevelType w:val="hybridMultilevel"/>
    <w:tmpl w:val="EF0C5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F364883"/>
    <w:multiLevelType w:val="hybridMultilevel"/>
    <w:tmpl w:val="24B0E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0D35BE"/>
    <w:multiLevelType w:val="hybridMultilevel"/>
    <w:tmpl w:val="DF602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3350EB"/>
    <w:multiLevelType w:val="hybridMultilevel"/>
    <w:tmpl w:val="1C2E8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A8F1C94"/>
    <w:multiLevelType w:val="hybridMultilevel"/>
    <w:tmpl w:val="3D763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AA564AA"/>
    <w:multiLevelType w:val="hybridMultilevel"/>
    <w:tmpl w:val="7A325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C3C6A9A"/>
    <w:multiLevelType w:val="hybridMultilevel"/>
    <w:tmpl w:val="09CA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9D3BC3"/>
    <w:multiLevelType w:val="hybridMultilevel"/>
    <w:tmpl w:val="E26CE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193948"/>
    <w:multiLevelType w:val="hybridMultilevel"/>
    <w:tmpl w:val="5F54B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1681B23"/>
    <w:multiLevelType w:val="hybridMultilevel"/>
    <w:tmpl w:val="A5485B8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85608"/>
    <w:multiLevelType w:val="hybridMultilevel"/>
    <w:tmpl w:val="4D5424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3446CAC"/>
    <w:multiLevelType w:val="hybridMultilevel"/>
    <w:tmpl w:val="8D72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E736C"/>
    <w:multiLevelType w:val="hybridMultilevel"/>
    <w:tmpl w:val="97669F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240C73"/>
    <w:multiLevelType w:val="hybridMultilevel"/>
    <w:tmpl w:val="5AE0DFAA"/>
    <w:lvl w:ilvl="0" w:tplc="3FEE0A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F756FC"/>
    <w:multiLevelType w:val="hybridMultilevel"/>
    <w:tmpl w:val="B802A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CB230CA"/>
    <w:multiLevelType w:val="hybridMultilevel"/>
    <w:tmpl w:val="E8908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3873FD7"/>
    <w:multiLevelType w:val="hybridMultilevel"/>
    <w:tmpl w:val="4A1A3190"/>
    <w:lvl w:ilvl="0" w:tplc="B38EE8A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9E563E"/>
    <w:multiLevelType w:val="hybridMultilevel"/>
    <w:tmpl w:val="CD3C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25FA7"/>
    <w:multiLevelType w:val="hybridMultilevel"/>
    <w:tmpl w:val="7814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47817"/>
    <w:multiLevelType w:val="hybridMultilevel"/>
    <w:tmpl w:val="A5485B8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3"/>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9"/>
  </w:num>
  <w:num w:numId="6">
    <w:abstractNumId w:val="19"/>
  </w:num>
  <w:num w:numId="7">
    <w:abstractNumId w:val="25"/>
  </w:num>
  <w:num w:numId="8">
    <w:abstractNumId w:val="40"/>
  </w:num>
  <w:num w:numId="9">
    <w:abstractNumId w:val="32"/>
  </w:num>
  <w:num w:numId="10">
    <w:abstractNumId w:val="9"/>
  </w:num>
  <w:num w:numId="11">
    <w:abstractNumId w:val="0"/>
  </w:num>
  <w:num w:numId="12">
    <w:abstractNumId w:val="20"/>
  </w:num>
  <w:num w:numId="13">
    <w:abstractNumId w:val="35"/>
  </w:num>
  <w:num w:numId="14">
    <w:abstractNumId w:val="31"/>
  </w:num>
  <w:num w:numId="15">
    <w:abstractNumId w:val="15"/>
  </w:num>
  <w:num w:numId="16">
    <w:abstractNumId w:val="23"/>
  </w:num>
  <w:num w:numId="17">
    <w:abstractNumId w:val="4"/>
  </w:num>
  <w:num w:numId="18">
    <w:abstractNumId w:val="26"/>
  </w:num>
  <w:num w:numId="19">
    <w:abstractNumId w:val="27"/>
  </w:num>
  <w:num w:numId="20">
    <w:abstractNumId w:val="37"/>
  </w:num>
  <w:num w:numId="21">
    <w:abstractNumId w:val="17"/>
  </w:num>
  <w:num w:numId="22">
    <w:abstractNumId w:val="8"/>
  </w:num>
  <w:num w:numId="23">
    <w:abstractNumId w:val="18"/>
  </w:num>
  <w:num w:numId="24">
    <w:abstractNumId w:val="33"/>
  </w:num>
  <w:num w:numId="25">
    <w:abstractNumId w:val="38"/>
  </w:num>
  <w:num w:numId="26">
    <w:abstractNumId w:val="1"/>
  </w:num>
  <w:num w:numId="27">
    <w:abstractNumId w:val="3"/>
  </w:num>
  <w:num w:numId="28">
    <w:abstractNumId w:val="21"/>
  </w:num>
  <w:num w:numId="29">
    <w:abstractNumId w:val="2"/>
  </w:num>
  <w:num w:numId="30">
    <w:abstractNumId w:val="42"/>
  </w:num>
  <w:num w:numId="31">
    <w:abstractNumId w:val="39"/>
  </w:num>
  <w:num w:numId="32">
    <w:abstractNumId w:val="34"/>
  </w:num>
  <w:num w:numId="33">
    <w:abstractNumId w:val="10"/>
  </w:num>
  <w:num w:numId="34">
    <w:abstractNumId w:val="30"/>
  </w:num>
  <w:num w:numId="35">
    <w:abstractNumId w:val="11"/>
  </w:num>
  <w:num w:numId="36">
    <w:abstractNumId w:val="7"/>
  </w:num>
  <w:num w:numId="37">
    <w:abstractNumId w:val="5"/>
  </w:num>
  <w:num w:numId="38">
    <w:abstractNumId w:val="24"/>
  </w:num>
  <w:num w:numId="39">
    <w:abstractNumId w:val="6"/>
  </w:num>
  <w:num w:numId="40">
    <w:abstractNumId w:val="16"/>
  </w:num>
  <w:num w:numId="41">
    <w:abstractNumId w:val="28"/>
  </w:num>
  <w:num w:numId="42">
    <w:abstractNumId w:val="36"/>
  </w:num>
  <w:num w:numId="43">
    <w:abstractNumId w:val="14"/>
  </w:num>
  <w:num w:numId="44">
    <w:abstractNumId w:val="45"/>
  </w:num>
  <w:num w:numId="45">
    <w:abstractNumId w:val="43"/>
  </w:num>
  <w:num w:numId="46">
    <w:abstractNumId w:val="12"/>
  </w:num>
  <w:num w:numId="47">
    <w:abstractNumId w:val="44"/>
  </w:num>
  <w:num w:numId="4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5C"/>
    <w:rsid w:val="0000096A"/>
    <w:rsid w:val="00001D23"/>
    <w:rsid w:val="000038B8"/>
    <w:rsid w:val="00005041"/>
    <w:rsid w:val="0000778B"/>
    <w:rsid w:val="00010D94"/>
    <w:rsid w:val="00016BC1"/>
    <w:rsid w:val="000247DD"/>
    <w:rsid w:val="00024A6B"/>
    <w:rsid w:val="00034BD3"/>
    <w:rsid w:val="00035210"/>
    <w:rsid w:val="00040899"/>
    <w:rsid w:val="00044532"/>
    <w:rsid w:val="00045506"/>
    <w:rsid w:val="00045D44"/>
    <w:rsid w:val="00053065"/>
    <w:rsid w:val="000539A6"/>
    <w:rsid w:val="000547EF"/>
    <w:rsid w:val="000549DD"/>
    <w:rsid w:val="00056038"/>
    <w:rsid w:val="00065833"/>
    <w:rsid w:val="00065F49"/>
    <w:rsid w:val="000665B0"/>
    <w:rsid w:val="00067E6E"/>
    <w:rsid w:val="00070CAA"/>
    <w:rsid w:val="00071671"/>
    <w:rsid w:val="0007271D"/>
    <w:rsid w:val="000728C9"/>
    <w:rsid w:val="0007318B"/>
    <w:rsid w:val="00073366"/>
    <w:rsid w:val="00074FD2"/>
    <w:rsid w:val="00081F76"/>
    <w:rsid w:val="00082A53"/>
    <w:rsid w:val="000871EC"/>
    <w:rsid w:val="0008752A"/>
    <w:rsid w:val="00091CAB"/>
    <w:rsid w:val="00093EB1"/>
    <w:rsid w:val="0009592A"/>
    <w:rsid w:val="00095994"/>
    <w:rsid w:val="00095D75"/>
    <w:rsid w:val="000966FD"/>
    <w:rsid w:val="00097B29"/>
    <w:rsid w:val="000A2B43"/>
    <w:rsid w:val="000A7437"/>
    <w:rsid w:val="000A7ABD"/>
    <w:rsid w:val="000A7DCB"/>
    <w:rsid w:val="000B1B53"/>
    <w:rsid w:val="000B24B8"/>
    <w:rsid w:val="000B7606"/>
    <w:rsid w:val="000B7911"/>
    <w:rsid w:val="000C1B83"/>
    <w:rsid w:val="000C38D7"/>
    <w:rsid w:val="000D3542"/>
    <w:rsid w:val="000D5681"/>
    <w:rsid w:val="000D71E0"/>
    <w:rsid w:val="000D7FE4"/>
    <w:rsid w:val="000E11B1"/>
    <w:rsid w:val="000E13C0"/>
    <w:rsid w:val="000E27CA"/>
    <w:rsid w:val="000E3CC1"/>
    <w:rsid w:val="000F110F"/>
    <w:rsid w:val="000F232D"/>
    <w:rsid w:val="000F3497"/>
    <w:rsid w:val="000F3FB0"/>
    <w:rsid w:val="000F4A61"/>
    <w:rsid w:val="000F56E8"/>
    <w:rsid w:val="00100D10"/>
    <w:rsid w:val="001014C3"/>
    <w:rsid w:val="00102341"/>
    <w:rsid w:val="00103187"/>
    <w:rsid w:val="00104E68"/>
    <w:rsid w:val="00105337"/>
    <w:rsid w:val="00110C80"/>
    <w:rsid w:val="00110F73"/>
    <w:rsid w:val="001126BB"/>
    <w:rsid w:val="0011375D"/>
    <w:rsid w:val="0011623B"/>
    <w:rsid w:val="00121479"/>
    <w:rsid w:val="00125A68"/>
    <w:rsid w:val="00126248"/>
    <w:rsid w:val="00132A85"/>
    <w:rsid w:val="001342ED"/>
    <w:rsid w:val="00134401"/>
    <w:rsid w:val="00134793"/>
    <w:rsid w:val="0013708E"/>
    <w:rsid w:val="00141A11"/>
    <w:rsid w:val="00141C47"/>
    <w:rsid w:val="00142CD9"/>
    <w:rsid w:val="0014710A"/>
    <w:rsid w:val="0014767F"/>
    <w:rsid w:val="001514F2"/>
    <w:rsid w:val="00155CA1"/>
    <w:rsid w:val="00155E28"/>
    <w:rsid w:val="00161113"/>
    <w:rsid w:val="00162E1B"/>
    <w:rsid w:val="00163158"/>
    <w:rsid w:val="00164B56"/>
    <w:rsid w:val="00164DCD"/>
    <w:rsid w:val="00165ED8"/>
    <w:rsid w:val="00170339"/>
    <w:rsid w:val="0017042E"/>
    <w:rsid w:val="001715D0"/>
    <w:rsid w:val="001763C4"/>
    <w:rsid w:val="00176F01"/>
    <w:rsid w:val="00186926"/>
    <w:rsid w:val="00197CC3"/>
    <w:rsid w:val="001A1A41"/>
    <w:rsid w:val="001A2FE7"/>
    <w:rsid w:val="001A35FB"/>
    <w:rsid w:val="001A3AA6"/>
    <w:rsid w:val="001A3DF1"/>
    <w:rsid w:val="001B273D"/>
    <w:rsid w:val="001B3AD2"/>
    <w:rsid w:val="001B52B9"/>
    <w:rsid w:val="001B6F0F"/>
    <w:rsid w:val="001B6F8D"/>
    <w:rsid w:val="001B7CD5"/>
    <w:rsid w:val="001C16C4"/>
    <w:rsid w:val="001C3060"/>
    <w:rsid w:val="001C3357"/>
    <w:rsid w:val="001C3781"/>
    <w:rsid w:val="001D0974"/>
    <w:rsid w:val="001D191C"/>
    <w:rsid w:val="001D2F29"/>
    <w:rsid w:val="001D3785"/>
    <w:rsid w:val="001D6330"/>
    <w:rsid w:val="001D74A6"/>
    <w:rsid w:val="001E02C6"/>
    <w:rsid w:val="001E4EC4"/>
    <w:rsid w:val="001F1131"/>
    <w:rsid w:val="001F2D75"/>
    <w:rsid w:val="001F32CA"/>
    <w:rsid w:val="001F6274"/>
    <w:rsid w:val="001F6C27"/>
    <w:rsid w:val="002027B6"/>
    <w:rsid w:val="002042D1"/>
    <w:rsid w:val="00207711"/>
    <w:rsid w:val="00210B47"/>
    <w:rsid w:val="00210EFF"/>
    <w:rsid w:val="00212A6C"/>
    <w:rsid w:val="00214B1B"/>
    <w:rsid w:val="00215BFF"/>
    <w:rsid w:val="00217D43"/>
    <w:rsid w:val="00220BDA"/>
    <w:rsid w:val="00221A18"/>
    <w:rsid w:val="00221C6F"/>
    <w:rsid w:val="00222A67"/>
    <w:rsid w:val="002256BD"/>
    <w:rsid w:val="0022731B"/>
    <w:rsid w:val="0023152D"/>
    <w:rsid w:val="00231EE2"/>
    <w:rsid w:val="00232907"/>
    <w:rsid w:val="00233701"/>
    <w:rsid w:val="00233DDA"/>
    <w:rsid w:val="002344BF"/>
    <w:rsid w:val="002346D6"/>
    <w:rsid w:val="00236569"/>
    <w:rsid w:val="00240E57"/>
    <w:rsid w:val="00242A8D"/>
    <w:rsid w:val="00242AE2"/>
    <w:rsid w:val="002432AA"/>
    <w:rsid w:val="00243BF8"/>
    <w:rsid w:val="00243E30"/>
    <w:rsid w:val="00246F71"/>
    <w:rsid w:val="002501FB"/>
    <w:rsid w:val="002505B7"/>
    <w:rsid w:val="002543AA"/>
    <w:rsid w:val="00255C60"/>
    <w:rsid w:val="00256FE2"/>
    <w:rsid w:val="002654F7"/>
    <w:rsid w:val="00265FF2"/>
    <w:rsid w:val="002713E9"/>
    <w:rsid w:val="002718CD"/>
    <w:rsid w:val="00273B09"/>
    <w:rsid w:val="00276BA7"/>
    <w:rsid w:val="00281949"/>
    <w:rsid w:val="00281D9B"/>
    <w:rsid w:val="0028311A"/>
    <w:rsid w:val="002850CB"/>
    <w:rsid w:val="00285B8E"/>
    <w:rsid w:val="002875A5"/>
    <w:rsid w:val="0029061B"/>
    <w:rsid w:val="00290825"/>
    <w:rsid w:val="00290861"/>
    <w:rsid w:val="00290FBB"/>
    <w:rsid w:val="00293B4E"/>
    <w:rsid w:val="00294008"/>
    <w:rsid w:val="00296413"/>
    <w:rsid w:val="00297AF4"/>
    <w:rsid w:val="002A17CB"/>
    <w:rsid w:val="002A52BD"/>
    <w:rsid w:val="002A5438"/>
    <w:rsid w:val="002A59C2"/>
    <w:rsid w:val="002A73F7"/>
    <w:rsid w:val="002A7AB0"/>
    <w:rsid w:val="002B0335"/>
    <w:rsid w:val="002B3329"/>
    <w:rsid w:val="002B6A31"/>
    <w:rsid w:val="002B6CA9"/>
    <w:rsid w:val="002C005D"/>
    <w:rsid w:val="002C01C2"/>
    <w:rsid w:val="002C119E"/>
    <w:rsid w:val="002C136B"/>
    <w:rsid w:val="002C1C4D"/>
    <w:rsid w:val="002C2708"/>
    <w:rsid w:val="002C2D70"/>
    <w:rsid w:val="002C309C"/>
    <w:rsid w:val="002C4EBF"/>
    <w:rsid w:val="002D26BC"/>
    <w:rsid w:val="002D5593"/>
    <w:rsid w:val="002D6214"/>
    <w:rsid w:val="002E246A"/>
    <w:rsid w:val="002E3C22"/>
    <w:rsid w:val="002E3E13"/>
    <w:rsid w:val="002E4F68"/>
    <w:rsid w:val="002E6226"/>
    <w:rsid w:val="002F03C5"/>
    <w:rsid w:val="002F3FA0"/>
    <w:rsid w:val="002F4D89"/>
    <w:rsid w:val="002F5744"/>
    <w:rsid w:val="002F5D7B"/>
    <w:rsid w:val="003027C7"/>
    <w:rsid w:val="00305250"/>
    <w:rsid w:val="00306572"/>
    <w:rsid w:val="00307255"/>
    <w:rsid w:val="003127E0"/>
    <w:rsid w:val="00313983"/>
    <w:rsid w:val="00313B51"/>
    <w:rsid w:val="003158D3"/>
    <w:rsid w:val="00317920"/>
    <w:rsid w:val="00324241"/>
    <w:rsid w:val="0032684A"/>
    <w:rsid w:val="00327F5F"/>
    <w:rsid w:val="00330619"/>
    <w:rsid w:val="003325F1"/>
    <w:rsid w:val="003332B8"/>
    <w:rsid w:val="00335CA6"/>
    <w:rsid w:val="00336981"/>
    <w:rsid w:val="0034084F"/>
    <w:rsid w:val="003413E3"/>
    <w:rsid w:val="00341A6B"/>
    <w:rsid w:val="003436C5"/>
    <w:rsid w:val="00343B35"/>
    <w:rsid w:val="00344F5C"/>
    <w:rsid w:val="00346A66"/>
    <w:rsid w:val="003477CA"/>
    <w:rsid w:val="00347A59"/>
    <w:rsid w:val="003508E6"/>
    <w:rsid w:val="00352946"/>
    <w:rsid w:val="00354B69"/>
    <w:rsid w:val="0035513C"/>
    <w:rsid w:val="00355225"/>
    <w:rsid w:val="00356C9A"/>
    <w:rsid w:val="00365FAB"/>
    <w:rsid w:val="003708D6"/>
    <w:rsid w:val="00370DC5"/>
    <w:rsid w:val="00371829"/>
    <w:rsid w:val="0037435A"/>
    <w:rsid w:val="0037614B"/>
    <w:rsid w:val="00377D65"/>
    <w:rsid w:val="00380377"/>
    <w:rsid w:val="003816FB"/>
    <w:rsid w:val="00381874"/>
    <w:rsid w:val="00381D9E"/>
    <w:rsid w:val="003822BD"/>
    <w:rsid w:val="00382DEE"/>
    <w:rsid w:val="003878E3"/>
    <w:rsid w:val="00393285"/>
    <w:rsid w:val="003A0AA6"/>
    <w:rsid w:val="003A5194"/>
    <w:rsid w:val="003A53E4"/>
    <w:rsid w:val="003A62AF"/>
    <w:rsid w:val="003A6FD4"/>
    <w:rsid w:val="003B3D16"/>
    <w:rsid w:val="003C3853"/>
    <w:rsid w:val="003C6FC4"/>
    <w:rsid w:val="003C74E3"/>
    <w:rsid w:val="003D0237"/>
    <w:rsid w:val="003D1D47"/>
    <w:rsid w:val="003D2F16"/>
    <w:rsid w:val="003E26C5"/>
    <w:rsid w:val="003E2ECF"/>
    <w:rsid w:val="003E5F02"/>
    <w:rsid w:val="003E7A8A"/>
    <w:rsid w:val="003F1D6B"/>
    <w:rsid w:val="003F79CC"/>
    <w:rsid w:val="004025F2"/>
    <w:rsid w:val="0040571A"/>
    <w:rsid w:val="00405FD0"/>
    <w:rsid w:val="0040722F"/>
    <w:rsid w:val="00410856"/>
    <w:rsid w:val="00410F03"/>
    <w:rsid w:val="00416F54"/>
    <w:rsid w:val="004216E8"/>
    <w:rsid w:val="00422132"/>
    <w:rsid w:val="004238FE"/>
    <w:rsid w:val="00424511"/>
    <w:rsid w:val="004278D8"/>
    <w:rsid w:val="004308FE"/>
    <w:rsid w:val="0043193C"/>
    <w:rsid w:val="0043515B"/>
    <w:rsid w:val="004404ED"/>
    <w:rsid w:val="004409D2"/>
    <w:rsid w:val="00442B32"/>
    <w:rsid w:val="00443280"/>
    <w:rsid w:val="00451783"/>
    <w:rsid w:val="004521E4"/>
    <w:rsid w:val="004536BF"/>
    <w:rsid w:val="00453ADD"/>
    <w:rsid w:val="00454EC1"/>
    <w:rsid w:val="00456344"/>
    <w:rsid w:val="004603F0"/>
    <w:rsid w:val="004632FF"/>
    <w:rsid w:val="0046392A"/>
    <w:rsid w:val="004700C9"/>
    <w:rsid w:val="004701FD"/>
    <w:rsid w:val="004703DD"/>
    <w:rsid w:val="00472B66"/>
    <w:rsid w:val="00472BC5"/>
    <w:rsid w:val="004746EE"/>
    <w:rsid w:val="004771F1"/>
    <w:rsid w:val="00477E26"/>
    <w:rsid w:val="00481B70"/>
    <w:rsid w:val="004842B2"/>
    <w:rsid w:val="004856DD"/>
    <w:rsid w:val="004859F4"/>
    <w:rsid w:val="00487BF3"/>
    <w:rsid w:val="00491F5F"/>
    <w:rsid w:val="0049206D"/>
    <w:rsid w:val="00492AD8"/>
    <w:rsid w:val="00493F5B"/>
    <w:rsid w:val="00494702"/>
    <w:rsid w:val="004957B2"/>
    <w:rsid w:val="004A0036"/>
    <w:rsid w:val="004A1C7C"/>
    <w:rsid w:val="004A3FAF"/>
    <w:rsid w:val="004A51CB"/>
    <w:rsid w:val="004A6191"/>
    <w:rsid w:val="004A724B"/>
    <w:rsid w:val="004A7779"/>
    <w:rsid w:val="004B01FF"/>
    <w:rsid w:val="004B161A"/>
    <w:rsid w:val="004B2D15"/>
    <w:rsid w:val="004B662F"/>
    <w:rsid w:val="004B6A24"/>
    <w:rsid w:val="004C0098"/>
    <w:rsid w:val="004C0F73"/>
    <w:rsid w:val="004C10C8"/>
    <w:rsid w:val="004C10D5"/>
    <w:rsid w:val="004C4470"/>
    <w:rsid w:val="004C5BF5"/>
    <w:rsid w:val="004D1B3C"/>
    <w:rsid w:val="004D23F3"/>
    <w:rsid w:val="004E00DC"/>
    <w:rsid w:val="004E17AB"/>
    <w:rsid w:val="004E48E6"/>
    <w:rsid w:val="004E75A4"/>
    <w:rsid w:val="004F023A"/>
    <w:rsid w:val="004F0DD4"/>
    <w:rsid w:val="004F15D2"/>
    <w:rsid w:val="004F210C"/>
    <w:rsid w:val="004F3ECE"/>
    <w:rsid w:val="004F6461"/>
    <w:rsid w:val="004F746A"/>
    <w:rsid w:val="005025DC"/>
    <w:rsid w:val="00506E91"/>
    <w:rsid w:val="0051484E"/>
    <w:rsid w:val="0051783C"/>
    <w:rsid w:val="00517E12"/>
    <w:rsid w:val="00520CAC"/>
    <w:rsid w:val="00525A69"/>
    <w:rsid w:val="00525C39"/>
    <w:rsid w:val="00526B4E"/>
    <w:rsid w:val="005277E3"/>
    <w:rsid w:val="00534A65"/>
    <w:rsid w:val="00536BC6"/>
    <w:rsid w:val="0053742F"/>
    <w:rsid w:val="00543379"/>
    <w:rsid w:val="00544484"/>
    <w:rsid w:val="00550437"/>
    <w:rsid w:val="0055235F"/>
    <w:rsid w:val="00552618"/>
    <w:rsid w:val="00552F2E"/>
    <w:rsid w:val="00553527"/>
    <w:rsid w:val="00555C8A"/>
    <w:rsid w:val="005570B1"/>
    <w:rsid w:val="00561BAC"/>
    <w:rsid w:val="0056211C"/>
    <w:rsid w:val="005628E5"/>
    <w:rsid w:val="005639B5"/>
    <w:rsid w:val="0056611A"/>
    <w:rsid w:val="00566D73"/>
    <w:rsid w:val="0057030B"/>
    <w:rsid w:val="00574488"/>
    <w:rsid w:val="005762F7"/>
    <w:rsid w:val="00577742"/>
    <w:rsid w:val="005819DE"/>
    <w:rsid w:val="00582ED2"/>
    <w:rsid w:val="005855DD"/>
    <w:rsid w:val="00585DE6"/>
    <w:rsid w:val="0058766E"/>
    <w:rsid w:val="00587CB2"/>
    <w:rsid w:val="00593879"/>
    <w:rsid w:val="00593A93"/>
    <w:rsid w:val="00596241"/>
    <w:rsid w:val="005A3C16"/>
    <w:rsid w:val="005A6FCB"/>
    <w:rsid w:val="005B0317"/>
    <w:rsid w:val="005B112E"/>
    <w:rsid w:val="005B2ED6"/>
    <w:rsid w:val="005B5926"/>
    <w:rsid w:val="005B7282"/>
    <w:rsid w:val="005C1C7F"/>
    <w:rsid w:val="005C2F0F"/>
    <w:rsid w:val="005C44AB"/>
    <w:rsid w:val="005C4E53"/>
    <w:rsid w:val="005D01FC"/>
    <w:rsid w:val="005D064A"/>
    <w:rsid w:val="005D3F3C"/>
    <w:rsid w:val="005D42DC"/>
    <w:rsid w:val="005D5F62"/>
    <w:rsid w:val="005E1BCE"/>
    <w:rsid w:val="005F1858"/>
    <w:rsid w:val="005F2B7F"/>
    <w:rsid w:val="005F2D9C"/>
    <w:rsid w:val="005F3CE3"/>
    <w:rsid w:val="005F5394"/>
    <w:rsid w:val="0060003F"/>
    <w:rsid w:val="00601DDB"/>
    <w:rsid w:val="006031A9"/>
    <w:rsid w:val="00603E0C"/>
    <w:rsid w:val="00604189"/>
    <w:rsid w:val="0060567F"/>
    <w:rsid w:val="00606020"/>
    <w:rsid w:val="006068B2"/>
    <w:rsid w:val="00610B3E"/>
    <w:rsid w:val="00611DC0"/>
    <w:rsid w:val="00612729"/>
    <w:rsid w:val="00616ABF"/>
    <w:rsid w:val="00616FAF"/>
    <w:rsid w:val="006177C7"/>
    <w:rsid w:val="0062365F"/>
    <w:rsid w:val="00623B5D"/>
    <w:rsid w:val="00624E44"/>
    <w:rsid w:val="00625E46"/>
    <w:rsid w:val="00634D23"/>
    <w:rsid w:val="0063794C"/>
    <w:rsid w:val="00641ABA"/>
    <w:rsid w:val="00643723"/>
    <w:rsid w:val="00651285"/>
    <w:rsid w:val="00651A43"/>
    <w:rsid w:val="006524E4"/>
    <w:rsid w:val="00652782"/>
    <w:rsid w:val="00652A2B"/>
    <w:rsid w:val="0065305E"/>
    <w:rsid w:val="006532E8"/>
    <w:rsid w:val="00653840"/>
    <w:rsid w:val="006543F6"/>
    <w:rsid w:val="006608A9"/>
    <w:rsid w:val="00661A4F"/>
    <w:rsid w:val="00662D06"/>
    <w:rsid w:val="00664BEB"/>
    <w:rsid w:val="006666FB"/>
    <w:rsid w:val="00666C1B"/>
    <w:rsid w:val="00666FE1"/>
    <w:rsid w:val="0067434C"/>
    <w:rsid w:val="00674F14"/>
    <w:rsid w:val="006768CB"/>
    <w:rsid w:val="00676C5E"/>
    <w:rsid w:val="00676E70"/>
    <w:rsid w:val="00680E76"/>
    <w:rsid w:val="00683EA8"/>
    <w:rsid w:val="00683EC9"/>
    <w:rsid w:val="00684098"/>
    <w:rsid w:val="006841DA"/>
    <w:rsid w:val="0068569A"/>
    <w:rsid w:val="006864FB"/>
    <w:rsid w:val="006879F5"/>
    <w:rsid w:val="00690B54"/>
    <w:rsid w:val="00693A59"/>
    <w:rsid w:val="00695314"/>
    <w:rsid w:val="00695384"/>
    <w:rsid w:val="00695A55"/>
    <w:rsid w:val="00697F23"/>
    <w:rsid w:val="006A32C9"/>
    <w:rsid w:val="006A374E"/>
    <w:rsid w:val="006A51D7"/>
    <w:rsid w:val="006A66C2"/>
    <w:rsid w:val="006A66C3"/>
    <w:rsid w:val="006B0112"/>
    <w:rsid w:val="006B09ED"/>
    <w:rsid w:val="006B0A57"/>
    <w:rsid w:val="006B2A47"/>
    <w:rsid w:val="006B2C62"/>
    <w:rsid w:val="006B4137"/>
    <w:rsid w:val="006B41F8"/>
    <w:rsid w:val="006B4FC9"/>
    <w:rsid w:val="006C0317"/>
    <w:rsid w:val="006C1E7F"/>
    <w:rsid w:val="006C1F9A"/>
    <w:rsid w:val="006C2B73"/>
    <w:rsid w:val="006C644B"/>
    <w:rsid w:val="006C7B4D"/>
    <w:rsid w:val="006D1709"/>
    <w:rsid w:val="006D7688"/>
    <w:rsid w:val="006D7C9C"/>
    <w:rsid w:val="006E00D3"/>
    <w:rsid w:val="006E188B"/>
    <w:rsid w:val="006E7B7B"/>
    <w:rsid w:val="006F17C8"/>
    <w:rsid w:val="006F2E54"/>
    <w:rsid w:val="006F3C40"/>
    <w:rsid w:val="006F4619"/>
    <w:rsid w:val="006F7738"/>
    <w:rsid w:val="00700328"/>
    <w:rsid w:val="0070035F"/>
    <w:rsid w:val="00706268"/>
    <w:rsid w:val="00710B74"/>
    <w:rsid w:val="0071448E"/>
    <w:rsid w:val="00715F5D"/>
    <w:rsid w:val="00716614"/>
    <w:rsid w:val="00716F4A"/>
    <w:rsid w:val="0071769C"/>
    <w:rsid w:val="0071795F"/>
    <w:rsid w:val="00717E18"/>
    <w:rsid w:val="0072349C"/>
    <w:rsid w:val="00730F7E"/>
    <w:rsid w:val="00731437"/>
    <w:rsid w:val="00732DF2"/>
    <w:rsid w:val="00733905"/>
    <w:rsid w:val="00733E3E"/>
    <w:rsid w:val="0073565A"/>
    <w:rsid w:val="007365F3"/>
    <w:rsid w:val="00736F86"/>
    <w:rsid w:val="00737051"/>
    <w:rsid w:val="0074068E"/>
    <w:rsid w:val="00740DDF"/>
    <w:rsid w:val="00741415"/>
    <w:rsid w:val="00742B56"/>
    <w:rsid w:val="00750C91"/>
    <w:rsid w:val="00750DBC"/>
    <w:rsid w:val="0075203C"/>
    <w:rsid w:val="00753C20"/>
    <w:rsid w:val="00754131"/>
    <w:rsid w:val="0075424E"/>
    <w:rsid w:val="00756BD6"/>
    <w:rsid w:val="007570EF"/>
    <w:rsid w:val="0075728F"/>
    <w:rsid w:val="007574C0"/>
    <w:rsid w:val="007579C1"/>
    <w:rsid w:val="0076529F"/>
    <w:rsid w:val="00765754"/>
    <w:rsid w:val="007677B6"/>
    <w:rsid w:val="0077760F"/>
    <w:rsid w:val="00777840"/>
    <w:rsid w:val="00783FC3"/>
    <w:rsid w:val="00787BDB"/>
    <w:rsid w:val="0079085B"/>
    <w:rsid w:val="00791B6B"/>
    <w:rsid w:val="007921A9"/>
    <w:rsid w:val="007922F4"/>
    <w:rsid w:val="00792EE2"/>
    <w:rsid w:val="00794537"/>
    <w:rsid w:val="00794CD9"/>
    <w:rsid w:val="00796185"/>
    <w:rsid w:val="007A3A7F"/>
    <w:rsid w:val="007B050B"/>
    <w:rsid w:val="007B1055"/>
    <w:rsid w:val="007B35DA"/>
    <w:rsid w:val="007B4D65"/>
    <w:rsid w:val="007B5E69"/>
    <w:rsid w:val="007B6838"/>
    <w:rsid w:val="007C1190"/>
    <w:rsid w:val="007C1B25"/>
    <w:rsid w:val="007C1C0F"/>
    <w:rsid w:val="007C4A84"/>
    <w:rsid w:val="007D01F9"/>
    <w:rsid w:val="007D0435"/>
    <w:rsid w:val="007D304C"/>
    <w:rsid w:val="007D5431"/>
    <w:rsid w:val="007D68B4"/>
    <w:rsid w:val="007D712F"/>
    <w:rsid w:val="007D767E"/>
    <w:rsid w:val="007E000C"/>
    <w:rsid w:val="007E2060"/>
    <w:rsid w:val="007E3B9F"/>
    <w:rsid w:val="007E4318"/>
    <w:rsid w:val="007E52CB"/>
    <w:rsid w:val="007E70B7"/>
    <w:rsid w:val="007F01FD"/>
    <w:rsid w:val="007F0B7D"/>
    <w:rsid w:val="007F2062"/>
    <w:rsid w:val="007F3794"/>
    <w:rsid w:val="007F397B"/>
    <w:rsid w:val="007F6A96"/>
    <w:rsid w:val="007F7CBF"/>
    <w:rsid w:val="007F7FEB"/>
    <w:rsid w:val="0080121B"/>
    <w:rsid w:val="008027E8"/>
    <w:rsid w:val="00803BD4"/>
    <w:rsid w:val="00804887"/>
    <w:rsid w:val="00805A53"/>
    <w:rsid w:val="00810732"/>
    <w:rsid w:val="008163EC"/>
    <w:rsid w:val="00821407"/>
    <w:rsid w:val="00822C40"/>
    <w:rsid w:val="00834A25"/>
    <w:rsid w:val="0083655A"/>
    <w:rsid w:val="00836E72"/>
    <w:rsid w:val="00843082"/>
    <w:rsid w:val="00845566"/>
    <w:rsid w:val="0084770E"/>
    <w:rsid w:val="00856B9D"/>
    <w:rsid w:val="008616D6"/>
    <w:rsid w:val="00861912"/>
    <w:rsid w:val="008642AE"/>
    <w:rsid w:val="008642FD"/>
    <w:rsid w:val="008653CB"/>
    <w:rsid w:val="00867A68"/>
    <w:rsid w:val="00873F0E"/>
    <w:rsid w:val="008748AF"/>
    <w:rsid w:val="00876407"/>
    <w:rsid w:val="00882CDA"/>
    <w:rsid w:val="00883886"/>
    <w:rsid w:val="00890FA6"/>
    <w:rsid w:val="00891926"/>
    <w:rsid w:val="00891E55"/>
    <w:rsid w:val="00892925"/>
    <w:rsid w:val="00894106"/>
    <w:rsid w:val="0089428F"/>
    <w:rsid w:val="008A16F0"/>
    <w:rsid w:val="008A1C7C"/>
    <w:rsid w:val="008A2535"/>
    <w:rsid w:val="008A2B34"/>
    <w:rsid w:val="008A2E3F"/>
    <w:rsid w:val="008A4F15"/>
    <w:rsid w:val="008A56EA"/>
    <w:rsid w:val="008A6015"/>
    <w:rsid w:val="008A6FA0"/>
    <w:rsid w:val="008A71DB"/>
    <w:rsid w:val="008B02BE"/>
    <w:rsid w:val="008B05B5"/>
    <w:rsid w:val="008B10D5"/>
    <w:rsid w:val="008B13CC"/>
    <w:rsid w:val="008B3CBB"/>
    <w:rsid w:val="008B662F"/>
    <w:rsid w:val="008B6AAA"/>
    <w:rsid w:val="008B76ED"/>
    <w:rsid w:val="008C11D9"/>
    <w:rsid w:val="008C12AB"/>
    <w:rsid w:val="008C1A4F"/>
    <w:rsid w:val="008C402D"/>
    <w:rsid w:val="008C4F5D"/>
    <w:rsid w:val="008C5211"/>
    <w:rsid w:val="008C554F"/>
    <w:rsid w:val="008D2813"/>
    <w:rsid w:val="008D3178"/>
    <w:rsid w:val="008E4404"/>
    <w:rsid w:val="008E47CC"/>
    <w:rsid w:val="008E6D96"/>
    <w:rsid w:val="008E7851"/>
    <w:rsid w:val="008F1F1D"/>
    <w:rsid w:val="008F1F43"/>
    <w:rsid w:val="008F4498"/>
    <w:rsid w:val="008F573C"/>
    <w:rsid w:val="008F5CF3"/>
    <w:rsid w:val="008F6F7C"/>
    <w:rsid w:val="008F6FAD"/>
    <w:rsid w:val="009034C3"/>
    <w:rsid w:val="00905C02"/>
    <w:rsid w:val="00911BB4"/>
    <w:rsid w:val="00914A64"/>
    <w:rsid w:val="00915A69"/>
    <w:rsid w:val="00917A8C"/>
    <w:rsid w:val="009222D4"/>
    <w:rsid w:val="00922487"/>
    <w:rsid w:val="00922652"/>
    <w:rsid w:val="009240E5"/>
    <w:rsid w:val="009242D0"/>
    <w:rsid w:val="00933129"/>
    <w:rsid w:val="009340A2"/>
    <w:rsid w:val="009343BF"/>
    <w:rsid w:val="00936B6B"/>
    <w:rsid w:val="00943B4B"/>
    <w:rsid w:val="00944F38"/>
    <w:rsid w:val="009467D6"/>
    <w:rsid w:val="00946948"/>
    <w:rsid w:val="00952F15"/>
    <w:rsid w:val="009546DC"/>
    <w:rsid w:val="00954954"/>
    <w:rsid w:val="00956C53"/>
    <w:rsid w:val="00960FB6"/>
    <w:rsid w:val="009611F0"/>
    <w:rsid w:val="009626B7"/>
    <w:rsid w:val="00963415"/>
    <w:rsid w:val="00964B22"/>
    <w:rsid w:val="009650BA"/>
    <w:rsid w:val="0096552F"/>
    <w:rsid w:val="009717D5"/>
    <w:rsid w:val="0097216A"/>
    <w:rsid w:val="00973091"/>
    <w:rsid w:val="00974041"/>
    <w:rsid w:val="00974A52"/>
    <w:rsid w:val="00974C89"/>
    <w:rsid w:val="009758C1"/>
    <w:rsid w:val="00975BA8"/>
    <w:rsid w:val="00977441"/>
    <w:rsid w:val="009801CB"/>
    <w:rsid w:val="00980521"/>
    <w:rsid w:val="0098372E"/>
    <w:rsid w:val="00986CDB"/>
    <w:rsid w:val="00987542"/>
    <w:rsid w:val="00990123"/>
    <w:rsid w:val="009953F9"/>
    <w:rsid w:val="00997075"/>
    <w:rsid w:val="00997652"/>
    <w:rsid w:val="009A0B87"/>
    <w:rsid w:val="009A1C34"/>
    <w:rsid w:val="009A3CFB"/>
    <w:rsid w:val="009A5151"/>
    <w:rsid w:val="009A701F"/>
    <w:rsid w:val="009A7CC0"/>
    <w:rsid w:val="009B0009"/>
    <w:rsid w:val="009B150C"/>
    <w:rsid w:val="009B7378"/>
    <w:rsid w:val="009B7B8F"/>
    <w:rsid w:val="009C1833"/>
    <w:rsid w:val="009C2D83"/>
    <w:rsid w:val="009C3180"/>
    <w:rsid w:val="009C6B5D"/>
    <w:rsid w:val="009D1F70"/>
    <w:rsid w:val="009D3F52"/>
    <w:rsid w:val="009D471F"/>
    <w:rsid w:val="009D478C"/>
    <w:rsid w:val="009D5B48"/>
    <w:rsid w:val="009E038B"/>
    <w:rsid w:val="009E0524"/>
    <w:rsid w:val="009E113C"/>
    <w:rsid w:val="009E316B"/>
    <w:rsid w:val="009E3D1D"/>
    <w:rsid w:val="009E4A2C"/>
    <w:rsid w:val="009E7A1E"/>
    <w:rsid w:val="009F0281"/>
    <w:rsid w:val="009F1448"/>
    <w:rsid w:val="009F2505"/>
    <w:rsid w:val="009F2921"/>
    <w:rsid w:val="009F3A72"/>
    <w:rsid w:val="009F6A53"/>
    <w:rsid w:val="00A02D2E"/>
    <w:rsid w:val="00A036AC"/>
    <w:rsid w:val="00A05CE7"/>
    <w:rsid w:val="00A06285"/>
    <w:rsid w:val="00A06D8F"/>
    <w:rsid w:val="00A10303"/>
    <w:rsid w:val="00A11884"/>
    <w:rsid w:val="00A118FB"/>
    <w:rsid w:val="00A11DB9"/>
    <w:rsid w:val="00A15ABD"/>
    <w:rsid w:val="00A16976"/>
    <w:rsid w:val="00A21AD5"/>
    <w:rsid w:val="00A2212A"/>
    <w:rsid w:val="00A224C4"/>
    <w:rsid w:val="00A229AD"/>
    <w:rsid w:val="00A23AA6"/>
    <w:rsid w:val="00A2611A"/>
    <w:rsid w:val="00A26132"/>
    <w:rsid w:val="00A26A5E"/>
    <w:rsid w:val="00A27B93"/>
    <w:rsid w:val="00A305B4"/>
    <w:rsid w:val="00A33F98"/>
    <w:rsid w:val="00A350AB"/>
    <w:rsid w:val="00A37DA9"/>
    <w:rsid w:val="00A4076E"/>
    <w:rsid w:val="00A410F7"/>
    <w:rsid w:val="00A4173B"/>
    <w:rsid w:val="00A4282F"/>
    <w:rsid w:val="00A42D40"/>
    <w:rsid w:val="00A44099"/>
    <w:rsid w:val="00A44D94"/>
    <w:rsid w:val="00A46D58"/>
    <w:rsid w:val="00A47EAA"/>
    <w:rsid w:val="00A5222C"/>
    <w:rsid w:val="00A54C12"/>
    <w:rsid w:val="00A54F1C"/>
    <w:rsid w:val="00A56B81"/>
    <w:rsid w:val="00A601E5"/>
    <w:rsid w:val="00A625A6"/>
    <w:rsid w:val="00A63D26"/>
    <w:rsid w:val="00A646EA"/>
    <w:rsid w:val="00A675D5"/>
    <w:rsid w:val="00A70325"/>
    <w:rsid w:val="00A70959"/>
    <w:rsid w:val="00A71071"/>
    <w:rsid w:val="00A7218B"/>
    <w:rsid w:val="00A7483B"/>
    <w:rsid w:val="00A756EA"/>
    <w:rsid w:val="00A7732C"/>
    <w:rsid w:val="00A81BB3"/>
    <w:rsid w:val="00A844BF"/>
    <w:rsid w:val="00A87A1C"/>
    <w:rsid w:val="00A906D2"/>
    <w:rsid w:val="00A91F23"/>
    <w:rsid w:val="00A92E25"/>
    <w:rsid w:val="00A96EBD"/>
    <w:rsid w:val="00AA1F84"/>
    <w:rsid w:val="00AA2089"/>
    <w:rsid w:val="00AA277D"/>
    <w:rsid w:val="00AA4CB1"/>
    <w:rsid w:val="00AA7479"/>
    <w:rsid w:val="00AA75EE"/>
    <w:rsid w:val="00AB1878"/>
    <w:rsid w:val="00AB2163"/>
    <w:rsid w:val="00AB3F07"/>
    <w:rsid w:val="00AB4074"/>
    <w:rsid w:val="00AB44F1"/>
    <w:rsid w:val="00AC199F"/>
    <w:rsid w:val="00AC3AD7"/>
    <w:rsid w:val="00AC48C8"/>
    <w:rsid w:val="00AC6E36"/>
    <w:rsid w:val="00AD2CDE"/>
    <w:rsid w:val="00AD2FDE"/>
    <w:rsid w:val="00AD4E0E"/>
    <w:rsid w:val="00AD536D"/>
    <w:rsid w:val="00AE211C"/>
    <w:rsid w:val="00AF23AC"/>
    <w:rsid w:val="00B0025E"/>
    <w:rsid w:val="00B03022"/>
    <w:rsid w:val="00B041FC"/>
    <w:rsid w:val="00B07243"/>
    <w:rsid w:val="00B104F6"/>
    <w:rsid w:val="00B1122E"/>
    <w:rsid w:val="00B1247B"/>
    <w:rsid w:val="00B12BBB"/>
    <w:rsid w:val="00B138D1"/>
    <w:rsid w:val="00B144DD"/>
    <w:rsid w:val="00B204A0"/>
    <w:rsid w:val="00B20D2E"/>
    <w:rsid w:val="00B22561"/>
    <w:rsid w:val="00B227E5"/>
    <w:rsid w:val="00B25793"/>
    <w:rsid w:val="00B25F14"/>
    <w:rsid w:val="00B263B4"/>
    <w:rsid w:val="00B30A38"/>
    <w:rsid w:val="00B31E5D"/>
    <w:rsid w:val="00B32733"/>
    <w:rsid w:val="00B3288F"/>
    <w:rsid w:val="00B334E1"/>
    <w:rsid w:val="00B335A1"/>
    <w:rsid w:val="00B34BDF"/>
    <w:rsid w:val="00B34C12"/>
    <w:rsid w:val="00B34EE3"/>
    <w:rsid w:val="00B37672"/>
    <w:rsid w:val="00B37993"/>
    <w:rsid w:val="00B426F2"/>
    <w:rsid w:val="00B42FF8"/>
    <w:rsid w:val="00B445D1"/>
    <w:rsid w:val="00B44AC9"/>
    <w:rsid w:val="00B50825"/>
    <w:rsid w:val="00B54147"/>
    <w:rsid w:val="00B611F8"/>
    <w:rsid w:val="00B61AFF"/>
    <w:rsid w:val="00B62B69"/>
    <w:rsid w:val="00B6371E"/>
    <w:rsid w:val="00B70A44"/>
    <w:rsid w:val="00B7225D"/>
    <w:rsid w:val="00B729CF"/>
    <w:rsid w:val="00B77215"/>
    <w:rsid w:val="00B77C0C"/>
    <w:rsid w:val="00B80C17"/>
    <w:rsid w:val="00B83D88"/>
    <w:rsid w:val="00B84C0E"/>
    <w:rsid w:val="00B900E0"/>
    <w:rsid w:val="00B9016A"/>
    <w:rsid w:val="00B92D15"/>
    <w:rsid w:val="00B9370A"/>
    <w:rsid w:val="00B94620"/>
    <w:rsid w:val="00BA0103"/>
    <w:rsid w:val="00BA0D83"/>
    <w:rsid w:val="00BA2D15"/>
    <w:rsid w:val="00BA3A85"/>
    <w:rsid w:val="00BA662D"/>
    <w:rsid w:val="00BB4D82"/>
    <w:rsid w:val="00BB7DE9"/>
    <w:rsid w:val="00BC2A67"/>
    <w:rsid w:val="00BC3A26"/>
    <w:rsid w:val="00BC5ED1"/>
    <w:rsid w:val="00BC6805"/>
    <w:rsid w:val="00BC7D25"/>
    <w:rsid w:val="00BD0567"/>
    <w:rsid w:val="00BD27B3"/>
    <w:rsid w:val="00BD27E6"/>
    <w:rsid w:val="00BD325A"/>
    <w:rsid w:val="00BD522A"/>
    <w:rsid w:val="00BD55E7"/>
    <w:rsid w:val="00BD6881"/>
    <w:rsid w:val="00BE1719"/>
    <w:rsid w:val="00BE257F"/>
    <w:rsid w:val="00BE5630"/>
    <w:rsid w:val="00BE59ED"/>
    <w:rsid w:val="00BE706C"/>
    <w:rsid w:val="00BF0FF2"/>
    <w:rsid w:val="00BF2D00"/>
    <w:rsid w:val="00BF4608"/>
    <w:rsid w:val="00BF63DE"/>
    <w:rsid w:val="00BF7C80"/>
    <w:rsid w:val="00C00F35"/>
    <w:rsid w:val="00C022F9"/>
    <w:rsid w:val="00C02C9C"/>
    <w:rsid w:val="00C0561D"/>
    <w:rsid w:val="00C05894"/>
    <w:rsid w:val="00C058CE"/>
    <w:rsid w:val="00C0718D"/>
    <w:rsid w:val="00C0764E"/>
    <w:rsid w:val="00C10ADB"/>
    <w:rsid w:val="00C10BB2"/>
    <w:rsid w:val="00C135F2"/>
    <w:rsid w:val="00C14007"/>
    <w:rsid w:val="00C21D61"/>
    <w:rsid w:val="00C21EA5"/>
    <w:rsid w:val="00C22E94"/>
    <w:rsid w:val="00C23984"/>
    <w:rsid w:val="00C26E23"/>
    <w:rsid w:val="00C27520"/>
    <w:rsid w:val="00C30A38"/>
    <w:rsid w:val="00C33092"/>
    <w:rsid w:val="00C337E0"/>
    <w:rsid w:val="00C36E8E"/>
    <w:rsid w:val="00C37BEC"/>
    <w:rsid w:val="00C41319"/>
    <w:rsid w:val="00C43C28"/>
    <w:rsid w:val="00C46B34"/>
    <w:rsid w:val="00C46E5F"/>
    <w:rsid w:val="00C51894"/>
    <w:rsid w:val="00C52696"/>
    <w:rsid w:val="00C52CBA"/>
    <w:rsid w:val="00C53FE1"/>
    <w:rsid w:val="00C5579E"/>
    <w:rsid w:val="00C60116"/>
    <w:rsid w:val="00C6115E"/>
    <w:rsid w:val="00C61F29"/>
    <w:rsid w:val="00C65209"/>
    <w:rsid w:val="00C667E0"/>
    <w:rsid w:val="00C6735B"/>
    <w:rsid w:val="00C71480"/>
    <w:rsid w:val="00C71AF7"/>
    <w:rsid w:val="00C7245C"/>
    <w:rsid w:val="00C7327B"/>
    <w:rsid w:val="00C7379A"/>
    <w:rsid w:val="00C75CAC"/>
    <w:rsid w:val="00C8040B"/>
    <w:rsid w:val="00C821B2"/>
    <w:rsid w:val="00C84390"/>
    <w:rsid w:val="00C92130"/>
    <w:rsid w:val="00C9421B"/>
    <w:rsid w:val="00C95A21"/>
    <w:rsid w:val="00C96D92"/>
    <w:rsid w:val="00CA1AB2"/>
    <w:rsid w:val="00CA2BF4"/>
    <w:rsid w:val="00CA36C3"/>
    <w:rsid w:val="00CA7203"/>
    <w:rsid w:val="00CB1561"/>
    <w:rsid w:val="00CB21D2"/>
    <w:rsid w:val="00CB306E"/>
    <w:rsid w:val="00CB3996"/>
    <w:rsid w:val="00CB498F"/>
    <w:rsid w:val="00CB7A9E"/>
    <w:rsid w:val="00CC0FD9"/>
    <w:rsid w:val="00CC2562"/>
    <w:rsid w:val="00CC37E5"/>
    <w:rsid w:val="00CC4CC9"/>
    <w:rsid w:val="00CC51E7"/>
    <w:rsid w:val="00CC77AF"/>
    <w:rsid w:val="00CD713D"/>
    <w:rsid w:val="00CE1C9E"/>
    <w:rsid w:val="00CE541F"/>
    <w:rsid w:val="00CE56B8"/>
    <w:rsid w:val="00CE66F1"/>
    <w:rsid w:val="00CF20BB"/>
    <w:rsid w:val="00CF30B4"/>
    <w:rsid w:val="00CF3B88"/>
    <w:rsid w:val="00CF70DB"/>
    <w:rsid w:val="00D00243"/>
    <w:rsid w:val="00D004EB"/>
    <w:rsid w:val="00D02B87"/>
    <w:rsid w:val="00D02D6F"/>
    <w:rsid w:val="00D02DAE"/>
    <w:rsid w:val="00D03794"/>
    <w:rsid w:val="00D03F44"/>
    <w:rsid w:val="00D04A63"/>
    <w:rsid w:val="00D05E58"/>
    <w:rsid w:val="00D07929"/>
    <w:rsid w:val="00D12178"/>
    <w:rsid w:val="00D14966"/>
    <w:rsid w:val="00D15BC3"/>
    <w:rsid w:val="00D211DE"/>
    <w:rsid w:val="00D227C7"/>
    <w:rsid w:val="00D25758"/>
    <w:rsid w:val="00D275EE"/>
    <w:rsid w:val="00D34617"/>
    <w:rsid w:val="00D3688B"/>
    <w:rsid w:val="00D374A1"/>
    <w:rsid w:val="00D43394"/>
    <w:rsid w:val="00D50D46"/>
    <w:rsid w:val="00D5127A"/>
    <w:rsid w:val="00D54AB9"/>
    <w:rsid w:val="00D572BA"/>
    <w:rsid w:val="00D60438"/>
    <w:rsid w:val="00D604CB"/>
    <w:rsid w:val="00D66DFE"/>
    <w:rsid w:val="00D66FB8"/>
    <w:rsid w:val="00D7749F"/>
    <w:rsid w:val="00D77725"/>
    <w:rsid w:val="00D81595"/>
    <w:rsid w:val="00D82F08"/>
    <w:rsid w:val="00D8533B"/>
    <w:rsid w:val="00D87F53"/>
    <w:rsid w:val="00D904CE"/>
    <w:rsid w:val="00D95963"/>
    <w:rsid w:val="00D975D0"/>
    <w:rsid w:val="00D9765C"/>
    <w:rsid w:val="00DA0360"/>
    <w:rsid w:val="00DA1CAE"/>
    <w:rsid w:val="00DA2949"/>
    <w:rsid w:val="00DB0125"/>
    <w:rsid w:val="00DB09CE"/>
    <w:rsid w:val="00DB0F00"/>
    <w:rsid w:val="00DB525C"/>
    <w:rsid w:val="00DB54E7"/>
    <w:rsid w:val="00DB58A6"/>
    <w:rsid w:val="00DB653B"/>
    <w:rsid w:val="00DB7287"/>
    <w:rsid w:val="00DB73B5"/>
    <w:rsid w:val="00DB7AE9"/>
    <w:rsid w:val="00DC43FC"/>
    <w:rsid w:val="00DC4BFF"/>
    <w:rsid w:val="00DC5E74"/>
    <w:rsid w:val="00DC5EB1"/>
    <w:rsid w:val="00DC6E5C"/>
    <w:rsid w:val="00DD35BD"/>
    <w:rsid w:val="00DD64C9"/>
    <w:rsid w:val="00DE6019"/>
    <w:rsid w:val="00DE6ED7"/>
    <w:rsid w:val="00DF2C5E"/>
    <w:rsid w:val="00DF4459"/>
    <w:rsid w:val="00DF5502"/>
    <w:rsid w:val="00E004E8"/>
    <w:rsid w:val="00E01A11"/>
    <w:rsid w:val="00E05AF2"/>
    <w:rsid w:val="00E06408"/>
    <w:rsid w:val="00E06BA6"/>
    <w:rsid w:val="00E10D0D"/>
    <w:rsid w:val="00E11377"/>
    <w:rsid w:val="00E11BA1"/>
    <w:rsid w:val="00E11D2D"/>
    <w:rsid w:val="00E12175"/>
    <w:rsid w:val="00E12210"/>
    <w:rsid w:val="00E13862"/>
    <w:rsid w:val="00E15AE2"/>
    <w:rsid w:val="00E15B39"/>
    <w:rsid w:val="00E160E7"/>
    <w:rsid w:val="00E16A86"/>
    <w:rsid w:val="00E16D08"/>
    <w:rsid w:val="00E17363"/>
    <w:rsid w:val="00E175FF"/>
    <w:rsid w:val="00E201D8"/>
    <w:rsid w:val="00E2156E"/>
    <w:rsid w:val="00E312B9"/>
    <w:rsid w:val="00E354C5"/>
    <w:rsid w:val="00E36D97"/>
    <w:rsid w:val="00E37B99"/>
    <w:rsid w:val="00E408DA"/>
    <w:rsid w:val="00E41127"/>
    <w:rsid w:val="00E44C43"/>
    <w:rsid w:val="00E465CD"/>
    <w:rsid w:val="00E52687"/>
    <w:rsid w:val="00E53DD6"/>
    <w:rsid w:val="00E53ED0"/>
    <w:rsid w:val="00E572B3"/>
    <w:rsid w:val="00E57993"/>
    <w:rsid w:val="00E61B37"/>
    <w:rsid w:val="00E62F24"/>
    <w:rsid w:val="00E658F3"/>
    <w:rsid w:val="00E66A20"/>
    <w:rsid w:val="00E71DB7"/>
    <w:rsid w:val="00E71FD2"/>
    <w:rsid w:val="00E7209B"/>
    <w:rsid w:val="00E73737"/>
    <w:rsid w:val="00E747C5"/>
    <w:rsid w:val="00E74BF7"/>
    <w:rsid w:val="00E76CA3"/>
    <w:rsid w:val="00E770FC"/>
    <w:rsid w:val="00E8079A"/>
    <w:rsid w:val="00E8157F"/>
    <w:rsid w:val="00E82055"/>
    <w:rsid w:val="00E83CB0"/>
    <w:rsid w:val="00E84682"/>
    <w:rsid w:val="00E85633"/>
    <w:rsid w:val="00E8564D"/>
    <w:rsid w:val="00E86828"/>
    <w:rsid w:val="00E87C62"/>
    <w:rsid w:val="00E9144A"/>
    <w:rsid w:val="00E94D6F"/>
    <w:rsid w:val="00E9550C"/>
    <w:rsid w:val="00E97F33"/>
    <w:rsid w:val="00EA007E"/>
    <w:rsid w:val="00EA2CAD"/>
    <w:rsid w:val="00EA4071"/>
    <w:rsid w:val="00EA5E0A"/>
    <w:rsid w:val="00EA6FDB"/>
    <w:rsid w:val="00EA749B"/>
    <w:rsid w:val="00EB0706"/>
    <w:rsid w:val="00EB398F"/>
    <w:rsid w:val="00EB47B8"/>
    <w:rsid w:val="00EB55F0"/>
    <w:rsid w:val="00EB5A38"/>
    <w:rsid w:val="00EB6751"/>
    <w:rsid w:val="00EB7717"/>
    <w:rsid w:val="00EC2C82"/>
    <w:rsid w:val="00EC2DE0"/>
    <w:rsid w:val="00EC3ED8"/>
    <w:rsid w:val="00EC5B55"/>
    <w:rsid w:val="00EC6174"/>
    <w:rsid w:val="00EC6509"/>
    <w:rsid w:val="00ED15E0"/>
    <w:rsid w:val="00ED250E"/>
    <w:rsid w:val="00ED2CD4"/>
    <w:rsid w:val="00ED4E39"/>
    <w:rsid w:val="00ED5411"/>
    <w:rsid w:val="00EE04CE"/>
    <w:rsid w:val="00EE2438"/>
    <w:rsid w:val="00EE3A7A"/>
    <w:rsid w:val="00EE5D1D"/>
    <w:rsid w:val="00EE60BB"/>
    <w:rsid w:val="00EE6C76"/>
    <w:rsid w:val="00EF15F3"/>
    <w:rsid w:val="00EF186B"/>
    <w:rsid w:val="00EF264D"/>
    <w:rsid w:val="00EF504A"/>
    <w:rsid w:val="00EF6C67"/>
    <w:rsid w:val="00EF7758"/>
    <w:rsid w:val="00F04918"/>
    <w:rsid w:val="00F06C46"/>
    <w:rsid w:val="00F1292D"/>
    <w:rsid w:val="00F136BD"/>
    <w:rsid w:val="00F17973"/>
    <w:rsid w:val="00F17D3B"/>
    <w:rsid w:val="00F23AB5"/>
    <w:rsid w:val="00F24E29"/>
    <w:rsid w:val="00F25A10"/>
    <w:rsid w:val="00F30E03"/>
    <w:rsid w:val="00F34277"/>
    <w:rsid w:val="00F3574F"/>
    <w:rsid w:val="00F371E5"/>
    <w:rsid w:val="00F3737C"/>
    <w:rsid w:val="00F37416"/>
    <w:rsid w:val="00F41F8B"/>
    <w:rsid w:val="00F451F1"/>
    <w:rsid w:val="00F45281"/>
    <w:rsid w:val="00F45471"/>
    <w:rsid w:val="00F45541"/>
    <w:rsid w:val="00F458DB"/>
    <w:rsid w:val="00F45CE8"/>
    <w:rsid w:val="00F46141"/>
    <w:rsid w:val="00F47570"/>
    <w:rsid w:val="00F51635"/>
    <w:rsid w:val="00F5163D"/>
    <w:rsid w:val="00F52B1B"/>
    <w:rsid w:val="00F56585"/>
    <w:rsid w:val="00F56834"/>
    <w:rsid w:val="00F56BC1"/>
    <w:rsid w:val="00F614B2"/>
    <w:rsid w:val="00F6277E"/>
    <w:rsid w:val="00F62CAC"/>
    <w:rsid w:val="00F6531D"/>
    <w:rsid w:val="00F65CCA"/>
    <w:rsid w:val="00F663A6"/>
    <w:rsid w:val="00F667F6"/>
    <w:rsid w:val="00F676F7"/>
    <w:rsid w:val="00F72CFB"/>
    <w:rsid w:val="00F74B5A"/>
    <w:rsid w:val="00F8001A"/>
    <w:rsid w:val="00F82067"/>
    <w:rsid w:val="00F8251C"/>
    <w:rsid w:val="00F83BFF"/>
    <w:rsid w:val="00F85811"/>
    <w:rsid w:val="00F87F51"/>
    <w:rsid w:val="00F90625"/>
    <w:rsid w:val="00F92636"/>
    <w:rsid w:val="00F954B3"/>
    <w:rsid w:val="00F958DC"/>
    <w:rsid w:val="00FA11F1"/>
    <w:rsid w:val="00FA1ADA"/>
    <w:rsid w:val="00FA26D2"/>
    <w:rsid w:val="00FA3602"/>
    <w:rsid w:val="00FA64B5"/>
    <w:rsid w:val="00FA713E"/>
    <w:rsid w:val="00FA7C7C"/>
    <w:rsid w:val="00FB0B22"/>
    <w:rsid w:val="00FB0C00"/>
    <w:rsid w:val="00FB0E87"/>
    <w:rsid w:val="00FB2933"/>
    <w:rsid w:val="00FB4715"/>
    <w:rsid w:val="00FB618B"/>
    <w:rsid w:val="00FB6BD9"/>
    <w:rsid w:val="00FC292A"/>
    <w:rsid w:val="00FC2F5E"/>
    <w:rsid w:val="00FC3188"/>
    <w:rsid w:val="00FC3A29"/>
    <w:rsid w:val="00FC49AE"/>
    <w:rsid w:val="00FC5DE1"/>
    <w:rsid w:val="00FC7077"/>
    <w:rsid w:val="00FC7A6B"/>
    <w:rsid w:val="00FD018B"/>
    <w:rsid w:val="00FD0B4F"/>
    <w:rsid w:val="00FD26B7"/>
    <w:rsid w:val="00FD31F0"/>
    <w:rsid w:val="00FD48BC"/>
    <w:rsid w:val="00FD74B2"/>
    <w:rsid w:val="00FD7FAA"/>
    <w:rsid w:val="00FE1343"/>
    <w:rsid w:val="00FE5362"/>
    <w:rsid w:val="00FE641F"/>
    <w:rsid w:val="00FF12EF"/>
    <w:rsid w:val="00FF1D9A"/>
    <w:rsid w:val="00FF1F82"/>
    <w:rsid w:val="00FF2717"/>
    <w:rsid w:val="00FF2E63"/>
    <w:rsid w:val="00FF3559"/>
    <w:rsid w:val="00FF4110"/>
    <w:rsid w:val="00FF510D"/>
    <w:rsid w:val="00FF68A1"/>
    <w:rsid w:val="00FF7D72"/>
    <w:rsid w:val="293A246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7E9B5"/>
  <w15:docId w15:val="{6E9C16E9-750F-4E9D-B028-072E6C0A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67F"/>
    <w:rPr>
      <w:lang w:val="en-US" w:eastAsia="en-US"/>
    </w:rPr>
  </w:style>
  <w:style w:type="paragraph" w:styleId="Heading1">
    <w:name w:val="heading 1"/>
    <w:basedOn w:val="Normal"/>
    <w:next w:val="Normal"/>
    <w:qFormat/>
    <w:rsid w:val="0014767F"/>
    <w:pPr>
      <w:keepNext/>
      <w:framePr w:w="4054" w:h="736" w:hSpace="240" w:vSpace="120" w:wrap="auto" w:vAnchor="text" w:hAnchor="page" w:x="3985" w:y="121"/>
      <w:pBdr>
        <w:top w:val="single" w:sz="18" w:space="12" w:color="auto"/>
        <w:left w:val="single" w:sz="7" w:space="10" w:color="auto"/>
        <w:bottom w:val="single" w:sz="7" w:space="12" w:color="auto"/>
        <w:right w:val="single" w:sz="18" w:space="10" w:color="auto"/>
      </w:pBdr>
      <w:tabs>
        <w:tab w:val="center" w:pos="2026"/>
      </w:tabs>
      <w:suppressAutoHyphens/>
      <w:spacing w:line="273" w:lineRule="exact"/>
      <w:outlineLvl w:val="0"/>
    </w:pPr>
    <w:rPr>
      <w:rFonts w:ascii="Dutch" w:hAnsi="Dutch"/>
      <w:b/>
      <w:spacing w:val="-3"/>
      <w:sz w:val="28"/>
      <w:lang w:val="en-AU"/>
    </w:rPr>
  </w:style>
  <w:style w:type="paragraph" w:styleId="Heading2">
    <w:name w:val="heading 2"/>
    <w:basedOn w:val="Normal"/>
    <w:next w:val="Normal"/>
    <w:qFormat/>
    <w:rsid w:val="0014767F"/>
    <w:pPr>
      <w:keepNext/>
      <w:jc w:val="center"/>
      <w:outlineLvl w:val="1"/>
    </w:pPr>
    <w:rPr>
      <w:b/>
      <w:sz w:val="28"/>
      <w:lang w:val="en-AU"/>
    </w:rPr>
  </w:style>
  <w:style w:type="paragraph" w:styleId="Heading3">
    <w:name w:val="heading 3"/>
    <w:basedOn w:val="Normal"/>
    <w:next w:val="Normal"/>
    <w:qFormat/>
    <w:rsid w:val="0014767F"/>
    <w:pPr>
      <w:keepNext/>
      <w:tabs>
        <w:tab w:val="left" w:pos="-720"/>
      </w:tabs>
      <w:suppressAutoHyphens/>
      <w:spacing w:before="120"/>
      <w:outlineLvl w:val="2"/>
    </w:pPr>
    <w:rPr>
      <w:rFonts w:ascii="Arial" w:hAnsi="Arial" w:cs="Arial"/>
      <w:b/>
      <w:spacing w:val="-2"/>
      <w:sz w:val="24"/>
    </w:rPr>
  </w:style>
  <w:style w:type="paragraph" w:styleId="Heading4">
    <w:name w:val="heading 4"/>
    <w:basedOn w:val="Normal"/>
    <w:next w:val="Normal"/>
    <w:qFormat/>
    <w:rsid w:val="0014767F"/>
    <w:pPr>
      <w:keepNext/>
      <w:pBdr>
        <w:bottom w:val="single" w:sz="4" w:space="1" w:color="auto"/>
      </w:pBdr>
      <w:tabs>
        <w:tab w:val="right" w:pos="9072"/>
      </w:tabs>
      <w:spacing w:after="120"/>
      <w:outlineLvl w:val="3"/>
    </w:pPr>
    <w:rPr>
      <w:rFonts w:ascii="Arial" w:hAnsi="Arial" w:cs="Arial"/>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767F"/>
    <w:pPr>
      <w:tabs>
        <w:tab w:val="center" w:pos="4153"/>
        <w:tab w:val="right" w:pos="8306"/>
      </w:tabs>
    </w:pPr>
  </w:style>
  <w:style w:type="paragraph" w:styleId="Footer">
    <w:name w:val="footer"/>
    <w:basedOn w:val="Normal"/>
    <w:link w:val="FooterChar"/>
    <w:uiPriority w:val="99"/>
    <w:rsid w:val="0014767F"/>
    <w:pPr>
      <w:tabs>
        <w:tab w:val="center" w:pos="4153"/>
        <w:tab w:val="right" w:pos="8306"/>
      </w:tabs>
    </w:pPr>
  </w:style>
  <w:style w:type="paragraph" w:styleId="Caption">
    <w:name w:val="caption"/>
    <w:basedOn w:val="Normal"/>
    <w:next w:val="Normal"/>
    <w:qFormat/>
    <w:rsid w:val="0014767F"/>
    <w:pPr>
      <w:widowControl w:val="0"/>
    </w:pPr>
    <w:rPr>
      <w:rFonts w:ascii="Courier" w:hAnsi="Courier"/>
      <w:snapToGrid w:val="0"/>
      <w:sz w:val="24"/>
    </w:rPr>
  </w:style>
  <w:style w:type="paragraph" w:styleId="BodyText">
    <w:name w:val="Body Text"/>
    <w:basedOn w:val="Normal"/>
    <w:rsid w:val="0014767F"/>
    <w:pPr>
      <w:tabs>
        <w:tab w:val="left" w:pos="-720"/>
      </w:tabs>
      <w:suppressAutoHyphens/>
      <w:jc w:val="both"/>
    </w:pPr>
    <w:rPr>
      <w:spacing w:val="-2"/>
      <w:sz w:val="22"/>
    </w:rPr>
  </w:style>
  <w:style w:type="character" w:styleId="PageNumber">
    <w:name w:val="page number"/>
    <w:basedOn w:val="DefaultParagraphFont"/>
    <w:rsid w:val="0014767F"/>
  </w:style>
  <w:style w:type="paragraph" w:styleId="List">
    <w:name w:val="List"/>
    <w:basedOn w:val="Normal"/>
    <w:rsid w:val="0014767F"/>
    <w:pPr>
      <w:ind w:left="283" w:hanging="283"/>
    </w:pPr>
    <w:rPr>
      <w:rFonts w:ascii="Courier" w:hAnsi="Courier"/>
      <w:sz w:val="24"/>
    </w:rPr>
  </w:style>
  <w:style w:type="paragraph" w:styleId="BodyText2">
    <w:name w:val="Body Text 2"/>
    <w:basedOn w:val="Normal"/>
    <w:link w:val="BodyText2Char"/>
    <w:rsid w:val="0014767F"/>
    <w:pPr>
      <w:spacing w:before="100" w:beforeAutospacing="1" w:after="100" w:afterAutospacing="1"/>
    </w:pPr>
    <w:rPr>
      <w:sz w:val="22"/>
      <w:lang w:val="en-AU"/>
    </w:rPr>
  </w:style>
  <w:style w:type="paragraph" w:styleId="BalloonText">
    <w:name w:val="Balloon Text"/>
    <w:basedOn w:val="Normal"/>
    <w:semiHidden/>
    <w:rsid w:val="00100D10"/>
    <w:rPr>
      <w:rFonts w:ascii="Tahoma" w:hAnsi="Tahoma" w:cs="Tahoma"/>
      <w:sz w:val="16"/>
      <w:szCs w:val="16"/>
    </w:rPr>
  </w:style>
  <w:style w:type="paragraph" w:customStyle="1" w:styleId="Default">
    <w:name w:val="Default"/>
    <w:rsid w:val="00B03022"/>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rsid w:val="00B03022"/>
    <w:rPr>
      <w:rFonts w:cs="Times New Roman"/>
      <w:color w:val="auto"/>
    </w:rPr>
  </w:style>
  <w:style w:type="paragraph" w:styleId="BlockText">
    <w:name w:val="Block Text"/>
    <w:basedOn w:val="Default"/>
    <w:next w:val="Default"/>
    <w:rsid w:val="00B03022"/>
    <w:rPr>
      <w:rFonts w:cs="Times New Roman"/>
      <w:color w:val="auto"/>
    </w:rPr>
  </w:style>
  <w:style w:type="character" w:styleId="Hyperlink">
    <w:name w:val="Hyperlink"/>
    <w:basedOn w:val="DefaultParagraphFont"/>
    <w:rsid w:val="00794537"/>
    <w:rPr>
      <w:color w:val="0000FF"/>
      <w:u w:val="single"/>
    </w:rPr>
  </w:style>
  <w:style w:type="character" w:styleId="FollowedHyperlink">
    <w:name w:val="FollowedHyperlink"/>
    <w:basedOn w:val="DefaultParagraphFont"/>
    <w:rsid w:val="009C2D83"/>
    <w:rPr>
      <w:color w:val="800080"/>
      <w:u w:val="single"/>
    </w:rPr>
  </w:style>
  <w:style w:type="character" w:customStyle="1" w:styleId="HeaderChar">
    <w:name w:val="Header Char"/>
    <w:basedOn w:val="DefaultParagraphFont"/>
    <w:link w:val="Header"/>
    <w:uiPriority w:val="99"/>
    <w:rsid w:val="00381874"/>
    <w:rPr>
      <w:lang w:val="en-US" w:eastAsia="en-US"/>
    </w:rPr>
  </w:style>
  <w:style w:type="table" w:styleId="TableGrid">
    <w:name w:val="Table Grid"/>
    <w:basedOn w:val="TableNormal"/>
    <w:uiPriority w:val="59"/>
    <w:rsid w:val="004F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1C7F"/>
    <w:pPr>
      <w:ind w:left="720"/>
      <w:contextualSpacing/>
    </w:pPr>
  </w:style>
  <w:style w:type="paragraph" w:customStyle="1" w:styleId="HayGroup12">
    <w:name w:val="Hay Group 12"/>
    <w:basedOn w:val="Normal"/>
    <w:rsid w:val="00520CAC"/>
    <w:rPr>
      <w:rFonts w:cs="Arial"/>
      <w:sz w:val="24"/>
      <w:szCs w:val="24"/>
      <w:lang w:val="en-AU"/>
    </w:rPr>
  </w:style>
  <w:style w:type="paragraph" w:customStyle="1" w:styleId="ColorfulList-Accent11">
    <w:name w:val="Colorful List - Accent 11"/>
    <w:basedOn w:val="Normal"/>
    <w:link w:val="ColorfulList-Accent1Char"/>
    <w:uiPriority w:val="34"/>
    <w:qFormat/>
    <w:rsid w:val="00520CAC"/>
    <w:pPr>
      <w:ind w:left="720"/>
    </w:pPr>
    <w:rPr>
      <w:sz w:val="24"/>
      <w:szCs w:val="24"/>
      <w:lang w:val="en-AU"/>
    </w:rPr>
  </w:style>
  <w:style w:type="paragraph" w:customStyle="1" w:styleId="ACUHeading">
    <w:name w:val="ACU Heading"/>
    <w:basedOn w:val="Normal"/>
    <w:link w:val="ACUHeadingChar"/>
    <w:qFormat/>
    <w:rsid w:val="00520CAC"/>
    <w:pPr>
      <w:tabs>
        <w:tab w:val="center" w:pos="4748"/>
        <w:tab w:val="left" w:pos="7845"/>
        <w:tab w:val="left" w:pos="7950"/>
      </w:tabs>
    </w:pPr>
    <w:rPr>
      <w:rFonts w:ascii="Arial" w:hAnsi="Arial"/>
      <w:color w:val="595959"/>
      <w:sz w:val="40"/>
      <w:szCs w:val="40"/>
      <w:lang w:val="en-AU"/>
    </w:rPr>
  </w:style>
  <w:style w:type="character" w:customStyle="1" w:styleId="ACUHeadingChar">
    <w:name w:val="ACU Heading Char"/>
    <w:link w:val="ACUHeading"/>
    <w:rsid w:val="00520CAC"/>
    <w:rPr>
      <w:rFonts w:ascii="Arial" w:hAnsi="Arial"/>
      <w:color w:val="595959"/>
      <w:sz w:val="40"/>
      <w:szCs w:val="40"/>
      <w:lang w:eastAsia="en-US"/>
    </w:rPr>
  </w:style>
  <w:style w:type="paragraph" w:customStyle="1" w:styleId="QantasHeading">
    <w:name w:val="Qantas Heading"/>
    <w:basedOn w:val="Normal"/>
    <w:link w:val="QantasHeadingChar"/>
    <w:rsid w:val="00520CAC"/>
    <w:pPr>
      <w:tabs>
        <w:tab w:val="center" w:pos="4748"/>
        <w:tab w:val="left" w:pos="7845"/>
        <w:tab w:val="left" w:pos="7950"/>
      </w:tabs>
    </w:pPr>
    <w:rPr>
      <w:rFonts w:ascii="Arial" w:hAnsi="Arial"/>
      <w:color w:val="000000"/>
      <w:sz w:val="40"/>
      <w:szCs w:val="40"/>
      <w:lang w:val="en-AU"/>
    </w:rPr>
  </w:style>
  <w:style w:type="character" w:customStyle="1" w:styleId="QantasHeadingChar">
    <w:name w:val="Qantas Heading Char"/>
    <w:link w:val="QantasHeading"/>
    <w:rsid w:val="00520CAC"/>
    <w:rPr>
      <w:rFonts w:ascii="Arial" w:hAnsi="Arial"/>
      <w:color w:val="000000"/>
      <w:sz w:val="40"/>
      <w:szCs w:val="40"/>
      <w:lang w:eastAsia="en-US"/>
    </w:rPr>
  </w:style>
  <w:style w:type="character" w:customStyle="1" w:styleId="ColorfulList-Accent1Char">
    <w:name w:val="Colorful List - Accent 1 Char"/>
    <w:link w:val="ColorfulList-Accent11"/>
    <w:uiPriority w:val="34"/>
    <w:rsid w:val="00520CAC"/>
    <w:rPr>
      <w:sz w:val="24"/>
      <w:szCs w:val="24"/>
      <w:lang w:eastAsia="en-US"/>
    </w:rPr>
  </w:style>
  <w:style w:type="character" w:customStyle="1" w:styleId="FooterChar">
    <w:name w:val="Footer Char"/>
    <w:basedOn w:val="DefaultParagraphFont"/>
    <w:link w:val="Footer"/>
    <w:uiPriority w:val="99"/>
    <w:rsid w:val="008027E8"/>
    <w:rPr>
      <w:lang w:val="en-US" w:eastAsia="en-US"/>
    </w:rPr>
  </w:style>
  <w:style w:type="paragraph" w:styleId="Revision">
    <w:name w:val="Revision"/>
    <w:hidden/>
    <w:uiPriority w:val="99"/>
    <w:semiHidden/>
    <w:rsid w:val="005762F7"/>
    <w:rPr>
      <w:lang w:val="en-US" w:eastAsia="en-US"/>
    </w:rPr>
  </w:style>
  <w:style w:type="character" w:styleId="Strong">
    <w:name w:val="Strong"/>
    <w:basedOn w:val="DefaultParagraphFont"/>
    <w:qFormat/>
    <w:rsid w:val="00EC3ED8"/>
    <w:rPr>
      <w:b/>
      <w:bCs/>
    </w:rPr>
  </w:style>
  <w:style w:type="paragraph" w:customStyle="1" w:styleId="HayGroup11">
    <w:name w:val="Hay Group 11"/>
    <w:basedOn w:val="Normal"/>
    <w:link w:val="HayGroup11Char"/>
    <w:rsid w:val="00CC0FD9"/>
    <w:rPr>
      <w:sz w:val="22"/>
      <w:szCs w:val="24"/>
      <w:lang w:val="en-AU"/>
    </w:rPr>
  </w:style>
  <w:style w:type="character" w:customStyle="1" w:styleId="HayGroup11Char">
    <w:name w:val="Hay Group 11 Char"/>
    <w:link w:val="HayGroup11"/>
    <w:rsid w:val="00CC0FD9"/>
    <w:rPr>
      <w:sz w:val="22"/>
      <w:szCs w:val="24"/>
      <w:lang w:eastAsia="en-US"/>
    </w:rPr>
  </w:style>
  <w:style w:type="character" w:customStyle="1" w:styleId="BodyText2Char">
    <w:name w:val="Body Text 2 Char"/>
    <w:basedOn w:val="DefaultParagraphFont"/>
    <w:link w:val="BodyText2"/>
    <w:rsid w:val="00553527"/>
    <w:rPr>
      <w:sz w:val="22"/>
      <w:lang w:eastAsia="en-US"/>
    </w:rPr>
  </w:style>
  <w:style w:type="character" w:styleId="PlaceholderText">
    <w:name w:val="Placeholder Text"/>
    <w:basedOn w:val="DefaultParagraphFont"/>
    <w:uiPriority w:val="99"/>
    <w:semiHidden/>
    <w:rsid w:val="00F1292D"/>
    <w:rPr>
      <w:color w:val="808080"/>
    </w:rPr>
  </w:style>
  <w:style w:type="character" w:customStyle="1" w:styleId="Style1">
    <w:name w:val="Style1"/>
    <w:basedOn w:val="DefaultParagraphFont"/>
    <w:uiPriority w:val="1"/>
    <w:rsid w:val="00666C1B"/>
    <w:rPr>
      <w:rFonts w:ascii="Myriad Pro" w:hAnsi="Myriad Pro"/>
      <w:sz w:val="22"/>
    </w:rPr>
  </w:style>
  <w:style w:type="character" w:customStyle="1" w:styleId="Style2">
    <w:name w:val="Style2"/>
    <w:basedOn w:val="DefaultParagraphFont"/>
    <w:uiPriority w:val="1"/>
    <w:rsid w:val="00666C1B"/>
    <w:rPr>
      <w:rFonts w:ascii="Myriad Pro" w:hAnsi="Myriad Pro"/>
      <w:sz w:val="20"/>
    </w:rPr>
  </w:style>
  <w:style w:type="character" w:styleId="Emphasis">
    <w:name w:val="Emphasis"/>
    <w:basedOn w:val="DefaultParagraphFont"/>
    <w:uiPriority w:val="20"/>
    <w:qFormat/>
    <w:rsid w:val="00A46D58"/>
    <w:rPr>
      <w:i/>
      <w:iCs/>
    </w:rPr>
  </w:style>
  <w:style w:type="character" w:styleId="CommentReference">
    <w:name w:val="annotation reference"/>
    <w:basedOn w:val="DefaultParagraphFont"/>
    <w:rsid w:val="000547EF"/>
    <w:rPr>
      <w:sz w:val="16"/>
      <w:szCs w:val="16"/>
    </w:rPr>
  </w:style>
  <w:style w:type="paragraph" w:styleId="CommentText">
    <w:name w:val="annotation text"/>
    <w:basedOn w:val="Normal"/>
    <w:link w:val="CommentTextChar"/>
    <w:rsid w:val="000547EF"/>
  </w:style>
  <w:style w:type="character" w:customStyle="1" w:styleId="CommentTextChar">
    <w:name w:val="Comment Text Char"/>
    <w:basedOn w:val="DefaultParagraphFont"/>
    <w:link w:val="CommentText"/>
    <w:rsid w:val="000547EF"/>
    <w:rPr>
      <w:lang w:val="en-US" w:eastAsia="en-US"/>
    </w:rPr>
  </w:style>
  <w:style w:type="paragraph" w:styleId="CommentSubject">
    <w:name w:val="annotation subject"/>
    <w:basedOn w:val="CommentText"/>
    <w:next w:val="CommentText"/>
    <w:link w:val="CommentSubjectChar"/>
    <w:rsid w:val="000547EF"/>
    <w:rPr>
      <w:b/>
      <w:bCs/>
    </w:rPr>
  </w:style>
  <w:style w:type="character" w:customStyle="1" w:styleId="CommentSubjectChar">
    <w:name w:val="Comment Subject Char"/>
    <w:basedOn w:val="CommentTextChar"/>
    <w:link w:val="CommentSubject"/>
    <w:rsid w:val="000547EF"/>
    <w:rPr>
      <w:b/>
      <w:bCs/>
      <w:lang w:val="en-US" w:eastAsia="en-US"/>
    </w:rPr>
  </w:style>
  <w:style w:type="paragraph" w:styleId="ListBullet2">
    <w:name w:val="List Bullet 2"/>
    <w:basedOn w:val="Normal"/>
    <w:autoRedefine/>
    <w:rsid w:val="00EC2DE0"/>
    <w:pPr>
      <w:numPr>
        <w:numId w:val="28"/>
      </w:numPr>
    </w:pPr>
    <w:rPr>
      <w:rFonts w:ascii="Arial" w:hAnsi="Arial" w:cs="Arial"/>
    </w:rPr>
  </w:style>
  <w:style w:type="character" w:customStyle="1" w:styleId="ListParagraphChar">
    <w:name w:val="List Paragraph Char"/>
    <w:basedOn w:val="DefaultParagraphFont"/>
    <w:link w:val="ListParagraph"/>
    <w:uiPriority w:val="34"/>
    <w:locked/>
    <w:rsid w:val="00DB54E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8922">
      <w:bodyDiv w:val="1"/>
      <w:marLeft w:val="0"/>
      <w:marRight w:val="0"/>
      <w:marTop w:val="0"/>
      <w:marBottom w:val="0"/>
      <w:divBdr>
        <w:top w:val="none" w:sz="0" w:space="0" w:color="auto"/>
        <w:left w:val="none" w:sz="0" w:space="0" w:color="auto"/>
        <w:bottom w:val="none" w:sz="0" w:space="0" w:color="auto"/>
        <w:right w:val="none" w:sz="0" w:space="0" w:color="auto"/>
      </w:divBdr>
      <w:divsChild>
        <w:div w:id="1170212959">
          <w:marLeft w:val="0"/>
          <w:marRight w:val="0"/>
          <w:marTop w:val="0"/>
          <w:marBottom w:val="0"/>
          <w:divBdr>
            <w:top w:val="none" w:sz="0" w:space="0" w:color="auto"/>
            <w:left w:val="none" w:sz="0" w:space="0" w:color="auto"/>
            <w:bottom w:val="none" w:sz="0" w:space="0" w:color="auto"/>
            <w:right w:val="none" w:sz="0" w:space="0" w:color="auto"/>
          </w:divBdr>
        </w:div>
        <w:div w:id="772825351">
          <w:marLeft w:val="0"/>
          <w:marRight w:val="0"/>
          <w:marTop w:val="0"/>
          <w:marBottom w:val="0"/>
          <w:divBdr>
            <w:top w:val="none" w:sz="0" w:space="0" w:color="auto"/>
            <w:left w:val="none" w:sz="0" w:space="0" w:color="auto"/>
            <w:bottom w:val="none" w:sz="0" w:space="0" w:color="auto"/>
            <w:right w:val="none" w:sz="0" w:space="0" w:color="auto"/>
          </w:divBdr>
        </w:div>
        <w:div w:id="1880623178">
          <w:marLeft w:val="0"/>
          <w:marRight w:val="0"/>
          <w:marTop w:val="0"/>
          <w:marBottom w:val="0"/>
          <w:divBdr>
            <w:top w:val="none" w:sz="0" w:space="0" w:color="auto"/>
            <w:left w:val="none" w:sz="0" w:space="0" w:color="auto"/>
            <w:bottom w:val="none" w:sz="0" w:space="0" w:color="auto"/>
            <w:right w:val="none" w:sz="0" w:space="0" w:color="auto"/>
          </w:divBdr>
        </w:div>
      </w:divsChild>
    </w:div>
    <w:div w:id="205408110">
      <w:bodyDiv w:val="1"/>
      <w:marLeft w:val="0"/>
      <w:marRight w:val="0"/>
      <w:marTop w:val="0"/>
      <w:marBottom w:val="0"/>
      <w:divBdr>
        <w:top w:val="none" w:sz="0" w:space="0" w:color="auto"/>
        <w:left w:val="none" w:sz="0" w:space="0" w:color="auto"/>
        <w:bottom w:val="none" w:sz="0" w:space="0" w:color="auto"/>
        <w:right w:val="none" w:sz="0" w:space="0" w:color="auto"/>
      </w:divBdr>
    </w:div>
    <w:div w:id="277108320">
      <w:bodyDiv w:val="1"/>
      <w:marLeft w:val="0"/>
      <w:marRight w:val="0"/>
      <w:marTop w:val="0"/>
      <w:marBottom w:val="0"/>
      <w:divBdr>
        <w:top w:val="none" w:sz="0" w:space="0" w:color="auto"/>
        <w:left w:val="none" w:sz="0" w:space="0" w:color="auto"/>
        <w:bottom w:val="none" w:sz="0" w:space="0" w:color="auto"/>
        <w:right w:val="none" w:sz="0" w:space="0" w:color="auto"/>
      </w:divBdr>
    </w:div>
    <w:div w:id="456216130">
      <w:bodyDiv w:val="1"/>
      <w:marLeft w:val="0"/>
      <w:marRight w:val="0"/>
      <w:marTop w:val="0"/>
      <w:marBottom w:val="0"/>
      <w:divBdr>
        <w:top w:val="none" w:sz="0" w:space="0" w:color="auto"/>
        <w:left w:val="none" w:sz="0" w:space="0" w:color="auto"/>
        <w:bottom w:val="none" w:sz="0" w:space="0" w:color="auto"/>
        <w:right w:val="none" w:sz="0" w:space="0" w:color="auto"/>
      </w:divBdr>
    </w:div>
    <w:div w:id="512113077">
      <w:bodyDiv w:val="1"/>
      <w:marLeft w:val="0"/>
      <w:marRight w:val="0"/>
      <w:marTop w:val="0"/>
      <w:marBottom w:val="0"/>
      <w:divBdr>
        <w:top w:val="none" w:sz="0" w:space="0" w:color="auto"/>
        <w:left w:val="none" w:sz="0" w:space="0" w:color="auto"/>
        <w:bottom w:val="none" w:sz="0" w:space="0" w:color="auto"/>
        <w:right w:val="none" w:sz="0" w:space="0" w:color="auto"/>
      </w:divBdr>
    </w:div>
    <w:div w:id="642930482">
      <w:bodyDiv w:val="1"/>
      <w:marLeft w:val="0"/>
      <w:marRight w:val="0"/>
      <w:marTop w:val="0"/>
      <w:marBottom w:val="0"/>
      <w:divBdr>
        <w:top w:val="none" w:sz="0" w:space="0" w:color="auto"/>
        <w:left w:val="none" w:sz="0" w:space="0" w:color="auto"/>
        <w:bottom w:val="none" w:sz="0" w:space="0" w:color="auto"/>
        <w:right w:val="none" w:sz="0" w:space="0" w:color="auto"/>
      </w:divBdr>
    </w:div>
    <w:div w:id="735279048">
      <w:bodyDiv w:val="1"/>
      <w:marLeft w:val="0"/>
      <w:marRight w:val="0"/>
      <w:marTop w:val="0"/>
      <w:marBottom w:val="0"/>
      <w:divBdr>
        <w:top w:val="none" w:sz="0" w:space="0" w:color="auto"/>
        <w:left w:val="none" w:sz="0" w:space="0" w:color="auto"/>
        <w:bottom w:val="none" w:sz="0" w:space="0" w:color="auto"/>
        <w:right w:val="none" w:sz="0" w:space="0" w:color="auto"/>
      </w:divBdr>
    </w:div>
    <w:div w:id="754664703">
      <w:bodyDiv w:val="1"/>
      <w:marLeft w:val="0"/>
      <w:marRight w:val="0"/>
      <w:marTop w:val="0"/>
      <w:marBottom w:val="0"/>
      <w:divBdr>
        <w:top w:val="none" w:sz="0" w:space="0" w:color="auto"/>
        <w:left w:val="none" w:sz="0" w:space="0" w:color="auto"/>
        <w:bottom w:val="none" w:sz="0" w:space="0" w:color="auto"/>
        <w:right w:val="none" w:sz="0" w:space="0" w:color="auto"/>
      </w:divBdr>
    </w:div>
    <w:div w:id="947665901">
      <w:bodyDiv w:val="1"/>
      <w:marLeft w:val="0"/>
      <w:marRight w:val="0"/>
      <w:marTop w:val="0"/>
      <w:marBottom w:val="0"/>
      <w:divBdr>
        <w:top w:val="none" w:sz="0" w:space="0" w:color="auto"/>
        <w:left w:val="none" w:sz="0" w:space="0" w:color="auto"/>
        <w:bottom w:val="none" w:sz="0" w:space="0" w:color="auto"/>
        <w:right w:val="none" w:sz="0" w:space="0" w:color="auto"/>
      </w:divBdr>
    </w:div>
    <w:div w:id="1072851591">
      <w:bodyDiv w:val="1"/>
      <w:marLeft w:val="0"/>
      <w:marRight w:val="0"/>
      <w:marTop w:val="0"/>
      <w:marBottom w:val="0"/>
      <w:divBdr>
        <w:top w:val="none" w:sz="0" w:space="0" w:color="auto"/>
        <w:left w:val="none" w:sz="0" w:space="0" w:color="auto"/>
        <w:bottom w:val="none" w:sz="0" w:space="0" w:color="auto"/>
        <w:right w:val="none" w:sz="0" w:space="0" w:color="auto"/>
      </w:divBdr>
    </w:div>
    <w:div w:id="1317034607">
      <w:bodyDiv w:val="1"/>
      <w:marLeft w:val="0"/>
      <w:marRight w:val="0"/>
      <w:marTop w:val="0"/>
      <w:marBottom w:val="0"/>
      <w:divBdr>
        <w:top w:val="none" w:sz="0" w:space="0" w:color="auto"/>
        <w:left w:val="none" w:sz="0" w:space="0" w:color="auto"/>
        <w:bottom w:val="none" w:sz="0" w:space="0" w:color="auto"/>
        <w:right w:val="none" w:sz="0" w:space="0" w:color="auto"/>
      </w:divBdr>
    </w:div>
    <w:div w:id="1385451779">
      <w:bodyDiv w:val="1"/>
      <w:marLeft w:val="0"/>
      <w:marRight w:val="0"/>
      <w:marTop w:val="0"/>
      <w:marBottom w:val="0"/>
      <w:divBdr>
        <w:top w:val="none" w:sz="0" w:space="0" w:color="auto"/>
        <w:left w:val="none" w:sz="0" w:space="0" w:color="auto"/>
        <w:bottom w:val="none" w:sz="0" w:space="0" w:color="auto"/>
        <w:right w:val="none" w:sz="0" w:space="0" w:color="auto"/>
      </w:divBdr>
    </w:div>
    <w:div w:id="1387222157">
      <w:bodyDiv w:val="1"/>
      <w:marLeft w:val="0"/>
      <w:marRight w:val="0"/>
      <w:marTop w:val="0"/>
      <w:marBottom w:val="0"/>
      <w:divBdr>
        <w:top w:val="none" w:sz="0" w:space="0" w:color="auto"/>
        <w:left w:val="none" w:sz="0" w:space="0" w:color="auto"/>
        <w:bottom w:val="none" w:sz="0" w:space="0" w:color="auto"/>
        <w:right w:val="none" w:sz="0" w:space="0" w:color="auto"/>
      </w:divBdr>
    </w:div>
    <w:div w:id="1661343218">
      <w:bodyDiv w:val="1"/>
      <w:marLeft w:val="0"/>
      <w:marRight w:val="0"/>
      <w:marTop w:val="0"/>
      <w:marBottom w:val="0"/>
      <w:divBdr>
        <w:top w:val="none" w:sz="0" w:space="0" w:color="auto"/>
        <w:left w:val="none" w:sz="0" w:space="0" w:color="auto"/>
        <w:bottom w:val="none" w:sz="0" w:space="0" w:color="auto"/>
        <w:right w:val="none" w:sz="0" w:space="0" w:color="auto"/>
      </w:divBdr>
    </w:div>
    <w:div w:id="1720745176">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 w:id="20334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u.edu.au/cdf"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www.acu.edu.au/c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acu.edu.au/staff/our_university/organisational_chart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oter" Target="footer1.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u.edu.au/cdf" TargetMode="External"/><Relationship Id="rId22" Type="http://schemas.openxmlformats.org/officeDocument/2006/relationships/hyperlink" Target="http://www.acu.edu.au/staff/our_university/service-matters/service_principles/?a=665625"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E2503E-1932-4219-AC2C-FC561BA8ADD7}" type="doc">
      <dgm:prSet loTypeId="urn:microsoft.com/office/officeart/2005/8/layout/hierarchy3" loCatId="hierarchy" qsTypeId="urn:microsoft.com/office/officeart/2005/8/quickstyle/simple1" qsCatId="simple" csTypeId="urn:microsoft.com/office/officeart/2005/8/colors/accent0_1" csCatId="mainScheme" phldr="1"/>
      <dgm:spPr/>
    </dgm:pt>
    <dgm:pt modelId="{0BE8357B-671D-40F4-99A7-0E60E5175059}">
      <dgm:prSet/>
      <dgm:spPr/>
      <dgm:t>
        <a:bodyPr/>
        <a:lstStyle/>
        <a:p>
          <a:pPr rtl="0"/>
          <a:r>
            <a:rPr lang="en-AU"/>
            <a:t>Risk and Security Manager</a:t>
          </a:r>
        </a:p>
      </dgm:t>
    </dgm:pt>
    <dgm:pt modelId="{011979C8-F1C4-47AE-A2B9-EC3684DDA831}" type="parTrans" cxnId="{4CC34474-AD4F-4455-87E4-DCF37D0ECF77}">
      <dgm:prSet/>
      <dgm:spPr/>
      <dgm:t>
        <a:bodyPr/>
        <a:lstStyle/>
        <a:p>
          <a:endParaRPr lang="en-AU"/>
        </a:p>
      </dgm:t>
    </dgm:pt>
    <dgm:pt modelId="{67558520-5079-42C2-98B8-3925BD3B7B9F}" type="sibTrans" cxnId="{4CC34474-AD4F-4455-87E4-DCF37D0ECF77}">
      <dgm:prSet/>
      <dgm:spPr/>
      <dgm:t>
        <a:bodyPr/>
        <a:lstStyle/>
        <a:p>
          <a:endParaRPr lang="en-AU"/>
        </a:p>
      </dgm:t>
    </dgm:pt>
    <dgm:pt modelId="{75814B22-7120-496C-8CDD-161A014DFF9B}">
      <dgm:prSet/>
      <dgm:spPr>
        <a:noFill/>
        <a:ln w="12700"/>
      </dgm:spPr>
      <dgm:t>
        <a:bodyPr/>
        <a:lstStyle/>
        <a:p>
          <a:pPr rtl="0"/>
          <a:r>
            <a:rPr lang="en-AU" b="0">
              <a:solidFill>
                <a:schemeClr val="dk1">
                  <a:hueOff val="0"/>
                  <a:satOff val="0"/>
                  <a:lumOff val="0"/>
                </a:schemeClr>
              </a:solidFill>
            </a:rPr>
            <a:t>Cybersecuirty Analyst</a:t>
          </a:r>
        </a:p>
      </dgm:t>
    </dgm:pt>
    <dgm:pt modelId="{BED2D13A-0F6C-475A-8027-385F5152593D}" type="parTrans" cxnId="{EF198D71-AB19-416F-9FAC-0AFE8B7EED21}">
      <dgm:prSet/>
      <dgm:spPr/>
      <dgm:t>
        <a:bodyPr/>
        <a:lstStyle/>
        <a:p>
          <a:endParaRPr lang="en-AU"/>
        </a:p>
      </dgm:t>
    </dgm:pt>
    <dgm:pt modelId="{FF9DD9C9-2AD4-48E8-BD3B-E4DA6A9BD598}" type="sibTrans" cxnId="{EF198D71-AB19-416F-9FAC-0AFE8B7EED21}">
      <dgm:prSet/>
      <dgm:spPr/>
      <dgm:t>
        <a:bodyPr/>
        <a:lstStyle/>
        <a:p>
          <a:endParaRPr lang="en-AU"/>
        </a:p>
      </dgm:t>
    </dgm:pt>
    <dgm:pt modelId="{A61350E6-15F8-4675-8638-A3DC0F7FD100}">
      <dgm:prSet/>
      <dgm:spPr>
        <a:noFill/>
        <a:ln w="38100"/>
      </dgm:spPr>
      <dgm:t>
        <a:bodyPr/>
        <a:lstStyle/>
        <a:p>
          <a:pPr rtl="0"/>
          <a:r>
            <a:rPr lang="en-AU" b="1"/>
            <a:t>ILM AD System Specialist</a:t>
          </a:r>
        </a:p>
      </dgm:t>
    </dgm:pt>
    <dgm:pt modelId="{8EF43ADE-14E3-49BC-B466-B3952816A459}" type="sibTrans" cxnId="{C266F8E3-908B-4329-9579-09CC8D7D96BA}">
      <dgm:prSet/>
      <dgm:spPr/>
      <dgm:t>
        <a:bodyPr/>
        <a:lstStyle/>
        <a:p>
          <a:endParaRPr lang="en-AU"/>
        </a:p>
      </dgm:t>
    </dgm:pt>
    <dgm:pt modelId="{CF59DD9D-8F2A-4F56-BCF7-59E996413EC5}" type="parTrans" cxnId="{C266F8E3-908B-4329-9579-09CC8D7D96BA}">
      <dgm:prSet/>
      <dgm:spPr/>
      <dgm:t>
        <a:bodyPr/>
        <a:lstStyle/>
        <a:p>
          <a:endParaRPr lang="en-AU"/>
        </a:p>
      </dgm:t>
    </dgm:pt>
    <dgm:pt modelId="{6DD5E27B-4B00-EA4A-AD57-3D64B3CDF029}" type="pres">
      <dgm:prSet presAssocID="{3FE2503E-1932-4219-AC2C-FC561BA8ADD7}" presName="diagram" presStyleCnt="0">
        <dgm:presLayoutVars>
          <dgm:chPref val="1"/>
          <dgm:dir/>
          <dgm:animOne val="branch"/>
          <dgm:animLvl val="lvl"/>
          <dgm:resizeHandles/>
        </dgm:presLayoutVars>
      </dgm:prSet>
      <dgm:spPr/>
    </dgm:pt>
    <dgm:pt modelId="{30874FC6-A82D-3849-A1A0-E8987FABE1CF}" type="pres">
      <dgm:prSet presAssocID="{0BE8357B-671D-40F4-99A7-0E60E5175059}" presName="root" presStyleCnt="0"/>
      <dgm:spPr/>
    </dgm:pt>
    <dgm:pt modelId="{55E2871E-19BD-804C-B75A-017505B0BA85}" type="pres">
      <dgm:prSet presAssocID="{0BE8357B-671D-40F4-99A7-0E60E5175059}" presName="rootComposite" presStyleCnt="0"/>
      <dgm:spPr/>
    </dgm:pt>
    <dgm:pt modelId="{94704009-9E0F-654E-9DAA-9A07E35F44E6}" type="pres">
      <dgm:prSet presAssocID="{0BE8357B-671D-40F4-99A7-0E60E5175059}" presName="rootText" presStyleLbl="node1" presStyleIdx="0" presStyleCnt="1" custScaleX="83779" custScaleY="17868"/>
      <dgm:spPr/>
    </dgm:pt>
    <dgm:pt modelId="{0A5FB42C-AB08-F249-962E-617D0410AF93}" type="pres">
      <dgm:prSet presAssocID="{0BE8357B-671D-40F4-99A7-0E60E5175059}" presName="rootConnector" presStyleLbl="node1" presStyleIdx="0" presStyleCnt="1"/>
      <dgm:spPr/>
    </dgm:pt>
    <dgm:pt modelId="{B9897C5E-3155-794E-B323-C7F0E3C488CA}" type="pres">
      <dgm:prSet presAssocID="{0BE8357B-671D-40F4-99A7-0E60E5175059}" presName="childShape" presStyleCnt="0"/>
      <dgm:spPr/>
    </dgm:pt>
    <dgm:pt modelId="{490940F3-E29E-CD4E-B621-D4E22C077038}" type="pres">
      <dgm:prSet presAssocID="{CF59DD9D-8F2A-4F56-BCF7-59E996413EC5}" presName="Name13" presStyleLbl="parChTrans1D2" presStyleIdx="0" presStyleCnt="2"/>
      <dgm:spPr/>
    </dgm:pt>
    <dgm:pt modelId="{42E19F73-2C1D-864D-AC71-2260E5D12B2F}" type="pres">
      <dgm:prSet presAssocID="{A61350E6-15F8-4675-8638-A3DC0F7FD100}" presName="childText" presStyleLbl="bgAcc1" presStyleIdx="0" presStyleCnt="2" custScaleX="68670" custScaleY="13915" custLinFactNeighborX="182" custLinFactNeighborY="-12256">
        <dgm:presLayoutVars>
          <dgm:bulletEnabled val="1"/>
        </dgm:presLayoutVars>
      </dgm:prSet>
      <dgm:spPr/>
    </dgm:pt>
    <dgm:pt modelId="{EC3E534E-7D30-9440-A57F-7B7FBE9D7E27}" type="pres">
      <dgm:prSet presAssocID="{BED2D13A-0F6C-475A-8027-385F5152593D}" presName="Name13" presStyleLbl="parChTrans1D2" presStyleIdx="1" presStyleCnt="2"/>
      <dgm:spPr/>
    </dgm:pt>
    <dgm:pt modelId="{66F3B0A0-F30D-EF47-B32B-6DE44F3BA8E9}" type="pres">
      <dgm:prSet presAssocID="{75814B22-7120-496C-8CDD-161A014DFF9B}" presName="childText" presStyleLbl="bgAcc1" presStyleIdx="1" presStyleCnt="2" custScaleX="69097" custScaleY="12248" custLinFactNeighborX="182" custLinFactNeighborY="-23636">
        <dgm:presLayoutVars>
          <dgm:bulletEnabled val="1"/>
        </dgm:presLayoutVars>
      </dgm:prSet>
      <dgm:spPr/>
    </dgm:pt>
  </dgm:ptLst>
  <dgm:cxnLst>
    <dgm:cxn modelId="{5736F922-6FBA-974A-AF89-D4EC5A180947}" type="presOf" srcId="{3FE2503E-1932-4219-AC2C-FC561BA8ADD7}" destId="{6DD5E27B-4B00-EA4A-AD57-3D64B3CDF029}" srcOrd="0" destOrd="0" presId="urn:microsoft.com/office/officeart/2005/8/layout/hierarchy3"/>
    <dgm:cxn modelId="{A5A5A138-F028-4648-B142-904D6D242702}" type="presOf" srcId="{CF59DD9D-8F2A-4F56-BCF7-59E996413EC5}" destId="{490940F3-E29E-CD4E-B621-D4E22C077038}" srcOrd="0" destOrd="0" presId="urn:microsoft.com/office/officeart/2005/8/layout/hierarchy3"/>
    <dgm:cxn modelId="{EF198D71-AB19-416F-9FAC-0AFE8B7EED21}" srcId="{0BE8357B-671D-40F4-99A7-0E60E5175059}" destId="{75814B22-7120-496C-8CDD-161A014DFF9B}" srcOrd="1" destOrd="0" parTransId="{BED2D13A-0F6C-475A-8027-385F5152593D}" sibTransId="{FF9DD9C9-2AD4-48E8-BD3B-E4DA6A9BD598}"/>
    <dgm:cxn modelId="{4CC34474-AD4F-4455-87E4-DCF37D0ECF77}" srcId="{3FE2503E-1932-4219-AC2C-FC561BA8ADD7}" destId="{0BE8357B-671D-40F4-99A7-0E60E5175059}" srcOrd="0" destOrd="0" parTransId="{011979C8-F1C4-47AE-A2B9-EC3684DDA831}" sibTransId="{67558520-5079-42C2-98B8-3925BD3B7B9F}"/>
    <dgm:cxn modelId="{33B00B8E-C162-A645-8E93-6334AF6B69B2}" type="presOf" srcId="{0BE8357B-671D-40F4-99A7-0E60E5175059}" destId="{94704009-9E0F-654E-9DAA-9A07E35F44E6}" srcOrd="0" destOrd="0" presId="urn:microsoft.com/office/officeart/2005/8/layout/hierarchy3"/>
    <dgm:cxn modelId="{37AE50D7-2D32-584E-AF67-B85FEB93AC5B}" type="presOf" srcId="{A61350E6-15F8-4675-8638-A3DC0F7FD100}" destId="{42E19F73-2C1D-864D-AC71-2260E5D12B2F}" srcOrd="0" destOrd="0" presId="urn:microsoft.com/office/officeart/2005/8/layout/hierarchy3"/>
    <dgm:cxn modelId="{B4FADEE3-F438-784D-ABA5-B0167C9BEB00}" type="presOf" srcId="{BED2D13A-0F6C-475A-8027-385F5152593D}" destId="{EC3E534E-7D30-9440-A57F-7B7FBE9D7E27}" srcOrd="0" destOrd="0" presId="urn:microsoft.com/office/officeart/2005/8/layout/hierarchy3"/>
    <dgm:cxn modelId="{C266F8E3-908B-4329-9579-09CC8D7D96BA}" srcId="{0BE8357B-671D-40F4-99A7-0E60E5175059}" destId="{A61350E6-15F8-4675-8638-A3DC0F7FD100}" srcOrd="0" destOrd="0" parTransId="{CF59DD9D-8F2A-4F56-BCF7-59E996413EC5}" sibTransId="{8EF43ADE-14E3-49BC-B466-B3952816A459}"/>
    <dgm:cxn modelId="{FB70C9EE-DDFC-BE4F-A325-9CFC09AEFE04}" type="presOf" srcId="{0BE8357B-671D-40F4-99A7-0E60E5175059}" destId="{0A5FB42C-AB08-F249-962E-617D0410AF93}" srcOrd="1" destOrd="0" presId="urn:microsoft.com/office/officeart/2005/8/layout/hierarchy3"/>
    <dgm:cxn modelId="{99EE12F6-3F6D-FF4B-8513-8F5E8C0290A3}" type="presOf" srcId="{75814B22-7120-496C-8CDD-161A014DFF9B}" destId="{66F3B0A0-F30D-EF47-B32B-6DE44F3BA8E9}" srcOrd="0" destOrd="0" presId="urn:microsoft.com/office/officeart/2005/8/layout/hierarchy3"/>
    <dgm:cxn modelId="{0427E136-59E7-6942-AC47-83BA590E5F54}" type="presParOf" srcId="{6DD5E27B-4B00-EA4A-AD57-3D64B3CDF029}" destId="{30874FC6-A82D-3849-A1A0-E8987FABE1CF}" srcOrd="0" destOrd="0" presId="urn:microsoft.com/office/officeart/2005/8/layout/hierarchy3"/>
    <dgm:cxn modelId="{507ACFA9-82D1-0748-84B1-BAD4E7C8A7B5}" type="presParOf" srcId="{30874FC6-A82D-3849-A1A0-E8987FABE1CF}" destId="{55E2871E-19BD-804C-B75A-017505B0BA85}" srcOrd="0" destOrd="0" presId="urn:microsoft.com/office/officeart/2005/8/layout/hierarchy3"/>
    <dgm:cxn modelId="{B423C414-F8FC-8644-9CAB-12EC3D73318B}" type="presParOf" srcId="{55E2871E-19BD-804C-B75A-017505B0BA85}" destId="{94704009-9E0F-654E-9DAA-9A07E35F44E6}" srcOrd="0" destOrd="0" presId="urn:microsoft.com/office/officeart/2005/8/layout/hierarchy3"/>
    <dgm:cxn modelId="{CFD71B26-6431-6A48-A9AF-073AC56DBECC}" type="presParOf" srcId="{55E2871E-19BD-804C-B75A-017505B0BA85}" destId="{0A5FB42C-AB08-F249-962E-617D0410AF93}" srcOrd="1" destOrd="0" presId="urn:microsoft.com/office/officeart/2005/8/layout/hierarchy3"/>
    <dgm:cxn modelId="{358A5933-A020-5341-813A-F44D592313DE}" type="presParOf" srcId="{30874FC6-A82D-3849-A1A0-E8987FABE1CF}" destId="{B9897C5E-3155-794E-B323-C7F0E3C488CA}" srcOrd="1" destOrd="0" presId="urn:microsoft.com/office/officeart/2005/8/layout/hierarchy3"/>
    <dgm:cxn modelId="{EF00330D-B0A1-4741-A56A-A885AA6B4C0C}" type="presParOf" srcId="{B9897C5E-3155-794E-B323-C7F0E3C488CA}" destId="{490940F3-E29E-CD4E-B621-D4E22C077038}" srcOrd="0" destOrd="0" presId="urn:microsoft.com/office/officeart/2005/8/layout/hierarchy3"/>
    <dgm:cxn modelId="{D8414991-3760-CB4C-B213-E1772E462B3A}" type="presParOf" srcId="{B9897C5E-3155-794E-B323-C7F0E3C488CA}" destId="{42E19F73-2C1D-864D-AC71-2260E5D12B2F}" srcOrd="1" destOrd="0" presId="urn:microsoft.com/office/officeart/2005/8/layout/hierarchy3"/>
    <dgm:cxn modelId="{5A63E752-7308-9047-BEFC-1DA445B3A7DE}" type="presParOf" srcId="{B9897C5E-3155-794E-B323-C7F0E3C488CA}" destId="{EC3E534E-7D30-9440-A57F-7B7FBE9D7E27}" srcOrd="2" destOrd="0" presId="urn:microsoft.com/office/officeart/2005/8/layout/hierarchy3"/>
    <dgm:cxn modelId="{189CA643-FFA9-8B45-B147-A31D160FCDF0}" type="presParOf" srcId="{B9897C5E-3155-794E-B323-C7F0E3C488CA}" destId="{66F3B0A0-F30D-EF47-B32B-6DE44F3BA8E9}" srcOrd="3"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704009-9E0F-654E-9DAA-9A07E35F44E6}">
      <dsp:nvSpPr>
        <dsp:cNvPr id="0" name=""/>
        <dsp:cNvSpPr/>
      </dsp:nvSpPr>
      <dsp:spPr>
        <a:xfrm>
          <a:off x="442009" y="721018"/>
          <a:ext cx="4565826" cy="48688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435" tIns="34290" rIns="51435" bIns="34290" numCol="1" spcCol="1270" anchor="ctr" anchorCtr="0">
          <a:noAutofit/>
        </a:bodyPr>
        <a:lstStyle/>
        <a:p>
          <a:pPr marL="0" lvl="0" indent="0" algn="ctr" defTabSz="1200150" rtl="0">
            <a:lnSpc>
              <a:spcPct val="90000"/>
            </a:lnSpc>
            <a:spcBef>
              <a:spcPct val="0"/>
            </a:spcBef>
            <a:spcAft>
              <a:spcPct val="35000"/>
            </a:spcAft>
            <a:buNone/>
          </a:pPr>
          <a:r>
            <a:rPr lang="en-AU" sz="2700" kern="1200"/>
            <a:t>Risk and Security Manager</a:t>
          </a:r>
        </a:p>
      </dsp:txBody>
      <dsp:txXfrm>
        <a:off x="456269" y="735278"/>
        <a:ext cx="4537306" cy="458369"/>
      </dsp:txXfrm>
    </dsp:sp>
    <dsp:sp modelId="{490940F3-E29E-CD4E-B621-D4E22C077038}">
      <dsp:nvSpPr>
        <dsp:cNvPr id="0" name=""/>
        <dsp:cNvSpPr/>
      </dsp:nvSpPr>
      <dsp:spPr>
        <a:xfrm>
          <a:off x="898592" y="1207908"/>
          <a:ext cx="464517" cy="536850"/>
        </a:xfrm>
        <a:custGeom>
          <a:avLst/>
          <a:gdLst/>
          <a:ahLst/>
          <a:cxnLst/>
          <a:rect l="0" t="0" r="0" b="0"/>
          <a:pathLst>
            <a:path>
              <a:moveTo>
                <a:pt x="0" y="0"/>
              </a:moveTo>
              <a:lnTo>
                <a:pt x="0" y="536850"/>
              </a:lnTo>
              <a:lnTo>
                <a:pt x="464517" y="53685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E19F73-2C1D-864D-AC71-2260E5D12B2F}">
      <dsp:nvSpPr>
        <dsp:cNvPr id="0" name=""/>
        <dsp:cNvSpPr/>
      </dsp:nvSpPr>
      <dsp:spPr>
        <a:xfrm>
          <a:off x="1363110" y="1555172"/>
          <a:ext cx="2993927" cy="379173"/>
        </a:xfrm>
        <a:prstGeom prst="roundRect">
          <a:avLst>
            <a:gd name="adj" fmla="val 10000"/>
          </a:avLst>
        </a:prstGeom>
        <a:noFill/>
        <a:ln w="381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36195" tIns="24130" rIns="36195" bIns="24130" numCol="1" spcCol="1270" anchor="ctr" anchorCtr="0">
          <a:noAutofit/>
        </a:bodyPr>
        <a:lstStyle/>
        <a:p>
          <a:pPr marL="0" lvl="0" indent="0" algn="ctr" defTabSz="844550" rtl="0">
            <a:lnSpc>
              <a:spcPct val="90000"/>
            </a:lnSpc>
            <a:spcBef>
              <a:spcPct val="0"/>
            </a:spcBef>
            <a:spcAft>
              <a:spcPct val="35000"/>
            </a:spcAft>
            <a:buNone/>
          </a:pPr>
          <a:r>
            <a:rPr lang="en-AU" sz="1900" b="1" kern="1200"/>
            <a:t>ILM AD System Specialist</a:t>
          </a:r>
        </a:p>
      </dsp:txBody>
      <dsp:txXfrm>
        <a:off x="1374216" y="1566278"/>
        <a:ext cx="2971715" cy="356961"/>
      </dsp:txXfrm>
    </dsp:sp>
    <dsp:sp modelId="{EC3E534E-7D30-9440-A57F-7B7FBE9D7E27}">
      <dsp:nvSpPr>
        <dsp:cNvPr id="0" name=""/>
        <dsp:cNvSpPr/>
      </dsp:nvSpPr>
      <dsp:spPr>
        <a:xfrm>
          <a:off x="898592" y="1207908"/>
          <a:ext cx="464517" cy="1264446"/>
        </a:xfrm>
        <a:custGeom>
          <a:avLst/>
          <a:gdLst/>
          <a:ahLst/>
          <a:cxnLst/>
          <a:rect l="0" t="0" r="0" b="0"/>
          <a:pathLst>
            <a:path>
              <a:moveTo>
                <a:pt x="0" y="0"/>
              </a:moveTo>
              <a:lnTo>
                <a:pt x="0" y="1264446"/>
              </a:lnTo>
              <a:lnTo>
                <a:pt x="464517" y="12644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F3B0A0-F30D-EF47-B32B-6DE44F3BA8E9}">
      <dsp:nvSpPr>
        <dsp:cNvPr id="0" name=""/>
        <dsp:cNvSpPr/>
      </dsp:nvSpPr>
      <dsp:spPr>
        <a:xfrm>
          <a:off x="1363110" y="2305479"/>
          <a:ext cx="3012544" cy="333748"/>
        </a:xfrm>
        <a:prstGeom prst="roundRect">
          <a:avLst>
            <a:gd name="adj" fmla="val 10000"/>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36195" tIns="24130" rIns="36195" bIns="24130" numCol="1" spcCol="1270" anchor="ctr" anchorCtr="0">
          <a:noAutofit/>
        </a:bodyPr>
        <a:lstStyle/>
        <a:p>
          <a:pPr marL="0" lvl="0" indent="0" algn="ctr" defTabSz="844550" rtl="0">
            <a:lnSpc>
              <a:spcPct val="90000"/>
            </a:lnSpc>
            <a:spcBef>
              <a:spcPct val="0"/>
            </a:spcBef>
            <a:spcAft>
              <a:spcPct val="35000"/>
            </a:spcAft>
            <a:buNone/>
          </a:pPr>
          <a:r>
            <a:rPr lang="en-AU" sz="1900" b="0" kern="1200">
              <a:solidFill>
                <a:schemeClr val="dk1">
                  <a:hueOff val="0"/>
                  <a:satOff val="0"/>
                  <a:lumOff val="0"/>
                </a:schemeClr>
              </a:solidFill>
            </a:rPr>
            <a:t>Cybersecuirty Analyst</a:t>
          </a:r>
        </a:p>
      </dsp:txBody>
      <dsp:txXfrm>
        <a:off x="1372885" y="2315254"/>
        <a:ext cx="2992994" cy="3141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59dccad-e781-4a5c-9395-04227a4266c6">DOCIDITD-151956001-64</_dlc_DocId>
    <_dlc_DocIdUrl xmlns="859dccad-e781-4a5c-9395-04227a4266c6">
      <Url>https://myacu.sharepoint.com/teams/it/odit/_layouts/15/DocIdRedir.aspx?ID=DOCIDITD-151956001-64</Url>
      <Description>DOCIDITD-151956001-64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5BEEFF0530F746B8DC638B32887910" ma:contentTypeVersion="7" ma:contentTypeDescription="Create a new document." ma:contentTypeScope="" ma:versionID="0236820732f7cacb81aee3f67e67744a">
  <xsd:schema xmlns:xsd="http://www.w3.org/2001/XMLSchema" xmlns:xs="http://www.w3.org/2001/XMLSchema" xmlns:p="http://schemas.microsoft.com/office/2006/metadata/properties" xmlns:ns2="859dccad-e781-4a5c-9395-04227a4266c6" xmlns:ns3="0e1177bb-d3d8-470b-a27d-9b7cc5d2fa8d" xmlns:ns4="c3ea2f6f-889a-43cc-8f1c-387e0f82b68c" targetNamespace="http://schemas.microsoft.com/office/2006/metadata/properties" ma:root="true" ma:fieldsID="e53bfb20bf7011ae2c5e0aad586f641c" ns2:_="" ns3:_="" ns4:_="">
    <xsd:import namespace="859dccad-e781-4a5c-9395-04227a4266c6"/>
    <xsd:import namespace="0e1177bb-d3d8-470b-a27d-9b7cc5d2fa8d"/>
    <xsd:import namespace="c3ea2f6f-889a-43cc-8f1c-387e0f82b68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dccad-e781-4a5c-9395-04227a4266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1177bb-d3d8-470b-a27d-9b7cc5d2fa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ea2f6f-889a-43cc-8f1c-387e0f82b6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1B61-A1DA-4E95-B258-266503FDF9A6}">
  <ds:schemaRefs>
    <ds:schemaRef ds:uri="http://schemas.microsoft.com/sharepoint/events"/>
  </ds:schemaRefs>
</ds:datastoreItem>
</file>

<file path=customXml/itemProps2.xml><?xml version="1.0" encoding="utf-8"?>
<ds:datastoreItem xmlns:ds="http://schemas.openxmlformats.org/officeDocument/2006/customXml" ds:itemID="{8AA58C2E-48C6-486B-A021-4E017A3A2F65}">
  <ds:schemaRefs>
    <ds:schemaRef ds:uri="http://schemas.microsoft.com/office/2006/metadata/properties"/>
    <ds:schemaRef ds:uri="http://schemas.microsoft.com/office/infopath/2007/PartnerControls"/>
    <ds:schemaRef ds:uri="859dccad-e781-4a5c-9395-04227a4266c6"/>
  </ds:schemaRefs>
</ds:datastoreItem>
</file>

<file path=customXml/itemProps3.xml><?xml version="1.0" encoding="utf-8"?>
<ds:datastoreItem xmlns:ds="http://schemas.openxmlformats.org/officeDocument/2006/customXml" ds:itemID="{C9199374-E41C-43F0-AC28-271DA49D3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dccad-e781-4a5c-9395-04227a4266c6"/>
    <ds:schemaRef ds:uri="0e1177bb-d3d8-470b-a27d-9b7cc5d2fa8d"/>
    <ds:schemaRef ds:uri="c3ea2f6f-889a-43cc-8f1c-387e0f82b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BF1F3-8E6F-4DD2-8C0C-5C155405CA63}">
  <ds:schemaRefs>
    <ds:schemaRef ds:uri="http://schemas.microsoft.com/sharepoint/v3/contenttype/forms"/>
  </ds:schemaRefs>
</ds:datastoreItem>
</file>

<file path=customXml/itemProps5.xml><?xml version="1.0" encoding="utf-8"?>
<ds:datastoreItem xmlns:ds="http://schemas.openxmlformats.org/officeDocument/2006/customXml" ds:itemID="{AE4831BE-2C99-4261-A9DD-2E80285A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Australian Catholic University</dc:creator>
  <cp:lastModifiedBy>Karen Meppem</cp:lastModifiedBy>
  <cp:revision>4</cp:revision>
  <cp:lastPrinted>2016-10-18T04:15:00Z</cp:lastPrinted>
  <dcterms:created xsi:type="dcterms:W3CDTF">2019-11-01T00:01:00Z</dcterms:created>
  <dcterms:modified xsi:type="dcterms:W3CDTF">2019-11-01T00:05:00Z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0x010100345BEEFF0530F746B8DC638B32887910</vt:lpwstr>
  </property>
  <property fmtid="{D5CDD505-2E9C-101B-9397-08002B2CF9AE}" pid="3" name="_dlc_DocIdItemGuid">
    <vt:lpwstr>9aaa6ca0-2df6-4203-bd05-1dfa799b217a</vt:lpwstr>
  </property>
</Properties>
</file>