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8F070A0" w:rsidR="003C0450" w:rsidRPr="007708FA" w:rsidRDefault="00FA003E" w:rsidP="004B1E48">
            <w:pPr>
              <w:rPr>
                <w:rFonts w:ascii="Gill Sans MT" w:hAnsi="Gill Sans MT" w:cs="Gill Sans"/>
              </w:rPr>
            </w:pPr>
            <w:r w:rsidRPr="004C0A9E">
              <w:rPr>
                <w:rFonts w:cs="Arial"/>
                <w:iCs/>
                <w:kern w:val="36"/>
                <w:lang w:val="en-US" w:eastAsia="en-AU"/>
              </w:rPr>
              <w:t>Senior Environmental Health Officer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3B39731" w:rsidR="003C0450" w:rsidRPr="007708FA" w:rsidRDefault="00FA003E" w:rsidP="004B1E48">
            <w:pPr>
              <w:rPr>
                <w:rFonts w:ascii="Gill Sans MT" w:hAnsi="Gill Sans MT" w:cs="Gill Sans"/>
              </w:rPr>
            </w:pPr>
            <w:r>
              <w:rPr>
                <w:rFonts w:ascii="Gill Sans MT" w:hAnsi="Gill Sans MT" w:cs="Gill Sans"/>
              </w:rPr>
              <w:t>501061</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AFC49CD" w:rsidR="003C0450" w:rsidRPr="007708FA" w:rsidRDefault="00FA003E"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777F8D2B" w:rsidR="003C0450" w:rsidRPr="007708FA" w:rsidRDefault="00FA003E"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215EBC21" w:rsidR="003C0450" w:rsidRPr="007708FA" w:rsidRDefault="00FA003E" w:rsidP="004B1E48">
            <w:pPr>
              <w:rPr>
                <w:rFonts w:ascii="Gill Sans MT" w:hAnsi="Gill Sans MT" w:cs="Gill Sans"/>
              </w:rPr>
            </w:pPr>
            <w:r>
              <w:rPr>
                <w:rFonts w:ascii="Gill Sans MT" w:hAnsi="Gill Sans MT" w:cs="Gill Sans"/>
              </w:rPr>
              <w:t>Community, Mental Health and Wellbeing - Public Health Services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3223BB49" w:rsidR="003C0450" w:rsidRPr="007B65A4" w:rsidRDefault="00FA003E" w:rsidP="004B1E48">
            <w:r>
              <w:rPr>
                <w:rStyle w:val="InformationBlockChar"/>
                <w:rFonts w:eastAsiaTheme="minorHAnsi"/>
                <w:b w:val="0"/>
                <w:bCs/>
              </w:rPr>
              <w:t>Permanent/Full-Time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2E596216" w:rsidR="003C0450" w:rsidRPr="007B65A4" w:rsidRDefault="00FA003E" w:rsidP="004B1E48">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593439E8" w:rsidR="003C0450" w:rsidRPr="007708FA" w:rsidRDefault="00FA003E" w:rsidP="004B1E48">
            <w:pPr>
              <w:rPr>
                <w:rFonts w:ascii="Gill Sans MT" w:hAnsi="Gill Sans MT" w:cs="Gill Sans"/>
              </w:rPr>
            </w:pPr>
            <w:r>
              <w:rPr>
                <w:rStyle w:val="InformationBlockChar"/>
                <w:rFonts w:eastAsiaTheme="minorHAnsi"/>
                <w:b w:val="0"/>
                <w:bCs/>
              </w:rPr>
              <w:t>State Manager Environmental Health Services</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513BE597" w:rsidR="004B1E48" w:rsidRDefault="00FA003E"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48BFA5AE" w:rsidR="00540344" w:rsidRDefault="00FA003E"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18E24E5D" w:rsidR="00540344" w:rsidRDefault="00FA003E"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0872D210" w14:textId="265C160D" w:rsidR="001D6CD8" w:rsidRPr="001D6CD8" w:rsidRDefault="001D6CD8" w:rsidP="002D308A">
            <w:pPr>
              <w:rPr>
                <w:rStyle w:val="InformationBlockChar"/>
                <w:rFonts w:eastAsiaTheme="minorHAnsi"/>
                <w:b w:val="0"/>
                <w:i/>
                <w:iCs/>
              </w:rPr>
            </w:pPr>
            <w:r>
              <w:rPr>
                <w:rStyle w:val="InformationBlockChar"/>
                <w:rFonts w:eastAsiaTheme="minorHAnsi"/>
                <w:b w:val="0"/>
              </w:rPr>
              <w:t xml:space="preserve">Qualification approved by the Director of Public Health for appointment as an Environmental Health officer under the </w:t>
            </w:r>
            <w:r w:rsidRPr="001D6CD8">
              <w:rPr>
                <w:rStyle w:val="InformationBlockChar"/>
                <w:rFonts w:eastAsiaTheme="minorHAnsi"/>
                <w:b w:val="0"/>
                <w:i/>
                <w:iCs/>
              </w:rPr>
              <w:t>Public Health Act 1997</w:t>
            </w:r>
            <w:r>
              <w:rPr>
                <w:rStyle w:val="InformationBlockChar"/>
                <w:rFonts w:eastAsiaTheme="minorHAnsi"/>
                <w:b w:val="0"/>
              </w:rPr>
              <w:t xml:space="preserve"> and an authorised officer under the </w:t>
            </w:r>
            <w:r w:rsidRPr="001D6CD8">
              <w:rPr>
                <w:rStyle w:val="InformationBlockChar"/>
                <w:rFonts w:eastAsiaTheme="minorHAnsi"/>
                <w:b w:val="0"/>
                <w:i/>
                <w:iCs/>
              </w:rPr>
              <w:t>Food Act 2003</w:t>
            </w:r>
            <w:r>
              <w:rPr>
                <w:rStyle w:val="InformationBlockChar"/>
                <w:rFonts w:eastAsiaTheme="minorHAnsi"/>
                <w:b w:val="0"/>
                <w:i/>
                <w:iCs/>
              </w:rPr>
              <w:t xml:space="preserve"> (</w:t>
            </w:r>
            <w:proofErr w:type="spellStart"/>
            <w:r>
              <w:rPr>
                <w:rStyle w:val="InformationBlockChar"/>
                <w:rFonts w:eastAsiaTheme="minorHAnsi"/>
                <w:b w:val="0"/>
                <w:i/>
                <w:iCs/>
              </w:rPr>
              <w:t>eg</w:t>
            </w:r>
            <w:proofErr w:type="spellEnd"/>
            <w:r>
              <w:rPr>
                <w:rStyle w:val="InformationBlockChar"/>
                <w:rFonts w:eastAsiaTheme="minorHAnsi"/>
                <w:b w:val="0"/>
                <w:i/>
                <w:iCs/>
              </w:rPr>
              <w:t xml:space="preserve"> tertiary qualification/program of study approved by Director of Public Health)</w:t>
            </w:r>
          </w:p>
          <w:p w14:paraId="42A54C29" w14:textId="7146CB7C"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6F263ECA" w14:textId="77777777" w:rsidR="001D6CD8" w:rsidRDefault="001D6CD8" w:rsidP="001D6CD8">
            <w:pPr>
              <w:spacing w:line="260" w:lineRule="exact"/>
              <w:rPr>
                <w:rFonts w:cs="Calibri"/>
                <w:color w:val="000000"/>
              </w:rPr>
            </w:pPr>
            <w:r>
              <w:rPr>
                <w:color w:val="000000"/>
              </w:rPr>
              <w:t>Eligible for membership with Environmental Health Australia</w:t>
            </w:r>
          </w:p>
          <w:p w14:paraId="3A2C53E3" w14:textId="77777777" w:rsidR="00DD0A63" w:rsidRDefault="001D6CD8" w:rsidP="001D6CD8">
            <w:pPr>
              <w:rPr>
                <w:b/>
                <w:bCs/>
              </w:rPr>
            </w:pPr>
            <w:r>
              <w:rPr>
                <w:color w:val="000000"/>
              </w:rPr>
              <w:t>Minimum 5 years professional experience in relevant field</w:t>
            </w:r>
            <w:r w:rsidRPr="002D308A">
              <w:rPr>
                <w:b/>
                <w:bCs/>
              </w:rPr>
              <w:t xml:space="preserve"> </w:t>
            </w:r>
          </w:p>
          <w:p w14:paraId="2F49F25E" w14:textId="7DBD2211" w:rsidR="00A3446F" w:rsidRPr="00A3446F" w:rsidRDefault="00A3446F" w:rsidP="001D6CD8">
            <w:r w:rsidRPr="00A3446F">
              <w:t xml:space="preserve">Current Driver’s License </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0A5E1691" w14:textId="77777777" w:rsidR="00FA003E" w:rsidRDefault="00FA003E" w:rsidP="00FA003E">
      <w:pPr>
        <w:pStyle w:val="ListBullet"/>
        <w:numPr>
          <w:ilvl w:val="0"/>
          <w:numId w:val="0"/>
        </w:numPr>
      </w:pPr>
      <w:r w:rsidRPr="004C0A9E">
        <w:rPr>
          <w:lang w:val="en-US"/>
        </w:rPr>
        <w:t>Provide professional support in the implementation of environmental health services, provision of expert advice to clients and enforcement of relevant legislation</w:t>
      </w:r>
    </w:p>
    <w:p w14:paraId="5694664E" w14:textId="77777777" w:rsidR="00FA003E" w:rsidRDefault="00FA003E" w:rsidP="00FA003E">
      <w:pPr>
        <w:pStyle w:val="ListBullet"/>
        <w:numPr>
          <w:ilvl w:val="0"/>
          <w:numId w:val="0"/>
        </w:numPr>
      </w:pPr>
      <w:r w:rsidRPr="004C0A9E">
        <w:t>Monitor environmental health standards within the State to ensure full implementation of Departmental policy, established work practices and relevant legislation.</w:t>
      </w:r>
    </w:p>
    <w:p w14:paraId="1625AFEE" w14:textId="77777777" w:rsidR="00FA003E" w:rsidRDefault="00FA003E" w:rsidP="00FA003E">
      <w:pPr>
        <w:pStyle w:val="ListBullet"/>
        <w:numPr>
          <w:ilvl w:val="0"/>
          <w:numId w:val="0"/>
        </w:numPr>
      </w:pPr>
      <w:r>
        <w:t>Coordinate the operations of the Environmental Health team and review the delivery of programs.</w:t>
      </w:r>
    </w:p>
    <w:p w14:paraId="005DD4B6" w14:textId="25B176B7" w:rsidR="00E91AB6" w:rsidRPr="00405739" w:rsidRDefault="00E91AB6" w:rsidP="00405739">
      <w:pPr>
        <w:pStyle w:val="Heading3"/>
      </w:pPr>
      <w:r w:rsidRPr="00405739">
        <w:t>Duties:</w:t>
      </w:r>
    </w:p>
    <w:p w14:paraId="604C5663" w14:textId="77777777" w:rsidR="00FA003E" w:rsidRDefault="00FA003E" w:rsidP="00FA003E">
      <w:pPr>
        <w:pStyle w:val="ListNumbered"/>
      </w:pPr>
      <w:r>
        <w:t>Perform complex and specialised tasks to better meet the changing needs of environmental health and the operations of environmental health programs, including monitoring environmental health standards prescribed by legislation, guidelines and policy to ensure compliance.</w:t>
      </w:r>
    </w:p>
    <w:p w14:paraId="6B9B033B" w14:textId="77777777" w:rsidR="00FA003E" w:rsidRDefault="00FA003E" w:rsidP="00FA003E">
      <w:pPr>
        <w:pStyle w:val="ListNumbered"/>
      </w:pPr>
      <w:r>
        <w:t>Provide accurate and expert  written and/or oral advice to inform senior management on issues likely to affect performance and make recommendations to the State Manager Environmental Health Services and</w:t>
      </w:r>
      <w:r w:rsidDel="00FE2394">
        <w:t xml:space="preserve"> </w:t>
      </w:r>
      <w:r>
        <w:t>Director of Public Health, on environmental health matters and on significant and emerging issues impacting the health of Tasmanians..</w:t>
      </w:r>
    </w:p>
    <w:p w14:paraId="34D7E486" w14:textId="77777777" w:rsidR="00FA003E" w:rsidRDefault="00FA003E" w:rsidP="00FA003E">
      <w:pPr>
        <w:pStyle w:val="ListNumbered"/>
      </w:pPr>
      <w:r>
        <w:t>Undertake a risk management approach to the implementation of audits, projects, inspections, assessments, investigations and enquiries to ensure compliance with requirements.</w:t>
      </w:r>
    </w:p>
    <w:p w14:paraId="5966A658" w14:textId="77777777" w:rsidR="00FA003E" w:rsidRDefault="00FA003E" w:rsidP="00FA003E">
      <w:pPr>
        <w:pStyle w:val="ListNumbered"/>
      </w:pPr>
      <w:r>
        <w:t xml:space="preserve">Management of the Environmental Health team including co-ordinating and conducting the training and development of team members in expertise relating to environmental health and </w:t>
      </w:r>
      <w:r w:rsidRPr="00435A34">
        <w:t xml:space="preserve"> </w:t>
      </w:r>
      <w:r>
        <w:t>assist in the planning and review of the environmental health work programs each year, including the personal performance planning of Environmental Health team members.</w:t>
      </w:r>
    </w:p>
    <w:p w14:paraId="52086A9D" w14:textId="77777777" w:rsidR="00FA003E" w:rsidRDefault="00FA003E" w:rsidP="00FA003E">
      <w:pPr>
        <w:pStyle w:val="ListNumbered"/>
      </w:pPr>
      <w:r>
        <w:t>Prepare and evaluate reports, briefs, ministerial requests and other correspondence for submission to the State Manager Environmental Health Services and Director of Public Health, with appropriate advice and recommendations.</w:t>
      </w:r>
    </w:p>
    <w:p w14:paraId="27EEF169" w14:textId="77777777" w:rsidR="00FA003E" w:rsidRDefault="00FA003E" w:rsidP="00FA003E">
      <w:pPr>
        <w:pStyle w:val="ListNumbered"/>
      </w:pPr>
      <w:r w:rsidRPr="000E1BC4">
        <w:t xml:space="preserve">Initiate and contribute to the </w:t>
      </w:r>
      <w:r>
        <w:t xml:space="preserve">overall </w:t>
      </w:r>
      <w:r w:rsidRPr="000E1BC4">
        <w:t xml:space="preserve">development and monitoring of policies and procedures </w:t>
      </w:r>
      <w:r>
        <w:t>to reflect current trends and best practice in environmental health.</w:t>
      </w:r>
    </w:p>
    <w:p w14:paraId="14B023F6" w14:textId="77777777" w:rsidR="00FA003E" w:rsidRDefault="00FA003E" w:rsidP="00FA003E">
      <w:pPr>
        <w:pStyle w:val="ListNumbered"/>
      </w:pPr>
      <w:r>
        <w:t>Establish consultative links and maintain strong communications with personnel within Public Health Services and the broader Department of Health as well as key stakeholders in local government, other State and Commonwealth Departments, other non-government organisations and community groups.</w:t>
      </w:r>
    </w:p>
    <w:p w14:paraId="44604D8A" w14:textId="77777777" w:rsidR="00FA003E" w:rsidRDefault="00FA003E" w:rsidP="00FA003E">
      <w:pPr>
        <w:pStyle w:val="ListNumbered"/>
      </w:pPr>
      <w:r>
        <w:t>Represent Public Health Services and the Environmental Health Unit/PHEOC on relevant local, state and national environmental health committees, working groups and or forums.</w:t>
      </w:r>
    </w:p>
    <w:p w14:paraId="3D8B7150" w14:textId="77777777" w:rsidR="00FA003E" w:rsidRDefault="00FA003E" w:rsidP="00FA003E">
      <w:pPr>
        <w:pStyle w:val="ListNumbered"/>
      </w:pPr>
      <w:r>
        <w:t xml:space="preserve">Promote state-wide awareness of the roles and functions of Public Health Services and the Environmental Health Unit. </w:t>
      </w:r>
    </w:p>
    <w:p w14:paraId="7E23A56D" w14:textId="77777777" w:rsidR="00BF68AF" w:rsidRDefault="00BF68AF" w:rsidP="00BF68AF">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88E33EB" w14:textId="77777777" w:rsidR="00BF68AF" w:rsidRPr="004B1E48" w:rsidRDefault="00BF68AF" w:rsidP="00BF68AF">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7FE67DEB" w14:textId="77777777" w:rsidR="00FA003E" w:rsidRPr="004C0A9E" w:rsidRDefault="00FA003E" w:rsidP="00FA003E">
      <w:pPr>
        <w:pStyle w:val="BulletedListLevel1"/>
        <w:spacing w:after="140" w:line="280" w:lineRule="atLeast"/>
        <w:jc w:val="left"/>
      </w:pPr>
      <w:r w:rsidRPr="004C0A9E">
        <w:t xml:space="preserve">Provide a leadership and direction role to the staff of the </w:t>
      </w:r>
      <w:r>
        <w:t xml:space="preserve">Environmental Health team </w:t>
      </w:r>
      <w:r w:rsidRPr="004C0A9E">
        <w:t>within the</w:t>
      </w:r>
      <w:r>
        <w:t xml:space="preserve"> Environmental Health Unit</w:t>
      </w:r>
      <w:r w:rsidRPr="004C0A9E">
        <w:t>.</w:t>
      </w:r>
    </w:p>
    <w:p w14:paraId="4879A2AC" w14:textId="77777777" w:rsidR="00FA003E" w:rsidRDefault="00FA003E" w:rsidP="00FA003E">
      <w:pPr>
        <w:pStyle w:val="BulletedListLevel1"/>
        <w:spacing w:after="140" w:line="280" w:lineRule="atLeast"/>
        <w:jc w:val="left"/>
      </w:pPr>
      <w:r w:rsidRPr="004C0A9E">
        <w:t>Resolve complex operational and technical problems related to public and environmental health using risk management principles.</w:t>
      </w:r>
    </w:p>
    <w:p w14:paraId="7D627586" w14:textId="77777777" w:rsidR="00FA003E" w:rsidRDefault="00FA003E" w:rsidP="00FA003E">
      <w:pPr>
        <w:pStyle w:val="BulletedListLevel1"/>
        <w:spacing w:after="140"/>
        <w:jc w:val="left"/>
      </w:pPr>
      <w:r>
        <w:t>Initiate and actively contribute to service development, quality program, professional development program and research activities.</w:t>
      </w:r>
    </w:p>
    <w:p w14:paraId="45439C1A" w14:textId="77777777" w:rsidR="00FA003E" w:rsidRPr="004C0A9E" w:rsidRDefault="00FA003E" w:rsidP="00FA003E">
      <w:pPr>
        <w:pStyle w:val="BulletedListLevel1"/>
        <w:spacing w:after="140" w:line="280" w:lineRule="atLeast"/>
        <w:jc w:val="left"/>
      </w:pPr>
      <w:r>
        <w:t>Exercise a high level of initiative and independent professional judgment in the resolution of more complex professional problems</w:t>
      </w:r>
    </w:p>
    <w:p w14:paraId="4DC86630" w14:textId="77777777" w:rsidR="00FA003E" w:rsidRPr="004C0A9E" w:rsidRDefault="00FA003E" w:rsidP="00FA003E">
      <w:pPr>
        <w:pStyle w:val="BulletedListLevel1"/>
        <w:spacing w:after="140" w:line="280" w:lineRule="atLeast"/>
        <w:jc w:val="left"/>
      </w:pPr>
      <w:r w:rsidRPr="004C0A9E">
        <w:t>Assist in business planning for the</w:t>
      </w:r>
      <w:r>
        <w:t xml:space="preserve"> Environmental Health Unit</w:t>
      </w:r>
      <w:r w:rsidRPr="004C0A9E">
        <w:t>.</w:t>
      </w:r>
    </w:p>
    <w:p w14:paraId="1C0529FD" w14:textId="77777777" w:rsidR="00FA003E" w:rsidRPr="004C0A9E" w:rsidRDefault="00FA003E" w:rsidP="00FA003E">
      <w:pPr>
        <w:pStyle w:val="BulletedListLevel1"/>
        <w:spacing w:after="140" w:line="280" w:lineRule="atLeast"/>
        <w:jc w:val="left"/>
      </w:pPr>
      <w:r w:rsidRPr="004C0A9E">
        <w:t>Provide a 24-hour state-wide on-call service on public and environmental health matters.</w:t>
      </w:r>
    </w:p>
    <w:p w14:paraId="7740A324" w14:textId="77777777" w:rsidR="00BF68AF" w:rsidRPr="0058236F" w:rsidRDefault="00BF68AF" w:rsidP="00BF68AF">
      <w:pPr>
        <w:pStyle w:val="BulletedListLevel1"/>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5BF92D8" w14:textId="77777777" w:rsidR="00BF68AF" w:rsidRDefault="00BF68AF" w:rsidP="00BF68AF">
      <w:pPr>
        <w:pStyle w:val="BulletedListLevel1"/>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1711833" w14:textId="77777777" w:rsidR="00BF68AF" w:rsidRDefault="00BF68AF" w:rsidP="00BF68AF">
      <w:pPr>
        <w:pStyle w:val="BulletedListLevel1"/>
      </w:pPr>
      <w:r w:rsidRPr="008803FC">
        <w:t>Comply at all times with policy and protocol requirements, in</w:t>
      </w:r>
      <w:r>
        <w:t xml:space="preserve">cluding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FA003E">
      <w:pPr>
        <w:pStyle w:val="ListNumbered"/>
        <w:numPr>
          <w:ilvl w:val="0"/>
          <w:numId w:val="13"/>
        </w:numPr>
      </w:pPr>
      <w:r>
        <w:t>Identification check</w:t>
      </w:r>
    </w:p>
    <w:p w14:paraId="301DC513" w14:textId="107DCD3A" w:rsidR="00E91AB6" w:rsidRPr="008803FC" w:rsidRDefault="00E91AB6" w:rsidP="00FA003E">
      <w:pPr>
        <w:pStyle w:val="ListNumbered"/>
        <w:numPr>
          <w:ilvl w:val="0"/>
          <w:numId w:val="13"/>
        </w:numPr>
      </w:pPr>
      <w:r>
        <w:t>Disciplinary action in previous employment check.</w:t>
      </w:r>
    </w:p>
    <w:p w14:paraId="314A0614" w14:textId="77777777" w:rsidR="00BF68AF" w:rsidRDefault="00BF68AF">
      <w:pPr>
        <w:spacing w:after="0" w:line="240" w:lineRule="auto"/>
        <w:rPr>
          <w:rFonts w:asciiTheme="majorHAnsi" w:eastAsiaTheme="majorEastAsia" w:hAnsiTheme="majorHAnsi" w:cstheme="majorBidi"/>
          <w:b/>
          <w:color w:val="007479" w:themeColor="accent1"/>
          <w:sz w:val="32"/>
        </w:rPr>
      </w:pPr>
      <w:r>
        <w:br w:type="page"/>
      </w:r>
    </w:p>
    <w:p w14:paraId="011E3DAD" w14:textId="72E0B343" w:rsidR="00E91AB6" w:rsidRDefault="00E91AB6" w:rsidP="00130E72">
      <w:pPr>
        <w:pStyle w:val="Heading3"/>
      </w:pPr>
      <w:r>
        <w:lastRenderedPageBreak/>
        <w:t>Selection Criteria:</w:t>
      </w:r>
    </w:p>
    <w:p w14:paraId="5E1C3940" w14:textId="77777777" w:rsidR="00FA003E" w:rsidRDefault="00FA003E" w:rsidP="00FA003E">
      <w:pPr>
        <w:pStyle w:val="ListNumbered"/>
        <w:numPr>
          <w:ilvl w:val="0"/>
          <w:numId w:val="25"/>
        </w:numPr>
        <w:ind w:left="567" w:hanging="567"/>
      </w:pPr>
      <w:r>
        <w:t>Thorough knowledge of environmental health legislation, inspectorial functions, policies, procedures</w:t>
      </w:r>
    </w:p>
    <w:p w14:paraId="7BCD3020" w14:textId="77777777" w:rsidR="00FA003E" w:rsidRDefault="00FA003E" w:rsidP="00FA003E">
      <w:pPr>
        <w:pStyle w:val="ListNumbered"/>
        <w:numPr>
          <w:ilvl w:val="0"/>
          <w:numId w:val="25"/>
        </w:numPr>
        <w:ind w:left="567" w:hanging="567"/>
      </w:pPr>
      <w:r>
        <w:t>Demonstrated knowledge and understanding of risk assessment and management and other contemporary environmental health issues at the local, state, national and international level.</w:t>
      </w:r>
    </w:p>
    <w:p w14:paraId="09BC40B4" w14:textId="77777777" w:rsidR="00FA003E" w:rsidRDefault="00FA003E" w:rsidP="00FA003E">
      <w:pPr>
        <w:pStyle w:val="ListNumbered"/>
        <w:numPr>
          <w:ilvl w:val="0"/>
          <w:numId w:val="25"/>
        </w:numPr>
        <w:ind w:left="567" w:hanging="567"/>
      </w:pPr>
      <w:r>
        <w:t>Demonstrated high-level written and oral communication skills, and inter-personal and public relation skills.</w:t>
      </w:r>
    </w:p>
    <w:p w14:paraId="160ADD49" w14:textId="77777777" w:rsidR="00FA003E" w:rsidRDefault="00FA003E" w:rsidP="00FA003E">
      <w:pPr>
        <w:pStyle w:val="ListNumbered"/>
        <w:numPr>
          <w:ilvl w:val="0"/>
          <w:numId w:val="25"/>
        </w:numPr>
        <w:ind w:left="567" w:hanging="567"/>
      </w:pPr>
      <w:r>
        <w:t>Demonstrated ability to manage team members in the enforcement of legislation and in the implementation of work unit practices and programs to achieve the Unit’s goals and objectives.</w:t>
      </w:r>
    </w:p>
    <w:p w14:paraId="39D7ED39" w14:textId="77777777" w:rsidR="00FA003E" w:rsidRDefault="00FA003E" w:rsidP="00FA003E">
      <w:pPr>
        <w:pStyle w:val="ListNumbered"/>
        <w:numPr>
          <w:ilvl w:val="0"/>
          <w:numId w:val="25"/>
        </w:numPr>
        <w:ind w:left="567" w:hanging="567"/>
      </w:pPr>
      <w:r>
        <w:t>Ability to train and develop team members utilising personal performance planning and assessment.</w:t>
      </w:r>
    </w:p>
    <w:p w14:paraId="2BB463EC" w14:textId="77777777" w:rsidR="00FA003E" w:rsidRDefault="00FA003E" w:rsidP="00FA003E">
      <w:pPr>
        <w:pStyle w:val="ListNumbered"/>
        <w:numPr>
          <w:ilvl w:val="0"/>
          <w:numId w:val="25"/>
        </w:numPr>
        <w:ind w:left="567" w:hanging="567"/>
      </w:pPr>
      <w:r>
        <w:t>Ability to initiate, manage and implement project work and to work as both an integral team member and a project team leader.</w:t>
      </w:r>
    </w:p>
    <w:p w14:paraId="185F40C6" w14:textId="77777777" w:rsidR="00E91AB6" w:rsidRDefault="00E91AB6" w:rsidP="00130E72">
      <w:pPr>
        <w:pStyle w:val="Heading3"/>
      </w:pPr>
      <w:r>
        <w:t>Working Environment:</w:t>
      </w:r>
    </w:p>
    <w:p w14:paraId="13C40924" w14:textId="77777777" w:rsidR="00BF68AF" w:rsidRDefault="00BF68AF" w:rsidP="00BF68A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29F6F03" w14:textId="77777777" w:rsidR="00BF68AF" w:rsidRDefault="00BF68AF" w:rsidP="00BF68AF">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972A421" w14:textId="77777777" w:rsidR="00BF68AF" w:rsidRDefault="00BF68AF" w:rsidP="00BF68AF">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EE70F36" w14:textId="0B2983F6" w:rsidR="005704A3" w:rsidRDefault="00BF68AF" w:rsidP="00377123">
      <w:pPr>
        <w:rPr>
          <w:rFonts w:ascii="Gill Sans MT" w:hAnsi="Gill Sans MT" w:cs="Calibri"/>
          <w:color w:val="000000"/>
        </w:rPr>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5704A3">
          <w:rPr>
            <w:rStyle w:val="Hyperlink"/>
          </w:rPr>
          <w:t>Consumer and Community Engagement Principles | Tasmanian Department of Health</w:t>
        </w:r>
      </w:hyperlink>
    </w:p>
    <w:p w14:paraId="5E0F37E4" w14:textId="513F3720" w:rsidR="00BF68AF" w:rsidRPr="004B0994" w:rsidRDefault="00BF68AF" w:rsidP="00BF68AF"/>
    <w:p w14:paraId="1E8012FB" w14:textId="5AF8BEFE" w:rsidR="000D5AF4" w:rsidRPr="004B0994" w:rsidRDefault="000D5AF4" w:rsidP="00BF68AF"/>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48DC" w14:textId="77777777" w:rsidR="00F42E7D" w:rsidRDefault="00F42E7D" w:rsidP="00F420E2">
      <w:pPr>
        <w:spacing w:after="0" w:line="240" w:lineRule="auto"/>
      </w:pPr>
      <w:r>
        <w:separator/>
      </w:r>
    </w:p>
  </w:endnote>
  <w:endnote w:type="continuationSeparator" w:id="0">
    <w:p w14:paraId="101352DB" w14:textId="77777777" w:rsidR="00F42E7D" w:rsidRDefault="00F42E7D"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7B3B" w14:textId="77777777" w:rsidR="00F42E7D" w:rsidRDefault="00F42E7D" w:rsidP="00F420E2">
      <w:pPr>
        <w:spacing w:after="0" w:line="240" w:lineRule="auto"/>
      </w:pPr>
      <w:r>
        <w:separator/>
      </w:r>
    </w:p>
  </w:footnote>
  <w:footnote w:type="continuationSeparator" w:id="0">
    <w:p w14:paraId="2F577057" w14:textId="77777777" w:rsidR="00F42E7D" w:rsidRDefault="00F42E7D"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0003524"/>
    <w:multiLevelType w:val="hybridMultilevel"/>
    <w:tmpl w:val="E800D958"/>
    <w:lvl w:ilvl="0" w:tplc="1F3E06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D579D6"/>
    <w:multiLevelType w:val="multilevel"/>
    <w:tmpl w:val="8286C920"/>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9CC814E8"/>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467353"/>
    <w:multiLevelType w:val="hybridMultilevel"/>
    <w:tmpl w:val="8F5054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230309135">
    <w:abstractNumId w:val="19"/>
  </w:num>
  <w:num w:numId="2" w16cid:durableId="1541161998">
    <w:abstractNumId w:val="3"/>
  </w:num>
  <w:num w:numId="3" w16cid:durableId="750809665">
    <w:abstractNumId w:val="1"/>
  </w:num>
  <w:num w:numId="4" w16cid:durableId="1851875609">
    <w:abstractNumId w:val="8"/>
  </w:num>
  <w:num w:numId="5" w16cid:durableId="217665970">
    <w:abstractNumId w:val="13"/>
  </w:num>
  <w:num w:numId="6" w16cid:durableId="616252390">
    <w:abstractNumId w:val="10"/>
  </w:num>
  <w:num w:numId="7" w16cid:durableId="260844527">
    <w:abstractNumId w:val="16"/>
  </w:num>
  <w:num w:numId="8" w16cid:durableId="118643621">
    <w:abstractNumId w:val="0"/>
  </w:num>
  <w:num w:numId="9" w16cid:durableId="1199780276">
    <w:abstractNumId w:val="18"/>
  </w:num>
  <w:num w:numId="10" w16cid:durableId="426344096">
    <w:abstractNumId w:val="14"/>
  </w:num>
  <w:num w:numId="11" w16cid:durableId="1531990455">
    <w:abstractNumId w:val="4"/>
  </w:num>
  <w:num w:numId="12" w16cid:durableId="457840305">
    <w:abstractNumId w:val="6"/>
  </w:num>
  <w:num w:numId="13" w16cid:durableId="1957560684">
    <w:abstractNumId w:val="9"/>
  </w:num>
  <w:num w:numId="14" w16cid:durableId="2143880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48549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4036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3915263">
    <w:abstractNumId w:val="11"/>
  </w:num>
  <w:num w:numId="18" w16cid:durableId="1289318563">
    <w:abstractNumId w:val="2"/>
  </w:num>
  <w:num w:numId="19" w16cid:durableId="1979336854">
    <w:abstractNumId w:val="12"/>
  </w:num>
  <w:num w:numId="20" w16cid:durableId="691422761">
    <w:abstractNumId w:val="15"/>
  </w:num>
  <w:num w:numId="21" w16cid:durableId="1190527795">
    <w:abstractNumId w:val="4"/>
  </w:num>
  <w:num w:numId="22" w16cid:durableId="2122530497">
    <w:abstractNumId w:val="17"/>
  </w:num>
  <w:num w:numId="23" w16cid:durableId="14148184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8175853">
    <w:abstractNumId w:val="7"/>
  </w:num>
  <w:num w:numId="25" w16cid:durableId="109563213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2719"/>
    <w:rsid w:val="00104714"/>
    <w:rsid w:val="00130E72"/>
    <w:rsid w:val="00174560"/>
    <w:rsid w:val="0017718A"/>
    <w:rsid w:val="00193494"/>
    <w:rsid w:val="00197D66"/>
    <w:rsid w:val="001A0ED9"/>
    <w:rsid w:val="001A1485"/>
    <w:rsid w:val="001A5403"/>
    <w:rsid w:val="001B46F1"/>
    <w:rsid w:val="001C5696"/>
    <w:rsid w:val="001D302E"/>
    <w:rsid w:val="001D6CD8"/>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D0975"/>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704A3"/>
    <w:rsid w:val="0058698F"/>
    <w:rsid w:val="005A18B5"/>
    <w:rsid w:val="005A52A6"/>
    <w:rsid w:val="005B0392"/>
    <w:rsid w:val="005D732D"/>
    <w:rsid w:val="005E6AD1"/>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3446F"/>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4976"/>
    <w:rsid w:val="00B55A2A"/>
    <w:rsid w:val="00B81424"/>
    <w:rsid w:val="00B90EB3"/>
    <w:rsid w:val="00B914E4"/>
    <w:rsid w:val="00B97D5F"/>
    <w:rsid w:val="00BA6397"/>
    <w:rsid w:val="00BB12B9"/>
    <w:rsid w:val="00BC6DC6"/>
    <w:rsid w:val="00BF2032"/>
    <w:rsid w:val="00BF68AF"/>
    <w:rsid w:val="00C04DEE"/>
    <w:rsid w:val="00C20971"/>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42E7D"/>
    <w:rsid w:val="00F554AC"/>
    <w:rsid w:val="00F71472"/>
    <w:rsid w:val="00F77643"/>
    <w:rsid w:val="00FA003E"/>
    <w:rsid w:val="00FA2946"/>
    <w:rsid w:val="00FB7923"/>
    <w:rsid w:val="00FD3D54"/>
    <w:rsid w:val="00FE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24"/>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216AE4"/>
    <w:rsid w:val="0036708D"/>
    <w:rsid w:val="00497E2A"/>
    <w:rsid w:val="005D50B0"/>
    <w:rsid w:val="006E4BAF"/>
    <w:rsid w:val="007637B0"/>
    <w:rsid w:val="00831BA8"/>
    <w:rsid w:val="00B56F0D"/>
    <w:rsid w:val="00B80BF0"/>
    <w:rsid w:val="00C10198"/>
    <w:rsid w:val="00D42D32"/>
    <w:rsid w:val="00D7551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15AA862A-9349-4292-8E27-AF86A5C5161F}"/>
</file>

<file path=customXml/itemProps3.xml><?xml version="1.0" encoding="utf-8"?>
<ds:datastoreItem xmlns:ds="http://schemas.openxmlformats.org/officeDocument/2006/customXml" ds:itemID="{CC28D31A-F5A6-4367-9F5E-5A247FD4E122}"/>
</file>

<file path=customXml/itemProps4.xml><?xml version="1.0" encoding="utf-8"?>
<ds:datastoreItem xmlns:ds="http://schemas.openxmlformats.org/officeDocument/2006/customXml" ds:itemID="{18A5CB93-16A9-4EED-A0AC-EFBE1A34AA1E}"/>
</file>

<file path=docProps/app.xml><?xml version="1.0" encoding="utf-8"?>
<Properties xmlns="http://schemas.openxmlformats.org/officeDocument/2006/extended-properties" xmlns:vt="http://schemas.openxmlformats.org/officeDocument/2006/docPropsVTypes">
  <Template>Normal.dotm</Template>
  <TotalTime>6</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Freeman, Jackie</cp:lastModifiedBy>
  <cp:revision>6</cp:revision>
  <cp:lastPrinted>2020-12-15T01:42:00Z</cp:lastPrinted>
  <dcterms:created xsi:type="dcterms:W3CDTF">2021-07-12T01:27:00Z</dcterms:created>
  <dcterms:modified xsi:type="dcterms:W3CDTF">2024-06-18T03:59:00Z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