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43"/>
        <w:gridCol w:w="6486"/>
      </w:tblGrid>
      <w:tr w:rsidR="004E25D7" w:rsidRPr="002308D4" w14:paraId="6E0B4EDF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68E4BA30" w14:textId="77777777" w:rsidR="004E25D7" w:rsidRPr="002308D4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2308D4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Position Title</w:t>
            </w:r>
            <w:r w:rsidRPr="002308D4">
              <w:rPr>
                <w:rFonts w:ascii="Century Gothic" w:hAnsi="Century Gothic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486" w:type="dxa"/>
            <w:tcBorders>
              <w:left w:val="nil"/>
            </w:tcBorders>
          </w:tcPr>
          <w:p w14:paraId="29C7B8DA" w14:textId="4D1C60A5" w:rsidR="004E25D7" w:rsidRPr="002308D4" w:rsidRDefault="00C36E5A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Alumni Engagement Coordinator</w:t>
            </w:r>
            <w:r w:rsidR="004E25D7" w:rsidRPr="002308D4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E25D7" w:rsidRPr="002308D4" w14:paraId="082BBE54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42DDAC62" w14:textId="77777777" w:rsidR="004E25D7" w:rsidRPr="002308D4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2308D4">
              <w:rPr>
                <w:rFonts w:ascii="Century Gothic" w:hAnsi="Century Gothic" w:cs="Arial"/>
                <w:b/>
                <w:bCs/>
                <w:sz w:val="20"/>
                <w:szCs w:val="20"/>
              </w:rPr>
              <w:t>Classification</w:t>
            </w:r>
            <w:r w:rsidRPr="002308D4">
              <w:rPr>
                <w:rFonts w:ascii="Century Gothic" w:hAnsi="Century Gothic" w:cs="Arial"/>
                <w:b/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486" w:type="dxa"/>
            <w:tcBorders>
              <w:left w:val="nil"/>
            </w:tcBorders>
          </w:tcPr>
          <w:p w14:paraId="4D2B10AE" w14:textId="2C2C700F" w:rsidR="004E25D7" w:rsidRPr="002308D4" w:rsidRDefault="004E25D7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2308D4">
              <w:rPr>
                <w:rFonts w:ascii="Century Gothic" w:hAnsi="Century Gothic" w:cs="Arial"/>
                <w:bCs/>
                <w:sz w:val="20"/>
                <w:szCs w:val="20"/>
              </w:rPr>
              <w:t xml:space="preserve">Level </w:t>
            </w:r>
            <w:r w:rsidR="00C36E5A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</w:tr>
      <w:tr w:rsidR="004E25D7" w:rsidRPr="002308D4" w14:paraId="5082684D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11314B33" w14:textId="77777777" w:rsidR="004E25D7" w:rsidRPr="002308D4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2308D4">
              <w:rPr>
                <w:rFonts w:ascii="Century Gothic" w:hAnsi="Century Gothic" w:cs="Arial"/>
                <w:b/>
                <w:bCs/>
                <w:sz w:val="20"/>
                <w:szCs w:val="20"/>
              </w:rPr>
              <w:t>School/Division</w:t>
            </w:r>
          </w:p>
        </w:tc>
        <w:tc>
          <w:tcPr>
            <w:tcW w:w="6486" w:type="dxa"/>
            <w:tcBorders>
              <w:left w:val="nil"/>
            </w:tcBorders>
          </w:tcPr>
          <w:p w14:paraId="2B1E9D39" w14:textId="6399854F" w:rsidR="004E25D7" w:rsidRPr="002308D4" w:rsidRDefault="00483A56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Global Engagement Office</w:t>
            </w:r>
          </w:p>
        </w:tc>
      </w:tr>
      <w:tr w:rsidR="004E25D7" w:rsidRPr="002308D4" w14:paraId="41D4D124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35E82E96" w14:textId="77777777" w:rsidR="004E25D7" w:rsidRPr="002308D4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2308D4">
              <w:rPr>
                <w:rFonts w:ascii="Century Gothic" w:hAnsi="Century Gothic" w:cs="Arial"/>
                <w:b/>
                <w:bCs/>
                <w:sz w:val="20"/>
                <w:szCs w:val="20"/>
              </w:rPr>
              <w:t>Centre/Section</w:t>
            </w:r>
          </w:p>
        </w:tc>
        <w:tc>
          <w:tcPr>
            <w:tcW w:w="6486" w:type="dxa"/>
            <w:tcBorders>
              <w:left w:val="nil"/>
            </w:tcBorders>
          </w:tcPr>
          <w:p w14:paraId="274FF773" w14:textId="06DA9882" w:rsidR="004E25D7" w:rsidRPr="002308D4" w:rsidRDefault="00483A56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Australian Consortium for In-Country Indonesian Studies</w:t>
            </w:r>
            <w:r w:rsidR="004E25D7" w:rsidRPr="002308D4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</w:tr>
      <w:tr w:rsidR="004E25D7" w:rsidRPr="002308D4" w14:paraId="53A0F01B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1C682E2B" w14:textId="77777777" w:rsidR="004E25D7" w:rsidRPr="002308D4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2308D4">
              <w:rPr>
                <w:rFonts w:ascii="Century Gothic" w:hAnsi="Century Gothic" w:cs="Arial"/>
                <w:b/>
                <w:bCs/>
                <w:sz w:val="20"/>
                <w:szCs w:val="20"/>
              </w:rPr>
              <w:t>Supervisor Title</w:t>
            </w:r>
            <w:r w:rsidRPr="002308D4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tc>
          <w:tcPr>
            <w:tcW w:w="6486" w:type="dxa"/>
            <w:tcBorders>
              <w:left w:val="nil"/>
            </w:tcBorders>
          </w:tcPr>
          <w:p w14:paraId="63BFE429" w14:textId="46853E50" w:rsidR="004E25D7" w:rsidRPr="002308D4" w:rsidRDefault="00483A56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Consortium Director</w:t>
            </w:r>
          </w:p>
        </w:tc>
      </w:tr>
      <w:tr w:rsidR="004E25D7" w:rsidRPr="002308D4" w14:paraId="2AC308C2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60281545" w14:textId="77777777" w:rsidR="004E25D7" w:rsidRPr="002308D4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</w:pPr>
            <w:r w:rsidRPr="002308D4">
              <w:rPr>
                <w:rFonts w:ascii="Century Gothic" w:hAnsi="Century Gothic" w:cs="Arial"/>
                <w:b/>
                <w:bCs/>
                <w:color w:val="7F7F7F" w:themeColor="text1" w:themeTint="80"/>
                <w:sz w:val="20"/>
                <w:szCs w:val="20"/>
              </w:rPr>
              <w:t>Supervisor Position Number</w:t>
            </w:r>
            <w:r w:rsidRPr="002308D4">
              <w:rPr>
                <w:rFonts w:ascii="Century Gothic" w:hAnsi="Century Gothic" w:cs="Arial"/>
                <w:b/>
                <w:bCs/>
                <w:color w:val="7F7F7F" w:themeColor="text1" w:themeTint="80"/>
                <w:sz w:val="20"/>
                <w:szCs w:val="20"/>
              </w:rPr>
              <w:tab/>
            </w:r>
            <w:r w:rsidRPr="002308D4"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6486" w:type="dxa"/>
            <w:tcBorders>
              <w:left w:val="nil"/>
            </w:tcBorders>
          </w:tcPr>
          <w:p w14:paraId="7CC4F39F" w14:textId="787E223A" w:rsidR="004E25D7" w:rsidRPr="00425A72" w:rsidRDefault="00425A72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</w:pPr>
            <w:r w:rsidRPr="00425A72"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  <w:t>317245</w:t>
            </w:r>
          </w:p>
        </w:tc>
      </w:tr>
      <w:tr w:rsidR="004E25D7" w:rsidRPr="002308D4" w14:paraId="45329927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1733C6D5" w14:textId="77777777" w:rsidR="004E25D7" w:rsidRPr="002308D4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</w:pPr>
            <w:r w:rsidRPr="002308D4">
              <w:rPr>
                <w:rFonts w:ascii="Century Gothic" w:hAnsi="Century Gothic" w:cs="Arial"/>
                <w:b/>
                <w:bCs/>
                <w:color w:val="7F7F7F" w:themeColor="text1" w:themeTint="80"/>
                <w:sz w:val="20"/>
                <w:szCs w:val="20"/>
              </w:rPr>
              <w:t>Position Number</w:t>
            </w:r>
          </w:p>
        </w:tc>
        <w:tc>
          <w:tcPr>
            <w:tcW w:w="6486" w:type="dxa"/>
            <w:tcBorders>
              <w:left w:val="nil"/>
            </w:tcBorders>
          </w:tcPr>
          <w:p w14:paraId="385F9061" w14:textId="2B20FCD1" w:rsidR="00701A75" w:rsidRPr="002308D4" w:rsidRDefault="00425A72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color w:val="7F7F7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7F7F7F"/>
                <w:sz w:val="20"/>
                <w:szCs w:val="20"/>
              </w:rPr>
              <w:t>322416</w:t>
            </w:r>
          </w:p>
        </w:tc>
      </w:tr>
    </w:tbl>
    <w:p w14:paraId="412A44AF" w14:textId="77777777" w:rsidR="008E14B5" w:rsidRPr="002308D4" w:rsidRDefault="008E14B5" w:rsidP="00553E5B">
      <w:pPr>
        <w:tabs>
          <w:tab w:val="right" w:pos="9072"/>
        </w:tabs>
        <w:spacing w:beforeLines="40" w:before="96" w:afterLines="40" w:after="96"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0D99CD69" w14:textId="77777777" w:rsidR="00FA3102" w:rsidRPr="002308D4" w:rsidRDefault="00FA3102" w:rsidP="00CE2F81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b/>
          <w:bCs/>
          <w:szCs w:val="22"/>
        </w:rPr>
      </w:pPr>
      <w:r w:rsidRPr="002308D4">
        <w:rPr>
          <w:rFonts w:ascii="Century Gothic" w:hAnsi="Century Gothic" w:cs="Arial"/>
          <w:b/>
          <w:bCs/>
          <w:szCs w:val="22"/>
        </w:rPr>
        <w:t>Your work area</w:t>
      </w:r>
    </w:p>
    <w:p w14:paraId="5BE2785A" w14:textId="4DB98ED8" w:rsidR="008D17E1" w:rsidRDefault="00F21D70" w:rsidP="00553E5B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F21D70">
        <w:rPr>
          <w:rFonts w:ascii="Century Gothic" w:hAnsi="Century Gothic" w:cs="Arial"/>
          <w:sz w:val="20"/>
          <w:szCs w:val="20"/>
        </w:rPr>
        <w:t>The Australian Consortium for ‘In-Country’ Indonesian Studies (ACICIS) is an innovative, non-profit, national educational consortium that was established in 1994 to develop and coordinate high-quality</w:t>
      </w:r>
      <w:r w:rsidR="00730765">
        <w:rPr>
          <w:rFonts w:ascii="Century Gothic" w:hAnsi="Century Gothic" w:cs="Arial"/>
          <w:sz w:val="20"/>
          <w:szCs w:val="20"/>
        </w:rPr>
        <w:t xml:space="preserve"> </w:t>
      </w:r>
      <w:r w:rsidRPr="00F21D70">
        <w:rPr>
          <w:rFonts w:ascii="Century Gothic" w:hAnsi="Century Gothic" w:cs="Arial"/>
          <w:sz w:val="20"/>
          <w:szCs w:val="20"/>
        </w:rPr>
        <w:t>study programs</w:t>
      </w:r>
      <w:r w:rsidR="00730765">
        <w:rPr>
          <w:rFonts w:ascii="Century Gothic" w:hAnsi="Century Gothic" w:cs="Arial"/>
          <w:sz w:val="20"/>
          <w:szCs w:val="20"/>
        </w:rPr>
        <w:t xml:space="preserve"> in Indonesia</w:t>
      </w:r>
      <w:r w:rsidRPr="00F21D70">
        <w:rPr>
          <w:rFonts w:ascii="Century Gothic" w:hAnsi="Century Gothic" w:cs="Arial"/>
          <w:sz w:val="20"/>
          <w:szCs w:val="20"/>
        </w:rPr>
        <w:t xml:space="preserve"> for Australian university students. The consortium is coordinated by a national secretariat based at The University of Western Australia and governed by a National Reference Group consisting of senior Indonesian Studies academics representing all Australian states. The main objective of the ACICIS Secretariat is to oversee and administer the operation of ACICIS’ in-country study programs in Indonesia and to provide a central point of contact for ACICIS’ member universities</w:t>
      </w:r>
      <w:r>
        <w:rPr>
          <w:rFonts w:ascii="Century Gothic" w:hAnsi="Century Gothic" w:cs="Arial"/>
          <w:sz w:val="20"/>
          <w:szCs w:val="20"/>
        </w:rPr>
        <w:t>.</w:t>
      </w:r>
    </w:p>
    <w:p w14:paraId="4E826F35" w14:textId="77777777" w:rsidR="009E31AA" w:rsidRPr="002308D4" w:rsidRDefault="009E31AA" w:rsidP="00553E5B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1A3000E5" w14:textId="77777777" w:rsidR="00FA3102" w:rsidRPr="002308D4" w:rsidRDefault="00FA3102" w:rsidP="00CE2F81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bookmarkStart w:id="0" w:name="QuickMark"/>
      <w:bookmarkEnd w:id="0"/>
      <w:r w:rsidRPr="002308D4">
        <w:rPr>
          <w:rFonts w:ascii="Century Gothic" w:hAnsi="Century Gothic" w:cs="Arial"/>
          <w:b/>
          <w:bCs/>
          <w:szCs w:val="22"/>
        </w:rPr>
        <w:t>Reporting structure</w:t>
      </w:r>
      <w:r w:rsidRPr="002308D4">
        <w:rPr>
          <w:rFonts w:ascii="Century Gothic" w:hAnsi="Century Gothic" w:cs="Arial"/>
          <w:sz w:val="20"/>
          <w:szCs w:val="20"/>
        </w:rPr>
        <w:t xml:space="preserve"> </w:t>
      </w:r>
    </w:p>
    <w:p w14:paraId="3E9F0FC2" w14:textId="29090E70" w:rsidR="008E14B5" w:rsidRPr="002308D4" w:rsidRDefault="008E14B5" w:rsidP="0000355B">
      <w:pPr>
        <w:spacing w:line="276" w:lineRule="auto"/>
        <w:rPr>
          <w:rFonts w:ascii="Century Gothic" w:hAnsi="Century Gothic" w:cs="Arial"/>
          <w:i/>
          <w:sz w:val="20"/>
          <w:szCs w:val="20"/>
        </w:rPr>
      </w:pPr>
      <w:r w:rsidRPr="002308D4">
        <w:rPr>
          <w:rFonts w:ascii="Century Gothic" w:hAnsi="Century Gothic" w:cs="Arial"/>
          <w:sz w:val="20"/>
          <w:szCs w:val="20"/>
        </w:rPr>
        <w:t xml:space="preserve">Reports to: </w:t>
      </w:r>
      <w:r w:rsidR="00F21D70">
        <w:rPr>
          <w:rFonts w:ascii="Century Gothic" w:hAnsi="Century Gothic" w:cs="Arial"/>
          <w:sz w:val="20"/>
          <w:szCs w:val="20"/>
        </w:rPr>
        <w:t>Consortium Director</w:t>
      </w:r>
      <w:r w:rsidR="000B6BBD" w:rsidRPr="002308D4">
        <w:rPr>
          <w:rFonts w:ascii="Century Gothic" w:hAnsi="Century Gothic" w:cs="Arial"/>
          <w:sz w:val="20"/>
          <w:szCs w:val="20"/>
        </w:rPr>
        <w:t xml:space="preserve"> </w:t>
      </w:r>
    </w:p>
    <w:p w14:paraId="772C52A6" w14:textId="61CA3324" w:rsidR="008E14B5" w:rsidRDefault="008E14B5" w:rsidP="0000355B">
      <w:pPr>
        <w:spacing w:line="276" w:lineRule="auto"/>
        <w:rPr>
          <w:rFonts w:ascii="Century Gothic" w:hAnsi="Century Gothic" w:cs="Arial"/>
          <w:sz w:val="20"/>
          <w:szCs w:val="20"/>
        </w:rPr>
      </w:pPr>
      <w:r w:rsidRPr="002308D4">
        <w:rPr>
          <w:rFonts w:ascii="Century Gothic" w:hAnsi="Century Gothic" w:cs="Arial"/>
          <w:sz w:val="20"/>
          <w:szCs w:val="20"/>
        </w:rPr>
        <w:t>Dotted line reports to:</w:t>
      </w:r>
      <w:r w:rsidR="002B0B9A" w:rsidRPr="002308D4">
        <w:rPr>
          <w:rFonts w:ascii="Century Gothic" w:hAnsi="Century Gothic" w:cs="Arial"/>
          <w:sz w:val="20"/>
          <w:szCs w:val="20"/>
        </w:rPr>
        <w:t xml:space="preserve"> </w:t>
      </w:r>
      <w:r w:rsidR="00F21D70">
        <w:rPr>
          <w:rFonts w:ascii="Century Gothic" w:hAnsi="Century Gothic" w:cs="Arial"/>
          <w:sz w:val="20"/>
          <w:szCs w:val="20"/>
        </w:rPr>
        <w:t>Secretariat Coordinator</w:t>
      </w:r>
    </w:p>
    <w:p w14:paraId="2514614F" w14:textId="77777777" w:rsidR="009E31AA" w:rsidRPr="002308D4" w:rsidRDefault="009E31AA" w:rsidP="0000355B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p w14:paraId="7EA2D339" w14:textId="77777777" w:rsidR="00FA3102" w:rsidRPr="002308D4" w:rsidRDefault="00FA3102" w:rsidP="00CE2F81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b/>
          <w:bCs/>
          <w:szCs w:val="22"/>
        </w:rPr>
      </w:pPr>
      <w:r w:rsidRPr="002308D4">
        <w:rPr>
          <w:rFonts w:ascii="Century Gothic" w:hAnsi="Century Gothic" w:cs="Arial"/>
          <w:b/>
          <w:bCs/>
          <w:szCs w:val="22"/>
        </w:rPr>
        <w:t xml:space="preserve">Your role </w:t>
      </w:r>
    </w:p>
    <w:p w14:paraId="0705C6F4" w14:textId="0E5E5845" w:rsidR="00F21D70" w:rsidRDefault="005237CA" w:rsidP="00161BF6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</w:t>
      </w:r>
      <w:r w:rsidR="00F21D70">
        <w:rPr>
          <w:rFonts w:ascii="Century Gothic" w:hAnsi="Century Gothic" w:cs="Arial"/>
          <w:sz w:val="20"/>
          <w:szCs w:val="20"/>
        </w:rPr>
        <w:t xml:space="preserve">nder </w:t>
      </w:r>
      <w:r>
        <w:rPr>
          <w:rFonts w:ascii="Century Gothic" w:hAnsi="Century Gothic" w:cs="Arial"/>
          <w:sz w:val="20"/>
          <w:szCs w:val="20"/>
        </w:rPr>
        <w:t xml:space="preserve">general direction </w:t>
      </w:r>
      <w:r w:rsidR="00F21D70" w:rsidRPr="00F21D70">
        <w:rPr>
          <w:rFonts w:ascii="Century Gothic" w:hAnsi="Century Gothic" w:cs="Arial"/>
          <w:sz w:val="20"/>
          <w:szCs w:val="20"/>
        </w:rPr>
        <w:t>and</w:t>
      </w:r>
      <w:r w:rsidR="00F21D70">
        <w:rPr>
          <w:rFonts w:ascii="Century Gothic" w:hAnsi="Century Gothic" w:cs="Arial"/>
          <w:sz w:val="20"/>
          <w:szCs w:val="20"/>
        </w:rPr>
        <w:t xml:space="preserve"> in consultation with the</w:t>
      </w:r>
      <w:r w:rsidR="00F21D70" w:rsidRPr="00F21D70">
        <w:rPr>
          <w:rFonts w:ascii="Century Gothic" w:hAnsi="Century Gothic" w:cs="Arial"/>
          <w:sz w:val="20"/>
          <w:szCs w:val="20"/>
        </w:rPr>
        <w:t xml:space="preserve"> Secretariat Coordinator (SC), </w:t>
      </w:r>
      <w:r>
        <w:rPr>
          <w:rFonts w:ascii="Century Gothic" w:hAnsi="Century Gothic" w:cs="Arial"/>
          <w:sz w:val="20"/>
          <w:szCs w:val="20"/>
        </w:rPr>
        <w:t xml:space="preserve">you will </w:t>
      </w:r>
      <w:r w:rsidR="00F21D70" w:rsidRPr="00F21D70">
        <w:rPr>
          <w:rFonts w:ascii="Century Gothic" w:hAnsi="Century Gothic" w:cs="Arial"/>
          <w:sz w:val="20"/>
          <w:szCs w:val="20"/>
        </w:rPr>
        <w:t>formulat</w:t>
      </w:r>
      <w:r w:rsidR="00F21D70">
        <w:rPr>
          <w:rFonts w:ascii="Century Gothic" w:hAnsi="Century Gothic" w:cs="Arial"/>
          <w:sz w:val="20"/>
          <w:szCs w:val="20"/>
        </w:rPr>
        <w:t xml:space="preserve">e and </w:t>
      </w:r>
      <w:r>
        <w:rPr>
          <w:rFonts w:ascii="Century Gothic" w:hAnsi="Century Gothic" w:cs="Arial"/>
          <w:sz w:val="20"/>
          <w:szCs w:val="20"/>
        </w:rPr>
        <w:t xml:space="preserve">execute </w:t>
      </w:r>
      <w:r w:rsidR="00F21D70">
        <w:rPr>
          <w:rFonts w:ascii="Century Gothic" w:hAnsi="Century Gothic" w:cs="Arial"/>
          <w:sz w:val="20"/>
          <w:szCs w:val="20"/>
        </w:rPr>
        <w:t>an</w:t>
      </w:r>
      <w:r w:rsidR="00F21D70" w:rsidRPr="00F21D70">
        <w:rPr>
          <w:rFonts w:ascii="Century Gothic" w:hAnsi="Century Gothic" w:cs="Arial"/>
          <w:sz w:val="20"/>
          <w:szCs w:val="20"/>
        </w:rPr>
        <w:t xml:space="preserve"> annual plan and schedule of alumni engagement activities designed to meet the Consortium’s alumni and stakeholder engagement goals</w:t>
      </w:r>
      <w:r w:rsidR="00F21D70">
        <w:rPr>
          <w:rFonts w:ascii="Century Gothic" w:hAnsi="Century Gothic" w:cs="Arial"/>
          <w:sz w:val="20"/>
          <w:szCs w:val="20"/>
        </w:rPr>
        <w:t xml:space="preserve">. </w:t>
      </w:r>
      <w:r w:rsidR="00B26976" w:rsidRPr="00B26976">
        <w:rPr>
          <w:rFonts w:ascii="Century Gothic" w:hAnsi="Century Gothic" w:cs="Arial"/>
          <w:sz w:val="20"/>
          <w:szCs w:val="20"/>
        </w:rPr>
        <w:t>These activities aim to meet the Consortium’s alumni and stakeholder engagement goals, thereby</w:t>
      </w:r>
      <w:r w:rsidR="00F21D70">
        <w:rPr>
          <w:rFonts w:ascii="Century Gothic" w:hAnsi="Century Gothic" w:cs="Arial"/>
          <w:sz w:val="20"/>
          <w:szCs w:val="20"/>
        </w:rPr>
        <w:t xml:space="preserve"> </w:t>
      </w:r>
      <w:r w:rsidR="00F21D70" w:rsidRPr="00F21D70">
        <w:rPr>
          <w:rFonts w:ascii="Century Gothic" w:hAnsi="Century Gothic" w:cs="Arial"/>
          <w:sz w:val="20"/>
          <w:szCs w:val="20"/>
        </w:rPr>
        <w:t>maximis</w:t>
      </w:r>
      <w:r w:rsidR="00B26976">
        <w:rPr>
          <w:rFonts w:ascii="Century Gothic" w:hAnsi="Century Gothic" w:cs="Arial"/>
          <w:sz w:val="20"/>
          <w:szCs w:val="20"/>
        </w:rPr>
        <w:t>ing</w:t>
      </w:r>
      <w:r w:rsidR="00F21D70" w:rsidRPr="00F21D70">
        <w:rPr>
          <w:rFonts w:ascii="Century Gothic" w:hAnsi="Century Gothic" w:cs="Arial"/>
          <w:sz w:val="20"/>
          <w:szCs w:val="20"/>
        </w:rPr>
        <w:t xml:space="preserve"> the reputational capital </w:t>
      </w:r>
      <w:r w:rsidR="00D53F6C">
        <w:rPr>
          <w:rFonts w:ascii="Century Gothic" w:hAnsi="Century Gothic" w:cs="Arial"/>
          <w:sz w:val="20"/>
          <w:szCs w:val="20"/>
        </w:rPr>
        <w:t>from</w:t>
      </w:r>
      <w:r w:rsidR="00F21D70" w:rsidRPr="00F21D70">
        <w:rPr>
          <w:rFonts w:ascii="Century Gothic" w:hAnsi="Century Gothic" w:cs="Arial"/>
          <w:sz w:val="20"/>
          <w:szCs w:val="20"/>
        </w:rPr>
        <w:t xml:space="preserve"> </w:t>
      </w:r>
      <w:r w:rsidR="00F21D70">
        <w:rPr>
          <w:rFonts w:ascii="Century Gothic" w:hAnsi="Century Gothic" w:cs="Arial"/>
          <w:sz w:val="20"/>
          <w:szCs w:val="20"/>
        </w:rPr>
        <w:t>the consortium</w:t>
      </w:r>
      <w:r w:rsidR="00F21D70" w:rsidRPr="00F21D70">
        <w:rPr>
          <w:rFonts w:ascii="Century Gothic" w:hAnsi="Century Gothic" w:cs="Arial"/>
          <w:sz w:val="20"/>
          <w:szCs w:val="20"/>
        </w:rPr>
        <w:t xml:space="preserve"> from the collective achievements of its 4,800+ strong alumni body.</w:t>
      </w:r>
      <w:r w:rsidR="00161BF6">
        <w:rPr>
          <w:rFonts w:ascii="Century Gothic" w:hAnsi="Century Gothic" w:cs="Arial"/>
          <w:sz w:val="20"/>
          <w:szCs w:val="20"/>
        </w:rPr>
        <w:t xml:space="preserve"> </w:t>
      </w:r>
    </w:p>
    <w:p w14:paraId="4F0FA0D3" w14:textId="77777777" w:rsidR="009E31AA" w:rsidRPr="00F21D70" w:rsidRDefault="009E31AA" w:rsidP="00161BF6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</w:p>
    <w:p w14:paraId="113EDCD5" w14:textId="19B0C1B8" w:rsidR="00161BF6" w:rsidRPr="00737CC0" w:rsidRDefault="00F20F6B" w:rsidP="00737CC0">
      <w:pPr>
        <w:pBdr>
          <w:bottom w:val="single" w:sz="12" w:space="1" w:color="003087"/>
        </w:pBdr>
        <w:spacing w:beforeLines="40" w:before="96" w:afterLines="40" w:after="96"/>
        <w:rPr>
          <w:rFonts w:ascii="Arial" w:hAnsi="Arial" w:cs="Arial"/>
          <w:b/>
          <w:bCs/>
          <w:sz w:val="22"/>
          <w:szCs w:val="22"/>
        </w:rPr>
      </w:pPr>
      <w:r w:rsidRPr="002308D4">
        <w:rPr>
          <w:rFonts w:ascii="Century Gothic" w:hAnsi="Century Gothic" w:cs="Arial"/>
          <w:b/>
          <w:bCs/>
          <w:sz w:val="22"/>
          <w:szCs w:val="22"/>
        </w:rPr>
        <w:t>Yo</w:t>
      </w:r>
      <w:r w:rsidR="00FA3102" w:rsidRPr="002308D4">
        <w:rPr>
          <w:rFonts w:ascii="Century Gothic" w:hAnsi="Century Gothic" w:cs="Arial"/>
          <w:b/>
          <w:bCs/>
          <w:szCs w:val="22"/>
        </w:rPr>
        <w:t>ur key responsibilities</w:t>
      </w:r>
      <w:r w:rsidR="00FA3102" w:rsidRPr="002308D4">
        <w:rPr>
          <w:rFonts w:ascii="Century Gothic" w:hAnsi="Century Gothic" w:cs="Arial"/>
          <w:bCs/>
          <w:i/>
          <w:color w:val="000000"/>
          <w:sz w:val="20"/>
        </w:rPr>
        <w:t xml:space="preserve"> </w:t>
      </w:r>
    </w:p>
    <w:p w14:paraId="3A105B80" w14:textId="1949E04B" w:rsidR="00161BF6" w:rsidRPr="009E31AA" w:rsidRDefault="00161BF6" w:rsidP="00553E5B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9E31AA">
        <w:rPr>
          <w:rFonts w:ascii="Century Gothic" w:hAnsi="Century Gothic" w:cs="Arial"/>
          <w:sz w:val="20"/>
          <w:szCs w:val="20"/>
        </w:rPr>
        <w:t>Formulate an annual plan and schedule of alumni engagement activities designed to meet the Consortium’s alumni and stakeholder engagement goals</w:t>
      </w:r>
      <w:r w:rsidR="009E31AA" w:rsidRPr="009E31AA">
        <w:rPr>
          <w:rFonts w:ascii="Century Gothic" w:hAnsi="Century Gothic" w:cs="Arial"/>
          <w:sz w:val="20"/>
          <w:szCs w:val="20"/>
        </w:rPr>
        <w:t>.</w:t>
      </w:r>
    </w:p>
    <w:p w14:paraId="42D7012A" w14:textId="6520D72F" w:rsidR="003A7CC0" w:rsidRPr="009E31AA" w:rsidRDefault="00161BF6" w:rsidP="00553E5B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9E31AA">
        <w:rPr>
          <w:rFonts w:ascii="Century Gothic" w:hAnsi="Century Gothic" w:cs="Arial"/>
          <w:sz w:val="20"/>
          <w:szCs w:val="20"/>
        </w:rPr>
        <w:t>Coordinate the design and creation of compelling, high-quality alumni engagement communications that showcase the achievements, outputs and career trajectories of ACICIS alumni</w:t>
      </w:r>
      <w:r w:rsidR="009E31AA" w:rsidRPr="009E31AA">
        <w:rPr>
          <w:rFonts w:ascii="Century Gothic" w:hAnsi="Century Gothic" w:cs="Arial"/>
          <w:sz w:val="20"/>
          <w:szCs w:val="20"/>
        </w:rPr>
        <w:t>.</w:t>
      </w:r>
    </w:p>
    <w:p w14:paraId="1B631698" w14:textId="777A03F9" w:rsidR="00161BF6" w:rsidRPr="009E31AA" w:rsidRDefault="007A06AF" w:rsidP="00553E5B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Continuously improve</w:t>
      </w:r>
      <w:r w:rsidR="00161BF6" w:rsidRPr="009E31AA">
        <w:rPr>
          <w:rFonts w:ascii="Century Gothic" w:hAnsi="Century Gothic" w:cs="Arial"/>
          <w:sz w:val="20"/>
          <w:szCs w:val="20"/>
        </w:rPr>
        <w:t xml:space="preserve"> the reporting and creative showcasing of ACICIS alumni outcomes, achievements and publications via online and other media</w:t>
      </w:r>
      <w:r w:rsidR="009E31AA" w:rsidRPr="009E31AA">
        <w:rPr>
          <w:rFonts w:ascii="Century Gothic" w:hAnsi="Century Gothic" w:cs="Arial"/>
          <w:sz w:val="20"/>
          <w:szCs w:val="20"/>
        </w:rPr>
        <w:t>.</w:t>
      </w:r>
    </w:p>
    <w:p w14:paraId="13E1B5AE" w14:textId="3DA0E04A" w:rsidR="00161BF6" w:rsidRPr="009E31AA" w:rsidRDefault="00161BF6" w:rsidP="00553E5B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9E31AA">
        <w:rPr>
          <w:rFonts w:ascii="Century Gothic" w:hAnsi="Century Gothic" w:cs="Arial"/>
          <w:sz w:val="20"/>
          <w:szCs w:val="20"/>
        </w:rPr>
        <w:t>Ensure continuous and systematic updating of alumni contact data within the ACICIS alumni database</w:t>
      </w:r>
      <w:r w:rsidR="009E31AA" w:rsidRPr="009E31AA">
        <w:rPr>
          <w:rFonts w:ascii="Century Gothic" w:hAnsi="Century Gothic" w:cs="Arial"/>
          <w:sz w:val="20"/>
          <w:szCs w:val="20"/>
        </w:rPr>
        <w:t>.</w:t>
      </w:r>
    </w:p>
    <w:p w14:paraId="20912E5E" w14:textId="3F6F66F0" w:rsidR="00161BF6" w:rsidRPr="009E31AA" w:rsidRDefault="001E56FB" w:rsidP="00553E5B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Conduct</w:t>
      </w:r>
      <w:r w:rsidR="00161BF6" w:rsidRPr="009E31AA">
        <w:rPr>
          <w:rFonts w:ascii="Century Gothic" w:hAnsi="Century Gothic" w:cs="Arial"/>
          <w:sz w:val="20"/>
          <w:szCs w:val="20"/>
        </w:rPr>
        <w:t xml:space="preserve"> routine gathering of quantitative and qualitative data regarding ACICIS alumni outcomes via the established survey instrument and/or other means,</w:t>
      </w:r>
      <w:r w:rsidR="00FB6C3B">
        <w:rPr>
          <w:rFonts w:ascii="Century Gothic" w:hAnsi="Century Gothic" w:cs="Arial"/>
          <w:sz w:val="20"/>
          <w:szCs w:val="20"/>
        </w:rPr>
        <w:t xml:space="preserve"> </w:t>
      </w:r>
      <w:r w:rsidR="00161BF6" w:rsidRPr="009E31AA">
        <w:rPr>
          <w:rFonts w:ascii="Century Gothic" w:hAnsi="Century Gothic" w:cs="Arial"/>
          <w:sz w:val="20"/>
          <w:szCs w:val="20"/>
        </w:rPr>
        <w:t>and reporting of this data through the annual publication of an ACICIS alumni tracer study report</w:t>
      </w:r>
      <w:r w:rsidR="009E31AA" w:rsidRPr="009E31AA">
        <w:rPr>
          <w:rFonts w:ascii="Century Gothic" w:hAnsi="Century Gothic" w:cs="Arial"/>
          <w:sz w:val="20"/>
          <w:szCs w:val="20"/>
        </w:rPr>
        <w:t>.</w:t>
      </w:r>
    </w:p>
    <w:p w14:paraId="49D3BC2D" w14:textId="6A508799" w:rsidR="00161BF6" w:rsidRPr="009E31AA" w:rsidRDefault="00161BF6" w:rsidP="00553E5B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9E31AA">
        <w:rPr>
          <w:rFonts w:ascii="Century Gothic" w:hAnsi="Century Gothic" w:cs="Arial"/>
          <w:sz w:val="20"/>
          <w:szCs w:val="20"/>
        </w:rPr>
        <w:lastRenderedPageBreak/>
        <w:t>Initiate and collaborate on joint events and initiatives of common interest to ACICIS and its constellation of fraternal organisations in the area of Australia-Indonesian relations, Asian language education, ‘Asia literacy’, and Australian foreign policy in order to showcase ACICIS alumni</w:t>
      </w:r>
      <w:r w:rsidR="009E31AA" w:rsidRPr="009E31AA">
        <w:rPr>
          <w:rFonts w:ascii="Century Gothic" w:hAnsi="Century Gothic" w:cs="Arial"/>
          <w:sz w:val="20"/>
          <w:szCs w:val="20"/>
        </w:rPr>
        <w:t>.</w:t>
      </w:r>
    </w:p>
    <w:p w14:paraId="67C42E73" w14:textId="14E6DD9F" w:rsidR="00737CC0" w:rsidRPr="009E31AA" w:rsidRDefault="00737CC0" w:rsidP="00553E5B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9E31AA">
        <w:rPr>
          <w:rFonts w:ascii="Century Gothic" w:hAnsi="Century Gothic" w:cs="Arial"/>
          <w:sz w:val="20"/>
          <w:szCs w:val="20"/>
        </w:rPr>
        <w:t>Organise standalone ACICIS alumni-focused events or activities in key Australian capital cities and/or online</w:t>
      </w:r>
      <w:r w:rsidR="009E31AA" w:rsidRPr="009E31AA">
        <w:rPr>
          <w:rFonts w:ascii="Century Gothic" w:hAnsi="Century Gothic" w:cs="Arial"/>
          <w:sz w:val="20"/>
          <w:szCs w:val="20"/>
        </w:rPr>
        <w:t>.</w:t>
      </w:r>
    </w:p>
    <w:p w14:paraId="2A9727DD" w14:textId="37F97A9B" w:rsidR="00737CC0" w:rsidRPr="009E31AA" w:rsidRDefault="00737CC0" w:rsidP="00553E5B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9E31AA">
        <w:rPr>
          <w:rFonts w:ascii="Century Gothic" w:hAnsi="Century Gothic" w:cs="Arial"/>
          <w:sz w:val="20"/>
          <w:szCs w:val="20"/>
        </w:rPr>
        <w:t>Oversee the periodic renewal of alumni-focused areas of the ACICIS website and associated alumni platforms</w:t>
      </w:r>
      <w:r w:rsidR="009E31AA" w:rsidRPr="009E31AA">
        <w:rPr>
          <w:rFonts w:ascii="Century Gothic" w:hAnsi="Century Gothic" w:cs="Arial"/>
          <w:sz w:val="20"/>
          <w:szCs w:val="20"/>
        </w:rPr>
        <w:t>.</w:t>
      </w:r>
    </w:p>
    <w:p w14:paraId="4A903792" w14:textId="11D82C99" w:rsidR="00737CC0" w:rsidRPr="009E31AA" w:rsidRDefault="00737CC0" w:rsidP="00737CC0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9E31AA">
        <w:rPr>
          <w:rFonts w:ascii="Century Gothic" w:hAnsi="Century Gothic" w:cs="Arial"/>
          <w:sz w:val="20"/>
          <w:szCs w:val="20"/>
        </w:rPr>
        <w:t xml:space="preserve">Perform other </w:t>
      </w:r>
      <w:r w:rsidR="001E56FB">
        <w:rPr>
          <w:rFonts w:ascii="Century Gothic" w:hAnsi="Century Gothic" w:cs="Arial"/>
          <w:sz w:val="20"/>
          <w:szCs w:val="20"/>
        </w:rPr>
        <w:t>duties</w:t>
      </w:r>
      <w:r w:rsidRPr="009E31AA">
        <w:rPr>
          <w:rFonts w:ascii="Century Gothic" w:hAnsi="Century Gothic" w:cs="Arial"/>
          <w:sz w:val="20"/>
          <w:szCs w:val="20"/>
        </w:rPr>
        <w:t xml:space="preserve"> as directed</w:t>
      </w:r>
      <w:r w:rsidR="009E31AA" w:rsidRPr="009E31AA">
        <w:rPr>
          <w:rFonts w:ascii="Century Gothic" w:hAnsi="Century Gothic" w:cs="Arial"/>
          <w:sz w:val="20"/>
          <w:szCs w:val="20"/>
        </w:rPr>
        <w:t>.</w:t>
      </w:r>
    </w:p>
    <w:p w14:paraId="2289859A" w14:textId="77777777" w:rsidR="009E31AA" w:rsidRPr="00737CC0" w:rsidRDefault="009E31AA" w:rsidP="00737CC0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</w:p>
    <w:p w14:paraId="781FBBED" w14:textId="77777777" w:rsidR="00701A75" w:rsidRPr="002308D4" w:rsidRDefault="00701A75" w:rsidP="00CE2F81">
      <w:pPr>
        <w:pBdr>
          <w:bottom w:val="single" w:sz="12" w:space="1" w:color="003087"/>
        </w:pBdr>
        <w:tabs>
          <w:tab w:val="right" w:pos="9072"/>
        </w:tabs>
        <w:spacing w:beforeLines="40" w:before="96" w:afterLines="40" w:after="96"/>
        <w:jc w:val="both"/>
        <w:rPr>
          <w:rFonts w:ascii="Arial" w:hAnsi="Arial" w:cs="Arial"/>
          <w:b/>
          <w:bCs/>
          <w:sz w:val="22"/>
          <w:szCs w:val="22"/>
        </w:rPr>
      </w:pPr>
      <w:r w:rsidRPr="002308D4">
        <w:rPr>
          <w:rFonts w:ascii="Century Gothic" w:hAnsi="Century Gothic" w:cs="Arial"/>
          <w:b/>
          <w:bCs/>
          <w:szCs w:val="22"/>
        </w:rPr>
        <w:t>Your specific work capabilities (selection criteria)</w:t>
      </w:r>
      <w:r w:rsidRPr="002308D4">
        <w:rPr>
          <w:rFonts w:ascii="Century Gothic" w:hAnsi="Century Gothic" w:cs="Arial"/>
          <w:i/>
          <w:sz w:val="20"/>
          <w:szCs w:val="20"/>
        </w:rPr>
        <w:t xml:space="preserve"> </w:t>
      </w:r>
    </w:p>
    <w:p w14:paraId="7C2C9EF1" w14:textId="2D33957E" w:rsidR="00267FFE" w:rsidRDefault="00737CC0" w:rsidP="00553E5B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737CC0">
        <w:rPr>
          <w:rFonts w:ascii="Century Gothic" w:hAnsi="Century Gothic" w:cs="Arial"/>
          <w:iCs/>
          <w:sz w:val="20"/>
          <w:szCs w:val="20"/>
        </w:rPr>
        <w:t>Relevant tertiary qualification or demonstrated equivalent competency</w:t>
      </w:r>
      <w:r w:rsidR="009E31AA">
        <w:rPr>
          <w:rFonts w:ascii="Century Gothic" w:hAnsi="Century Gothic" w:cs="Arial"/>
          <w:iCs/>
          <w:sz w:val="20"/>
          <w:szCs w:val="20"/>
        </w:rPr>
        <w:t>.</w:t>
      </w:r>
    </w:p>
    <w:p w14:paraId="576EF2C5" w14:textId="2EFAC72F" w:rsidR="002465C4" w:rsidRDefault="00C52554" w:rsidP="00553E5B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 xml:space="preserve">Substantial relevant </w:t>
      </w:r>
      <w:r w:rsidR="00267FFE">
        <w:rPr>
          <w:rFonts w:ascii="Century Gothic" w:hAnsi="Century Gothic" w:cs="Arial"/>
          <w:iCs/>
          <w:sz w:val="20"/>
          <w:szCs w:val="20"/>
        </w:rPr>
        <w:t>experience in designing and implementing alumni outreach and engagement activities</w:t>
      </w:r>
      <w:r>
        <w:rPr>
          <w:rFonts w:ascii="Century Gothic" w:hAnsi="Century Gothic" w:cs="Arial"/>
          <w:iCs/>
          <w:sz w:val="20"/>
          <w:szCs w:val="20"/>
        </w:rPr>
        <w:t xml:space="preserve"> at an appropriate level. </w:t>
      </w:r>
    </w:p>
    <w:p w14:paraId="0DF71E0A" w14:textId="0314BF1D" w:rsidR="00267FFE" w:rsidRPr="002308D4" w:rsidRDefault="00267FFE" w:rsidP="00553E5B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267FFE">
        <w:rPr>
          <w:rFonts w:ascii="Century Gothic" w:hAnsi="Century Gothic" w:cs="Arial"/>
          <w:iCs/>
          <w:sz w:val="20"/>
          <w:szCs w:val="20"/>
        </w:rPr>
        <w:t>S</w:t>
      </w:r>
      <w:r>
        <w:rPr>
          <w:rFonts w:ascii="Century Gothic" w:hAnsi="Century Gothic" w:cs="Arial"/>
          <w:iCs/>
          <w:sz w:val="20"/>
          <w:szCs w:val="20"/>
        </w:rPr>
        <w:t>trong</w:t>
      </w:r>
      <w:r w:rsidRPr="00267FFE">
        <w:rPr>
          <w:rFonts w:ascii="Century Gothic" w:hAnsi="Century Gothic" w:cs="Arial"/>
          <w:iCs/>
          <w:sz w:val="20"/>
          <w:szCs w:val="20"/>
        </w:rPr>
        <w:t xml:space="preserve"> analytical skills</w:t>
      </w:r>
      <w:r>
        <w:rPr>
          <w:rFonts w:ascii="Century Gothic" w:hAnsi="Century Gothic" w:cs="Arial"/>
          <w:iCs/>
          <w:sz w:val="20"/>
          <w:szCs w:val="20"/>
        </w:rPr>
        <w:t xml:space="preserve"> and </w:t>
      </w:r>
      <w:r w:rsidR="000F6BA8">
        <w:rPr>
          <w:rFonts w:ascii="Century Gothic" w:hAnsi="Century Gothic" w:cs="Arial"/>
          <w:iCs/>
          <w:sz w:val="20"/>
          <w:szCs w:val="20"/>
        </w:rPr>
        <w:t>the</w:t>
      </w:r>
      <w:r w:rsidR="000F6BA8" w:rsidRPr="00267FFE">
        <w:rPr>
          <w:rFonts w:ascii="Century Gothic" w:hAnsi="Century Gothic" w:cs="Arial"/>
          <w:iCs/>
          <w:sz w:val="20"/>
          <w:szCs w:val="20"/>
        </w:rPr>
        <w:t xml:space="preserve"> </w:t>
      </w:r>
      <w:r w:rsidRPr="00267FFE">
        <w:rPr>
          <w:rFonts w:ascii="Century Gothic" w:hAnsi="Century Gothic" w:cs="Arial"/>
          <w:iCs/>
          <w:sz w:val="20"/>
          <w:szCs w:val="20"/>
        </w:rPr>
        <w:t xml:space="preserve">ability to influence </w:t>
      </w:r>
      <w:r w:rsidR="0006147D">
        <w:rPr>
          <w:rFonts w:ascii="Century Gothic" w:hAnsi="Century Gothic" w:cs="Arial"/>
          <w:iCs/>
          <w:sz w:val="20"/>
          <w:szCs w:val="20"/>
        </w:rPr>
        <w:t>priority setting</w:t>
      </w:r>
      <w:r w:rsidRPr="00267FFE">
        <w:rPr>
          <w:rFonts w:ascii="Century Gothic" w:hAnsi="Century Gothic" w:cs="Arial"/>
          <w:iCs/>
          <w:sz w:val="20"/>
          <w:szCs w:val="20"/>
        </w:rPr>
        <w:t>, allocation of resources</w:t>
      </w:r>
      <w:r>
        <w:rPr>
          <w:rFonts w:ascii="Century Gothic" w:hAnsi="Century Gothic" w:cs="Arial"/>
          <w:iCs/>
          <w:sz w:val="20"/>
          <w:szCs w:val="20"/>
        </w:rPr>
        <w:t xml:space="preserve">, and </w:t>
      </w:r>
      <w:r w:rsidRPr="00267FFE">
        <w:rPr>
          <w:rFonts w:ascii="Century Gothic" w:hAnsi="Century Gothic" w:cs="Arial"/>
          <w:iCs/>
          <w:sz w:val="20"/>
          <w:szCs w:val="20"/>
        </w:rPr>
        <w:t>long</w:t>
      </w:r>
      <w:r>
        <w:rPr>
          <w:rFonts w:ascii="Century Gothic" w:hAnsi="Century Gothic" w:cs="Arial"/>
          <w:iCs/>
          <w:sz w:val="20"/>
          <w:szCs w:val="20"/>
        </w:rPr>
        <w:t>-</w:t>
      </w:r>
      <w:r w:rsidRPr="00267FFE">
        <w:rPr>
          <w:rFonts w:ascii="Century Gothic" w:hAnsi="Century Gothic" w:cs="Arial"/>
          <w:iCs/>
          <w:sz w:val="20"/>
          <w:szCs w:val="20"/>
        </w:rPr>
        <w:t>term planning</w:t>
      </w:r>
      <w:r w:rsidR="0006147D">
        <w:rPr>
          <w:rFonts w:ascii="Century Gothic" w:hAnsi="Century Gothic" w:cs="Arial"/>
          <w:iCs/>
          <w:sz w:val="20"/>
          <w:szCs w:val="20"/>
        </w:rPr>
        <w:t>.</w:t>
      </w:r>
    </w:p>
    <w:p w14:paraId="607ACB4A" w14:textId="63AA143F" w:rsidR="00C47E5B" w:rsidRPr="002308D4" w:rsidRDefault="00737CC0" w:rsidP="00553E5B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737CC0">
        <w:rPr>
          <w:rFonts w:ascii="Century Gothic" w:hAnsi="Century Gothic" w:cs="Arial"/>
          <w:iCs/>
          <w:sz w:val="20"/>
          <w:szCs w:val="20"/>
        </w:rPr>
        <w:t>Highly developed written and verbal communication skills, including digital literacy and the ability to craft compelling messaging and effective communications for a diversity of audiences</w:t>
      </w:r>
      <w:r w:rsidR="009E31AA">
        <w:rPr>
          <w:rFonts w:ascii="Century Gothic" w:hAnsi="Century Gothic" w:cs="Arial"/>
          <w:iCs/>
          <w:sz w:val="20"/>
          <w:szCs w:val="20"/>
        </w:rPr>
        <w:t>.</w:t>
      </w:r>
    </w:p>
    <w:p w14:paraId="6D2E9D33" w14:textId="7C03823C" w:rsidR="00737CC0" w:rsidRDefault="00737CC0" w:rsidP="00553E5B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737CC0">
        <w:rPr>
          <w:rFonts w:ascii="Century Gothic" w:hAnsi="Century Gothic" w:cs="Arial"/>
          <w:iCs/>
          <w:sz w:val="20"/>
          <w:szCs w:val="20"/>
        </w:rPr>
        <w:t>Sound project</w:t>
      </w:r>
      <w:r w:rsidR="00267FFE">
        <w:rPr>
          <w:rFonts w:ascii="Century Gothic" w:hAnsi="Century Gothic" w:cs="Arial"/>
          <w:iCs/>
          <w:sz w:val="20"/>
          <w:szCs w:val="20"/>
        </w:rPr>
        <w:t xml:space="preserve"> and event</w:t>
      </w:r>
      <w:r w:rsidRPr="00737CC0">
        <w:rPr>
          <w:rFonts w:ascii="Century Gothic" w:hAnsi="Century Gothic" w:cs="Arial"/>
          <w:iCs/>
          <w:sz w:val="20"/>
          <w:szCs w:val="20"/>
        </w:rPr>
        <w:t xml:space="preserve"> management skills, with demonstrated ability to deliver projects on time and within budget</w:t>
      </w:r>
      <w:r w:rsidR="009E31AA">
        <w:rPr>
          <w:rFonts w:ascii="Century Gothic" w:hAnsi="Century Gothic" w:cs="Arial"/>
          <w:iCs/>
          <w:sz w:val="20"/>
          <w:szCs w:val="20"/>
        </w:rPr>
        <w:t>.</w:t>
      </w:r>
    </w:p>
    <w:p w14:paraId="5512FF12" w14:textId="21C057FD" w:rsidR="00267FFE" w:rsidRDefault="00267FFE" w:rsidP="00553E5B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267FFE">
        <w:rPr>
          <w:rFonts w:ascii="Century Gothic" w:hAnsi="Century Gothic" w:cs="Arial"/>
          <w:iCs/>
          <w:sz w:val="20"/>
          <w:szCs w:val="20"/>
        </w:rPr>
        <w:t>Experience</w:t>
      </w:r>
      <w:r>
        <w:rPr>
          <w:rFonts w:ascii="Century Gothic" w:hAnsi="Century Gothic" w:cs="Arial"/>
          <w:iCs/>
          <w:sz w:val="20"/>
          <w:szCs w:val="20"/>
        </w:rPr>
        <w:t xml:space="preserve"> maintaining and working with</w:t>
      </w:r>
      <w:r w:rsidRPr="00267FFE">
        <w:rPr>
          <w:rFonts w:ascii="Century Gothic" w:hAnsi="Century Gothic" w:cs="Arial"/>
          <w:iCs/>
          <w:sz w:val="20"/>
          <w:szCs w:val="20"/>
        </w:rPr>
        <w:t xml:space="preserve"> a customer orientated CRM database </w:t>
      </w:r>
      <w:r w:rsidR="0006147D">
        <w:rPr>
          <w:rFonts w:ascii="Century Gothic" w:hAnsi="Century Gothic" w:cs="Arial"/>
          <w:iCs/>
          <w:sz w:val="20"/>
          <w:szCs w:val="20"/>
        </w:rPr>
        <w:t>is</w:t>
      </w:r>
      <w:r w:rsidR="0006147D" w:rsidRPr="00267FFE">
        <w:rPr>
          <w:rFonts w:ascii="Century Gothic" w:hAnsi="Century Gothic" w:cs="Arial"/>
          <w:iCs/>
          <w:sz w:val="20"/>
          <w:szCs w:val="20"/>
        </w:rPr>
        <w:t xml:space="preserve"> </w:t>
      </w:r>
      <w:r w:rsidRPr="00267FFE">
        <w:rPr>
          <w:rFonts w:ascii="Century Gothic" w:hAnsi="Century Gothic" w:cs="Arial"/>
          <w:iCs/>
          <w:sz w:val="20"/>
          <w:szCs w:val="20"/>
        </w:rPr>
        <w:t>desir</w:t>
      </w:r>
      <w:r w:rsidR="0006147D">
        <w:rPr>
          <w:rFonts w:ascii="Century Gothic" w:hAnsi="Century Gothic" w:cs="Arial"/>
          <w:iCs/>
          <w:sz w:val="20"/>
          <w:szCs w:val="20"/>
        </w:rPr>
        <w:t>able</w:t>
      </w:r>
      <w:r w:rsidR="009E31AA">
        <w:rPr>
          <w:rFonts w:ascii="Century Gothic" w:hAnsi="Century Gothic" w:cs="Arial"/>
          <w:iCs/>
          <w:sz w:val="20"/>
          <w:szCs w:val="20"/>
        </w:rPr>
        <w:t>.</w:t>
      </w:r>
    </w:p>
    <w:p w14:paraId="5664A471" w14:textId="77777777" w:rsidR="008D17E1" w:rsidRPr="002308D4" w:rsidRDefault="008D17E1" w:rsidP="00553E5B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E0574CA" w14:textId="77777777" w:rsidR="00701A75" w:rsidRPr="002308D4" w:rsidRDefault="00701A75" w:rsidP="00CE2F81">
      <w:pPr>
        <w:pBdr>
          <w:bottom w:val="single" w:sz="12" w:space="1" w:color="003087"/>
        </w:pBdr>
        <w:tabs>
          <w:tab w:val="right" w:pos="9072"/>
        </w:tabs>
        <w:spacing w:beforeLines="40" w:before="96" w:afterLines="40" w:after="96"/>
        <w:jc w:val="both"/>
        <w:rPr>
          <w:rFonts w:ascii="Arial" w:hAnsi="Arial" w:cs="Arial"/>
          <w:b/>
          <w:bCs/>
          <w:sz w:val="22"/>
          <w:szCs w:val="22"/>
        </w:rPr>
      </w:pPr>
      <w:r w:rsidRPr="002308D4">
        <w:rPr>
          <w:rFonts w:ascii="Century Gothic" w:hAnsi="Century Gothic" w:cs="Arial"/>
          <w:b/>
          <w:bCs/>
          <w:szCs w:val="22"/>
        </w:rPr>
        <w:t>Special requirements (selection criteria)</w:t>
      </w:r>
    </w:p>
    <w:p w14:paraId="08E0FC9C" w14:textId="0A38DCED" w:rsidR="00826D45" w:rsidRPr="002308D4" w:rsidRDefault="00826D45" w:rsidP="00553E5B">
      <w:pPr>
        <w:spacing w:beforeLines="40" w:before="96" w:afterLines="40" w:after="96"/>
        <w:ind w:left="993" w:hanging="993"/>
        <w:jc w:val="both"/>
        <w:rPr>
          <w:rFonts w:ascii="Century Gothic" w:hAnsi="Century Gothic" w:cs="Arial"/>
          <w:bCs/>
          <w:sz w:val="20"/>
          <w:szCs w:val="20"/>
        </w:rPr>
      </w:pPr>
      <w:r w:rsidRPr="002308D4">
        <w:rPr>
          <w:rFonts w:ascii="Century Gothic" w:hAnsi="Century Gothic" w:cs="Arial"/>
          <w:bCs/>
          <w:sz w:val="20"/>
          <w:szCs w:val="20"/>
        </w:rPr>
        <w:t>Occasional interstate travel may be required</w:t>
      </w:r>
      <w:r w:rsidR="009E31AA">
        <w:rPr>
          <w:rFonts w:ascii="Century Gothic" w:hAnsi="Century Gothic" w:cs="Arial"/>
          <w:bCs/>
          <w:sz w:val="20"/>
          <w:szCs w:val="20"/>
        </w:rPr>
        <w:t>.</w:t>
      </w:r>
    </w:p>
    <w:p w14:paraId="3A47A970" w14:textId="2AD55758" w:rsidR="00826D45" w:rsidRPr="002308D4" w:rsidRDefault="00826D45" w:rsidP="00553E5B">
      <w:pPr>
        <w:spacing w:beforeLines="40" w:before="96" w:afterLines="40" w:after="96"/>
        <w:ind w:left="993" w:hanging="993"/>
        <w:jc w:val="both"/>
        <w:rPr>
          <w:rFonts w:ascii="Century Gothic" w:hAnsi="Century Gothic" w:cs="Arial"/>
          <w:bCs/>
          <w:sz w:val="20"/>
          <w:szCs w:val="20"/>
        </w:rPr>
      </w:pPr>
      <w:r w:rsidRPr="002308D4">
        <w:rPr>
          <w:rFonts w:ascii="Century Gothic" w:hAnsi="Century Gothic" w:cs="Arial"/>
          <w:bCs/>
          <w:sz w:val="20"/>
          <w:szCs w:val="20"/>
        </w:rPr>
        <w:t>Occasional travel within the state may be required</w:t>
      </w:r>
      <w:r w:rsidR="009E31AA">
        <w:rPr>
          <w:rFonts w:ascii="Century Gothic" w:hAnsi="Century Gothic" w:cs="Arial"/>
          <w:bCs/>
          <w:sz w:val="20"/>
          <w:szCs w:val="20"/>
        </w:rPr>
        <w:t>.</w:t>
      </w:r>
    </w:p>
    <w:p w14:paraId="4EF9E57C" w14:textId="72B327AE" w:rsidR="00826D45" w:rsidRPr="002308D4" w:rsidRDefault="00826D45" w:rsidP="00553E5B">
      <w:pPr>
        <w:spacing w:beforeLines="40" w:before="96" w:afterLines="40" w:after="96"/>
        <w:ind w:left="993" w:hanging="993"/>
        <w:jc w:val="both"/>
        <w:rPr>
          <w:rFonts w:ascii="Century Gothic" w:hAnsi="Century Gothic" w:cs="Arial"/>
          <w:bCs/>
          <w:sz w:val="20"/>
          <w:szCs w:val="20"/>
        </w:rPr>
      </w:pPr>
      <w:r w:rsidRPr="002308D4">
        <w:rPr>
          <w:rFonts w:ascii="Century Gothic" w:hAnsi="Century Gothic" w:cs="Arial"/>
          <w:bCs/>
          <w:sz w:val="20"/>
          <w:szCs w:val="20"/>
        </w:rPr>
        <w:t>Occasional weekend work</w:t>
      </w:r>
      <w:r w:rsidR="009E31AA">
        <w:rPr>
          <w:rFonts w:ascii="Century Gothic" w:hAnsi="Century Gothic" w:cs="Arial"/>
          <w:bCs/>
          <w:sz w:val="20"/>
          <w:szCs w:val="20"/>
        </w:rPr>
        <w:t>.</w:t>
      </w:r>
    </w:p>
    <w:p w14:paraId="4314A5B4" w14:textId="7214D890" w:rsidR="008D17E1" w:rsidRDefault="00826D45" w:rsidP="003A7CC0">
      <w:pPr>
        <w:spacing w:beforeLines="40" w:before="96" w:afterLines="40" w:after="96"/>
        <w:ind w:left="993" w:hanging="993"/>
        <w:jc w:val="both"/>
        <w:rPr>
          <w:rFonts w:ascii="Century Gothic" w:hAnsi="Century Gothic" w:cs="Arial"/>
          <w:bCs/>
          <w:sz w:val="20"/>
          <w:szCs w:val="20"/>
        </w:rPr>
      </w:pPr>
      <w:r w:rsidRPr="002308D4">
        <w:rPr>
          <w:rFonts w:ascii="Century Gothic" w:hAnsi="Century Gothic" w:cs="Arial"/>
          <w:bCs/>
          <w:sz w:val="20"/>
          <w:szCs w:val="20"/>
        </w:rPr>
        <w:t xml:space="preserve">Some </w:t>
      </w:r>
      <w:r w:rsidR="007D4FA9" w:rsidRPr="002308D4">
        <w:rPr>
          <w:rFonts w:ascii="Century Gothic" w:hAnsi="Century Gothic" w:cs="Arial"/>
          <w:bCs/>
          <w:sz w:val="20"/>
          <w:szCs w:val="20"/>
        </w:rPr>
        <w:t>after-hours</w:t>
      </w:r>
      <w:r w:rsidRPr="002308D4">
        <w:rPr>
          <w:rFonts w:ascii="Century Gothic" w:hAnsi="Century Gothic" w:cs="Arial"/>
          <w:bCs/>
          <w:sz w:val="20"/>
          <w:szCs w:val="20"/>
        </w:rPr>
        <w:t xml:space="preserve"> work may be required</w:t>
      </w:r>
      <w:bookmarkStart w:id="1" w:name="_Hlk99445889"/>
      <w:bookmarkEnd w:id="1"/>
      <w:r w:rsidR="009E31AA">
        <w:rPr>
          <w:rFonts w:ascii="Century Gothic" w:hAnsi="Century Gothic" w:cs="Arial"/>
          <w:bCs/>
          <w:sz w:val="20"/>
          <w:szCs w:val="20"/>
        </w:rPr>
        <w:t>.</w:t>
      </w:r>
    </w:p>
    <w:p w14:paraId="2098F23C" w14:textId="77777777" w:rsidR="003A7CC0" w:rsidRPr="00737CC0" w:rsidRDefault="003A7CC0" w:rsidP="003A7CC0">
      <w:pPr>
        <w:spacing w:beforeLines="40" w:before="96" w:afterLines="40" w:after="96"/>
        <w:ind w:left="993" w:hanging="993"/>
        <w:jc w:val="both"/>
        <w:rPr>
          <w:rFonts w:ascii="Century Gothic" w:hAnsi="Century Gothic" w:cs="Arial"/>
          <w:bCs/>
          <w:sz w:val="20"/>
          <w:szCs w:val="20"/>
        </w:rPr>
      </w:pPr>
    </w:p>
    <w:p w14:paraId="0A25C2F6" w14:textId="77777777" w:rsidR="00EF22FC" w:rsidRPr="002308D4" w:rsidRDefault="00701A75" w:rsidP="00CE2F81">
      <w:pPr>
        <w:pBdr>
          <w:bottom w:val="single" w:sz="12" w:space="1" w:color="003087"/>
        </w:pBdr>
        <w:spacing w:beforeLines="40" w:before="96" w:afterLines="40" w:after="96"/>
        <w:jc w:val="both"/>
        <w:rPr>
          <w:rFonts w:ascii="Arial" w:hAnsi="Arial" w:cs="Arial"/>
          <w:b/>
          <w:bCs/>
          <w:sz w:val="22"/>
          <w:szCs w:val="22"/>
        </w:rPr>
      </w:pPr>
      <w:r w:rsidRPr="002308D4">
        <w:rPr>
          <w:rFonts w:ascii="Century Gothic" w:hAnsi="Century Gothic" w:cs="Arial"/>
          <w:b/>
          <w:bCs/>
          <w:szCs w:val="22"/>
        </w:rPr>
        <w:t>Compliance</w:t>
      </w:r>
    </w:p>
    <w:p w14:paraId="24CF79B4" w14:textId="73E3E5E8" w:rsidR="0092658A" w:rsidRPr="002308D4" w:rsidRDefault="0092658A" w:rsidP="0092658A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 w:rsidRPr="002308D4">
        <w:rPr>
          <w:rFonts w:ascii="Century Gothic" w:hAnsi="Century Gothic"/>
          <w:sz w:val="20"/>
          <w:szCs w:val="20"/>
        </w:rPr>
        <w:t>Ensure you are aware of and comply with legislation and University policy relevant to the duties undertaken, including:</w:t>
      </w:r>
      <w:r w:rsidR="00C82708" w:rsidRPr="002308D4">
        <w:rPr>
          <w:rFonts w:ascii="Century Gothic" w:hAnsi="Century Gothic"/>
          <w:sz w:val="20"/>
          <w:szCs w:val="20"/>
        </w:rPr>
        <w:t xml:space="preserve"> </w:t>
      </w:r>
    </w:p>
    <w:p w14:paraId="60B5A0B4" w14:textId="77777777" w:rsidR="007D5266" w:rsidRPr="002308D4" w:rsidRDefault="007D5266" w:rsidP="007D5266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 w:rsidRPr="002308D4">
        <w:rPr>
          <w:rFonts w:ascii="Century Gothic" w:hAnsi="Century Gothic"/>
          <w:sz w:val="20"/>
          <w:szCs w:val="20"/>
        </w:rPr>
        <w:t xml:space="preserve">The University’s Code of Conduct </w:t>
      </w:r>
      <w:hyperlink r:id="rId11" w:history="1">
        <w:r w:rsidRPr="002308D4">
          <w:rPr>
            <w:rStyle w:val="Hyperlink"/>
            <w:rFonts w:ascii="Century Gothic" w:hAnsi="Century Gothic"/>
            <w:sz w:val="20"/>
            <w:szCs w:val="20"/>
          </w:rPr>
          <w:t>hr.uwa.edu.au/policies/policies/conduct/code/conduct</w:t>
        </w:r>
      </w:hyperlink>
    </w:p>
    <w:p w14:paraId="32E2F8ED" w14:textId="73661768" w:rsidR="007D5266" w:rsidRPr="002308D4" w:rsidRDefault="00261AD1" w:rsidP="007D5266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 w:rsidRPr="002308D4">
        <w:rPr>
          <w:rFonts w:ascii="Century Gothic" w:hAnsi="Century Gothic"/>
          <w:sz w:val="20"/>
          <w:szCs w:val="20"/>
        </w:rPr>
        <w:t>Inclusion</w:t>
      </w:r>
      <w:r w:rsidR="007D5266" w:rsidRPr="002308D4">
        <w:rPr>
          <w:rFonts w:ascii="Century Gothic" w:hAnsi="Century Gothic"/>
          <w:sz w:val="20"/>
          <w:szCs w:val="20"/>
        </w:rPr>
        <w:t xml:space="preserve"> and Diversity </w:t>
      </w:r>
      <w:hyperlink r:id="rId12" w:history="1">
        <w:r w:rsidR="007D5266" w:rsidRPr="002308D4">
          <w:rPr>
            <w:rStyle w:val="Hyperlink"/>
            <w:rFonts w:ascii="Century Gothic" w:hAnsi="Century Gothic"/>
            <w:sz w:val="20"/>
            <w:szCs w:val="20"/>
          </w:rPr>
          <w:t>web.uwa.edu.au/inclusion-diversity</w:t>
        </w:r>
      </w:hyperlink>
    </w:p>
    <w:p w14:paraId="08F7E261" w14:textId="00198EEA" w:rsidR="007D5266" w:rsidRPr="002308D4" w:rsidRDefault="007D5266" w:rsidP="0092658A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 w:rsidRPr="002308D4">
        <w:rPr>
          <w:rFonts w:ascii="Century Gothic" w:hAnsi="Century Gothic"/>
          <w:sz w:val="20"/>
          <w:szCs w:val="20"/>
        </w:rPr>
        <w:t xml:space="preserve">Safety, health and wellbeing </w:t>
      </w:r>
      <w:hyperlink r:id="rId13" w:history="1">
        <w:r w:rsidRPr="002308D4">
          <w:rPr>
            <w:rStyle w:val="Hyperlink"/>
            <w:rFonts w:ascii="Century Gothic" w:hAnsi="Century Gothic"/>
            <w:sz w:val="20"/>
            <w:szCs w:val="20"/>
          </w:rPr>
          <w:t>safety.uwa.edu.au/</w:t>
        </w:r>
      </w:hyperlink>
    </w:p>
    <w:p w14:paraId="7DA5883C" w14:textId="467CC7B5" w:rsidR="0000355B" w:rsidRPr="002308D4" w:rsidRDefault="0000355B" w:rsidP="0092658A">
      <w:pPr>
        <w:spacing w:beforeLines="40" w:before="96" w:afterLines="40" w:after="96"/>
        <w:rPr>
          <w:rFonts w:ascii="Century Gothic" w:hAnsi="Century Gothic"/>
          <w:sz w:val="20"/>
        </w:rPr>
      </w:pPr>
    </w:p>
    <w:sectPr w:rsidR="0000355B" w:rsidRPr="002308D4" w:rsidSect="00B950FC">
      <w:headerReference w:type="default" r:id="rId14"/>
      <w:pgSz w:w="11906" w:h="16838"/>
      <w:pgMar w:top="1135" w:right="1282" w:bottom="1276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E3954" w14:textId="77777777" w:rsidR="0078774B" w:rsidRDefault="0078774B">
      <w:r>
        <w:separator/>
      </w:r>
    </w:p>
  </w:endnote>
  <w:endnote w:type="continuationSeparator" w:id="0">
    <w:p w14:paraId="43831A7F" w14:textId="77777777" w:rsidR="0078774B" w:rsidRDefault="0078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E7F4" w14:textId="77777777" w:rsidR="0078774B" w:rsidRDefault="0078774B">
      <w:r>
        <w:separator/>
      </w:r>
    </w:p>
  </w:footnote>
  <w:footnote w:type="continuationSeparator" w:id="0">
    <w:p w14:paraId="4B82A4FA" w14:textId="77777777" w:rsidR="0078774B" w:rsidRDefault="0078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566"/>
      <w:gridCol w:w="2647"/>
    </w:tblGrid>
    <w:tr w:rsidR="0025278D" w14:paraId="45E0A312" w14:textId="77777777" w:rsidTr="00CE2F81">
      <w:tc>
        <w:tcPr>
          <w:tcW w:w="6771" w:type="dxa"/>
        </w:tcPr>
        <w:p w14:paraId="79B95D05" w14:textId="317D9077" w:rsidR="0025278D" w:rsidRPr="0025278D" w:rsidRDefault="006E6FC5" w:rsidP="00F20F6B">
          <w:pPr>
            <w:pStyle w:val="Header"/>
            <w:tabs>
              <w:tab w:val="clear" w:pos="4513"/>
              <w:tab w:val="clear" w:pos="9026"/>
              <w:tab w:val="left" w:pos="5372"/>
            </w:tabs>
          </w:pPr>
          <w:r w:rsidRPr="0025278D">
            <w:rPr>
              <w:noProof/>
            </w:rPr>
            <w:drawing>
              <wp:inline distT="0" distB="0" distL="0" distR="0" wp14:anchorId="34E6477B" wp14:editId="3DC45F01">
                <wp:extent cx="1786255" cy="58610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20F6B">
            <w:tab/>
          </w:r>
        </w:p>
      </w:tc>
      <w:tc>
        <w:tcPr>
          <w:tcW w:w="2658" w:type="dxa"/>
        </w:tcPr>
        <w:p w14:paraId="57328FB0" w14:textId="70097FBE" w:rsidR="0025278D" w:rsidRPr="00CE2F81" w:rsidRDefault="0025278D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color w:val="003087"/>
              <w:sz w:val="36"/>
            </w:rPr>
          </w:pPr>
          <w:r>
            <w:rPr>
              <w:rFonts w:ascii="Century Gothic" w:hAnsi="Century Gothic" w:cs="Arial"/>
              <w:color w:val="003087"/>
              <w:sz w:val="32"/>
            </w:rPr>
            <w:t xml:space="preserve"> </w:t>
          </w:r>
          <w:r w:rsidRPr="00CE2F81">
            <w:rPr>
              <w:rFonts w:ascii="Century Gothic" w:hAnsi="Century Gothic" w:cs="Arial"/>
              <w:color w:val="003087"/>
              <w:sz w:val="36"/>
            </w:rPr>
            <w:t xml:space="preserve">POSITION </w:t>
          </w:r>
        </w:p>
        <w:p w14:paraId="49BF2AFA" w14:textId="18ED55B0" w:rsidR="0025278D" w:rsidRPr="0025278D" w:rsidRDefault="00DD69AD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b/>
              <w:color w:val="003087"/>
              <w:sz w:val="32"/>
            </w:rPr>
          </w:pPr>
          <w:r>
            <w:rPr>
              <w:rFonts w:ascii="Century Gothic" w:hAnsi="Century Gothic" w:cs="Arial"/>
              <w:color w:val="003087"/>
              <w:sz w:val="36"/>
            </w:rPr>
            <w:t xml:space="preserve"> </w:t>
          </w:r>
          <w:r w:rsidR="0025278D" w:rsidRPr="00CE2F81">
            <w:rPr>
              <w:rFonts w:ascii="Century Gothic" w:hAnsi="Century Gothic" w:cs="Arial"/>
              <w:b/>
              <w:color w:val="003087"/>
              <w:sz w:val="36"/>
            </w:rPr>
            <w:t>DESCRIPTION</w:t>
          </w:r>
        </w:p>
      </w:tc>
    </w:tr>
  </w:tbl>
  <w:p w14:paraId="55DCB2BE" w14:textId="77777777" w:rsidR="0025278D" w:rsidRDefault="0025278D" w:rsidP="0025278D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493"/>
    <w:multiLevelType w:val="hybridMultilevel"/>
    <w:tmpl w:val="48184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E4767"/>
    <w:multiLevelType w:val="hybridMultilevel"/>
    <w:tmpl w:val="A5C2821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833941">
    <w:abstractNumId w:val="0"/>
  </w:num>
  <w:num w:numId="2" w16cid:durableId="2009752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sDQzMDMyMLI0NDNQ0lEKTi0uzszPAykwqgUA0wuDeywAAAA="/>
  </w:docVars>
  <w:rsids>
    <w:rsidRoot w:val="008E14B5"/>
    <w:rsid w:val="00000C4E"/>
    <w:rsid w:val="0000355B"/>
    <w:rsid w:val="0004462F"/>
    <w:rsid w:val="00051F7F"/>
    <w:rsid w:val="0006147D"/>
    <w:rsid w:val="000760B4"/>
    <w:rsid w:val="00077296"/>
    <w:rsid w:val="000B35E5"/>
    <w:rsid w:val="000B5134"/>
    <w:rsid w:val="000B6BBD"/>
    <w:rsid w:val="000F6BA8"/>
    <w:rsid w:val="000F7534"/>
    <w:rsid w:val="00113736"/>
    <w:rsid w:val="00132243"/>
    <w:rsid w:val="001613E3"/>
    <w:rsid w:val="00161BF6"/>
    <w:rsid w:val="0019508D"/>
    <w:rsid w:val="001A0AFB"/>
    <w:rsid w:val="001B23A7"/>
    <w:rsid w:val="001C4580"/>
    <w:rsid w:val="001C6046"/>
    <w:rsid w:val="001E56FB"/>
    <w:rsid w:val="002006DF"/>
    <w:rsid w:val="00211156"/>
    <w:rsid w:val="002308D4"/>
    <w:rsid w:val="00242B61"/>
    <w:rsid w:val="002465C4"/>
    <w:rsid w:val="0025278D"/>
    <w:rsid w:val="00261AD1"/>
    <w:rsid w:val="00262AAE"/>
    <w:rsid w:val="00267FFE"/>
    <w:rsid w:val="002B0B9A"/>
    <w:rsid w:val="002C1CD7"/>
    <w:rsid w:val="002C740C"/>
    <w:rsid w:val="002E44B0"/>
    <w:rsid w:val="002F2F3C"/>
    <w:rsid w:val="002F6F46"/>
    <w:rsid w:val="00367B8B"/>
    <w:rsid w:val="00376874"/>
    <w:rsid w:val="003877B8"/>
    <w:rsid w:val="003A7CC0"/>
    <w:rsid w:val="003B6DB7"/>
    <w:rsid w:val="00417C39"/>
    <w:rsid w:val="00425A72"/>
    <w:rsid w:val="004411E0"/>
    <w:rsid w:val="00480347"/>
    <w:rsid w:val="00483A56"/>
    <w:rsid w:val="00494F55"/>
    <w:rsid w:val="004A4718"/>
    <w:rsid w:val="004C1A4A"/>
    <w:rsid w:val="004C76A3"/>
    <w:rsid w:val="004E25D7"/>
    <w:rsid w:val="004E63A1"/>
    <w:rsid w:val="005054C0"/>
    <w:rsid w:val="005237CA"/>
    <w:rsid w:val="0054512E"/>
    <w:rsid w:val="00553E5B"/>
    <w:rsid w:val="00562FF1"/>
    <w:rsid w:val="00595027"/>
    <w:rsid w:val="005B37C5"/>
    <w:rsid w:val="005D50D3"/>
    <w:rsid w:val="006162D9"/>
    <w:rsid w:val="006527DC"/>
    <w:rsid w:val="00653E50"/>
    <w:rsid w:val="00666FE3"/>
    <w:rsid w:val="006C21B5"/>
    <w:rsid w:val="006C6536"/>
    <w:rsid w:val="006D75DA"/>
    <w:rsid w:val="006E46E2"/>
    <w:rsid w:val="006E6FC5"/>
    <w:rsid w:val="006F57C8"/>
    <w:rsid w:val="006F71D9"/>
    <w:rsid w:val="00701A75"/>
    <w:rsid w:val="007117FF"/>
    <w:rsid w:val="00716B10"/>
    <w:rsid w:val="00730765"/>
    <w:rsid w:val="00737CC0"/>
    <w:rsid w:val="00744073"/>
    <w:rsid w:val="00756374"/>
    <w:rsid w:val="007643D5"/>
    <w:rsid w:val="00786F81"/>
    <w:rsid w:val="0078774B"/>
    <w:rsid w:val="00790E7C"/>
    <w:rsid w:val="007A06AF"/>
    <w:rsid w:val="007C02C9"/>
    <w:rsid w:val="007D4FA9"/>
    <w:rsid w:val="007D5266"/>
    <w:rsid w:val="007E3386"/>
    <w:rsid w:val="008004E7"/>
    <w:rsid w:val="0080131F"/>
    <w:rsid w:val="00820027"/>
    <w:rsid w:val="00826D45"/>
    <w:rsid w:val="008B11BA"/>
    <w:rsid w:val="008C7963"/>
    <w:rsid w:val="008D17E1"/>
    <w:rsid w:val="008E14B5"/>
    <w:rsid w:val="00922177"/>
    <w:rsid w:val="0092658A"/>
    <w:rsid w:val="00971568"/>
    <w:rsid w:val="009A24ED"/>
    <w:rsid w:val="009B0D3D"/>
    <w:rsid w:val="009B54EB"/>
    <w:rsid w:val="009C06DD"/>
    <w:rsid w:val="009C2B13"/>
    <w:rsid w:val="009D0EFD"/>
    <w:rsid w:val="009E0DAA"/>
    <w:rsid w:val="009E31AA"/>
    <w:rsid w:val="00A225BB"/>
    <w:rsid w:val="00A44537"/>
    <w:rsid w:val="00A54A12"/>
    <w:rsid w:val="00A66A8E"/>
    <w:rsid w:val="00AB28AF"/>
    <w:rsid w:val="00AD2A56"/>
    <w:rsid w:val="00B06A19"/>
    <w:rsid w:val="00B10F46"/>
    <w:rsid w:val="00B26976"/>
    <w:rsid w:val="00B65149"/>
    <w:rsid w:val="00B950FC"/>
    <w:rsid w:val="00BA292C"/>
    <w:rsid w:val="00BC4F97"/>
    <w:rsid w:val="00C0670F"/>
    <w:rsid w:val="00C35E24"/>
    <w:rsid w:val="00C36E5A"/>
    <w:rsid w:val="00C47E5B"/>
    <w:rsid w:val="00C52554"/>
    <w:rsid w:val="00C613DD"/>
    <w:rsid w:val="00C7351D"/>
    <w:rsid w:val="00C82708"/>
    <w:rsid w:val="00C83188"/>
    <w:rsid w:val="00CC3333"/>
    <w:rsid w:val="00CD79BE"/>
    <w:rsid w:val="00CE2F81"/>
    <w:rsid w:val="00D02566"/>
    <w:rsid w:val="00D16DF7"/>
    <w:rsid w:val="00D21967"/>
    <w:rsid w:val="00D27133"/>
    <w:rsid w:val="00D33887"/>
    <w:rsid w:val="00D41A24"/>
    <w:rsid w:val="00D466FC"/>
    <w:rsid w:val="00D46EDA"/>
    <w:rsid w:val="00D53F6C"/>
    <w:rsid w:val="00DB4B71"/>
    <w:rsid w:val="00DB55FC"/>
    <w:rsid w:val="00DC3C7D"/>
    <w:rsid w:val="00DD69AD"/>
    <w:rsid w:val="00DF241E"/>
    <w:rsid w:val="00E61D25"/>
    <w:rsid w:val="00EC10DB"/>
    <w:rsid w:val="00EC2890"/>
    <w:rsid w:val="00EC3F96"/>
    <w:rsid w:val="00EE5CBD"/>
    <w:rsid w:val="00EF034D"/>
    <w:rsid w:val="00EF22FC"/>
    <w:rsid w:val="00F20F6B"/>
    <w:rsid w:val="00F21D70"/>
    <w:rsid w:val="00F26D9B"/>
    <w:rsid w:val="00F305BE"/>
    <w:rsid w:val="00F3061D"/>
    <w:rsid w:val="00F32538"/>
    <w:rsid w:val="00F65123"/>
    <w:rsid w:val="00F82744"/>
    <w:rsid w:val="00F94432"/>
    <w:rsid w:val="00F97681"/>
    <w:rsid w:val="00FA3102"/>
    <w:rsid w:val="00FB6C3B"/>
    <w:rsid w:val="00FF6846"/>
    <w:rsid w:val="282D25A6"/>
    <w:rsid w:val="33DA69F8"/>
    <w:rsid w:val="41E94065"/>
    <w:rsid w:val="5A277C6F"/>
    <w:rsid w:val="75C4C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80C94"/>
  <w14:defaultImageDpi w14:val="0"/>
  <w15:docId w15:val="{02827A29-D9ED-47E6-8489-63C510FD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B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14B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14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14B5"/>
    <w:rPr>
      <w:rFonts w:ascii="Times New Roman" w:hAnsi="Times New Roman" w:cs="Times New Roman"/>
      <w:sz w:val="24"/>
      <w:lang w:val="x-none" w:eastAsia="en-AU"/>
    </w:rPr>
  </w:style>
  <w:style w:type="paragraph" w:styleId="PlainText">
    <w:name w:val="Plain Text"/>
    <w:basedOn w:val="Normal"/>
    <w:link w:val="PlainTextChar"/>
    <w:uiPriority w:val="99"/>
    <w:unhideWhenUsed/>
    <w:rsid w:val="008E14B5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E14B5"/>
    <w:rPr>
      <w:rFonts w:ascii="Calibri" w:hAnsi="Calibri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67B8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35E5"/>
    <w:rPr>
      <w:rFonts w:ascii="Times New Roman" w:hAnsi="Times New Roman" w:cs="Times New Roman"/>
      <w:sz w:val="24"/>
      <w:lang w:val="x-none" w:eastAsia="en-AU"/>
    </w:rPr>
  </w:style>
  <w:style w:type="paragraph" w:styleId="BalloonText">
    <w:name w:val="Balloon Text"/>
    <w:basedOn w:val="Normal"/>
    <w:link w:val="BalloonTextChar"/>
    <w:uiPriority w:val="99"/>
    <w:rsid w:val="00A44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445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2F2F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2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2F3C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F2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F2F3C"/>
    <w:rPr>
      <w:rFonts w:ascii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4E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27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31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01.safelinks.protection.outlook.com/?url=https%3A%2F%2Fwww.safety.uwa.edu.au%2F&amp;data=05%7C01%7Cadrian.wilks%40uwa.edu.au%7Cd2aa1379b11d4d23da6808daa5b52c2e%7C05894af0cb2846d8871674cdb46e2226%7C0%7C0%7C638004494788378827%7CUnknown%7CTWFpbGZsb3d8eyJWIjoiMC4wLjAwMDAiLCJQIjoiV2luMzIiLCJBTiI6Ik1haWwiLCJXVCI6Mn0%3D%7C3000%7C%7C%7C&amp;sdata=8fxpnaUBSJMkS09s6Pd6D%2BA04zibTrnVXHyxhTowOAk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s%3A%2F%2Fwww.web.uwa.edu.au%2Finclusion-diversity&amp;data=05%7C01%7Cadrian.wilks%40uwa.edu.au%7Cd2aa1379b11d4d23da6808daa5b52c2e%7C05894af0cb2846d8871674cdb46e2226%7C0%7C0%7C638004494788378827%7CUnknown%7CTWFpbGZsb3d8eyJWIjoiMC4wLjAwMDAiLCJQIjoiV2luMzIiLCJBTiI6Ik1haWwiLCJXVCI6Mn0%3D%7C3000%7C%7C%7C&amp;sdata=zy%2BDTaXusOoDrWdYaPU49aocwh5HqtkXfI40yCEFGc4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s01.safelinks.protection.outlook.com/?url=https%3A%2F%2Fwww.hr.uwa.edu.au%2Fpolicies%2Fpolicies%2Fconduct%2Fcode%2Fconduct&amp;data=05%7C01%7Cadrian.wilks%40uwa.edu.au%7Cd2aa1379b11d4d23da6808daa5b52c2e%7C05894af0cb2846d8871674cdb46e2226%7C0%7C0%7C638004494788378827%7CUnknown%7CTWFpbGZsb3d8eyJWIjoiMC4wLjAwMDAiLCJQIjoiV2luMzIiLCJBTiI6Ik1haWwiLCJXVCI6Mn0%3D%7C3000%7C%7C%7C&amp;sdata=ro9RJRnIO1RCAkoZ9YxXpslVjhVOLTZwcS%2FsBVP9ocs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e33d39-c927-4433-8f9c-de8a1bf91f2d" xsi:nil="true"/>
    <lcf76f155ced4ddcb4097134ff3c332f xmlns="575205b4-a120-410b-b40c-17b353165429">
      <Terms xmlns="http://schemas.microsoft.com/office/infopath/2007/PartnerControls"/>
    </lcf76f155ced4ddcb4097134ff3c332f>
    <SharedWithUsers xmlns="f7e33d39-c927-4433-8f9c-de8a1bf91f2d">
      <UserInfo>
        <DisplayName>Christina Lee</DisplayName>
        <AccountId>128</AccountId>
        <AccountType/>
      </UserInfo>
    </SharedWithUsers>
    <Self_Registration_Enabled xmlns="575205b4-a120-410b-b40c-17b353165429" xsi:nil="true"/>
    <Has_Leaders_Only_SectionGroup xmlns="575205b4-a120-410b-b40c-17b353165429" xsi:nil="true"/>
    <TeamsChannelId xmlns="575205b4-a120-410b-b40c-17b353165429" xsi:nil="true"/>
    <Members xmlns="575205b4-a120-410b-b40c-17b353165429">
      <UserInfo>
        <DisplayName/>
        <AccountId xsi:nil="true"/>
        <AccountType/>
      </UserInfo>
    </Members>
    <CultureName xmlns="575205b4-a120-410b-b40c-17b353165429" xsi:nil="true"/>
    <Is_Collaboration_Space_Locked xmlns="575205b4-a120-410b-b40c-17b353165429" xsi:nil="true"/>
    <Member_Groups xmlns="575205b4-a120-410b-b40c-17b353165429">
      <UserInfo>
        <DisplayName/>
        <AccountId xsi:nil="true"/>
        <AccountType/>
      </UserInfo>
    </Member_Groups>
    <FolderType xmlns="575205b4-a120-410b-b40c-17b353165429" xsi:nil="true"/>
    <Owner xmlns="575205b4-a120-410b-b40c-17b353165429">
      <UserInfo>
        <DisplayName/>
        <AccountId xsi:nil="true"/>
        <AccountType/>
      </UserInfo>
    </Owner>
    <Distribution_Groups xmlns="575205b4-a120-410b-b40c-17b353165429" xsi:nil="true"/>
    <AppVersion xmlns="575205b4-a120-410b-b40c-17b353165429" xsi:nil="true"/>
    <DefaultSectionNames xmlns="575205b4-a120-410b-b40c-17b353165429" xsi:nil="true"/>
    <Invited_Members xmlns="575205b4-a120-410b-b40c-17b353165429" xsi:nil="true"/>
    <Math_Settings xmlns="575205b4-a120-410b-b40c-17b353165429" xsi:nil="true"/>
    <NotebookType xmlns="575205b4-a120-410b-b40c-17b353165429" xsi:nil="true"/>
    <LMS_Mappings xmlns="575205b4-a120-410b-b40c-17b353165429" xsi:nil="true"/>
    <Invited_Leaders xmlns="575205b4-a120-410b-b40c-17b353165429" xsi:nil="true"/>
    <IsNotebookLocked xmlns="575205b4-a120-410b-b40c-17b353165429" xsi:nil="true"/>
    <Templates xmlns="575205b4-a120-410b-b40c-17b353165429" xsi:nil="true"/>
    <Leaders xmlns="575205b4-a120-410b-b40c-17b353165429">
      <UserInfo>
        <DisplayName/>
        <AccountId xsi:nil="true"/>
        <AccountType/>
      </UserInfo>
    </Lead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771B72409D240A6F212E013A61846" ma:contentTypeVersion="38" ma:contentTypeDescription="Create a new document." ma:contentTypeScope="" ma:versionID="134db56a5ed5845369c3061c91ac75ea">
  <xsd:schema xmlns:xsd="http://www.w3.org/2001/XMLSchema" xmlns:xs="http://www.w3.org/2001/XMLSchema" xmlns:p="http://schemas.microsoft.com/office/2006/metadata/properties" xmlns:ns2="575205b4-a120-410b-b40c-17b353165429" xmlns:ns3="f7e33d39-c927-4433-8f9c-de8a1bf91f2d" targetNamespace="http://schemas.microsoft.com/office/2006/metadata/properties" ma:root="true" ma:fieldsID="8dc9e7e943471bf179e5b349f49d5c64" ns2:_="" ns3:_="">
    <xsd:import namespace="575205b4-a120-410b-b40c-17b353165429"/>
    <xsd:import namespace="f7e33d39-c927-4433-8f9c-de8a1bf91f2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05b4-a120-410b-b40c-17b35316542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3d39-c927-4433-8f9c-de8a1bf9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77facf7a-b2f0-4fb3-ad8d-6b7bb6ef596c}" ma:internalName="TaxCatchAll" ma:showField="CatchAllData" ma:web="f7e33d39-c927-4433-8f9c-de8a1bf91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0747D-DBF5-4C22-A416-53981A65E969}">
  <ds:schemaRefs>
    <ds:schemaRef ds:uri="http://schemas.microsoft.com/office/2006/metadata/properties"/>
    <ds:schemaRef ds:uri="http://schemas.microsoft.com/office/infopath/2007/PartnerControls"/>
    <ds:schemaRef ds:uri="f7e33d39-c927-4433-8f9c-de8a1bf91f2d"/>
    <ds:schemaRef ds:uri="575205b4-a120-410b-b40c-17b353165429"/>
  </ds:schemaRefs>
</ds:datastoreItem>
</file>

<file path=customXml/itemProps2.xml><?xml version="1.0" encoding="utf-8"?>
<ds:datastoreItem xmlns:ds="http://schemas.openxmlformats.org/officeDocument/2006/customXml" ds:itemID="{5F1EBB53-5B3D-4A28-857D-DACE85F7F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205b4-a120-410b-b40c-17b353165429"/>
    <ds:schemaRef ds:uri="f7e33d39-c927-4433-8f9c-de8a1bf91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C9CAC-7FAC-4BDC-B33A-AE5C691E16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1F144-D2C9-49C4-9A89-0030B2A45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Western Australia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Lau</dc:creator>
  <cp:keywords/>
  <dc:description/>
  <cp:lastModifiedBy>Eloise Langston</cp:lastModifiedBy>
  <cp:revision>2</cp:revision>
  <cp:lastPrinted>2020-11-19T02:19:00Z</cp:lastPrinted>
  <dcterms:created xsi:type="dcterms:W3CDTF">2024-07-23T06:18:00Z</dcterms:created>
  <dcterms:modified xsi:type="dcterms:W3CDTF">2024-07-23T06:18:00Z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0x0101000EA771B72409D240A6F212E013A61846</vt:lpwstr>
  </property>
  <property fmtid="{D5CDD505-2E9C-101B-9397-08002B2CF9AE}" pid="3" name="MediaServiceImageTags">
    <vt:lpwstr/>
  </property>
</Properties>
</file>