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48E7E273" w:rsidR="0031127F" w:rsidRPr="00A57742" w:rsidRDefault="00E261EF" w:rsidP="0031127F">
            <w:pPr>
              <w:rPr>
                <w:rFonts w:ascii="Gill Sans MT" w:hAnsi="Gill Sans MT" w:cs="Gill Sans"/>
              </w:rPr>
            </w:pPr>
            <w:r>
              <w:rPr>
                <w:rFonts w:ascii="Gill Sans MT" w:hAnsi="Gill Sans MT" w:cs="Gill Sans"/>
              </w:rPr>
              <w:t>Clinical Nurse Consultant</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0D575977" w:rsidR="0031127F" w:rsidRPr="007708FA" w:rsidRDefault="00E261EF" w:rsidP="0031127F">
            <w:pPr>
              <w:rPr>
                <w:rFonts w:ascii="Gill Sans MT" w:hAnsi="Gill Sans MT" w:cs="Gill Sans"/>
              </w:rPr>
            </w:pPr>
            <w:r>
              <w:rPr>
                <w:rFonts w:ascii="Gill Sans MT" w:hAnsi="Gill Sans MT" w:cs="Gill San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20FE1DE2" w:rsidR="0031127F" w:rsidRPr="007708FA" w:rsidRDefault="00E261EF" w:rsidP="0031127F">
            <w:pPr>
              <w:rPr>
                <w:rFonts w:ascii="Gill Sans MT" w:hAnsi="Gill Sans MT" w:cs="Gill Sans"/>
              </w:rPr>
            </w:pPr>
            <w:r>
              <w:rPr>
                <w:rFonts w:ascii="Gill Sans MT" w:hAnsi="Gill Sans MT" w:cs="Gill Sans"/>
              </w:rPr>
              <w:t>Registered Nurse Grade 6</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0CE2D606" w:rsidR="0031127F" w:rsidRPr="007708FA" w:rsidRDefault="00E261EF" w:rsidP="0031127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61D3DC40" w:rsidR="00A57742" w:rsidRPr="007708FA" w:rsidRDefault="00E261EF" w:rsidP="0031127F">
            <w:pPr>
              <w:rPr>
                <w:rFonts w:ascii="Gill Sans MT" w:hAnsi="Gill Sans MT" w:cs="Gill Sans"/>
              </w:rPr>
            </w:pPr>
            <w:r>
              <w:rPr>
                <w:rFonts w:ascii="Gill Sans MT" w:hAnsi="Gill Sans MT" w:cs="Gill Sans"/>
              </w:rPr>
              <w:t>Community, Mental Health and Wellbeing - Statewide Mental Health Services</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27338553" w:rsidR="0031127F" w:rsidRPr="007B65A4" w:rsidRDefault="00E261EF" w:rsidP="0031127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FEB334D" w:rsidR="0031127F" w:rsidRPr="007B65A4" w:rsidRDefault="00E261EF" w:rsidP="0031127F">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052398F8" w:rsidR="0031127F" w:rsidRPr="00E261EF" w:rsidRDefault="00E261EF" w:rsidP="0031127F">
            <w:pPr>
              <w:rPr>
                <w:rFonts w:ascii="Gill Sans MT" w:hAnsi="Gill Sans MT" w:cs="Gill Sans"/>
                <w:b/>
                <w:bCs/>
              </w:rPr>
            </w:pPr>
            <w:r w:rsidRPr="00E261EF">
              <w:rPr>
                <w:rStyle w:val="InformationBlockChar"/>
                <w:rFonts w:eastAsiaTheme="minorHAnsi"/>
                <w:b w:val="0"/>
                <w:bCs/>
              </w:rPr>
              <w:t>Nurse Unit Manager (NUM)/Assistant Director of Nursing (ADON)</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0763E20B" w:rsidR="0031127F" w:rsidRDefault="00E261EF" w:rsidP="0031127F">
            <w:pPr>
              <w:rPr>
                <w:rFonts w:ascii="Gill Sans MT" w:hAnsi="Gill Sans MT" w:cs="Gill Sans"/>
              </w:rPr>
            </w:pPr>
            <w:r>
              <w:rPr>
                <w:rFonts w:ascii="Gill Sans MT" w:hAnsi="Gill Sans MT" w:cs="Gill Sans"/>
              </w:rPr>
              <w:t>November 2020</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3AF6ED70" w:rsidR="0031127F" w:rsidRDefault="00E261EF"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46F7F9A5" w:rsidR="0031127F" w:rsidRDefault="00E261EF" w:rsidP="0031127F">
                <w:pPr>
                  <w:rPr>
                    <w:rStyle w:val="InformationBlockChar"/>
                    <w:rFonts w:eastAsiaTheme="minorHAnsi"/>
                    <w:b w:val="0"/>
                    <w:bCs/>
                  </w:rPr>
                </w:pPr>
                <w:r>
                  <w:rPr>
                    <w:rStyle w:val="InformationBlockChar"/>
                    <w:rFonts w:eastAsiaTheme="minorHAnsi"/>
                    <w:b w:val="0"/>
                    <w:bCs/>
                  </w:rPr>
                  <w:t>Pre-employment</w:t>
                </w:r>
              </w:p>
            </w:tc>
          </w:sdtContent>
        </w:sdt>
      </w:tr>
      <w:tr w:rsidR="00DA11E5" w:rsidRPr="007708FA" w14:paraId="207D77A2" w14:textId="77777777" w:rsidTr="008B7413">
        <w:tc>
          <w:tcPr>
            <w:tcW w:w="2802" w:type="dxa"/>
          </w:tcPr>
          <w:p w14:paraId="5CCBE4EB" w14:textId="66AE8D19" w:rsidR="00DA11E5" w:rsidRPr="00C56BF6" w:rsidRDefault="00DA11E5" w:rsidP="0031127F">
            <w:pPr>
              <w:rPr>
                <w:b/>
                <w:bCs/>
              </w:rPr>
            </w:pPr>
            <w:r w:rsidRPr="00405739">
              <w:rPr>
                <w:b/>
                <w:bCs/>
              </w:rPr>
              <w:t>Essential Requirements:</w:t>
            </w:r>
          </w:p>
        </w:tc>
        <w:tc>
          <w:tcPr>
            <w:tcW w:w="7438" w:type="dxa"/>
          </w:tcPr>
          <w:p w14:paraId="640BC6BC" w14:textId="57B998D0" w:rsidR="00E261EF" w:rsidRPr="00E261EF" w:rsidRDefault="00E261EF" w:rsidP="00E264FF">
            <w:pPr>
              <w:jc w:val="both"/>
              <w:rPr>
                <w:rStyle w:val="InformationBlockChar"/>
                <w:rFonts w:eastAsiaTheme="minorHAnsi"/>
                <w:b w:val="0"/>
              </w:rPr>
            </w:pPr>
            <w:r w:rsidRPr="00E261EF">
              <w:rPr>
                <w:rStyle w:val="InformationBlockChar"/>
                <w:rFonts w:eastAsiaTheme="minorHAnsi"/>
                <w:b w:val="0"/>
              </w:rPr>
              <w:t>Registered with the Nursing and Midwifery Board of Australia as a Registered Nurse</w:t>
            </w:r>
          </w:p>
          <w:p w14:paraId="1519F94B" w14:textId="63A5A084" w:rsidR="00DA11E5" w:rsidRDefault="00DA11E5" w:rsidP="00E264FF">
            <w:pPr>
              <w:jc w:val="both"/>
              <w:rPr>
                <w:rStyle w:val="InformationBlockChar"/>
                <w:rFonts w:eastAsiaTheme="minorHAnsi"/>
                <w:b w:val="0"/>
                <w:b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cancelled or has its conditions altered.</w:t>
            </w:r>
          </w:p>
        </w:tc>
      </w:tr>
      <w:tr w:rsidR="008B7413" w:rsidRPr="007708FA" w14:paraId="5A67A885" w14:textId="77777777" w:rsidTr="002D308A">
        <w:tc>
          <w:tcPr>
            <w:tcW w:w="2802" w:type="dxa"/>
          </w:tcPr>
          <w:p w14:paraId="4D480BD9" w14:textId="47A79703" w:rsidR="008B7413" w:rsidRPr="00405739" w:rsidRDefault="00DA11E5" w:rsidP="00472753">
            <w:pPr>
              <w:rPr>
                <w:b/>
                <w:bCs/>
              </w:rPr>
            </w:pPr>
            <w:r>
              <w:rPr>
                <w:b/>
                <w:bCs/>
              </w:rPr>
              <w:t>Desirable Requirements:</w:t>
            </w:r>
          </w:p>
        </w:tc>
        <w:tc>
          <w:tcPr>
            <w:tcW w:w="7438" w:type="dxa"/>
            <w:shd w:val="clear" w:color="auto" w:fill="auto"/>
          </w:tcPr>
          <w:p w14:paraId="11D04B61" w14:textId="18BCEFA0" w:rsidR="00E261EF" w:rsidRPr="00F55C2D" w:rsidRDefault="00E261EF" w:rsidP="00E264FF">
            <w:pPr>
              <w:pStyle w:val="BulletedListLevel1"/>
              <w:numPr>
                <w:ilvl w:val="0"/>
                <w:numId w:val="0"/>
              </w:numPr>
              <w:ind w:left="567" w:hanging="567"/>
            </w:pPr>
            <w:r w:rsidRPr="00F55C2D">
              <w:rPr>
                <w:rFonts w:cs="Tahoma"/>
              </w:rPr>
              <w:t>Holds</w:t>
            </w:r>
            <w:r>
              <w:rPr>
                <w:rFonts w:cs="Tahoma"/>
              </w:rPr>
              <w:t>,</w:t>
            </w:r>
            <w:r w:rsidRPr="00F55C2D">
              <w:rPr>
                <w:rFonts w:cs="Tahoma"/>
              </w:rPr>
              <w:t xml:space="preserve"> or is working towards</w:t>
            </w:r>
            <w:r>
              <w:rPr>
                <w:rFonts w:cs="Tahoma"/>
              </w:rPr>
              <w:t>,</w:t>
            </w:r>
            <w:r w:rsidRPr="00F55C2D">
              <w:rPr>
                <w:rFonts w:cs="Tahoma"/>
              </w:rPr>
              <w:t xml:space="preserve"> a relevant postgraduate qualification</w:t>
            </w:r>
          </w:p>
          <w:p w14:paraId="42A54C29" w14:textId="21502557" w:rsidR="00400E85" w:rsidRPr="00E261EF" w:rsidRDefault="00E261EF" w:rsidP="00E264FF">
            <w:pPr>
              <w:pStyle w:val="BulletedListLevel1"/>
              <w:numPr>
                <w:ilvl w:val="0"/>
                <w:numId w:val="0"/>
              </w:numPr>
              <w:spacing w:after="240"/>
              <w:ind w:left="567" w:hanging="567"/>
              <w:rPr>
                <w:rStyle w:val="InformationBlockChar"/>
                <w:b w:val="0"/>
                <w:szCs w:val="24"/>
              </w:rPr>
            </w:pPr>
            <w:r w:rsidRPr="00F55C2D">
              <w:t>Current Driver’s Licence</w:t>
            </w:r>
          </w:p>
        </w:tc>
      </w:tr>
    </w:tbl>
    <w:p w14:paraId="735094DF" w14:textId="68AD6CAF" w:rsidR="008B7413" w:rsidRPr="000F5FCA" w:rsidRDefault="00E91AB6" w:rsidP="00512B29">
      <w:pPr>
        <w:pStyle w:val="Caption"/>
        <w:rPr>
          <w:sz w:val="20"/>
          <w:szCs w:val="20"/>
        </w:rPr>
      </w:pPr>
      <w:r w:rsidRPr="000F5FCA">
        <w:rPr>
          <w:sz w:val="20"/>
          <w:szCs w:val="20"/>
        </w:rPr>
        <w:t xml:space="preserve">NB. The above details in relation to Location, Position </w:t>
      </w:r>
      <w:r w:rsidR="00FD3D54" w:rsidRPr="000F5FCA">
        <w:rPr>
          <w:sz w:val="20"/>
          <w:szCs w:val="20"/>
        </w:rPr>
        <w:t>Type</w:t>
      </w:r>
      <w:r w:rsidRPr="000F5FCA">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02F7639" w14:textId="77777777" w:rsidR="001C7707" w:rsidRPr="001C7707" w:rsidRDefault="001C7707" w:rsidP="001C7707"/>
    <w:p w14:paraId="643BDE1C" w14:textId="12AAEB29" w:rsidR="003C0450" w:rsidRDefault="002D308A" w:rsidP="00405739">
      <w:pPr>
        <w:pStyle w:val="Heading3"/>
      </w:pPr>
      <w:r>
        <w:lastRenderedPageBreak/>
        <w:t>P</w:t>
      </w:r>
      <w:r w:rsidR="003C0450" w:rsidRPr="00405739">
        <w:t xml:space="preserve">rimary Purpose: </w:t>
      </w:r>
    </w:p>
    <w:p w14:paraId="34A83513" w14:textId="2B9B9361" w:rsidR="007754F1" w:rsidRDefault="00E261EF" w:rsidP="00E264FF">
      <w:pPr>
        <w:jc w:val="both"/>
      </w:pPr>
      <w:r>
        <w:t>As part of a multidisciplinary team delivering high quality mental health services in accordance with the primary health care principles, Agency policy and direction</w:t>
      </w:r>
      <w:r w:rsidR="00E4507C">
        <w:t xml:space="preserve">, </w:t>
      </w:r>
      <w:r>
        <w:t>legal requirements, and relevant professional competencies</w:t>
      </w:r>
      <w:r w:rsidR="007754F1">
        <w:t xml:space="preserve">. </w:t>
      </w:r>
      <w:r>
        <w:t xml:space="preserve"> </w:t>
      </w:r>
      <w:r w:rsidR="007754F1">
        <w:t>T</w:t>
      </w:r>
      <w:r>
        <w:t>he Clinical Nurse Consultant will provid</w:t>
      </w:r>
      <w:r w:rsidR="007754F1">
        <w:t xml:space="preserve">e effective management of human and physical resources, </w:t>
      </w:r>
      <w:r w:rsidR="001C7707">
        <w:t xml:space="preserve">and </w:t>
      </w:r>
      <w:r w:rsidR="007754F1">
        <w:t>leadership and direction</w:t>
      </w:r>
      <w:r w:rsidR="007754F1" w:rsidRPr="007754F1">
        <w:t xml:space="preserve"> </w:t>
      </w:r>
      <w:r w:rsidR="007754F1">
        <w:t>in the strategic development and management of a comprehensive multidisciplinary inpatient mental health team.</w:t>
      </w:r>
    </w:p>
    <w:p w14:paraId="005DD4B6" w14:textId="25B176B7" w:rsidR="00E91AB6" w:rsidRPr="00405739" w:rsidRDefault="00E91AB6" w:rsidP="00405739">
      <w:pPr>
        <w:pStyle w:val="Heading3"/>
      </w:pPr>
      <w:r w:rsidRPr="00405739">
        <w:t>Duties:</w:t>
      </w:r>
    </w:p>
    <w:p w14:paraId="071F931E" w14:textId="44BC02DC" w:rsidR="00E261EF" w:rsidRDefault="00E261EF" w:rsidP="00E264FF">
      <w:pPr>
        <w:pStyle w:val="ListNumbered"/>
        <w:numPr>
          <w:ilvl w:val="0"/>
          <w:numId w:val="30"/>
        </w:numPr>
        <w:jc w:val="both"/>
      </w:pPr>
      <w:r>
        <w:t>Actively contribute to the clinical leadership and management of a multidisciplinary inpatient mental health team, providing a high quality, comprehensive, specialist mental health service in accordance with principles and goals, and the associated model of care and relevant service policies, procedures, and guidelines.</w:t>
      </w:r>
    </w:p>
    <w:p w14:paraId="615B9BC5" w14:textId="77777777" w:rsidR="00E261EF" w:rsidRDefault="00E261EF" w:rsidP="00E264FF">
      <w:pPr>
        <w:pStyle w:val="ListNumbered"/>
        <w:numPr>
          <w:ilvl w:val="0"/>
          <w:numId w:val="30"/>
        </w:numPr>
        <w:jc w:val="both"/>
      </w:pPr>
      <w:r>
        <w:t>Support the relevant NUM/ADON by assuming a lead role in the oversight of designated clinical processes associated with the optimal operation of an inpatient mental health team, including intake, crisis response, interim support, case management and general team coordination.</w:t>
      </w:r>
    </w:p>
    <w:p w14:paraId="1273C569" w14:textId="77777777" w:rsidR="00E261EF" w:rsidRDefault="00E261EF" w:rsidP="00E264FF">
      <w:pPr>
        <w:pStyle w:val="ListNumbered"/>
        <w:numPr>
          <w:ilvl w:val="0"/>
          <w:numId w:val="30"/>
        </w:numPr>
        <w:jc w:val="both"/>
      </w:pPr>
      <w:r>
        <w:t>Provide clinical leadership and expert knowledge in all aspects of inpatient care.</w:t>
      </w:r>
    </w:p>
    <w:p w14:paraId="7E6915BF" w14:textId="77777777" w:rsidR="00E261EF" w:rsidRDefault="00E261EF" w:rsidP="00E264FF">
      <w:pPr>
        <w:pStyle w:val="ListNumbered"/>
        <w:numPr>
          <w:ilvl w:val="0"/>
          <w:numId w:val="30"/>
        </w:numPr>
        <w:jc w:val="both"/>
      </w:pPr>
      <w:r>
        <w:t>Actively participate in all multidisciplinary review processes at the unit level as required, including supporting staff to develop, monitor and evaluate clinical outcome measures.</w:t>
      </w:r>
    </w:p>
    <w:p w14:paraId="207440F7" w14:textId="77777777" w:rsidR="00E261EF" w:rsidRDefault="00E261EF" w:rsidP="00E264FF">
      <w:pPr>
        <w:pStyle w:val="ListNumbered"/>
        <w:numPr>
          <w:ilvl w:val="0"/>
          <w:numId w:val="30"/>
        </w:numPr>
        <w:jc w:val="both"/>
      </w:pPr>
      <w:r>
        <w:t>Act as an Authorised Officer under the Mental Health Act when required.</w:t>
      </w:r>
    </w:p>
    <w:p w14:paraId="26ED11E2" w14:textId="75C5878A" w:rsidR="00E261EF" w:rsidRDefault="00E261EF" w:rsidP="00E264FF">
      <w:pPr>
        <w:pStyle w:val="ListNumbered"/>
        <w:numPr>
          <w:ilvl w:val="0"/>
          <w:numId w:val="30"/>
        </w:numPr>
        <w:jc w:val="both"/>
      </w:pPr>
      <w:r>
        <w:t xml:space="preserve">Develop and maintain appropriate and effective links with the broader Agency and the community sector, generally with a focus on the Emergency Department within the </w:t>
      </w:r>
      <w:r w:rsidR="000F5FCA">
        <w:t>relevant</w:t>
      </w:r>
      <w:r>
        <w:t xml:space="preserve"> Hospital, and the adult community mental health area.</w:t>
      </w:r>
    </w:p>
    <w:p w14:paraId="6FD3CFE2" w14:textId="77777777" w:rsidR="00E261EF" w:rsidRDefault="00E261EF" w:rsidP="00E264FF">
      <w:pPr>
        <w:pStyle w:val="ListNumbered"/>
        <w:numPr>
          <w:ilvl w:val="0"/>
          <w:numId w:val="30"/>
        </w:numPr>
        <w:jc w:val="both"/>
      </w:pPr>
      <w:r>
        <w:t>Promote compliance with the complete and timely collection of clinical data and designated key activity and performance indicators to accurately reflect service performance.</w:t>
      </w:r>
    </w:p>
    <w:p w14:paraId="2BDB0791" w14:textId="7BC698CC" w:rsidR="00E261EF" w:rsidRDefault="00E261EF" w:rsidP="00E264FF">
      <w:pPr>
        <w:pStyle w:val="ListNumbered"/>
        <w:numPr>
          <w:ilvl w:val="0"/>
          <w:numId w:val="30"/>
        </w:numPr>
        <w:jc w:val="both"/>
      </w:pPr>
      <w:r>
        <w:t>Promote a research culture by identifying, supporting, and developing appropriate opportunities for nursing staff to participate in approved research activities and to maintain and apply knowledge of contemporary evidence-based practice.</w:t>
      </w:r>
    </w:p>
    <w:p w14:paraId="0CBDFFE6" w14:textId="77777777" w:rsidR="00E261EF" w:rsidRDefault="00E261EF" w:rsidP="00E264FF">
      <w:pPr>
        <w:pStyle w:val="ListNumbered"/>
        <w:numPr>
          <w:ilvl w:val="0"/>
          <w:numId w:val="30"/>
        </w:numPr>
        <w:jc w:val="both"/>
      </w:pPr>
      <w:r>
        <w:t xml:space="preserve">Undertake orientation, clinical supervision, professional development activities and programs for staff, together with implementation of ongoing measures for clinical governance and clinical supervision, providing mentoring and support as required, and is consistent with best practice and consumer-focused outcomes. </w:t>
      </w:r>
    </w:p>
    <w:p w14:paraId="2CE3D7AA" w14:textId="470E822C" w:rsidR="00E264FF" w:rsidRPr="00C02BDA" w:rsidRDefault="002F635A" w:rsidP="00E264FF">
      <w:pPr>
        <w:pStyle w:val="ListNumbered"/>
        <w:numPr>
          <w:ilvl w:val="0"/>
          <w:numId w:val="30"/>
        </w:numPr>
        <w:jc w:val="both"/>
      </w:pPr>
      <w:bookmarkStart w:id="0" w:name="_Hlk140827085"/>
      <w:bookmarkStart w:id="1" w:name="_Hlk140837929"/>
      <w:bookmarkStart w:id="2" w:name="_Hlk140825934"/>
      <w:bookmarkStart w:id="3" w:name="_Hlk140826113"/>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E264FF" w:rsidRPr="00C02BDA">
        <w:t>.</w:t>
      </w:r>
      <w:bookmarkEnd w:id="0"/>
    </w:p>
    <w:bookmarkEnd w:id="1"/>
    <w:p w14:paraId="3BD55E57" w14:textId="3D4E81B8" w:rsidR="00E264FF" w:rsidRDefault="00E264FF" w:rsidP="00E264FF">
      <w:pPr>
        <w:pStyle w:val="ListNumbered"/>
        <w:numPr>
          <w:ilvl w:val="0"/>
          <w:numId w:val="30"/>
        </w:numPr>
        <w:jc w:val="both"/>
      </w:pPr>
      <w:r w:rsidRPr="00C02BDA">
        <w:t>The incumbent can expect to be allocated duties, not specifically mentioned in this document, that are within the capacity, qualifications and experience normally expected from persons occupying positions at this classification level</w:t>
      </w:r>
      <w:bookmarkEnd w:id="2"/>
      <w:r w:rsidRPr="00C02BDA">
        <w:t>.</w:t>
      </w:r>
    </w:p>
    <w:p w14:paraId="07D33B73" w14:textId="10790777" w:rsidR="00E264FF" w:rsidRDefault="00E264FF" w:rsidP="00E264FF">
      <w:pPr>
        <w:pStyle w:val="ListNumbered"/>
        <w:numPr>
          <w:ilvl w:val="0"/>
          <w:numId w:val="0"/>
        </w:numPr>
        <w:ind w:left="567" w:hanging="567"/>
        <w:jc w:val="both"/>
      </w:pPr>
    </w:p>
    <w:p w14:paraId="0E2007CC" w14:textId="59FC360B" w:rsidR="00E264FF" w:rsidRDefault="00E264FF" w:rsidP="00E264FF">
      <w:pPr>
        <w:pStyle w:val="ListNumbered"/>
        <w:numPr>
          <w:ilvl w:val="0"/>
          <w:numId w:val="0"/>
        </w:numPr>
        <w:ind w:left="567" w:hanging="567"/>
        <w:jc w:val="both"/>
      </w:pPr>
    </w:p>
    <w:p w14:paraId="3BB2348A" w14:textId="77777777" w:rsidR="00E264FF" w:rsidRPr="00C02BDA" w:rsidRDefault="00E264FF" w:rsidP="00E264FF">
      <w:pPr>
        <w:pStyle w:val="ListNumbered"/>
        <w:numPr>
          <w:ilvl w:val="0"/>
          <w:numId w:val="0"/>
        </w:numPr>
        <w:ind w:left="567" w:hanging="567"/>
        <w:jc w:val="both"/>
      </w:pPr>
    </w:p>
    <w:bookmarkEnd w:id="3"/>
    <w:p w14:paraId="07C3BB8E" w14:textId="2E82A99E" w:rsidR="00E91AB6" w:rsidRDefault="00AF0C6B" w:rsidP="00130E72">
      <w:pPr>
        <w:pStyle w:val="Heading3"/>
      </w:pPr>
      <w:r>
        <w:lastRenderedPageBreak/>
        <w:t>Key Accountabilities and Responsibilities:</w:t>
      </w:r>
    </w:p>
    <w:p w14:paraId="7976B133" w14:textId="77777777" w:rsidR="00E261EF" w:rsidRPr="00F55C2D" w:rsidRDefault="00E261EF" w:rsidP="00E264FF">
      <w:pPr>
        <w:spacing w:after="120"/>
        <w:jc w:val="both"/>
      </w:pPr>
      <w:r w:rsidRPr="00F55C2D">
        <w:t xml:space="preserve">The </w:t>
      </w:r>
      <w:r w:rsidRPr="00F55C2D">
        <w:rPr>
          <w:rFonts w:cs="Arial"/>
          <w:iCs/>
          <w:kern w:val="36"/>
          <w:lang w:eastAsia="en-AU"/>
        </w:rPr>
        <w:t>Clinical Nurse</w:t>
      </w:r>
      <w:r w:rsidRPr="00F55C2D">
        <w:t xml:space="preserve"> Consultant will:</w:t>
      </w:r>
    </w:p>
    <w:p w14:paraId="5978EB96" w14:textId="77777777" w:rsidR="00E261EF" w:rsidRPr="00F55C2D" w:rsidRDefault="00E261EF" w:rsidP="00E264FF">
      <w:pPr>
        <w:pStyle w:val="BulletedListLevel1"/>
      </w:pPr>
      <w:r w:rsidRPr="00F55C2D">
        <w:t>Practice in accordance with the Nursing and Midwifery Board of Australia</w:t>
      </w:r>
      <w:r>
        <w:t>’s</w:t>
      </w:r>
      <w:r w:rsidRPr="00F55C2D">
        <w:t xml:space="preserve"> (NMBA) codes and guidelines for registered nurses/midwives.</w:t>
      </w:r>
    </w:p>
    <w:p w14:paraId="0EF2AF4A" w14:textId="71BD2DFC" w:rsidR="00E261EF" w:rsidRPr="00F55C2D" w:rsidRDefault="00E261EF" w:rsidP="00E264FF">
      <w:pPr>
        <w:pStyle w:val="BulletedListLevel1"/>
      </w:pPr>
      <w:r w:rsidRPr="00F55C2D">
        <w:t>Operate with a high level of professional independence in the delivery of professional consultancy and clinical services and is required to exercise initiative and professional judgement with guidance, supervision</w:t>
      </w:r>
      <w:r>
        <w:t>,</w:t>
      </w:r>
      <w:r w:rsidRPr="00F55C2D">
        <w:t xml:space="preserve"> and support from the NUM</w:t>
      </w:r>
      <w:r w:rsidR="00E4507C">
        <w:t>/ADON</w:t>
      </w:r>
      <w:r w:rsidR="008818ED">
        <w:t>.</w:t>
      </w:r>
    </w:p>
    <w:p w14:paraId="0F3B5C8A" w14:textId="320C7EAF" w:rsidR="00E261EF" w:rsidRPr="00F55C2D" w:rsidRDefault="00E261EF" w:rsidP="00E264FF">
      <w:pPr>
        <w:pStyle w:val="BulletedListLevel1"/>
      </w:pPr>
      <w:r w:rsidRPr="00F55C2D">
        <w:t xml:space="preserve">Be responsible and accountable for the provision of clinical education to </w:t>
      </w:r>
      <w:r>
        <w:t xml:space="preserve">Statewide </w:t>
      </w:r>
      <w:r w:rsidRPr="00F55C2D">
        <w:t xml:space="preserve">Mental Health Services nurses, health professionals and service providers in the field of mental health management, with professional support available from the </w:t>
      </w:r>
      <w:r w:rsidR="00E4507C">
        <w:t>NUM/</w:t>
      </w:r>
      <w:r w:rsidRPr="00F55C2D">
        <w:t xml:space="preserve">ADON. </w:t>
      </w:r>
    </w:p>
    <w:p w14:paraId="7359C583" w14:textId="77777777" w:rsidR="00E261EF" w:rsidRPr="00F55C2D" w:rsidRDefault="00E261EF" w:rsidP="00E264FF">
      <w:pPr>
        <w:pStyle w:val="BulletedListLevel1"/>
      </w:pPr>
      <w:r w:rsidRPr="00F55C2D">
        <w:t xml:space="preserve">Accept accountability and responsibility for agreed outcomes in the provision of efficient and </w:t>
      </w:r>
      <w:bookmarkStart w:id="4" w:name="_Hlk55457486"/>
      <w:r w:rsidRPr="00F55C2D">
        <w:t>reflective</w:t>
      </w:r>
      <w:bookmarkEnd w:id="4"/>
      <w:r w:rsidRPr="00F55C2D">
        <w:t xml:space="preserve"> nursing care, and for recognising and maintaining own professional development needs as well as contributing to </w:t>
      </w:r>
      <w:r>
        <w:t xml:space="preserve">the </w:t>
      </w:r>
      <w:r w:rsidRPr="00F55C2D">
        <w:t xml:space="preserve">performance development </w:t>
      </w:r>
      <w:r>
        <w:t>of</w:t>
      </w:r>
      <w:r w:rsidRPr="00F55C2D">
        <w:t xml:space="preserve"> other nursing staff.</w:t>
      </w:r>
    </w:p>
    <w:p w14:paraId="3D2764D6" w14:textId="77777777" w:rsidR="00E264FF" w:rsidRPr="00C02BDA" w:rsidRDefault="00E264FF" w:rsidP="00E264FF">
      <w:pPr>
        <w:pStyle w:val="BulletedListLevel1"/>
      </w:pPr>
      <w:bookmarkStart w:id="5" w:name="_Hlk140827263"/>
      <w:bookmarkStart w:id="6" w:name="_Hlk140839099"/>
      <w:bookmarkStart w:id="7" w:name="_Hlk140825964"/>
      <w:r w:rsidRPr="00C02BDA">
        <w:t xml:space="preserve">Champion a child safe culture that upholds the </w:t>
      </w:r>
      <w:r w:rsidRPr="00C02BDA">
        <w:rPr>
          <w:i/>
          <w:iCs/>
        </w:rPr>
        <w:t>National Principles for Child Safe Organisations</w:t>
      </w:r>
      <w:r w:rsidRPr="00C02BDA">
        <w:t xml:space="preserve">. The </w:t>
      </w:r>
      <w:bookmarkStart w:id="8" w:name="_Hlk140833396"/>
      <w:r w:rsidRPr="00C02BDA">
        <w:t>Department is committed to the safety, wellbeing, and empowerment of all children and young people, and expect all employees to actively participate in and contribute to our rights-based approach to care, including meeting all mandatory reporting obligations.</w:t>
      </w:r>
    </w:p>
    <w:p w14:paraId="2B5448B9" w14:textId="77777777" w:rsidR="00E264FF" w:rsidRPr="00C02BDA" w:rsidRDefault="00E264FF" w:rsidP="00E264FF">
      <w:pPr>
        <w:pStyle w:val="BulletedListLevel1"/>
      </w:pPr>
      <w:r w:rsidRPr="00C02BDA">
        <w:t xml:space="preserve">Where applicable, exercise delegations in accordance with a range of Acts, Regulations, Awards, administrative </w:t>
      </w:r>
      <w:proofErr w:type="gramStart"/>
      <w:r w:rsidRPr="00C02BDA">
        <w:t>authorities</w:t>
      </w:r>
      <w:proofErr w:type="gramEnd"/>
      <w:r w:rsidRPr="00C02BDA">
        <w:t xml:space="preserve"> and functional arrangements as mandated by Statutory office holders including the Secretary and Head of State Service. The relevant Unit Manager can provide details to the occupant of delegations applicable to this position. </w:t>
      </w:r>
    </w:p>
    <w:p w14:paraId="5B76B906" w14:textId="77777777" w:rsidR="00E264FF" w:rsidRPr="00C02BDA" w:rsidRDefault="00E264FF" w:rsidP="00E264FF">
      <w:pPr>
        <w:pStyle w:val="BulletedListLevel1"/>
      </w:pPr>
      <w:proofErr w:type="gramStart"/>
      <w:r w:rsidRPr="00C02BDA">
        <w:t>Comply at all times</w:t>
      </w:r>
      <w:proofErr w:type="gramEnd"/>
      <w:r w:rsidRPr="00C02BDA">
        <w:t xml:space="preserve"> with policy and protocol requirements, including those relating to mandatory education, training and assessment</w:t>
      </w:r>
      <w:bookmarkEnd w:id="5"/>
      <w:r w:rsidRPr="00C02BDA">
        <w:t>.</w:t>
      </w:r>
      <w:bookmarkEnd w:id="6"/>
    </w:p>
    <w:bookmarkEnd w:id="7"/>
    <w:bookmarkEnd w:id="8"/>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E264FF">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E264FF">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E264FF">
      <w:pPr>
        <w:pStyle w:val="ListNumbered"/>
        <w:numPr>
          <w:ilvl w:val="0"/>
          <w:numId w:val="16"/>
        </w:numPr>
        <w:jc w:val="both"/>
      </w:pPr>
      <w:r>
        <w:t>Conviction checks in the following areas:</w:t>
      </w:r>
    </w:p>
    <w:p w14:paraId="147CDE9F" w14:textId="77777777" w:rsidR="00E91AB6" w:rsidRDefault="00E91AB6" w:rsidP="00E264FF">
      <w:pPr>
        <w:pStyle w:val="ListNumbered"/>
        <w:numPr>
          <w:ilvl w:val="1"/>
          <w:numId w:val="13"/>
        </w:numPr>
        <w:jc w:val="both"/>
      </w:pPr>
      <w:r>
        <w:t>crimes of violence</w:t>
      </w:r>
    </w:p>
    <w:p w14:paraId="15754481" w14:textId="77777777" w:rsidR="00E91AB6" w:rsidRDefault="00E91AB6" w:rsidP="00E264FF">
      <w:pPr>
        <w:pStyle w:val="ListNumbered"/>
        <w:numPr>
          <w:ilvl w:val="1"/>
          <w:numId w:val="13"/>
        </w:numPr>
        <w:jc w:val="both"/>
      </w:pPr>
      <w:r>
        <w:t>sex related offences</w:t>
      </w:r>
    </w:p>
    <w:p w14:paraId="4ED1D6AD" w14:textId="77777777" w:rsidR="00E91AB6" w:rsidRDefault="00E91AB6" w:rsidP="00E264FF">
      <w:pPr>
        <w:pStyle w:val="ListNumbered"/>
        <w:numPr>
          <w:ilvl w:val="1"/>
          <w:numId w:val="13"/>
        </w:numPr>
        <w:jc w:val="both"/>
      </w:pPr>
      <w:r>
        <w:t>serious drug offences</w:t>
      </w:r>
    </w:p>
    <w:p w14:paraId="2F95386B" w14:textId="77777777" w:rsidR="00405739" w:rsidRDefault="00E91AB6" w:rsidP="00E264FF">
      <w:pPr>
        <w:pStyle w:val="ListNumbered"/>
        <w:numPr>
          <w:ilvl w:val="1"/>
          <w:numId w:val="13"/>
        </w:numPr>
        <w:jc w:val="both"/>
      </w:pPr>
      <w:r>
        <w:t>crimes involving dishonesty</w:t>
      </w:r>
    </w:p>
    <w:p w14:paraId="526590A3" w14:textId="77777777" w:rsidR="00E91AB6" w:rsidRDefault="00E91AB6" w:rsidP="00E264FF">
      <w:pPr>
        <w:pStyle w:val="ListNumbered"/>
        <w:jc w:val="both"/>
      </w:pPr>
      <w:r>
        <w:t>Identification check</w:t>
      </w:r>
    </w:p>
    <w:p w14:paraId="301DC513" w14:textId="107DCD3A" w:rsidR="00E91AB6" w:rsidRPr="008803FC" w:rsidRDefault="00E91AB6" w:rsidP="00E264FF">
      <w:pPr>
        <w:pStyle w:val="ListNumbered"/>
        <w:jc w:val="both"/>
      </w:pPr>
      <w:r>
        <w:t>Disciplinary action in previous employment check.</w:t>
      </w:r>
    </w:p>
    <w:p w14:paraId="011E3DAD" w14:textId="77777777" w:rsidR="00E91AB6" w:rsidRDefault="00E91AB6" w:rsidP="00130E72">
      <w:pPr>
        <w:pStyle w:val="Heading3"/>
      </w:pPr>
      <w:r>
        <w:lastRenderedPageBreak/>
        <w:t>Selection Criteria:</w:t>
      </w:r>
    </w:p>
    <w:p w14:paraId="0E3D6C58" w14:textId="77777777" w:rsidR="00E261EF" w:rsidRPr="00C57488" w:rsidRDefault="00E261EF" w:rsidP="00E264FF">
      <w:pPr>
        <w:pStyle w:val="NumberedList"/>
        <w:numPr>
          <w:ilvl w:val="0"/>
          <w:numId w:val="25"/>
        </w:numPr>
        <w:jc w:val="both"/>
      </w:pPr>
      <w:r w:rsidRPr="00C57488">
        <w:t xml:space="preserve">Demonstrated leadership skills and proven ability to manage and coordinate the clinical activities of a multidisciplinary adult inpatient mental health team with the ability to assist the </w:t>
      </w:r>
      <w:r>
        <w:t>NUM/ADON</w:t>
      </w:r>
      <w:r w:rsidRPr="00C57488">
        <w:t xml:space="preserve"> in relation to the effective management of human and physical resources.</w:t>
      </w:r>
    </w:p>
    <w:p w14:paraId="65722729" w14:textId="77777777" w:rsidR="00E261EF" w:rsidRPr="00C57488" w:rsidRDefault="00E261EF" w:rsidP="00E264FF">
      <w:pPr>
        <w:pStyle w:val="NumberedList"/>
        <w:numPr>
          <w:ilvl w:val="0"/>
          <w:numId w:val="25"/>
        </w:numPr>
        <w:jc w:val="both"/>
      </w:pPr>
      <w:r w:rsidRPr="00C57488">
        <w:t>Demonstrated specialist level knowledge and advanced practice in relation to the field of acute inpatient psychiatry</w:t>
      </w:r>
      <w:r>
        <w:t>,</w:t>
      </w:r>
      <w:r w:rsidRPr="00C57488">
        <w:t xml:space="preserve"> including a proven ability to provide a range of assessments and specialist treatments and interventions.</w:t>
      </w:r>
    </w:p>
    <w:p w14:paraId="67553CC3" w14:textId="77777777" w:rsidR="00E261EF" w:rsidRPr="00C57488" w:rsidRDefault="00E261EF" w:rsidP="00E264FF">
      <w:pPr>
        <w:pStyle w:val="NumberedList"/>
        <w:numPr>
          <w:ilvl w:val="0"/>
          <w:numId w:val="25"/>
        </w:numPr>
        <w:jc w:val="both"/>
      </w:pPr>
      <w:r w:rsidRPr="00C57488">
        <w:t>Demonstrated capacity to effectively undertake a c</w:t>
      </w:r>
      <w:r>
        <w:t>onsultation</w:t>
      </w:r>
      <w:r w:rsidRPr="00C57488">
        <w:t>/leadership role within a multidisciplinary adult inpatient setting, including providing supervision and support to other staff as required.</w:t>
      </w:r>
    </w:p>
    <w:p w14:paraId="4C09021F" w14:textId="77777777" w:rsidR="00E261EF" w:rsidRPr="008B785D" w:rsidRDefault="00E261EF" w:rsidP="00E264FF">
      <w:pPr>
        <w:pStyle w:val="NumberedList"/>
        <w:numPr>
          <w:ilvl w:val="0"/>
          <w:numId w:val="25"/>
        </w:numPr>
        <w:jc w:val="both"/>
      </w:pPr>
      <w:r w:rsidRPr="00C57488">
        <w:t>Proven high level interpersonal skills</w:t>
      </w:r>
      <w:r>
        <w:t>, both</w:t>
      </w:r>
      <w:r w:rsidRPr="00C57488">
        <w:t xml:space="preserve"> oral and written communication, </w:t>
      </w:r>
      <w:r>
        <w:t xml:space="preserve">along with </w:t>
      </w:r>
      <w:r w:rsidRPr="00C57488">
        <w:t>negotiation, conflict resolution and decision making</w:t>
      </w:r>
      <w:r>
        <w:t xml:space="preserve">, with </w:t>
      </w:r>
      <w:r w:rsidRPr="00C57488">
        <w:t xml:space="preserve">the ability to </w:t>
      </w:r>
      <w:r>
        <w:t>deliver</w:t>
      </w:r>
      <w:r w:rsidRPr="00C57488">
        <w:t xml:space="preserve"> comprehensive oral and written reports</w:t>
      </w:r>
      <w:r>
        <w:t xml:space="preserve"> and demonstrate e</w:t>
      </w:r>
      <w:r w:rsidRPr="00C57488">
        <w:t>xperience and knowledge in liais</w:t>
      </w:r>
      <w:r>
        <w:t>ing</w:t>
      </w:r>
      <w:r w:rsidRPr="00C57488">
        <w:t xml:space="preserve"> with other services and agencies in the context of providing specialist mental </w:t>
      </w:r>
      <w:r w:rsidRPr="008B785D">
        <w:t>health services.</w:t>
      </w:r>
    </w:p>
    <w:p w14:paraId="10A32DB7" w14:textId="77777777" w:rsidR="00E261EF" w:rsidRPr="008B785D" w:rsidRDefault="00E261EF" w:rsidP="00E264FF">
      <w:pPr>
        <w:pStyle w:val="NumberedList"/>
        <w:numPr>
          <w:ilvl w:val="0"/>
          <w:numId w:val="25"/>
        </w:numPr>
        <w:spacing w:after="240"/>
        <w:jc w:val="both"/>
      </w:pPr>
      <w:r w:rsidRPr="008B785D">
        <w:t xml:space="preserve">Demonstrated knowledge of relevant policies and procedures and associated legislation which impact upon the inpatient setting. </w:t>
      </w:r>
    </w:p>
    <w:p w14:paraId="185F40C6" w14:textId="2C76452C" w:rsidR="00E91AB6" w:rsidRDefault="00E91AB6" w:rsidP="00130E72">
      <w:pPr>
        <w:pStyle w:val="Heading3"/>
      </w:pPr>
      <w:r>
        <w:t>Working Environment:</w:t>
      </w:r>
    </w:p>
    <w:p w14:paraId="5E1AF130" w14:textId="77777777" w:rsidR="00E264FF" w:rsidRPr="00C02BDA" w:rsidRDefault="00E264FF" w:rsidP="00E264FF">
      <w:pPr>
        <w:jc w:val="both"/>
        <w:rPr>
          <w:rFonts w:ascii="Gill Sans MT" w:hAnsi="Gill Sans MT"/>
          <w:szCs w:val="22"/>
        </w:rPr>
      </w:pPr>
      <w:bookmarkStart w:id="9" w:name="_Hlk140838938"/>
      <w:bookmarkStart w:id="10" w:name="_Hlk140837978"/>
      <w:bookmarkStart w:id="11" w:name="_Hlk140825991"/>
      <w:r w:rsidRPr="00C02BDA">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4AA3AC95" w14:textId="77777777" w:rsidR="00E264FF" w:rsidRPr="00C02BDA" w:rsidRDefault="00E264FF" w:rsidP="00E264FF">
      <w:pPr>
        <w:jc w:val="both"/>
        <w:rPr>
          <w:rFonts w:ascii="Gill Sans MT" w:hAnsi="Gill Sans MT"/>
          <w:szCs w:val="22"/>
        </w:rPr>
      </w:pPr>
      <w:r w:rsidRPr="00C02BDA">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0420AA6C" w14:textId="77777777" w:rsidR="00E264FF" w:rsidRPr="00C02BDA" w:rsidRDefault="00E264FF" w:rsidP="00E264FF">
      <w:pPr>
        <w:jc w:val="both"/>
        <w:rPr>
          <w:rFonts w:ascii="Gill Sans MT" w:hAnsi="Gill Sans MT"/>
          <w:szCs w:val="22"/>
        </w:rPr>
      </w:pPr>
      <w:r w:rsidRPr="00C02BDA">
        <w:rPr>
          <w:rFonts w:ascii="Gill Sans MT" w:hAnsi="Gill Sans MT"/>
          <w:szCs w:val="22"/>
        </w:rPr>
        <w:t xml:space="preserve">The Department upholds the </w:t>
      </w:r>
      <w:r w:rsidRPr="00C02BDA">
        <w:rPr>
          <w:rFonts w:ascii="Gill Sans MT" w:hAnsi="Gill Sans MT"/>
          <w:i/>
          <w:iCs/>
          <w:szCs w:val="22"/>
        </w:rPr>
        <w:t>Australian Charter of Healthcare Rights</w:t>
      </w:r>
      <w:r w:rsidRPr="00C02BDA">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4369FFD" w14:textId="77777777" w:rsidR="00E264FF" w:rsidRPr="00C02BDA" w:rsidRDefault="00E264FF" w:rsidP="00E264FF">
      <w:pPr>
        <w:jc w:val="both"/>
        <w:rPr>
          <w:rFonts w:ascii="Gill Sans MT" w:hAnsi="Gill Sans MT"/>
          <w:szCs w:val="22"/>
        </w:rPr>
      </w:pPr>
      <w:r w:rsidRPr="00C02BDA">
        <w:rPr>
          <w:rFonts w:ascii="Gill Sans MT" w:hAnsi="Gill Sans MT"/>
          <w:szCs w:val="22"/>
        </w:rPr>
        <w:t xml:space="preserve">The Department seeks to provide an environment that supports safe work practices, </w:t>
      </w:r>
      <w:proofErr w:type="gramStart"/>
      <w:r w:rsidRPr="00C02BDA">
        <w:rPr>
          <w:rFonts w:ascii="Gill Sans MT" w:hAnsi="Gill Sans MT"/>
          <w:szCs w:val="22"/>
        </w:rPr>
        <w:t>diversity</w:t>
      </w:r>
      <w:proofErr w:type="gramEnd"/>
      <w:r w:rsidRPr="00C02BDA">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02BDA">
        <w:rPr>
          <w:rFonts w:ascii="Gill Sans MT" w:hAnsi="Gill Sans MT"/>
          <w:bCs/>
          <w:i/>
          <w:szCs w:val="22"/>
        </w:rPr>
        <w:t xml:space="preserve">State Service Principles </w:t>
      </w:r>
      <w:r w:rsidRPr="00C02BDA">
        <w:rPr>
          <w:rFonts w:ascii="Gill Sans MT" w:hAnsi="Gill Sans MT"/>
          <w:bCs/>
          <w:iCs/>
          <w:szCs w:val="22"/>
        </w:rPr>
        <w:t>and</w:t>
      </w:r>
      <w:r w:rsidRPr="00C02BDA">
        <w:rPr>
          <w:rFonts w:ascii="Gill Sans MT" w:hAnsi="Gill Sans MT"/>
          <w:bCs/>
          <w:i/>
          <w:szCs w:val="22"/>
        </w:rPr>
        <w:t xml:space="preserve"> Code of Conduct </w:t>
      </w:r>
      <w:r w:rsidRPr="00C02BDA">
        <w:rPr>
          <w:rFonts w:ascii="Gill Sans MT" w:hAnsi="Gill Sans MT"/>
          <w:bCs/>
          <w:iCs/>
          <w:szCs w:val="22"/>
        </w:rPr>
        <w:t>which are found in the</w:t>
      </w:r>
      <w:r w:rsidRPr="00C02BDA">
        <w:rPr>
          <w:rFonts w:ascii="Gill Sans MT" w:hAnsi="Gill Sans MT"/>
          <w:bCs/>
          <w:i/>
          <w:szCs w:val="22"/>
        </w:rPr>
        <w:t xml:space="preserve"> State Service Act 2000. </w:t>
      </w:r>
      <w:r w:rsidRPr="00C02BDA">
        <w:rPr>
          <w:rFonts w:ascii="Gill Sans MT" w:hAnsi="Gill Sans MT"/>
          <w:szCs w:val="22"/>
        </w:rPr>
        <w:t xml:space="preserve">The Department supports the </w:t>
      </w:r>
      <w:hyperlink r:id="rId8" w:history="1">
        <w:r w:rsidRPr="00C02BDA">
          <w:rPr>
            <w:rStyle w:val="Hyperlink"/>
            <w:rFonts w:ascii="Gill Sans MT" w:hAnsi="Gill Sans MT"/>
            <w:szCs w:val="22"/>
          </w:rPr>
          <w:t>Consumer and Community Engagement Principles</w:t>
        </w:r>
      </w:hyperlink>
      <w:bookmarkEnd w:id="9"/>
      <w:r w:rsidRPr="00C02BDA">
        <w:rPr>
          <w:rFonts w:ascii="Gill Sans MT" w:hAnsi="Gill Sans MT"/>
          <w:szCs w:val="22"/>
        </w:rPr>
        <w:t>.</w:t>
      </w:r>
      <w:bookmarkEnd w:id="10"/>
    </w:p>
    <w:bookmarkEnd w:id="11"/>
    <w:p w14:paraId="1E8012FB" w14:textId="691ECFE8" w:rsidR="000D5AF4" w:rsidRPr="004B0994" w:rsidRDefault="000D5AF4" w:rsidP="00E264FF"/>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D49C" w14:textId="77777777" w:rsidR="002C7741" w:rsidRDefault="002C7741" w:rsidP="00F420E2">
      <w:pPr>
        <w:spacing w:after="0" w:line="240" w:lineRule="auto"/>
      </w:pPr>
      <w:r>
        <w:separator/>
      </w:r>
    </w:p>
  </w:endnote>
  <w:endnote w:type="continuationSeparator" w:id="0">
    <w:p w14:paraId="55180292" w14:textId="77777777" w:rsidR="002C7741" w:rsidRDefault="002C774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9604" w14:textId="77777777" w:rsidR="002C7741" w:rsidRDefault="002C7741" w:rsidP="00F420E2">
      <w:pPr>
        <w:spacing w:after="0" w:line="240" w:lineRule="auto"/>
      </w:pPr>
      <w:r>
        <w:separator/>
      </w:r>
    </w:p>
  </w:footnote>
  <w:footnote w:type="continuationSeparator" w:id="0">
    <w:p w14:paraId="3A951532" w14:textId="77777777" w:rsidR="002C7741" w:rsidRDefault="002C774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1F"/>
    <w:multiLevelType w:val="hybridMultilevel"/>
    <w:tmpl w:val="66C4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F7350"/>
    <w:multiLevelType w:val="hybridMultilevel"/>
    <w:tmpl w:val="8A9C141E"/>
    <w:lvl w:ilvl="0" w:tplc="0C09000F">
      <w:start w:val="1"/>
      <w:numFmt w:val="decimal"/>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9C13F09"/>
    <w:multiLevelType w:val="hybridMultilevel"/>
    <w:tmpl w:val="CFC2CC78"/>
    <w:lvl w:ilvl="0" w:tplc="EE18C1EA">
      <w:numFmt w:val="bullet"/>
      <w:lvlText w:val="•"/>
      <w:lvlJc w:val="left"/>
      <w:pPr>
        <w:ind w:left="1080" w:hanging="72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6B7AD5"/>
    <w:multiLevelType w:val="hybridMultilevel"/>
    <w:tmpl w:val="2198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A8771AF"/>
    <w:multiLevelType w:val="hybridMultilevel"/>
    <w:tmpl w:val="207A7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919706684">
    <w:abstractNumId w:val="22"/>
  </w:num>
  <w:num w:numId="2" w16cid:durableId="12154456">
    <w:abstractNumId w:val="5"/>
  </w:num>
  <w:num w:numId="3" w16cid:durableId="151458712">
    <w:abstractNumId w:val="2"/>
  </w:num>
  <w:num w:numId="4" w16cid:durableId="121727681">
    <w:abstractNumId w:val="10"/>
  </w:num>
  <w:num w:numId="5" w16cid:durableId="1245266635">
    <w:abstractNumId w:val="15"/>
  </w:num>
  <w:num w:numId="6" w16cid:durableId="612521385">
    <w:abstractNumId w:val="12"/>
  </w:num>
  <w:num w:numId="7" w16cid:durableId="243302224">
    <w:abstractNumId w:val="18"/>
  </w:num>
  <w:num w:numId="8" w16cid:durableId="1032652846">
    <w:abstractNumId w:val="1"/>
  </w:num>
  <w:num w:numId="9" w16cid:durableId="553128354">
    <w:abstractNumId w:val="19"/>
  </w:num>
  <w:num w:numId="10" w16cid:durableId="1350446372">
    <w:abstractNumId w:val="16"/>
  </w:num>
  <w:num w:numId="11" w16cid:durableId="315256944">
    <w:abstractNumId w:val="7"/>
  </w:num>
  <w:num w:numId="12" w16cid:durableId="33359347">
    <w:abstractNumId w:val="8"/>
  </w:num>
  <w:num w:numId="13" w16cid:durableId="1238440151">
    <w:abstractNumId w:val="11"/>
  </w:num>
  <w:num w:numId="14" w16cid:durableId="5222075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72907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457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706453">
    <w:abstractNumId w:val="13"/>
  </w:num>
  <w:num w:numId="18" w16cid:durableId="1797219393">
    <w:abstractNumId w:val="3"/>
  </w:num>
  <w:num w:numId="19" w16cid:durableId="979770342">
    <w:abstractNumId w:val="14"/>
  </w:num>
  <w:num w:numId="20" w16cid:durableId="1974948233">
    <w:abstractNumId w:val="17"/>
  </w:num>
  <w:num w:numId="21" w16cid:durableId="1588688765">
    <w:abstractNumId w:val="7"/>
  </w:num>
  <w:num w:numId="22" w16cid:durableId="1563364573">
    <w:abstractNumId w:val="0"/>
  </w:num>
  <w:num w:numId="23" w16cid:durableId="807281556">
    <w:abstractNumId w:val="5"/>
  </w:num>
  <w:num w:numId="24" w16cid:durableId="1143279247">
    <w:abstractNumId w:val="22"/>
  </w:num>
  <w:num w:numId="25" w16cid:durableId="1293286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3804564">
    <w:abstractNumId w:val="0"/>
  </w:num>
  <w:num w:numId="27" w16cid:durableId="11656331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7813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813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75500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2007384">
    <w:abstractNumId w:val="20"/>
  </w:num>
  <w:num w:numId="32" w16cid:durableId="190269928">
    <w:abstractNumId w:val="22"/>
  </w:num>
  <w:num w:numId="33" w16cid:durableId="1336421026">
    <w:abstractNumId w:val="9"/>
  </w:num>
  <w:num w:numId="34" w16cid:durableId="335572888">
    <w:abstractNumId w:val="4"/>
  </w:num>
  <w:num w:numId="35" w16cid:durableId="1842354652">
    <w:abstractNumId w:val="21"/>
  </w:num>
  <w:num w:numId="36" w16cid:durableId="183857597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5A8D"/>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0F5FCA"/>
    <w:rsid w:val="001001C5"/>
    <w:rsid w:val="00104714"/>
    <w:rsid w:val="00130E72"/>
    <w:rsid w:val="00174560"/>
    <w:rsid w:val="0017718A"/>
    <w:rsid w:val="00193494"/>
    <w:rsid w:val="00197D66"/>
    <w:rsid w:val="001A0ED9"/>
    <w:rsid w:val="001A1485"/>
    <w:rsid w:val="001A5403"/>
    <w:rsid w:val="001B46F1"/>
    <w:rsid w:val="001C5696"/>
    <w:rsid w:val="001C7707"/>
    <w:rsid w:val="001D302E"/>
    <w:rsid w:val="001E2C1B"/>
    <w:rsid w:val="00232BE5"/>
    <w:rsid w:val="002610EB"/>
    <w:rsid w:val="002629D9"/>
    <w:rsid w:val="00275F14"/>
    <w:rsid w:val="00284040"/>
    <w:rsid w:val="002A134E"/>
    <w:rsid w:val="002B144A"/>
    <w:rsid w:val="002C7741"/>
    <w:rsid w:val="002D25CE"/>
    <w:rsid w:val="002D308A"/>
    <w:rsid w:val="002D72E4"/>
    <w:rsid w:val="002E2FDC"/>
    <w:rsid w:val="002F635A"/>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25392"/>
    <w:rsid w:val="00734F23"/>
    <w:rsid w:val="007356C9"/>
    <w:rsid w:val="00750586"/>
    <w:rsid w:val="0075247C"/>
    <w:rsid w:val="00752800"/>
    <w:rsid w:val="007754F1"/>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18ED"/>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57742"/>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2783"/>
    <w:rsid w:val="00BA6397"/>
    <w:rsid w:val="00BB12B9"/>
    <w:rsid w:val="00BC6DC6"/>
    <w:rsid w:val="00BE4442"/>
    <w:rsid w:val="00BF2032"/>
    <w:rsid w:val="00C07769"/>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11E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261EF"/>
    <w:rsid w:val="00E264FF"/>
    <w:rsid w:val="00E40C70"/>
    <w:rsid w:val="00E4372C"/>
    <w:rsid w:val="00E45051"/>
    <w:rsid w:val="00E4507C"/>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24"/>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2451C2"/>
    <w:rsid w:val="002729E2"/>
    <w:rsid w:val="00355C95"/>
    <w:rsid w:val="00497E2A"/>
    <w:rsid w:val="005B7BB4"/>
    <w:rsid w:val="00676783"/>
    <w:rsid w:val="006E4BAF"/>
    <w:rsid w:val="007637B0"/>
    <w:rsid w:val="00831BA8"/>
    <w:rsid w:val="00B56F0D"/>
    <w:rsid w:val="00B80BF0"/>
    <w:rsid w:val="00D55212"/>
    <w:rsid w:val="00F13FDA"/>
    <w:rsid w:val="00F74F6F"/>
    <w:rsid w:val="00F92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928FC1D0-9C36-4ADD-8051-9A2FCCE483EE}"/>
</file>

<file path=customXml/itemProps3.xml><?xml version="1.0" encoding="utf-8"?>
<ds:datastoreItem xmlns:ds="http://schemas.openxmlformats.org/officeDocument/2006/customXml" ds:itemID="{DB30FB10-193D-4DD7-A59B-3EB3B9E430AF}"/>
</file>

<file path=customXml/itemProps4.xml><?xml version="1.0" encoding="utf-8"?>
<ds:datastoreItem xmlns:ds="http://schemas.openxmlformats.org/officeDocument/2006/customXml" ds:itemID="{08F3775C-67FF-43BA-B461-F3080AD3670A}"/>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8340</Characters>
  <Application>Microsoft Office Word</Application>
  <DocSecurity>0</DocSecurity>
  <Lines>141</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3</cp:revision>
  <cp:lastPrinted>2022-09-12T05:10:00Z</cp:lastPrinted>
  <dcterms:created xsi:type="dcterms:W3CDTF">2023-07-26T04:16:00Z</dcterms:created>
  <dcterms:modified xsi:type="dcterms:W3CDTF">2023-08-08T02:39:00Z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